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42BDD" w:rsidR="00942BDD" w:rsidP="008473A9" w:rsidRDefault="00C27533" w14:paraId="01806E17" w14:textId="61A03DDB">
      <w:pPr>
        <w:jc w:val="center"/>
        <w:rPr>
          <w:rFonts w:ascii="Times New Roman" w:hAnsi="Times New Roman" w:cs="Times New Roman"/>
          <w:b/>
          <w:sz w:val="28"/>
          <w:szCs w:val="28"/>
        </w:rPr>
      </w:pPr>
      <w:r w:rsidRPr="00942BDD">
        <w:rPr>
          <w:rFonts w:ascii="Times New Roman" w:hAnsi="Times New Roman" w:cs="Times New Roman"/>
          <w:b/>
          <w:sz w:val="28"/>
          <w:szCs w:val="28"/>
        </w:rPr>
        <w:t xml:space="preserve">Environment </w:t>
      </w:r>
      <w:r w:rsidRPr="00942BDD" w:rsidR="00942BDD">
        <w:rPr>
          <w:rFonts w:ascii="Times New Roman" w:hAnsi="Times New Roman" w:cs="Times New Roman"/>
          <w:b/>
          <w:sz w:val="28"/>
          <w:szCs w:val="28"/>
        </w:rPr>
        <w:t>Protection Act 2017</w:t>
      </w:r>
    </w:p>
    <w:p w:rsidRPr="00942BDD" w:rsidR="00942BDD" w:rsidP="008473A9" w:rsidRDefault="00942BDD" w14:paraId="33ED29A4" w14:textId="2A7E1C70">
      <w:pPr>
        <w:jc w:val="center"/>
        <w:rPr>
          <w:rFonts w:ascii="Times New Roman" w:hAnsi="Times New Roman" w:cs="Times New Roman"/>
          <w:sz w:val="28"/>
          <w:szCs w:val="28"/>
        </w:rPr>
      </w:pPr>
      <w:r w:rsidRPr="00942BDD">
        <w:rPr>
          <w:rFonts w:ascii="Times New Roman" w:hAnsi="Times New Roman" w:cs="Times New Roman"/>
          <w:sz w:val="28"/>
          <w:szCs w:val="28"/>
        </w:rPr>
        <w:t>ENVIRONMENT REFERENCE STANDARD</w:t>
      </w:r>
    </w:p>
    <w:p w:rsidRPr="00942BDD" w:rsidR="00C27533" w:rsidP="00C27533" w:rsidRDefault="00C27533" w14:paraId="5B75AC99" w14:textId="77777777">
      <w:pPr>
        <w:jc w:val="center"/>
        <w:rPr>
          <w:rFonts w:ascii="Times New Roman" w:hAnsi="Times New Roman" w:cs="Times New Roman"/>
          <w:sz w:val="28"/>
          <w:szCs w:val="28"/>
        </w:rPr>
      </w:pPr>
      <w:r w:rsidRPr="00942BDD">
        <w:rPr>
          <w:rFonts w:ascii="Times New Roman" w:hAnsi="Times New Roman" w:cs="Times New Roman"/>
          <w:sz w:val="28"/>
          <w:szCs w:val="28"/>
        </w:rPr>
        <w:t xml:space="preserve">Order in Council  </w:t>
      </w:r>
    </w:p>
    <w:p w:rsidR="00F41838" w:rsidRDefault="00C53249" w14:paraId="71EF6E7A" w14:textId="3AA56FA7">
      <w:pPr>
        <w:rPr>
          <w:rFonts w:ascii="Times New Roman" w:hAnsi="Times New Roman" w:cs="Times New Roman"/>
        </w:rPr>
      </w:pPr>
      <w:r w:rsidRPr="00BF3C03">
        <w:rPr>
          <w:rFonts w:ascii="Times New Roman" w:hAnsi="Times New Roman" w:cs="Times New Roman"/>
        </w:rPr>
        <w:t xml:space="preserve">The Governor in Council, under </w:t>
      </w:r>
      <w:r w:rsidRPr="00AB78AA">
        <w:rPr>
          <w:rFonts w:ascii="Times New Roman" w:hAnsi="Times New Roman" w:cs="Times New Roman"/>
        </w:rPr>
        <w:t xml:space="preserve">section </w:t>
      </w:r>
      <w:r w:rsidRPr="00AB78AA" w:rsidR="00FA271F">
        <w:rPr>
          <w:rFonts w:ascii="Times New Roman" w:hAnsi="Times New Roman" w:cs="Times New Roman"/>
        </w:rPr>
        <w:t>93</w:t>
      </w:r>
      <w:r w:rsidRPr="00BF3C03" w:rsidR="00512DA3">
        <w:rPr>
          <w:rFonts w:ascii="Times New Roman" w:hAnsi="Times New Roman" w:cs="Times New Roman"/>
        </w:rPr>
        <w:t xml:space="preserve"> </w:t>
      </w:r>
      <w:r w:rsidRPr="00BF3C03">
        <w:rPr>
          <w:rFonts w:ascii="Times New Roman" w:hAnsi="Times New Roman" w:cs="Times New Roman"/>
        </w:rPr>
        <w:t xml:space="preserve">of the </w:t>
      </w:r>
      <w:r w:rsidRPr="00BF3C03">
        <w:rPr>
          <w:rFonts w:ascii="Times New Roman" w:hAnsi="Times New Roman" w:cs="Times New Roman"/>
          <w:b/>
        </w:rPr>
        <w:t xml:space="preserve">Environment Protection Act </w:t>
      </w:r>
      <w:r w:rsidRPr="00BF3C03" w:rsidR="00DC40AE">
        <w:rPr>
          <w:rFonts w:ascii="Times New Roman" w:hAnsi="Times New Roman" w:cs="Times New Roman"/>
          <w:b/>
        </w:rPr>
        <w:t>2017</w:t>
      </w:r>
      <w:r w:rsidRPr="00BF3C03">
        <w:rPr>
          <w:rFonts w:ascii="Times New Roman" w:hAnsi="Times New Roman" w:cs="Times New Roman"/>
        </w:rPr>
        <w:t xml:space="preserve">, </w:t>
      </w:r>
      <w:r w:rsidRPr="00BF3C03" w:rsidR="006745FD">
        <w:rPr>
          <w:rFonts w:ascii="Times New Roman" w:hAnsi="Times New Roman" w:cs="Times New Roman"/>
        </w:rPr>
        <w:t>makes</w:t>
      </w:r>
      <w:r w:rsidRPr="00BF3C03">
        <w:rPr>
          <w:rFonts w:ascii="Times New Roman" w:hAnsi="Times New Roman" w:cs="Times New Roman"/>
        </w:rPr>
        <w:t xml:space="preserve"> the following </w:t>
      </w:r>
      <w:r w:rsidRPr="00BF3C03" w:rsidR="00FA271F">
        <w:rPr>
          <w:rFonts w:ascii="Times New Roman" w:hAnsi="Times New Roman" w:cs="Times New Roman"/>
        </w:rPr>
        <w:t>e</w:t>
      </w:r>
      <w:r w:rsidRPr="00BF3C03">
        <w:rPr>
          <w:rFonts w:ascii="Times New Roman" w:hAnsi="Times New Roman" w:cs="Times New Roman"/>
        </w:rPr>
        <w:t xml:space="preserve">nvironment </w:t>
      </w:r>
      <w:r w:rsidRPr="00BF3C03" w:rsidR="00FA271F">
        <w:rPr>
          <w:rFonts w:ascii="Times New Roman" w:hAnsi="Times New Roman" w:cs="Times New Roman"/>
        </w:rPr>
        <w:t>r</w:t>
      </w:r>
      <w:r w:rsidRPr="00BF3C03">
        <w:rPr>
          <w:rFonts w:ascii="Times New Roman" w:hAnsi="Times New Roman" w:cs="Times New Roman"/>
        </w:rPr>
        <w:t xml:space="preserve">eference </w:t>
      </w:r>
      <w:r w:rsidRPr="00BF3C03" w:rsidR="00FA271F">
        <w:rPr>
          <w:rFonts w:ascii="Times New Roman" w:hAnsi="Times New Roman" w:cs="Times New Roman"/>
        </w:rPr>
        <w:t>s</w:t>
      </w:r>
      <w:r w:rsidRPr="00BF3C03">
        <w:rPr>
          <w:rFonts w:ascii="Times New Roman" w:hAnsi="Times New Roman" w:cs="Times New Roman"/>
        </w:rPr>
        <w:t xml:space="preserve">tandard </w:t>
      </w:r>
      <w:r w:rsidR="00CC40AF">
        <w:rPr>
          <w:rFonts w:ascii="Times New Roman" w:hAnsi="Times New Roman" w:cs="Times New Roman"/>
        </w:rPr>
        <w:t xml:space="preserve">to be used to </w:t>
      </w:r>
      <w:bookmarkStart w:name="_Hlk28332682" w:id="0"/>
      <w:r w:rsidRPr="00BF3C03" w:rsidR="00FA271F">
        <w:rPr>
          <w:rFonts w:ascii="Times New Roman" w:hAnsi="Times New Roman" w:cs="Times New Roman"/>
        </w:rPr>
        <w:t>assess and report on environmental conditions in the whole or any part of Victoria</w:t>
      </w:r>
      <w:bookmarkEnd w:id="0"/>
      <w:r w:rsidRPr="00BF3C03" w:rsidR="00FA271F">
        <w:rPr>
          <w:rFonts w:ascii="Times New Roman" w:hAnsi="Times New Roman" w:cs="Times New Roman"/>
        </w:rPr>
        <w:t xml:space="preserve">. </w:t>
      </w:r>
    </w:p>
    <w:p w:rsidRPr="00942BDD" w:rsidR="00457DBE" w:rsidRDefault="00457DBE" w14:paraId="411BCE8D" w14:textId="26AF0C62">
      <w:pPr>
        <w:rPr>
          <w:rFonts w:ascii="Times New Roman" w:hAnsi="Times New Roman" w:cs="Times New Roman"/>
        </w:rPr>
      </w:pPr>
      <w:r w:rsidRPr="00942BDD">
        <w:rPr>
          <w:rFonts w:ascii="Times New Roman" w:hAnsi="Times New Roman" w:cs="Times New Roman"/>
        </w:rPr>
        <w:t>Dated ## 202</w:t>
      </w:r>
      <w:r w:rsidR="00904295">
        <w:rPr>
          <w:rFonts w:ascii="Times New Roman" w:hAnsi="Times New Roman" w:cs="Times New Roman"/>
        </w:rPr>
        <w:t>X</w:t>
      </w:r>
      <w:r w:rsidRPr="00942BDD">
        <w:rPr>
          <w:rFonts w:ascii="Times New Roman" w:hAnsi="Times New Roman" w:cs="Times New Roman"/>
        </w:rPr>
        <w:t xml:space="preserve"> </w:t>
      </w:r>
      <w:r w:rsidRPr="00942BDD">
        <w:rPr>
          <w:rFonts w:ascii="Times New Roman" w:hAnsi="Times New Roman" w:cs="Times New Roman"/>
        </w:rPr>
        <w:br/>
      </w:r>
      <w:r w:rsidRPr="00942BDD">
        <w:rPr>
          <w:rFonts w:ascii="Times New Roman" w:hAnsi="Times New Roman" w:cs="Times New Roman"/>
        </w:rPr>
        <w:t xml:space="preserve">Responsible Minister: </w:t>
      </w:r>
      <w:r w:rsidRPr="00942BDD">
        <w:rPr>
          <w:rFonts w:ascii="Times New Roman" w:hAnsi="Times New Roman" w:cs="Times New Roman"/>
        </w:rPr>
        <w:br/>
      </w:r>
      <w:r w:rsidRPr="00942BDD">
        <w:rPr>
          <w:rFonts w:ascii="Times New Roman" w:hAnsi="Times New Roman" w:cs="Times New Roman"/>
        </w:rPr>
        <w:t xml:space="preserve">THE HON LILY D’AMBROSIO MP </w:t>
      </w:r>
      <w:r w:rsidRPr="00942BDD" w:rsidR="00942BDD">
        <w:rPr>
          <w:rFonts w:ascii="Times New Roman" w:hAnsi="Times New Roman" w:cs="Times New Roman"/>
        </w:rPr>
        <w:br/>
      </w:r>
      <w:r w:rsidRPr="00942BDD">
        <w:rPr>
          <w:rFonts w:ascii="Times New Roman" w:hAnsi="Times New Roman" w:cs="Times New Roman"/>
        </w:rPr>
        <w:t>Minister for Energy, Environment and Climate Change</w:t>
      </w:r>
    </w:p>
    <w:p w:rsidR="00483ABE" w:rsidP="00326B99" w:rsidRDefault="00457DBE" w14:paraId="49F036B7" w14:textId="5EBCD922">
      <w:pPr>
        <w:jc w:val="right"/>
        <w:rPr>
          <w:rFonts w:ascii="Times New Roman" w:hAnsi="Times New Roman" w:cs="Times New Roman"/>
        </w:rPr>
      </w:pPr>
      <w:r w:rsidRPr="00942BDD">
        <w:rPr>
          <w:rFonts w:ascii="Times New Roman" w:hAnsi="Times New Roman" w:cs="Times New Roman"/>
        </w:rPr>
        <w:t xml:space="preserve"> ANDREW ROBINSON </w:t>
      </w:r>
      <w:r w:rsidRPr="00942BDD">
        <w:rPr>
          <w:rFonts w:ascii="Times New Roman" w:hAnsi="Times New Roman" w:cs="Times New Roman"/>
        </w:rPr>
        <w:br/>
      </w:r>
      <w:r w:rsidRPr="00942BDD">
        <w:rPr>
          <w:rFonts w:ascii="Times New Roman" w:hAnsi="Times New Roman" w:cs="Times New Roman"/>
        </w:rPr>
        <w:t>Clerk of the Executive Council</w:t>
      </w:r>
    </w:p>
    <w:sdt>
      <w:sdtPr>
        <w:rPr>
          <w:b/>
          <w:bCs/>
        </w:rPr>
        <w:id w:val="-1002812746"/>
        <w:docPartObj>
          <w:docPartGallery w:val="Table of Contents"/>
          <w:docPartUnique/>
        </w:docPartObj>
      </w:sdtPr>
      <w:sdtEndPr>
        <w:rPr>
          <w:b w:val="0"/>
          <w:bCs w:val="0"/>
          <w:noProof/>
        </w:rPr>
      </w:sdtEndPr>
      <w:sdtContent>
        <w:p w:rsidRPr="00BF3C03" w:rsidR="00B31CF1" w:rsidP="00013E75" w:rsidRDefault="00B31CF1" w14:paraId="3B9C7F8D" w14:textId="5830245F">
          <w:pPr>
            <w:jc w:val="center"/>
            <w:rPr>
              <w:rFonts w:ascii="Times New Roman" w:hAnsi="Times New Roman" w:cs="Times New Roman"/>
              <w:b/>
            </w:rPr>
          </w:pPr>
          <w:r w:rsidRPr="00D1386C">
            <w:rPr>
              <w:rFonts w:ascii="Times New Roman" w:hAnsi="Times New Roman" w:cs="Times New Roman"/>
              <w:b/>
            </w:rPr>
            <w:t>Table of Contents</w:t>
          </w:r>
        </w:p>
        <w:p w:rsidRPr="00DE5BE4" w:rsidR="00DE5BE4" w:rsidRDefault="007155BB" w14:paraId="40AC225B" w14:textId="77777777">
          <w:pPr>
            <w:pStyle w:val="TOC1"/>
            <w:rPr>
              <w:rFonts w:asciiTheme="minorHAnsi" w:hAnsiTheme="minorHAnsi" w:eastAsiaTheme="minorEastAsia"/>
              <w:b w:val="0"/>
              <w:bCs/>
              <w:caps w:val="0"/>
              <w:sz w:val="22"/>
              <w:lang w:eastAsia="en-AU"/>
            </w:rPr>
          </w:pPr>
          <w:r>
            <w:rPr>
              <w:sz w:val="22"/>
            </w:rPr>
            <w:fldChar w:fldCharType="begin"/>
          </w:r>
          <w:r>
            <w:rPr>
              <w:sz w:val="22"/>
            </w:rPr>
            <w:instrText xml:space="preserve"> TOC \o "1-3" \n \h \z \u </w:instrText>
          </w:r>
          <w:r>
            <w:rPr>
              <w:sz w:val="22"/>
            </w:rPr>
            <w:fldChar w:fldCharType="separate"/>
          </w:r>
          <w:hyperlink w:history="1" w:anchor="_Toc34891227">
            <w:r w:rsidRPr="00DE5BE4" w:rsidR="00DE5BE4">
              <w:rPr>
                <w:rStyle w:val="Hyperlink"/>
                <w:b w:val="0"/>
                <w:bCs/>
              </w:rPr>
              <w:t>Part 1—Preliminary</w:t>
            </w:r>
          </w:hyperlink>
        </w:p>
        <w:p w:rsidRPr="00DE5BE4" w:rsidR="00DE5BE4" w:rsidP="00DE5BE4" w:rsidRDefault="000871CD" w14:paraId="26AEC930" w14:textId="77777777">
          <w:pPr>
            <w:pStyle w:val="TOC3"/>
            <w:rPr>
              <w:rFonts w:asciiTheme="minorHAnsi" w:hAnsiTheme="minorHAnsi" w:eastAsiaTheme="minorEastAsia" w:cstheme="minorBidi"/>
              <w:b w:val="0"/>
              <w:lang w:eastAsia="en-AU"/>
            </w:rPr>
          </w:pPr>
          <w:hyperlink w:history="1" w:anchor="_Toc34891228">
            <w:r w:rsidRPr="00DE5BE4" w:rsidR="00DE5BE4">
              <w:rPr>
                <w:rStyle w:val="Hyperlink"/>
                <w:b w:val="0"/>
              </w:rPr>
              <w:t>1</w:t>
            </w:r>
            <w:r w:rsidRPr="00DE5BE4" w:rsidR="00DE5BE4">
              <w:rPr>
                <w:rFonts w:asciiTheme="minorHAnsi" w:hAnsiTheme="minorHAnsi" w:eastAsiaTheme="minorEastAsia" w:cstheme="minorBidi"/>
                <w:b w:val="0"/>
                <w:lang w:eastAsia="en-AU"/>
              </w:rPr>
              <w:tab/>
            </w:r>
            <w:r w:rsidRPr="00DE5BE4" w:rsidR="00DE5BE4">
              <w:rPr>
                <w:rStyle w:val="Hyperlink"/>
                <w:b w:val="0"/>
              </w:rPr>
              <w:t>Preamble</w:t>
            </w:r>
          </w:hyperlink>
        </w:p>
        <w:p w:rsidRPr="00DE5BE4" w:rsidR="00DE5BE4" w:rsidP="00DE5BE4" w:rsidRDefault="000871CD" w14:paraId="1A68FEE5" w14:textId="77777777">
          <w:pPr>
            <w:pStyle w:val="TOC3"/>
            <w:rPr>
              <w:rFonts w:asciiTheme="minorHAnsi" w:hAnsiTheme="minorHAnsi" w:eastAsiaTheme="minorEastAsia" w:cstheme="minorBidi"/>
              <w:b w:val="0"/>
              <w:lang w:eastAsia="en-AU"/>
            </w:rPr>
          </w:pPr>
          <w:hyperlink w:history="1" w:anchor="_Toc34891229">
            <w:r w:rsidRPr="00DE5BE4" w:rsidR="00DE5BE4">
              <w:rPr>
                <w:rStyle w:val="Hyperlink"/>
                <w:b w:val="0"/>
              </w:rPr>
              <w:t>2</w:t>
            </w:r>
            <w:r w:rsidRPr="00DE5BE4" w:rsidR="00DE5BE4">
              <w:rPr>
                <w:rFonts w:asciiTheme="minorHAnsi" w:hAnsiTheme="minorHAnsi" w:eastAsiaTheme="minorEastAsia" w:cstheme="minorBidi"/>
                <w:b w:val="0"/>
                <w:lang w:eastAsia="en-AU"/>
              </w:rPr>
              <w:tab/>
            </w:r>
            <w:r w:rsidRPr="00DE5BE4" w:rsidR="00DE5BE4">
              <w:rPr>
                <w:rStyle w:val="Hyperlink"/>
                <w:b w:val="0"/>
              </w:rPr>
              <w:t>Purpose</w:t>
            </w:r>
          </w:hyperlink>
        </w:p>
        <w:p w:rsidRPr="00DE5BE4" w:rsidR="00DE5BE4" w:rsidP="00DE5BE4" w:rsidRDefault="000871CD" w14:paraId="49076378" w14:textId="77777777">
          <w:pPr>
            <w:pStyle w:val="TOC3"/>
            <w:rPr>
              <w:rFonts w:asciiTheme="minorHAnsi" w:hAnsiTheme="minorHAnsi" w:eastAsiaTheme="minorEastAsia" w:cstheme="minorBidi"/>
              <w:b w:val="0"/>
              <w:lang w:eastAsia="en-AU"/>
            </w:rPr>
          </w:pPr>
          <w:hyperlink w:history="1" w:anchor="_Toc34891230">
            <w:r w:rsidRPr="00DE5BE4" w:rsidR="00DE5BE4">
              <w:rPr>
                <w:rStyle w:val="Hyperlink"/>
                <w:b w:val="0"/>
              </w:rPr>
              <w:t>3</w:t>
            </w:r>
            <w:r w:rsidRPr="00DE5BE4" w:rsidR="00DE5BE4">
              <w:rPr>
                <w:rFonts w:asciiTheme="minorHAnsi" w:hAnsiTheme="minorHAnsi" w:eastAsiaTheme="minorEastAsia" w:cstheme="minorBidi"/>
                <w:b w:val="0"/>
                <w:lang w:eastAsia="en-AU"/>
              </w:rPr>
              <w:tab/>
            </w:r>
            <w:r w:rsidRPr="00DE5BE4" w:rsidR="00DE5BE4">
              <w:rPr>
                <w:rStyle w:val="Hyperlink"/>
                <w:b w:val="0"/>
              </w:rPr>
              <w:t>Commencement</w:t>
            </w:r>
          </w:hyperlink>
        </w:p>
        <w:p w:rsidRPr="00DE5BE4" w:rsidR="00DE5BE4" w:rsidP="00DE5BE4" w:rsidRDefault="000871CD" w14:paraId="3B7FC8FD" w14:textId="77777777">
          <w:pPr>
            <w:pStyle w:val="TOC3"/>
            <w:rPr>
              <w:rFonts w:asciiTheme="minorHAnsi" w:hAnsiTheme="minorHAnsi" w:eastAsiaTheme="minorEastAsia" w:cstheme="minorBidi"/>
              <w:b w:val="0"/>
              <w:lang w:eastAsia="en-AU"/>
            </w:rPr>
          </w:pPr>
          <w:hyperlink w:history="1" w:anchor="_Toc34891231">
            <w:r w:rsidRPr="00DE5BE4" w:rsidR="00DE5BE4">
              <w:rPr>
                <w:rStyle w:val="Hyperlink"/>
                <w:b w:val="0"/>
              </w:rPr>
              <w:t>4</w:t>
            </w:r>
            <w:r w:rsidRPr="00DE5BE4" w:rsidR="00DE5BE4">
              <w:rPr>
                <w:rFonts w:asciiTheme="minorHAnsi" w:hAnsiTheme="minorHAnsi" w:eastAsiaTheme="minorEastAsia" w:cstheme="minorBidi"/>
                <w:b w:val="0"/>
                <w:lang w:eastAsia="en-AU"/>
              </w:rPr>
              <w:tab/>
            </w:r>
            <w:r w:rsidRPr="00DE5BE4" w:rsidR="00DE5BE4">
              <w:rPr>
                <w:rStyle w:val="Hyperlink"/>
                <w:b w:val="0"/>
              </w:rPr>
              <w:t>Definitions</w:t>
            </w:r>
          </w:hyperlink>
        </w:p>
        <w:p w:rsidRPr="00DE5BE4" w:rsidR="00DE5BE4" w:rsidRDefault="00153299" w14:paraId="304E55F2" w14:textId="1D84F375">
          <w:pPr>
            <w:pStyle w:val="TOC1"/>
            <w:rPr>
              <w:rFonts w:asciiTheme="minorHAnsi" w:hAnsiTheme="minorHAnsi" w:eastAsiaTheme="minorEastAsia"/>
              <w:b w:val="0"/>
              <w:bCs/>
              <w:caps w:val="0"/>
              <w:sz w:val="22"/>
              <w:lang w:eastAsia="en-AU"/>
            </w:rPr>
          </w:pPr>
          <w:hyperlink w:history="1" w:anchor="_Toc34891232">
            <w:r w:rsidRPr="00DE5BE4" w:rsidR="00DE5BE4">
              <w:rPr>
                <w:rStyle w:val="Hyperlink"/>
                <w:b w:val="0"/>
                <w:bCs/>
              </w:rPr>
              <w:t>Part 2—</w:t>
            </w:r>
            <w:r w:rsidR="00665FF2">
              <w:rPr>
                <w:rStyle w:val="Hyperlink"/>
                <w:b w:val="0"/>
                <w:bCs/>
              </w:rPr>
              <w:t xml:space="preserve">AMBIENT </w:t>
            </w:r>
            <w:r w:rsidRPr="00DE5BE4" w:rsidR="00DE5BE4">
              <w:rPr>
                <w:rStyle w:val="Hyperlink"/>
                <w:b w:val="0"/>
                <w:bCs/>
              </w:rPr>
              <w:t>Air</w:t>
            </w:r>
          </w:hyperlink>
        </w:p>
        <w:p w:rsidRPr="00DE5BE4" w:rsidR="00DE5BE4" w:rsidP="00DE5BE4" w:rsidRDefault="000871CD" w14:paraId="4843FC0E" w14:textId="77777777">
          <w:pPr>
            <w:pStyle w:val="TOC3"/>
            <w:rPr>
              <w:rFonts w:asciiTheme="minorHAnsi" w:hAnsiTheme="minorHAnsi" w:eastAsiaTheme="minorEastAsia" w:cstheme="minorBidi"/>
              <w:b w:val="0"/>
              <w:lang w:eastAsia="en-AU"/>
            </w:rPr>
          </w:pPr>
          <w:hyperlink w:history="1" w:anchor="_Toc34891233">
            <w:r w:rsidRPr="00DE5BE4" w:rsidR="00DE5BE4">
              <w:rPr>
                <w:rStyle w:val="Hyperlink"/>
                <w:b w:val="0"/>
              </w:rPr>
              <w:t>5</w:t>
            </w:r>
            <w:r w:rsidRPr="00DE5BE4" w:rsidR="00DE5BE4">
              <w:rPr>
                <w:rFonts w:asciiTheme="minorHAnsi" w:hAnsiTheme="minorHAnsi" w:eastAsiaTheme="minorEastAsia" w:cstheme="minorBidi"/>
                <w:b w:val="0"/>
                <w:lang w:eastAsia="en-AU"/>
              </w:rPr>
              <w:tab/>
            </w:r>
            <w:r w:rsidRPr="00DE5BE4" w:rsidR="00DE5BE4">
              <w:rPr>
                <w:rStyle w:val="Hyperlink"/>
                <w:b w:val="0"/>
              </w:rPr>
              <w:t>Environmental values</w:t>
            </w:r>
          </w:hyperlink>
        </w:p>
        <w:p w:rsidRPr="00DE5BE4" w:rsidR="00DE5BE4" w:rsidP="00DE5BE4" w:rsidRDefault="000871CD" w14:paraId="73298870" w14:textId="77777777">
          <w:pPr>
            <w:pStyle w:val="TOC3"/>
            <w:rPr>
              <w:rFonts w:asciiTheme="minorHAnsi" w:hAnsiTheme="minorHAnsi" w:eastAsiaTheme="minorEastAsia" w:cstheme="minorBidi"/>
              <w:b w:val="0"/>
              <w:lang w:eastAsia="en-AU"/>
            </w:rPr>
          </w:pPr>
          <w:hyperlink w:history="1" w:anchor="_Toc34891234">
            <w:r w:rsidRPr="00DE5BE4" w:rsidR="00DE5BE4">
              <w:rPr>
                <w:rStyle w:val="Hyperlink"/>
                <w:b w:val="0"/>
              </w:rPr>
              <w:t xml:space="preserve">Table 2.1: </w:t>
            </w:r>
            <w:r w:rsidRPr="00DE5BE4" w:rsidR="00DE5BE4">
              <w:rPr>
                <w:rStyle w:val="Hyperlink"/>
                <w:b w:val="0"/>
                <w:lang w:val="en-US"/>
              </w:rPr>
              <w:t>Environmental values of the ambient air</w:t>
            </w:r>
            <w:r w:rsidRPr="00DE5BE4" w:rsidR="00DE5BE4">
              <w:rPr>
                <w:rStyle w:val="Hyperlink"/>
                <w:b w:val="0"/>
              </w:rPr>
              <w:t xml:space="preserve"> environment</w:t>
            </w:r>
          </w:hyperlink>
        </w:p>
        <w:p w:rsidRPr="00DE5BE4" w:rsidR="00DE5BE4" w:rsidP="00DE5BE4" w:rsidRDefault="000871CD" w14:paraId="1B642B59" w14:textId="77777777">
          <w:pPr>
            <w:pStyle w:val="TOC3"/>
            <w:rPr>
              <w:rFonts w:asciiTheme="minorHAnsi" w:hAnsiTheme="minorHAnsi" w:eastAsiaTheme="minorEastAsia" w:cstheme="minorBidi"/>
              <w:b w:val="0"/>
              <w:lang w:eastAsia="en-AU"/>
            </w:rPr>
          </w:pPr>
          <w:hyperlink w:history="1" w:anchor="_Toc34891235">
            <w:r w:rsidRPr="00DE5BE4" w:rsidR="00DE5BE4">
              <w:rPr>
                <w:rStyle w:val="Hyperlink"/>
                <w:b w:val="0"/>
              </w:rPr>
              <w:t>6</w:t>
            </w:r>
            <w:r w:rsidRPr="00DE5BE4" w:rsidR="00DE5BE4">
              <w:rPr>
                <w:rFonts w:asciiTheme="minorHAnsi" w:hAnsiTheme="minorHAnsi" w:eastAsiaTheme="minorEastAsia" w:cstheme="minorBidi"/>
                <w:b w:val="0"/>
                <w:lang w:eastAsia="en-AU"/>
              </w:rPr>
              <w:tab/>
            </w:r>
            <w:r w:rsidRPr="00DE5BE4" w:rsidR="00DE5BE4">
              <w:rPr>
                <w:rStyle w:val="Hyperlink"/>
                <w:b w:val="0"/>
              </w:rPr>
              <w:t>Indicators and objectives</w:t>
            </w:r>
          </w:hyperlink>
        </w:p>
        <w:p w:rsidRPr="00DE5BE4" w:rsidR="00DE5BE4" w:rsidP="00DE5BE4" w:rsidRDefault="000871CD" w14:paraId="6CDFB625" w14:textId="77777777">
          <w:pPr>
            <w:pStyle w:val="TOC3"/>
            <w:rPr>
              <w:rFonts w:asciiTheme="minorHAnsi" w:hAnsiTheme="minorHAnsi" w:eastAsiaTheme="minorEastAsia" w:cstheme="minorBidi"/>
              <w:b w:val="0"/>
              <w:lang w:eastAsia="en-AU"/>
            </w:rPr>
          </w:pPr>
          <w:hyperlink w:history="1" w:anchor="_Toc34891236">
            <w:r w:rsidRPr="00DE5BE4" w:rsidR="00DE5BE4">
              <w:rPr>
                <w:rStyle w:val="Hyperlink"/>
                <w:b w:val="0"/>
              </w:rPr>
              <w:t>Table 2.2: Indicators and objectives for the ambient air environment</w:t>
            </w:r>
          </w:hyperlink>
        </w:p>
        <w:p w:rsidRPr="00DE5BE4" w:rsidR="00DE5BE4" w:rsidRDefault="00153299" w14:paraId="5D5B87D9" w14:textId="247AD70E">
          <w:pPr>
            <w:pStyle w:val="TOC1"/>
            <w:rPr>
              <w:rFonts w:asciiTheme="minorHAnsi" w:hAnsiTheme="minorHAnsi" w:eastAsiaTheme="minorEastAsia"/>
              <w:b w:val="0"/>
              <w:bCs/>
              <w:caps w:val="0"/>
              <w:sz w:val="22"/>
              <w:lang w:eastAsia="en-AU"/>
            </w:rPr>
          </w:pPr>
          <w:hyperlink w:history="1" w:anchor="_Toc34891237">
            <w:r w:rsidRPr="00DE5BE4" w:rsidR="00DE5BE4">
              <w:rPr>
                <w:rStyle w:val="Hyperlink"/>
                <w:b w:val="0"/>
                <w:bCs/>
              </w:rPr>
              <w:t>Part 3—</w:t>
            </w:r>
            <w:r w:rsidR="003325AB">
              <w:rPr>
                <w:rStyle w:val="Hyperlink"/>
                <w:b w:val="0"/>
                <w:bCs/>
              </w:rPr>
              <w:t>AMBIENT SOUND</w:t>
            </w:r>
          </w:hyperlink>
        </w:p>
        <w:p w:rsidRPr="00DE5BE4" w:rsidR="00DE5BE4" w:rsidP="00DE5BE4" w:rsidRDefault="000871CD" w14:paraId="1B778AF1" w14:textId="77777777">
          <w:pPr>
            <w:pStyle w:val="TOC3"/>
            <w:rPr>
              <w:rFonts w:asciiTheme="minorHAnsi" w:hAnsiTheme="minorHAnsi" w:eastAsiaTheme="minorEastAsia" w:cstheme="minorBidi"/>
              <w:b w:val="0"/>
              <w:lang w:eastAsia="en-AU"/>
            </w:rPr>
          </w:pPr>
          <w:hyperlink w:history="1" w:anchor="_Toc34891238">
            <w:r w:rsidRPr="00DE5BE4" w:rsidR="00DE5BE4">
              <w:rPr>
                <w:rStyle w:val="Hyperlink"/>
                <w:b w:val="0"/>
              </w:rPr>
              <w:t>7</w:t>
            </w:r>
            <w:r w:rsidRPr="00DE5BE4" w:rsidR="00DE5BE4">
              <w:rPr>
                <w:rFonts w:asciiTheme="minorHAnsi" w:hAnsiTheme="minorHAnsi" w:eastAsiaTheme="minorEastAsia" w:cstheme="minorBidi"/>
                <w:b w:val="0"/>
                <w:lang w:eastAsia="en-AU"/>
              </w:rPr>
              <w:tab/>
            </w:r>
            <w:r w:rsidRPr="00DE5BE4" w:rsidR="00DE5BE4">
              <w:rPr>
                <w:rStyle w:val="Hyperlink"/>
                <w:b w:val="0"/>
              </w:rPr>
              <w:t>Environmental values</w:t>
            </w:r>
          </w:hyperlink>
        </w:p>
        <w:p w:rsidRPr="00DE5BE4" w:rsidR="00DE5BE4" w:rsidP="00DE5BE4" w:rsidRDefault="00153299" w14:paraId="541A03BC" w14:textId="17990A8E">
          <w:pPr>
            <w:pStyle w:val="TOC3"/>
            <w:rPr>
              <w:rFonts w:asciiTheme="minorHAnsi" w:hAnsiTheme="minorHAnsi" w:eastAsiaTheme="minorEastAsia" w:cstheme="minorBidi"/>
              <w:b w:val="0"/>
              <w:lang w:eastAsia="en-AU"/>
            </w:rPr>
          </w:pPr>
          <w:hyperlink w:history="1" w:anchor="_Toc34891239">
            <w:r w:rsidRPr="00DE5BE4" w:rsidR="00DE5BE4">
              <w:rPr>
                <w:rStyle w:val="Hyperlink"/>
                <w:b w:val="0"/>
              </w:rPr>
              <w:t xml:space="preserve">Table 3.1: </w:t>
            </w:r>
            <w:r w:rsidRPr="00DE5BE4" w:rsidR="00DE5BE4">
              <w:rPr>
                <w:rStyle w:val="Hyperlink"/>
                <w:b w:val="0"/>
                <w:lang w:val="en-US"/>
              </w:rPr>
              <w:t xml:space="preserve">Environmental values of the </w:t>
            </w:r>
            <w:r w:rsidR="003325AB">
              <w:rPr>
                <w:rStyle w:val="Hyperlink"/>
                <w:b w:val="0"/>
                <w:lang w:val="en-US"/>
              </w:rPr>
              <w:t>ambient sound</w:t>
            </w:r>
            <w:r w:rsidRPr="00DE5BE4" w:rsidR="00DE5BE4">
              <w:rPr>
                <w:rStyle w:val="Hyperlink"/>
                <w:b w:val="0"/>
              </w:rPr>
              <w:t xml:space="preserve"> environment</w:t>
            </w:r>
          </w:hyperlink>
        </w:p>
        <w:p w:rsidRPr="00DE5BE4" w:rsidR="00DE5BE4" w:rsidP="00DE5BE4" w:rsidRDefault="000871CD" w14:paraId="050E2861" w14:textId="77777777">
          <w:pPr>
            <w:pStyle w:val="TOC3"/>
            <w:rPr>
              <w:rFonts w:asciiTheme="minorHAnsi" w:hAnsiTheme="minorHAnsi" w:eastAsiaTheme="minorEastAsia" w:cstheme="minorBidi"/>
              <w:b w:val="0"/>
              <w:lang w:eastAsia="en-AU"/>
            </w:rPr>
          </w:pPr>
          <w:hyperlink w:history="1" w:anchor="_Toc34891240">
            <w:r w:rsidRPr="00DE5BE4" w:rsidR="00DE5BE4">
              <w:rPr>
                <w:rStyle w:val="Hyperlink"/>
                <w:rFonts w:eastAsia="Times New Roman"/>
                <w:b w:val="0"/>
              </w:rPr>
              <w:t>8</w:t>
            </w:r>
            <w:r w:rsidRPr="00DE5BE4" w:rsidR="00DE5BE4">
              <w:rPr>
                <w:rFonts w:asciiTheme="minorHAnsi" w:hAnsiTheme="minorHAnsi" w:eastAsiaTheme="minorEastAsia" w:cstheme="minorBidi"/>
                <w:b w:val="0"/>
                <w:lang w:eastAsia="en-AU"/>
              </w:rPr>
              <w:tab/>
            </w:r>
            <w:r w:rsidRPr="00DE5BE4" w:rsidR="00DE5BE4">
              <w:rPr>
                <w:rStyle w:val="Hyperlink"/>
                <w:rFonts w:eastAsia="Times New Roman"/>
                <w:b w:val="0"/>
              </w:rPr>
              <w:t>Land use categories</w:t>
            </w:r>
          </w:hyperlink>
        </w:p>
        <w:p w:rsidRPr="00DE5BE4" w:rsidR="00DE5BE4" w:rsidP="00DE5BE4" w:rsidRDefault="00153299" w14:paraId="0B2FC5FE" w14:textId="6536B496">
          <w:pPr>
            <w:pStyle w:val="TOC3"/>
            <w:rPr>
              <w:rFonts w:asciiTheme="minorHAnsi" w:hAnsiTheme="minorHAnsi" w:eastAsiaTheme="minorEastAsia" w:cstheme="minorBidi"/>
              <w:b w:val="0"/>
              <w:lang w:eastAsia="en-AU"/>
            </w:rPr>
          </w:pPr>
          <w:hyperlink w:history="1" w:anchor="_Toc34891241">
            <w:r w:rsidRPr="00DE5BE4" w:rsidR="00DE5BE4">
              <w:rPr>
                <w:rStyle w:val="Hyperlink"/>
                <w:b w:val="0"/>
              </w:rPr>
              <w:t xml:space="preserve">Table 3.2: Land use categories for the </w:t>
            </w:r>
            <w:r w:rsidR="003325AB">
              <w:rPr>
                <w:rStyle w:val="Hyperlink"/>
                <w:b w:val="0"/>
              </w:rPr>
              <w:t>ambient sound</w:t>
            </w:r>
            <w:r w:rsidRPr="00DE5BE4" w:rsidR="00DE5BE4">
              <w:rPr>
                <w:rStyle w:val="Hyperlink"/>
                <w:b w:val="0"/>
              </w:rPr>
              <w:t xml:space="preserve"> environment</w:t>
            </w:r>
          </w:hyperlink>
        </w:p>
        <w:p w:rsidRPr="00DE5BE4" w:rsidR="00DE5BE4" w:rsidP="00DE5BE4" w:rsidRDefault="000871CD" w14:paraId="42CB4FF4" w14:textId="77777777">
          <w:pPr>
            <w:pStyle w:val="TOC3"/>
            <w:rPr>
              <w:rFonts w:asciiTheme="minorHAnsi" w:hAnsiTheme="minorHAnsi" w:eastAsiaTheme="minorEastAsia" w:cstheme="minorBidi"/>
              <w:b w:val="0"/>
              <w:lang w:eastAsia="en-AU"/>
            </w:rPr>
          </w:pPr>
          <w:hyperlink w:history="1" w:anchor="_Toc34891242">
            <w:r w:rsidRPr="00DE5BE4" w:rsidR="00DE5BE4">
              <w:rPr>
                <w:rStyle w:val="Hyperlink"/>
                <w:rFonts w:eastAsia="Times New Roman"/>
                <w:b w:val="0"/>
              </w:rPr>
              <w:t>9</w:t>
            </w:r>
            <w:r w:rsidRPr="00DE5BE4" w:rsidR="00DE5BE4">
              <w:rPr>
                <w:rFonts w:asciiTheme="minorHAnsi" w:hAnsiTheme="minorHAnsi" w:eastAsiaTheme="minorEastAsia" w:cstheme="minorBidi"/>
                <w:b w:val="0"/>
                <w:lang w:eastAsia="en-AU"/>
              </w:rPr>
              <w:tab/>
            </w:r>
            <w:r w:rsidRPr="00DE5BE4" w:rsidR="00DE5BE4">
              <w:rPr>
                <w:rStyle w:val="Hyperlink"/>
                <w:rFonts w:eastAsia="Times New Roman"/>
                <w:b w:val="0"/>
              </w:rPr>
              <w:t>Indicators and objectives</w:t>
            </w:r>
          </w:hyperlink>
        </w:p>
        <w:p w:rsidRPr="00DE5BE4" w:rsidR="00DE5BE4" w:rsidP="00DE5BE4" w:rsidRDefault="00153299" w14:paraId="0CC723B4" w14:textId="60F8901A">
          <w:pPr>
            <w:pStyle w:val="TOC3"/>
            <w:rPr>
              <w:rFonts w:asciiTheme="minorHAnsi" w:hAnsiTheme="minorHAnsi" w:eastAsiaTheme="minorEastAsia" w:cstheme="minorBidi"/>
              <w:b w:val="0"/>
              <w:lang w:eastAsia="en-AU"/>
            </w:rPr>
          </w:pPr>
          <w:hyperlink w:history="1" w:anchor="_Toc34891243">
            <w:r w:rsidRPr="00DE5BE4" w:rsidR="00DE5BE4">
              <w:rPr>
                <w:rStyle w:val="Hyperlink"/>
                <w:b w:val="0"/>
              </w:rPr>
              <w:t xml:space="preserve">Table 3.3: Indicators and objectives for the </w:t>
            </w:r>
            <w:r w:rsidR="003325AB">
              <w:rPr>
                <w:rStyle w:val="Hyperlink"/>
                <w:b w:val="0"/>
              </w:rPr>
              <w:t>ambient sound</w:t>
            </w:r>
            <w:r w:rsidRPr="00DE5BE4" w:rsidR="00DE5BE4">
              <w:rPr>
                <w:rStyle w:val="Hyperlink"/>
                <w:b w:val="0"/>
              </w:rPr>
              <w:t xml:space="preserve"> environment</w:t>
            </w:r>
          </w:hyperlink>
        </w:p>
        <w:p w:rsidRPr="00DE5BE4" w:rsidR="00DE5BE4" w:rsidRDefault="000871CD" w14:paraId="4EB15E9F" w14:textId="77777777">
          <w:pPr>
            <w:pStyle w:val="TOC1"/>
            <w:rPr>
              <w:rFonts w:asciiTheme="minorHAnsi" w:hAnsiTheme="minorHAnsi" w:eastAsiaTheme="minorEastAsia"/>
              <w:b w:val="0"/>
              <w:bCs/>
              <w:caps w:val="0"/>
              <w:sz w:val="22"/>
              <w:lang w:eastAsia="en-AU"/>
            </w:rPr>
          </w:pPr>
          <w:hyperlink w:history="1" w:anchor="_Toc34891244">
            <w:r w:rsidRPr="00DE5BE4" w:rsidR="00DE5BE4">
              <w:rPr>
                <w:rStyle w:val="Hyperlink"/>
                <w:b w:val="0"/>
                <w:bCs/>
              </w:rPr>
              <w:t>Part 4—Land</w:t>
            </w:r>
          </w:hyperlink>
        </w:p>
        <w:p w:rsidRPr="00DE5BE4" w:rsidR="00DE5BE4" w:rsidP="00DE5BE4" w:rsidRDefault="000871CD" w14:paraId="0587D661" w14:textId="77777777">
          <w:pPr>
            <w:pStyle w:val="TOC3"/>
            <w:rPr>
              <w:rFonts w:asciiTheme="minorHAnsi" w:hAnsiTheme="minorHAnsi" w:eastAsiaTheme="minorEastAsia" w:cstheme="minorBidi"/>
              <w:b w:val="0"/>
              <w:lang w:eastAsia="en-AU"/>
            </w:rPr>
          </w:pPr>
          <w:hyperlink w:history="1" w:anchor="_Toc34891245">
            <w:r w:rsidRPr="00DE5BE4" w:rsidR="00DE5BE4">
              <w:rPr>
                <w:rStyle w:val="Hyperlink"/>
                <w:b w:val="0"/>
              </w:rPr>
              <w:t>10</w:t>
            </w:r>
            <w:r w:rsidRPr="00DE5BE4" w:rsidR="00DE5BE4">
              <w:rPr>
                <w:rFonts w:asciiTheme="minorHAnsi" w:hAnsiTheme="minorHAnsi" w:eastAsiaTheme="minorEastAsia" w:cstheme="minorBidi"/>
                <w:b w:val="0"/>
                <w:lang w:eastAsia="en-AU"/>
              </w:rPr>
              <w:tab/>
            </w:r>
            <w:r w:rsidRPr="00DE5BE4" w:rsidR="00DE5BE4">
              <w:rPr>
                <w:rStyle w:val="Hyperlink"/>
                <w:b w:val="0"/>
              </w:rPr>
              <w:t>Environmental values</w:t>
            </w:r>
          </w:hyperlink>
        </w:p>
        <w:p w:rsidRPr="00DE5BE4" w:rsidR="00DE5BE4" w:rsidP="00DE5BE4" w:rsidRDefault="000871CD" w14:paraId="4737E7D5" w14:textId="77777777">
          <w:pPr>
            <w:pStyle w:val="TOC3"/>
            <w:rPr>
              <w:rFonts w:asciiTheme="minorHAnsi" w:hAnsiTheme="minorHAnsi" w:eastAsiaTheme="minorEastAsia" w:cstheme="minorBidi"/>
              <w:b w:val="0"/>
              <w:lang w:eastAsia="en-AU"/>
            </w:rPr>
          </w:pPr>
          <w:hyperlink w:history="1" w:anchor="_Toc34891246">
            <w:r w:rsidRPr="00DE5BE4" w:rsidR="00DE5BE4">
              <w:rPr>
                <w:rStyle w:val="Hyperlink"/>
                <w:b w:val="0"/>
              </w:rPr>
              <w:t>Table 4.1:</w:t>
            </w:r>
            <w:r w:rsidRPr="00DE5BE4" w:rsidR="00DE5BE4">
              <w:rPr>
                <w:rStyle w:val="Hyperlink"/>
                <w:b w:val="0"/>
                <w:lang w:val="en-US"/>
              </w:rPr>
              <w:t xml:space="preserve"> Environmental values of the </w:t>
            </w:r>
            <w:r w:rsidRPr="00DE5BE4" w:rsidR="00DE5BE4">
              <w:rPr>
                <w:rStyle w:val="Hyperlink"/>
                <w:b w:val="0"/>
              </w:rPr>
              <w:t>land environment</w:t>
            </w:r>
          </w:hyperlink>
        </w:p>
        <w:p w:rsidRPr="00DE5BE4" w:rsidR="00DE5BE4" w:rsidP="00DE5BE4" w:rsidRDefault="000871CD" w14:paraId="46C5B0BE" w14:textId="77777777">
          <w:pPr>
            <w:pStyle w:val="TOC3"/>
            <w:rPr>
              <w:rFonts w:asciiTheme="minorHAnsi" w:hAnsiTheme="minorHAnsi" w:eastAsiaTheme="minorEastAsia" w:cstheme="minorBidi"/>
              <w:b w:val="0"/>
              <w:lang w:eastAsia="en-AU"/>
            </w:rPr>
          </w:pPr>
          <w:hyperlink w:history="1" w:anchor="_Toc34891247">
            <w:r w:rsidRPr="00DE5BE4" w:rsidR="00DE5BE4">
              <w:rPr>
                <w:rStyle w:val="Hyperlink"/>
                <w:b w:val="0"/>
              </w:rPr>
              <w:t>11</w:t>
            </w:r>
            <w:r w:rsidRPr="00DE5BE4" w:rsidR="00DE5BE4">
              <w:rPr>
                <w:rFonts w:asciiTheme="minorHAnsi" w:hAnsiTheme="minorHAnsi" w:eastAsiaTheme="minorEastAsia" w:cstheme="minorBidi"/>
                <w:b w:val="0"/>
                <w:lang w:eastAsia="en-AU"/>
              </w:rPr>
              <w:tab/>
            </w:r>
            <w:r w:rsidRPr="00DE5BE4" w:rsidR="00DE5BE4">
              <w:rPr>
                <w:rStyle w:val="Hyperlink"/>
                <w:b w:val="0"/>
              </w:rPr>
              <w:t>Land use categories</w:t>
            </w:r>
          </w:hyperlink>
        </w:p>
        <w:p w:rsidRPr="00DE5BE4" w:rsidR="00DE5BE4" w:rsidP="00DE5BE4" w:rsidRDefault="000871CD" w14:paraId="291A451D" w14:textId="77777777">
          <w:pPr>
            <w:pStyle w:val="TOC3"/>
            <w:rPr>
              <w:rFonts w:asciiTheme="minorHAnsi" w:hAnsiTheme="minorHAnsi" w:eastAsiaTheme="minorEastAsia" w:cstheme="minorBidi"/>
              <w:b w:val="0"/>
              <w:lang w:eastAsia="en-AU"/>
            </w:rPr>
          </w:pPr>
          <w:hyperlink w:history="1" w:anchor="_Toc34891248">
            <w:r w:rsidRPr="00DE5BE4" w:rsidR="00DE5BE4">
              <w:rPr>
                <w:rStyle w:val="Hyperlink"/>
                <w:b w:val="0"/>
              </w:rPr>
              <w:t>Table 4.2: Environmental values that apply to the land use categories</w:t>
            </w:r>
          </w:hyperlink>
        </w:p>
        <w:p w:rsidRPr="00DE5BE4" w:rsidR="00DE5BE4" w:rsidP="00DE5BE4" w:rsidRDefault="000871CD" w14:paraId="6FDA2613" w14:textId="77777777">
          <w:pPr>
            <w:pStyle w:val="TOC3"/>
            <w:rPr>
              <w:rFonts w:asciiTheme="minorHAnsi" w:hAnsiTheme="minorHAnsi" w:eastAsiaTheme="minorEastAsia" w:cstheme="minorBidi"/>
              <w:b w:val="0"/>
              <w:lang w:eastAsia="en-AU"/>
            </w:rPr>
          </w:pPr>
          <w:hyperlink w:history="1" w:anchor="_Toc34891249">
            <w:r w:rsidRPr="00DE5BE4" w:rsidR="00DE5BE4">
              <w:rPr>
                <w:rStyle w:val="Hyperlink"/>
                <w:b w:val="0"/>
              </w:rPr>
              <w:t>12</w:t>
            </w:r>
            <w:r w:rsidRPr="00DE5BE4" w:rsidR="00DE5BE4">
              <w:rPr>
                <w:rFonts w:asciiTheme="minorHAnsi" w:hAnsiTheme="minorHAnsi" w:eastAsiaTheme="minorEastAsia" w:cstheme="minorBidi"/>
                <w:b w:val="0"/>
                <w:lang w:eastAsia="en-AU"/>
              </w:rPr>
              <w:tab/>
            </w:r>
            <w:r w:rsidRPr="00DE5BE4" w:rsidR="00DE5BE4">
              <w:rPr>
                <w:rStyle w:val="Hyperlink"/>
                <w:b w:val="0"/>
              </w:rPr>
              <w:t>Indicators and objectives</w:t>
            </w:r>
          </w:hyperlink>
        </w:p>
        <w:p w:rsidRPr="00DE5BE4" w:rsidR="00DE5BE4" w:rsidP="00DE5BE4" w:rsidRDefault="000871CD" w14:paraId="1EF39E1E" w14:textId="77777777">
          <w:pPr>
            <w:pStyle w:val="TOC3"/>
            <w:rPr>
              <w:rFonts w:asciiTheme="minorHAnsi" w:hAnsiTheme="minorHAnsi" w:eastAsiaTheme="minorEastAsia" w:cstheme="minorBidi"/>
              <w:b w:val="0"/>
              <w:lang w:eastAsia="en-AU"/>
            </w:rPr>
          </w:pPr>
          <w:hyperlink w:history="1" w:anchor="_Toc34891250">
            <w:r w:rsidRPr="00DE5BE4" w:rsidR="00DE5BE4">
              <w:rPr>
                <w:rStyle w:val="Hyperlink"/>
                <w:b w:val="0"/>
              </w:rPr>
              <w:t>Table 4.3: Indicators and objectives for the land environment</w:t>
            </w:r>
          </w:hyperlink>
        </w:p>
        <w:p w:rsidRPr="00DE5BE4" w:rsidR="00DE5BE4" w:rsidRDefault="000871CD" w14:paraId="03059814" w14:textId="77777777">
          <w:pPr>
            <w:pStyle w:val="TOC1"/>
            <w:rPr>
              <w:rFonts w:asciiTheme="minorHAnsi" w:hAnsiTheme="minorHAnsi" w:eastAsiaTheme="minorEastAsia"/>
              <w:b w:val="0"/>
              <w:bCs/>
              <w:caps w:val="0"/>
              <w:sz w:val="22"/>
              <w:lang w:eastAsia="en-AU"/>
            </w:rPr>
          </w:pPr>
          <w:hyperlink w:history="1" w:anchor="_Toc34891251">
            <w:r w:rsidRPr="00DE5BE4" w:rsidR="00DE5BE4">
              <w:rPr>
                <w:rStyle w:val="Hyperlink"/>
                <w:b w:val="0"/>
                <w:bCs/>
              </w:rPr>
              <w:t>Part 5—Water</w:t>
            </w:r>
          </w:hyperlink>
        </w:p>
        <w:p w:rsidRPr="00DE5BE4" w:rsidR="00DE5BE4" w:rsidRDefault="000871CD" w14:paraId="08A7ED11" w14:textId="77777777">
          <w:pPr>
            <w:pStyle w:val="TOC1"/>
            <w:rPr>
              <w:rFonts w:asciiTheme="minorHAnsi" w:hAnsiTheme="minorHAnsi" w:eastAsiaTheme="minorEastAsia"/>
              <w:b w:val="0"/>
              <w:bCs/>
              <w:caps w:val="0"/>
              <w:sz w:val="22"/>
              <w:lang w:eastAsia="en-AU"/>
            </w:rPr>
          </w:pPr>
          <w:hyperlink w:history="1" w:anchor="_Toc34891252">
            <w:r w:rsidRPr="00DE5BE4" w:rsidR="00DE5BE4">
              <w:rPr>
                <w:rStyle w:val="Hyperlink"/>
                <w:b w:val="0"/>
                <w:bCs/>
              </w:rPr>
              <w:t>Division 1—All waters</w:t>
            </w:r>
          </w:hyperlink>
        </w:p>
        <w:p w:rsidRPr="00DE5BE4" w:rsidR="00DE5BE4" w:rsidP="00DE5BE4" w:rsidRDefault="000871CD" w14:paraId="2D3E68B1" w14:textId="77777777">
          <w:pPr>
            <w:pStyle w:val="TOC3"/>
            <w:rPr>
              <w:rFonts w:asciiTheme="minorHAnsi" w:hAnsiTheme="minorHAnsi" w:eastAsiaTheme="minorEastAsia" w:cstheme="minorBidi"/>
              <w:b w:val="0"/>
              <w:lang w:eastAsia="en-AU"/>
            </w:rPr>
          </w:pPr>
          <w:hyperlink w:history="1" w:anchor="_Toc34891253">
            <w:r w:rsidRPr="00DE5BE4" w:rsidR="00DE5BE4">
              <w:rPr>
                <w:rStyle w:val="Hyperlink"/>
                <w:b w:val="0"/>
              </w:rPr>
              <w:t>13</w:t>
            </w:r>
            <w:r w:rsidRPr="00DE5BE4" w:rsidR="00DE5BE4">
              <w:rPr>
                <w:rFonts w:asciiTheme="minorHAnsi" w:hAnsiTheme="minorHAnsi" w:eastAsiaTheme="minorEastAsia" w:cstheme="minorBidi"/>
                <w:b w:val="0"/>
                <w:lang w:eastAsia="en-AU"/>
              </w:rPr>
              <w:tab/>
            </w:r>
            <w:r w:rsidRPr="00DE5BE4" w:rsidR="00DE5BE4">
              <w:rPr>
                <w:rStyle w:val="Hyperlink"/>
                <w:b w:val="0"/>
              </w:rPr>
              <w:t>Environmental values of waters</w:t>
            </w:r>
          </w:hyperlink>
        </w:p>
        <w:p w:rsidRPr="00DE5BE4" w:rsidR="00DE5BE4" w:rsidP="00DE5BE4" w:rsidRDefault="000871CD" w14:paraId="4E430BA8" w14:textId="77777777">
          <w:pPr>
            <w:pStyle w:val="TOC3"/>
            <w:rPr>
              <w:rFonts w:asciiTheme="minorHAnsi" w:hAnsiTheme="minorHAnsi" w:eastAsiaTheme="minorEastAsia" w:cstheme="minorBidi"/>
              <w:b w:val="0"/>
              <w:lang w:eastAsia="en-AU"/>
            </w:rPr>
          </w:pPr>
          <w:hyperlink w:history="1" w:anchor="_Toc34891254">
            <w:r w:rsidRPr="00DE5BE4" w:rsidR="00DE5BE4">
              <w:rPr>
                <w:rStyle w:val="Hyperlink"/>
                <w:rFonts w:cstheme="majorBidi"/>
                <w:b w:val="0"/>
              </w:rPr>
              <w:t>Table 5.1: Environmental values of waters</w:t>
            </w:r>
          </w:hyperlink>
        </w:p>
        <w:p w:rsidRPr="00DE5BE4" w:rsidR="00DE5BE4" w:rsidRDefault="000871CD" w14:paraId="7D2313EA" w14:textId="77777777">
          <w:pPr>
            <w:pStyle w:val="TOC1"/>
            <w:rPr>
              <w:rFonts w:asciiTheme="minorHAnsi" w:hAnsiTheme="minorHAnsi" w:eastAsiaTheme="minorEastAsia"/>
              <w:b w:val="0"/>
              <w:bCs/>
              <w:caps w:val="0"/>
              <w:sz w:val="22"/>
              <w:lang w:eastAsia="en-AU"/>
            </w:rPr>
          </w:pPr>
          <w:hyperlink w:history="1" w:anchor="_Toc34891255">
            <w:r w:rsidRPr="00DE5BE4" w:rsidR="00DE5BE4">
              <w:rPr>
                <w:rStyle w:val="Hyperlink"/>
                <w:b w:val="0"/>
                <w:bCs/>
              </w:rPr>
              <w:t>Division 2—Groundwater</w:t>
            </w:r>
          </w:hyperlink>
        </w:p>
        <w:p w:rsidRPr="00DE5BE4" w:rsidR="00DE5BE4" w:rsidP="00DE5BE4" w:rsidRDefault="000871CD" w14:paraId="45C00579" w14:textId="77777777">
          <w:pPr>
            <w:pStyle w:val="TOC3"/>
            <w:rPr>
              <w:rFonts w:asciiTheme="minorHAnsi" w:hAnsiTheme="minorHAnsi" w:eastAsiaTheme="minorEastAsia" w:cstheme="minorBidi"/>
              <w:b w:val="0"/>
              <w:lang w:eastAsia="en-AU"/>
            </w:rPr>
          </w:pPr>
          <w:hyperlink w:history="1" w:anchor="_Toc34891256">
            <w:r w:rsidRPr="00DE5BE4" w:rsidR="00DE5BE4">
              <w:rPr>
                <w:rStyle w:val="Hyperlink"/>
                <w:b w:val="0"/>
              </w:rPr>
              <w:t>14</w:t>
            </w:r>
            <w:r w:rsidRPr="00DE5BE4" w:rsidR="00DE5BE4">
              <w:rPr>
                <w:rFonts w:asciiTheme="minorHAnsi" w:hAnsiTheme="minorHAnsi" w:eastAsiaTheme="minorEastAsia" w:cstheme="minorBidi"/>
                <w:b w:val="0"/>
                <w:lang w:eastAsia="en-AU"/>
              </w:rPr>
              <w:tab/>
            </w:r>
            <w:r w:rsidRPr="00DE5BE4" w:rsidR="00DE5BE4">
              <w:rPr>
                <w:rStyle w:val="Hyperlink"/>
                <w:b w:val="0"/>
              </w:rPr>
              <w:t>Segments</w:t>
            </w:r>
          </w:hyperlink>
        </w:p>
        <w:p w:rsidRPr="00DE5BE4" w:rsidR="00DE5BE4" w:rsidP="00DE5BE4" w:rsidRDefault="000871CD" w14:paraId="729ECA65" w14:textId="77777777">
          <w:pPr>
            <w:pStyle w:val="TOC3"/>
            <w:rPr>
              <w:rFonts w:asciiTheme="minorHAnsi" w:hAnsiTheme="minorHAnsi" w:eastAsiaTheme="minorEastAsia" w:cstheme="minorBidi"/>
              <w:b w:val="0"/>
              <w:lang w:eastAsia="en-AU"/>
            </w:rPr>
          </w:pPr>
          <w:hyperlink w:history="1" w:anchor="_Toc34891257">
            <w:r w:rsidRPr="00DE5BE4" w:rsidR="00DE5BE4">
              <w:rPr>
                <w:rStyle w:val="Hyperlink"/>
                <w:b w:val="0"/>
              </w:rPr>
              <w:t>Table 5.2: Groundwater segments</w:t>
            </w:r>
          </w:hyperlink>
        </w:p>
        <w:p w:rsidRPr="00DE5BE4" w:rsidR="00DE5BE4" w:rsidP="00DE5BE4" w:rsidRDefault="000871CD" w14:paraId="50C783EB" w14:textId="77777777">
          <w:pPr>
            <w:pStyle w:val="TOC3"/>
            <w:rPr>
              <w:rFonts w:asciiTheme="minorHAnsi" w:hAnsiTheme="minorHAnsi" w:eastAsiaTheme="minorEastAsia" w:cstheme="minorBidi"/>
              <w:b w:val="0"/>
              <w:lang w:eastAsia="en-AU"/>
            </w:rPr>
          </w:pPr>
          <w:hyperlink w:history="1" w:anchor="_Toc34891258">
            <w:r w:rsidRPr="00DE5BE4" w:rsidR="00DE5BE4">
              <w:rPr>
                <w:rStyle w:val="Hyperlink"/>
                <w:b w:val="0"/>
              </w:rPr>
              <w:t>15</w:t>
            </w:r>
            <w:r w:rsidRPr="00DE5BE4" w:rsidR="00DE5BE4">
              <w:rPr>
                <w:rFonts w:asciiTheme="minorHAnsi" w:hAnsiTheme="minorHAnsi" w:eastAsiaTheme="minorEastAsia" w:cstheme="minorBidi"/>
                <w:b w:val="0"/>
                <w:lang w:eastAsia="en-AU"/>
              </w:rPr>
              <w:tab/>
            </w:r>
            <w:r w:rsidRPr="00DE5BE4" w:rsidR="00DE5BE4">
              <w:rPr>
                <w:rStyle w:val="Hyperlink"/>
                <w:b w:val="0"/>
              </w:rPr>
              <w:t>Environmental values</w:t>
            </w:r>
          </w:hyperlink>
        </w:p>
        <w:p w:rsidRPr="00DE5BE4" w:rsidR="00DE5BE4" w:rsidP="00DE5BE4" w:rsidRDefault="000871CD" w14:paraId="111CB8B3" w14:textId="77777777">
          <w:pPr>
            <w:pStyle w:val="TOC3"/>
            <w:rPr>
              <w:rFonts w:asciiTheme="minorHAnsi" w:hAnsiTheme="minorHAnsi" w:eastAsiaTheme="minorEastAsia" w:cstheme="minorBidi"/>
              <w:b w:val="0"/>
              <w:lang w:eastAsia="en-AU"/>
            </w:rPr>
          </w:pPr>
          <w:hyperlink w:history="1" w:anchor="_Toc34891259">
            <w:r w:rsidRPr="00DE5BE4" w:rsidR="00DE5BE4">
              <w:rPr>
                <w:rStyle w:val="Hyperlink"/>
                <w:b w:val="0"/>
              </w:rPr>
              <w:t>Table 5.3: Environmental values that apply to the groundwater segments</w:t>
            </w:r>
          </w:hyperlink>
        </w:p>
        <w:p w:rsidRPr="00DE5BE4" w:rsidR="00DE5BE4" w:rsidP="00DE5BE4" w:rsidRDefault="000871CD" w14:paraId="15E654D7" w14:textId="77777777">
          <w:pPr>
            <w:pStyle w:val="TOC3"/>
            <w:rPr>
              <w:rFonts w:asciiTheme="minorHAnsi" w:hAnsiTheme="minorHAnsi" w:eastAsiaTheme="minorEastAsia" w:cstheme="minorBidi"/>
              <w:b w:val="0"/>
              <w:lang w:eastAsia="en-AU"/>
            </w:rPr>
          </w:pPr>
          <w:hyperlink w:history="1" w:anchor="_Toc34891260">
            <w:r w:rsidRPr="00DE5BE4" w:rsidR="00DE5BE4">
              <w:rPr>
                <w:rStyle w:val="Hyperlink"/>
                <w:b w:val="0"/>
              </w:rPr>
              <w:t>16</w:t>
            </w:r>
            <w:r w:rsidRPr="00DE5BE4" w:rsidR="00DE5BE4">
              <w:rPr>
                <w:rFonts w:asciiTheme="minorHAnsi" w:hAnsiTheme="minorHAnsi" w:eastAsiaTheme="minorEastAsia" w:cstheme="minorBidi"/>
                <w:b w:val="0"/>
                <w:lang w:eastAsia="en-AU"/>
              </w:rPr>
              <w:tab/>
            </w:r>
            <w:r w:rsidRPr="00DE5BE4" w:rsidR="00DE5BE4">
              <w:rPr>
                <w:rStyle w:val="Hyperlink"/>
                <w:b w:val="0"/>
              </w:rPr>
              <w:t>Indicators and objectives</w:t>
            </w:r>
          </w:hyperlink>
        </w:p>
        <w:p w:rsidRPr="00DE5BE4" w:rsidR="00DE5BE4" w:rsidP="00DE5BE4" w:rsidRDefault="000871CD" w14:paraId="40517D38" w14:textId="77777777">
          <w:pPr>
            <w:pStyle w:val="TOC3"/>
            <w:rPr>
              <w:rFonts w:asciiTheme="minorHAnsi" w:hAnsiTheme="minorHAnsi" w:eastAsiaTheme="minorEastAsia" w:cstheme="minorBidi"/>
              <w:b w:val="0"/>
              <w:lang w:eastAsia="en-AU"/>
            </w:rPr>
          </w:pPr>
          <w:hyperlink w:history="1" w:anchor="_Toc34891261">
            <w:r w:rsidRPr="00DE5BE4" w:rsidR="00DE5BE4">
              <w:rPr>
                <w:rStyle w:val="Hyperlink"/>
                <w:b w:val="0"/>
              </w:rPr>
              <w:t>Table 5.4: Indicators and objectives for groundwater</w:t>
            </w:r>
          </w:hyperlink>
        </w:p>
        <w:p w:rsidRPr="00DE5BE4" w:rsidR="00DE5BE4" w:rsidRDefault="000871CD" w14:paraId="113DA144" w14:textId="77777777">
          <w:pPr>
            <w:pStyle w:val="TOC1"/>
            <w:rPr>
              <w:rFonts w:asciiTheme="minorHAnsi" w:hAnsiTheme="minorHAnsi" w:eastAsiaTheme="minorEastAsia"/>
              <w:b w:val="0"/>
              <w:bCs/>
              <w:caps w:val="0"/>
              <w:sz w:val="22"/>
              <w:lang w:eastAsia="en-AU"/>
            </w:rPr>
          </w:pPr>
          <w:hyperlink w:history="1" w:anchor="_Toc34891262">
            <w:r w:rsidRPr="00DE5BE4" w:rsidR="00DE5BE4">
              <w:rPr>
                <w:rStyle w:val="Hyperlink"/>
                <w:b w:val="0"/>
                <w:bCs/>
              </w:rPr>
              <w:t>Division 3—Surface waters</w:t>
            </w:r>
          </w:hyperlink>
        </w:p>
        <w:p w:rsidRPr="00DE5BE4" w:rsidR="00DE5BE4" w:rsidP="00DE5BE4" w:rsidRDefault="000871CD" w14:paraId="046071F7" w14:textId="77777777">
          <w:pPr>
            <w:pStyle w:val="TOC3"/>
            <w:rPr>
              <w:rFonts w:asciiTheme="minorHAnsi" w:hAnsiTheme="minorHAnsi" w:eastAsiaTheme="minorEastAsia" w:cstheme="minorBidi"/>
              <w:b w:val="0"/>
              <w:lang w:eastAsia="en-AU"/>
            </w:rPr>
          </w:pPr>
          <w:hyperlink w:history="1" w:anchor="_Toc34891263">
            <w:r w:rsidRPr="00DE5BE4" w:rsidR="00DE5BE4">
              <w:rPr>
                <w:rStyle w:val="Hyperlink"/>
                <w:b w:val="0"/>
              </w:rPr>
              <w:t>17</w:t>
            </w:r>
            <w:r w:rsidRPr="00DE5BE4" w:rsidR="00DE5BE4">
              <w:rPr>
                <w:rFonts w:asciiTheme="minorHAnsi" w:hAnsiTheme="minorHAnsi" w:eastAsiaTheme="minorEastAsia" w:cstheme="minorBidi"/>
                <w:b w:val="0"/>
                <w:lang w:eastAsia="en-AU"/>
              </w:rPr>
              <w:tab/>
            </w:r>
            <w:r w:rsidRPr="00DE5BE4" w:rsidR="00DE5BE4">
              <w:rPr>
                <w:rStyle w:val="Hyperlink"/>
                <w:b w:val="0"/>
              </w:rPr>
              <w:t>Segments</w:t>
            </w:r>
          </w:hyperlink>
        </w:p>
        <w:p w:rsidRPr="00DE5BE4" w:rsidR="00DE5BE4" w:rsidP="00DE5BE4" w:rsidRDefault="000871CD" w14:paraId="0300D66B" w14:textId="77777777">
          <w:pPr>
            <w:pStyle w:val="TOC3"/>
            <w:rPr>
              <w:rFonts w:asciiTheme="minorHAnsi" w:hAnsiTheme="minorHAnsi" w:eastAsiaTheme="minorEastAsia" w:cstheme="minorBidi"/>
              <w:b w:val="0"/>
              <w:lang w:eastAsia="en-AU"/>
            </w:rPr>
          </w:pPr>
          <w:hyperlink w:history="1" w:anchor="_Toc34891264">
            <w:r w:rsidRPr="00DE5BE4" w:rsidR="00DE5BE4">
              <w:rPr>
                <w:rStyle w:val="Hyperlink"/>
                <w:b w:val="0"/>
              </w:rPr>
              <w:t>Figure 1: Surface water geographic regions</w:t>
            </w:r>
          </w:hyperlink>
        </w:p>
        <w:p w:rsidRPr="00DE5BE4" w:rsidR="00DE5BE4" w:rsidP="00DE5BE4" w:rsidRDefault="000871CD" w14:paraId="522E7780" w14:textId="77777777">
          <w:pPr>
            <w:pStyle w:val="TOC3"/>
            <w:rPr>
              <w:rFonts w:asciiTheme="minorHAnsi" w:hAnsiTheme="minorHAnsi" w:eastAsiaTheme="minorEastAsia" w:cstheme="minorBidi"/>
              <w:b w:val="0"/>
              <w:lang w:eastAsia="en-AU"/>
            </w:rPr>
          </w:pPr>
          <w:hyperlink w:history="1" w:anchor="_Toc34891265">
            <w:r w:rsidRPr="00DE5BE4" w:rsidR="00DE5BE4">
              <w:rPr>
                <w:rStyle w:val="Hyperlink"/>
                <w:b w:val="0"/>
              </w:rPr>
              <w:t>18</w:t>
            </w:r>
            <w:r w:rsidRPr="00DE5BE4" w:rsidR="00DE5BE4">
              <w:rPr>
                <w:rFonts w:asciiTheme="minorHAnsi" w:hAnsiTheme="minorHAnsi" w:eastAsiaTheme="minorEastAsia" w:cstheme="minorBidi"/>
                <w:b w:val="0"/>
                <w:lang w:eastAsia="en-AU"/>
              </w:rPr>
              <w:tab/>
            </w:r>
            <w:r w:rsidRPr="00DE5BE4" w:rsidR="00DE5BE4">
              <w:rPr>
                <w:rStyle w:val="Hyperlink"/>
                <w:b w:val="0"/>
              </w:rPr>
              <w:t>Environmental values</w:t>
            </w:r>
          </w:hyperlink>
        </w:p>
        <w:p w:rsidRPr="00DE5BE4" w:rsidR="00DE5BE4" w:rsidP="00DE5BE4" w:rsidRDefault="000871CD" w14:paraId="5BAB3EEB" w14:textId="77777777">
          <w:pPr>
            <w:pStyle w:val="TOC3"/>
            <w:rPr>
              <w:rFonts w:asciiTheme="minorHAnsi" w:hAnsiTheme="minorHAnsi" w:eastAsiaTheme="minorEastAsia" w:cstheme="minorBidi"/>
              <w:b w:val="0"/>
              <w:lang w:eastAsia="en-AU"/>
            </w:rPr>
          </w:pPr>
          <w:hyperlink w:history="1" w:anchor="_Toc34891266">
            <w:r w:rsidRPr="00DE5BE4" w:rsidR="00DE5BE4">
              <w:rPr>
                <w:rStyle w:val="Hyperlink"/>
                <w:b w:val="0"/>
              </w:rPr>
              <w:t>Table 5.5: Environmental values of inland waters</w:t>
            </w:r>
          </w:hyperlink>
        </w:p>
        <w:p w:rsidRPr="00DE5BE4" w:rsidR="00DE5BE4" w:rsidP="00DE5BE4" w:rsidRDefault="000871CD" w14:paraId="5399B0E9" w14:textId="77777777">
          <w:pPr>
            <w:pStyle w:val="TOC3"/>
            <w:rPr>
              <w:rFonts w:asciiTheme="minorHAnsi" w:hAnsiTheme="minorHAnsi" w:eastAsiaTheme="minorEastAsia" w:cstheme="minorBidi"/>
              <w:b w:val="0"/>
              <w:lang w:eastAsia="en-AU"/>
            </w:rPr>
          </w:pPr>
          <w:hyperlink w:history="1" w:anchor="_Toc34891267">
            <w:r w:rsidRPr="00DE5BE4" w:rsidR="00DE5BE4">
              <w:rPr>
                <w:rStyle w:val="Hyperlink"/>
                <w:b w:val="0"/>
              </w:rPr>
              <w:t>Table 5.6: Environmental values of marine and estuarine waters</w:t>
            </w:r>
          </w:hyperlink>
        </w:p>
        <w:p w:rsidRPr="00DE5BE4" w:rsidR="00DE5BE4" w:rsidP="00DE5BE4" w:rsidRDefault="000871CD" w14:paraId="4A24B7EE" w14:textId="77777777">
          <w:pPr>
            <w:pStyle w:val="TOC3"/>
            <w:rPr>
              <w:rFonts w:asciiTheme="minorHAnsi" w:hAnsiTheme="minorHAnsi" w:eastAsiaTheme="minorEastAsia" w:cstheme="minorBidi"/>
              <w:b w:val="0"/>
              <w:lang w:eastAsia="en-AU"/>
            </w:rPr>
          </w:pPr>
          <w:hyperlink w:history="1" w:anchor="_Toc34891268">
            <w:r w:rsidRPr="00DE5BE4" w:rsidR="00DE5BE4">
              <w:rPr>
                <w:rStyle w:val="Hyperlink"/>
                <w:b w:val="0"/>
              </w:rPr>
              <w:t>19</w:t>
            </w:r>
            <w:r w:rsidRPr="00DE5BE4" w:rsidR="00DE5BE4">
              <w:rPr>
                <w:rFonts w:asciiTheme="minorHAnsi" w:hAnsiTheme="minorHAnsi" w:eastAsiaTheme="minorEastAsia" w:cstheme="minorBidi"/>
                <w:b w:val="0"/>
                <w:lang w:eastAsia="en-AU"/>
              </w:rPr>
              <w:tab/>
            </w:r>
            <w:r w:rsidRPr="00DE5BE4" w:rsidR="00DE5BE4">
              <w:rPr>
                <w:rStyle w:val="Hyperlink"/>
                <w:b w:val="0"/>
              </w:rPr>
              <w:t>Indicators and objectives</w:t>
            </w:r>
          </w:hyperlink>
        </w:p>
        <w:p w:rsidRPr="00DE5BE4" w:rsidR="00DE5BE4" w:rsidP="00DE5BE4" w:rsidRDefault="000871CD" w14:paraId="7DB104C4" w14:textId="77777777">
          <w:pPr>
            <w:pStyle w:val="TOC3"/>
            <w:rPr>
              <w:rFonts w:asciiTheme="minorHAnsi" w:hAnsiTheme="minorHAnsi" w:eastAsiaTheme="minorEastAsia" w:cstheme="minorBidi"/>
              <w:b w:val="0"/>
              <w:lang w:eastAsia="en-AU"/>
            </w:rPr>
          </w:pPr>
          <w:hyperlink w:history="1" w:anchor="_Toc34891269">
            <w:r w:rsidRPr="00DE5BE4" w:rsidR="00DE5BE4">
              <w:rPr>
                <w:rStyle w:val="Hyperlink"/>
                <w:b w:val="0"/>
              </w:rPr>
              <w:t>Table 5.7: Indicators and objectives for surface waters</w:t>
            </w:r>
          </w:hyperlink>
        </w:p>
        <w:p w:rsidRPr="00DE5BE4" w:rsidR="00DE5BE4" w:rsidP="00DE5BE4" w:rsidRDefault="000871CD" w14:paraId="0B10D535" w14:textId="47B42100">
          <w:pPr>
            <w:pStyle w:val="TOC3"/>
            <w:rPr>
              <w:rFonts w:asciiTheme="minorHAnsi" w:hAnsiTheme="minorHAnsi" w:eastAsiaTheme="minorEastAsia" w:cstheme="minorBidi"/>
              <w:b w:val="0"/>
              <w:lang w:eastAsia="en-AU"/>
            </w:rPr>
          </w:pPr>
          <w:hyperlink w:history="1" w:anchor="_Toc34891270">
            <w:r w:rsidRPr="00DE5BE4" w:rsidR="00DE5BE4">
              <w:rPr>
                <w:rStyle w:val="Hyperlink"/>
                <w:b w:val="0"/>
              </w:rPr>
              <w:t>Table 5.8: Rivers and streams—</w:t>
            </w:r>
            <w:r w:rsidR="00156740">
              <w:rPr>
                <w:rStyle w:val="Hyperlink"/>
                <w:b w:val="0"/>
              </w:rPr>
              <w:t>I</w:t>
            </w:r>
            <w:r w:rsidRPr="00DE5BE4" w:rsidR="00DE5BE4">
              <w:rPr>
                <w:rStyle w:val="Hyperlink"/>
                <w:b w:val="0"/>
              </w:rPr>
              <w:t>ndicators and objectives</w:t>
            </w:r>
          </w:hyperlink>
        </w:p>
        <w:p w:rsidRPr="00DE5BE4" w:rsidR="00DE5BE4" w:rsidP="00DE5BE4" w:rsidRDefault="000871CD" w14:paraId="0B531EC8" w14:textId="3DEFF241">
          <w:pPr>
            <w:pStyle w:val="TOC3"/>
            <w:rPr>
              <w:rFonts w:asciiTheme="minorHAnsi" w:hAnsiTheme="minorHAnsi" w:eastAsiaTheme="minorEastAsia" w:cstheme="minorBidi"/>
              <w:b w:val="0"/>
              <w:lang w:eastAsia="en-AU"/>
            </w:rPr>
          </w:pPr>
          <w:hyperlink w:history="1" w:anchor="_Toc34891271">
            <w:r w:rsidRPr="00DE5BE4" w:rsidR="00DE5BE4">
              <w:rPr>
                <w:rStyle w:val="Hyperlink"/>
                <w:b w:val="0"/>
              </w:rPr>
              <w:t>Table 5.9: Rivers and streams—</w:t>
            </w:r>
            <w:r w:rsidR="00156740">
              <w:rPr>
                <w:rStyle w:val="Hyperlink"/>
                <w:b w:val="0"/>
              </w:rPr>
              <w:t>B</w:t>
            </w:r>
            <w:r w:rsidRPr="00DE5BE4" w:rsidR="00DE5BE4">
              <w:rPr>
                <w:rStyle w:val="Hyperlink"/>
                <w:b w:val="0"/>
              </w:rPr>
              <w:t>iological indicators and objectives</w:t>
            </w:r>
          </w:hyperlink>
        </w:p>
        <w:p w:rsidRPr="00DE5BE4" w:rsidR="00DE5BE4" w:rsidP="00DE5BE4" w:rsidRDefault="000871CD" w14:paraId="0ED08B64" w14:textId="20030561">
          <w:pPr>
            <w:pStyle w:val="TOC3"/>
            <w:rPr>
              <w:rFonts w:asciiTheme="minorHAnsi" w:hAnsiTheme="minorHAnsi" w:eastAsiaTheme="minorEastAsia" w:cstheme="minorBidi"/>
              <w:b w:val="0"/>
              <w:lang w:eastAsia="en-AU"/>
            </w:rPr>
          </w:pPr>
          <w:hyperlink w:history="1" w:anchor="_Toc34891273">
            <w:r w:rsidRPr="00DE5BE4" w:rsidR="00DE5BE4">
              <w:rPr>
                <w:rStyle w:val="Hyperlink"/>
                <w:b w:val="0"/>
              </w:rPr>
              <w:t>Table 5.10: Wetlands (Lakes subsegment)—</w:t>
            </w:r>
            <w:r w:rsidR="00156740">
              <w:rPr>
                <w:rStyle w:val="Hyperlink"/>
                <w:b w:val="0"/>
              </w:rPr>
              <w:t>P</w:t>
            </w:r>
            <w:r w:rsidRPr="00DE5BE4" w:rsidR="00DE5BE4">
              <w:rPr>
                <w:rStyle w:val="Hyperlink"/>
                <w:b w:val="0"/>
              </w:rPr>
              <w:t>hysical and chemical indicators and objectives</w:t>
            </w:r>
          </w:hyperlink>
        </w:p>
        <w:p w:rsidRPr="00DE5BE4" w:rsidR="00DE5BE4" w:rsidP="00DE5BE4" w:rsidRDefault="000871CD" w14:paraId="71803FA9" w14:textId="176992A1">
          <w:pPr>
            <w:pStyle w:val="TOC3"/>
            <w:rPr>
              <w:rFonts w:asciiTheme="minorHAnsi" w:hAnsiTheme="minorHAnsi" w:eastAsiaTheme="minorEastAsia" w:cstheme="minorBidi"/>
              <w:b w:val="0"/>
              <w:lang w:eastAsia="en-AU"/>
            </w:rPr>
          </w:pPr>
          <w:hyperlink w:history="1" w:anchor="_Toc34891274">
            <w:r w:rsidRPr="00DE5BE4" w:rsidR="00DE5BE4">
              <w:rPr>
                <w:rStyle w:val="Hyperlink"/>
                <w:b w:val="0"/>
              </w:rPr>
              <w:t>Table 5.11: Wetlands (Lakes subsegment)—</w:t>
            </w:r>
            <w:r w:rsidR="00156740">
              <w:rPr>
                <w:rStyle w:val="Hyperlink"/>
                <w:b w:val="0"/>
              </w:rPr>
              <w:t>B</w:t>
            </w:r>
            <w:r w:rsidRPr="00DE5BE4" w:rsidR="00DE5BE4">
              <w:rPr>
                <w:rStyle w:val="Hyperlink"/>
                <w:b w:val="0"/>
              </w:rPr>
              <w:t>iological indicators and objectives</w:t>
            </w:r>
          </w:hyperlink>
        </w:p>
        <w:p w:rsidRPr="00DE5BE4" w:rsidR="00DE5BE4" w:rsidP="00DE5BE4" w:rsidRDefault="000871CD" w14:paraId="60172968" w14:textId="77777777">
          <w:pPr>
            <w:pStyle w:val="TOC3"/>
            <w:rPr>
              <w:rFonts w:asciiTheme="minorHAnsi" w:hAnsiTheme="minorHAnsi" w:eastAsiaTheme="minorEastAsia" w:cstheme="minorBidi"/>
              <w:b w:val="0"/>
              <w:lang w:eastAsia="en-AU"/>
            </w:rPr>
          </w:pPr>
          <w:hyperlink w:history="1" w:anchor="_Toc34891275">
            <w:r w:rsidRPr="00DE5BE4" w:rsidR="00DE5BE4">
              <w:rPr>
                <w:rStyle w:val="Hyperlink"/>
                <w:b w:val="0"/>
              </w:rPr>
              <w:t>Table 5.12: Estuaries—Indicators and objectives</w:t>
            </w:r>
          </w:hyperlink>
        </w:p>
        <w:p w:rsidRPr="00DE5BE4" w:rsidR="00DE5BE4" w:rsidP="00DE5BE4" w:rsidRDefault="000871CD" w14:paraId="739C7416" w14:textId="77777777">
          <w:pPr>
            <w:pStyle w:val="TOC3"/>
            <w:rPr>
              <w:rFonts w:asciiTheme="minorHAnsi" w:hAnsiTheme="minorHAnsi" w:eastAsiaTheme="minorEastAsia" w:cstheme="minorBidi"/>
              <w:b w:val="0"/>
              <w:lang w:eastAsia="en-AU"/>
            </w:rPr>
          </w:pPr>
          <w:hyperlink w:history="1" w:anchor="_Toc34891276">
            <w:r w:rsidRPr="00DE5BE4" w:rsidR="00DE5BE4">
              <w:rPr>
                <w:rStyle w:val="Hyperlink"/>
                <w:b w:val="0"/>
              </w:rPr>
              <w:t>Table 5.13: Port Phillip Bay—Indicators and objectives</w:t>
            </w:r>
          </w:hyperlink>
        </w:p>
        <w:p w:rsidRPr="00DE5BE4" w:rsidR="00DE5BE4" w:rsidP="00DE5BE4" w:rsidRDefault="000871CD" w14:paraId="541E731E" w14:textId="77777777">
          <w:pPr>
            <w:pStyle w:val="TOC3"/>
            <w:rPr>
              <w:rFonts w:asciiTheme="minorHAnsi" w:hAnsiTheme="minorHAnsi" w:eastAsiaTheme="minorEastAsia" w:cstheme="minorBidi"/>
              <w:b w:val="0"/>
              <w:lang w:eastAsia="en-AU"/>
            </w:rPr>
          </w:pPr>
          <w:hyperlink w:history="1" w:anchor="_Toc34891277">
            <w:r w:rsidRPr="00DE5BE4" w:rsidR="00DE5BE4">
              <w:rPr>
                <w:rStyle w:val="Hyperlink"/>
                <w:b w:val="0"/>
              </w:rPr>
              <w:t>Table 5.14: Western Port—Indicators and objectives</w:t>
            </w:r>
          </w:hyperlink>
        </w:p>
        <w:p w:rsidRPr="00DE5BE4" w:rsidR="00DE5BE4" w:rsidP="00DE5BE4" w:rsidRDefault="000871CD" w14:paraId="2F331AF2" w14:textId="77777777">
          <w:pPr>
            <w:pStyle w:val="TOC3"/>
            <w:rPr>
              <w:rFonts w:asciiTheme="minorHAnsi" w:hAnsiTheme="minorHAnsi" w:eastAsiaTheme="minorEastAsia" w:cstheme="minorBidi"/>
              <w:b w:val="0"/>
              <w:lang w:eastAsia="en-AU"/>
            </w:rPr>
          </w:pPr>
          <w:hyperlink w:history="1" w:anchor="_Toc34891278">
            <w:r w:rsidRPr="00DE5BE4" w:rsidR="00DE5BE4">
              <w:rPr>
                <w:rStyle w:val="Hyperlink"/>
                <w:b w:val="0"/>
              </w:rPr>
              <w:t>Table 5.15: Corner Inlet—Indicators and objectives</w:t>
            </w:r>
          </w:hyperlink>
        </w:p>
        <w:p w:rsidRPr="00DE5BE4" w:rsidR="00DE5BE4" w:rsidP="00DE5BE4" w:rsidRDefault="000871CD" w14:paraId="569D6F9C" w14:textId="77777777">
          <w:pPr>
            <w:pStyle w:val="TOC3"/>
            <w:rPr>
              <w:rFonts w:asciiTheme="minorHAnsi" w:hAnsiTheme="minorHAnsi" w:eastAsiaTheme="minorEastAsia" w:cstheme="minorBidi"/>
              <w:b w:val="0"/>
              <w:lang w:eastAsia="en-AU"/>
            </w:rPr>
          </w:pPr>
          <w:hyperlink w:history="1" w:anchor="_Toc34891279">
            <w:r w:rsidRPr="00DE5BE4" w:rsidR="00DE5BE4">
              <w:rPr>
                <w:rStyle w:val="Hyperlink"/>
                <w:b w:val="0"/>
              </w:rPr>
              <w:t>Table 5.16: Gippsland Lakes—Indicators and objectives</w:t>
            </w:r>
          </w:hyperlink>
        </w:p>
        <w:p w:rsidRPr="00DE5BE4" w:rsidR="00DE5BE4" w:rsidP="00DE5BE4" w:rsidRDefault="000871CD" w14:paraId="70CF8843" w14:textId="77777777">
          <w:pPr>
            <w:pStyle w:val="TOC3"/>
            <w:rPr>
              <w:rFonts w:asciiTheme="minorHAnsi" w:hAnsiTheme="minorHAnsi" w:eastAsiaTheme="minorEastAsia" w:cstheme="minorBidi"/>
              <w:b w:val="0"/>
              <w:lang w:eastAsia="en-AU"/>
            </w:rPr>
          </w:pPr>
          <w:hyperlink w:history="1" w:anchor="_Toc34891280">
            <w:r w:rsidRPr="00DE5BE4" w:rsidR="00DE5BE4">
              <w:rPr>
                <w:rStyle w:val="Hyperlink"/>
                <w:b w:val="0"/>
              </w:rPr>
              <w:t>Table 5.17: Open Coasts—Indicators and objectives</w:t>
            </w:r>
          </w:hyperlink>
        </w:p>
        <w:p w:rsidRPr="00DE5BE4" w:rsidR="00DE5BE4" w:rsidP="00DE5BE4" w:rsidRDefault="000871CD" w14:paraId="64AB7550" w14:textId="77777777">
          <w:pPr>
            <w:pStyle w:val="TOC3"/>
            <w:rPr>
              <w:rFonts w:asciiTheme="minorHAnsi" w:hAnsiTheme="minorHAnsi" w:eastAsiaTheme="minorEastAsia" w:cstheme="minorBidi"/>
              <w:b w:val="0"/>
              <w:lang w:eastAsia="en-AU"/>
            </w:rPr>
          </w:pPr>
          <w:hyperlink w:history="1" w:anchor="_Toc34891281">
            <w:r w:rsidRPr="00DE5BE4" w:rsidR="00DE5BE4">
              <w:rPr>
                <w:rStyle w:val="Hyperlink"/>
                <w:b w:val="0"/>
              </w:rPr>
              <w:t>Table 5.18: Weight of evidence toxicant risk scoring system</w:t>
            </w:r>
          </w:hyperlink>
        </w:p>
        <w:p w:rsidRPr="00DE5BE4" w:rsidR="00DE5BE4" w:rsidP="00DE5BE4" w:rsidRDefault="000871CD" w14:paraId="20C06B63" w14:textId="77777777">
          <w:pPr>
            <w:pStyle w:val="TOC3"/>
            <w:rPr>
              <w:rFonts w:asciiTheme="minorHAnsi" w:hAnsiTheme="minorHAnsi" w:eastAsiaTheme="minorEastAsia" w:cstheme="minorBidi"/>
              <w:b w:val="0"/>
              <w:lang w:eastAsia="en-AU"/>
            </w:rPr>
          </w:pPr>
          <w:hyperlink w:history="1" w:anchor="_Toc34891282">
            <w:r w:rsidRPr="00DE5BE4" w:rsidR="00DE5BE4">
              <w:rPr>
                <w:rStyle w:val="Hyperlink"/>
                <w:b w:val="0"/>
              </w:rPr>
              <w:t>Table 5.19: Water-based recreation—Classification matrix for long-term microbial indicators and objectives</w:t>
            </w:r>
          </w:hyperlink>
        </w:p>
        <w:p w:rsidRPr="00DE5BE4" w:rsidR="00DE5BE4" w:rsidP="00DE5BE4" w:rsidRDefault="000871CD" w14:paraId="10E468F8" w14:textId="30E26F46">
          <w:pPr>
            <w:pStyle w:val="TOC3"/>
            <w:rPr>
              <w:rFonts w:asciiTheme="minorHAnsi" w:hAnsiTheme="minorHAnsi" w:eastAsiaTheme="minorEastAsia" w:cstheme="minorBidi"/>
              <w:b w:val="0"/>
              <w:lang w:eastAsia="en-AU"/>
            </w:rPr>
          </w:pPr>
          <w:hyperlink w:history="1" w:anchor="_Toc34891283">
            <w:r w:rsidRPr="00DE5BE4" w:rsidR="00DE5BE4">
              <w:rPr>
                <w:rStyle w:val="Hyperlink"/>
                <w:b w:val="0"/>
              </w:rPr>
              <w:t>Table 5.20: Water-based recreation—</w:t>
            </w:r>
            <w:r w:rsidR="00156740">
              <w:rPr>
                <w:rStyle w:val="Hyperlink"/>
                <w:b w:val="0"/>
              </w:rPr>
              <w:t>S</w:t>
            </w:r>
            <w:r w:rsidRPr="00DE5BE4" w:rsidR="00DE5BE4">
              <w:rPr>
                <w:rStyle w:val="Hyperlink"/>
                <w:b w:val="0"/>
              </w:rPr>
              <w:t>hort term indicators and objectives</w:t>
            </w:r>
          </w:hyperlink>
        </w:p>
        <w:p w:rsidRPr="00DE5BE4" w:rsidR="00DE5BE4" w:rsidP="00DE5BE4" w:rsidRDefault="000871CD" w14:paraId="259BA7D2" w14:textId="77777777">
          <w:pPr>
            <w:pStyle w:val="TOC3"/>
            <w:rPr>
              <w:rFonts w:asciiTheme="minorHAnsi" w:hAnsiTheme="minorHAnsi" w:eastAsiaTheme="minorEastAsia" w:cstheme="minorBidi"/>
              <w:b w:val="0"/>
              <w:lang w:eastAsia="en-AU"/>
            </w:rPr>
          </w:pPr>
          <w:hyperlink w:history="1" w:anchor="_Toc34891284">
            <w:r w:rsidRPr="00DE5BE4" w:rsidR="00DE5BE4">
              <w:rPr>
                <w:rStyle w:val="Hyperlink"/>
                <w:b w:val="0"/>
              </w:rPr>
              <w:t>Table 5.21: Marine pollutant load objectives</w:t>
            </w:r>
          </w:hyperlink>
        </w:p>
        <w:p w:rsidR="00DE5BE4" w:rsidRDefault="000871CD" w14:paraId="5F81DFD4" w14:textId="77777777">
          <w:pPr>
            <w:pStyle w:val="TOC1"/>
            <w:rPr>
              <w:rFonts w:asciiTheme="minorHAnsi" w:hAnsiTheme="minorHAnsi" w:eastAsiaTheme="minorEastAsia"/>
              <w:b w:val="0"/>
              <w:caps w:val="0"/>
              <w:sz w:val="22"/>
              <w:lang w:eastAsia="en-AU"/>
            </w:rPr>
          </w:pPr>
          <w:hyperlink w:history="1" w:anchor="_Toc34891285">
            <w:r w:rsidRPr="00704ADB" w:rsidR="00DE5BE4">
              <w:rPr>
                <w:rStyle w:val="Hyperlink"/>
              </w:rPr>
              <w:t>Endnotes</w:t>
            </w:r>
          </w:hyperlink>
        </w:p>
        <w:p w:rsidR="00586AF1" w:rsidP="00586AF1" w:rsidRDefault="007155BB" w14:paraId="6FADE798" w14:textId="1474BF3B">
          <w:pPr>
            <w:rPr>
              <w:noProof/>
            </w:rPr>
          </w:pPr>
          <w:r>
            <w:lastRenderedPageBreak/>
            <w:fldChar w:fldCharType="end"/>
          </w:r>
        </w:p>
      </w:sdtContent>
    </w:sdt>
    <w:bookmarkStart w:name="_Toc503257155" w:displacedByCustomXml="prev" w:id="1"/>
    <w:bookmarkStart w:name="_Toc493681079" w:displacedByCustomXml="prev" w:id="2"/>
    <w:p w:rsidRPr="00BF3C03" w:rsidR="003C6213" w:rsidP="003C6213" w:rsidRDefault="003C6213" w14:paraId="2E499E4E" w14:textId="450FFEB5">
      <w:pPr>
        <w:pStyle w:val="Heading-PART"/>
        <w:rPr>
          <w:szCs w:val="22"/>
        </w:rPr>
      </w:pPr>
      <w:bookmarkStart w:name="_Toc34891227" w:id="3"/>
      <w:r w:rsidRPr="00BF3C03">
        <w:rPr>
          <w:caps w:val="0"/>
          <w:szCs w:val="22"/>
        </w:rPr>
        <w:t>Part 1—Preliminary</w:t>
      </w:r>
      <w:bookmarkEnd w:id="3"/>
    </w:p>
    <w:p w:rsidRPr="00BF3C03" w:rsidR="00913794" w:rsidP="00B42DE8" w:rsidRDefault="00270069" w14:paraId="6E0C35E8" w14:textId="5655F2F9">
      <w:pPr>
        <w:pStyle w:val="DraftHeading1"/>
        <w:numPr>
          <w:ilvl w:val="0"/>
          <w:numId w:val="39"/>
        </w:numPr>
        <w:tabs>
          <w:tab w:val="right" w:pos="680"/>
        </w:tabs>
        <w:rPr>
          <w:sz w:val="22"/>
          <w:szCs w:val="22"/>
        </w:rPr>
      </w:pPr>
      <w:bookmarkStart w:name="_Toc34891228" w:id="4"/>
      <w:bookmarkStart w:name="_Toc482001727" w:id="5"/>
      <w:bookmarkStart w:name="_Toc493681080" w:id="6"/>
      <w:bookmarkStart w:name="_Toc501439428" w:id="7"/>
      <w:bookmarkStart w:name="_Toc501439506" w:id="8"/>
      <w:bookmarkStart w:name="_Toc501440288" w:id="9"/>
      <w:bookmarkStart w:name="_Toc501440350" w:id="10"/>
      <w:bookmarkStart w:name="_Hlk505335277" w:id="11"/>
      <w:bookmarkEnd w:id="2"/>
      <w:bookmarkEnd w:id="1"/>
      <w:r w:rsidRPr="00BF3C03">
        <w:rPr>
          <w:sz w:val="22"/>
          <w:szCs w:val="22"/>
        </w:rPr>
        <w:t>Preamble</w:t>
      </w:r>
      <w:bookmarkEnd w:id="4"/>
    </w:p>
    <w:p w:rsidR="008D66EA" w:rsidP="003B7F64" w:rsidRDefault="008A07FD" w14:paraId="628AEF8D" w14:textId="3ABD2CA8">
      <w:pPr>
        <w:ind w:left="1134"/>
        <w:jc w:val="both"/>
        <w:rPr>
          <w:rFonts w:ascii="Times New Roman" w:hAnsi="Times New Roman" w:cs="Times New Roman"/>
        </w:rPr>
      </w:pPr>
      <w:r w:rsidRPr="004D0ED7">
        <w:rPr>
          <w:rFonts w:ascii="Times New Roman" w:hAnsi="Times New Roman" w:cs="Times New Roman"/>
        </w:rPr>
        <w:t>This environment reference standard (ERS)</w:t>
      </w:r>
      <w:r w:rsidRPr="004D0ED7" w:rsidR="00057022">
        <w:rPr>
          <w:rFonts w:ascii="Times New Roman" w:hAnsi="Times New Roman" w:cs="Times New Roman"/>
        </w:rPr>
        <w:t xml:space="preserve"> </w:t>
      </w:r>
      <w:r w:rsidR="005F1316">
        <w:rPr>
          <w:rFonts w:ascii="Times New Roman" w:hAnsi="Times New Roman" w:cs="Times New Roman"/>
        </w:rPr>
        <w:t>is</w:t>
      </w:r>
      <w:r w:rsidR="007E2E0D">
        <w:rPr>
          <w:rFonts w:ascii="Times New Roman" w:hAnsi="Times New Roman" w:cs="Times New Roman"/>
        </w:rPr>
        <w:t xml:space="preserve"> made under section 93 of the </w:t>
      </w:r>
      <w:r w:rsidRPr="00A11313" w:rsidR="007E2E0D">
        <w:rPr>
          <w:rFonts w:ascii="Times New Roman" w:hAnsi="Times New Roman" w:cs="Times New Roman"/>
          <w:b/>
          <w:bCs/>
        </w:rPr>
        <w:t>Environment Protection Act 2017</w:t>
      </w:r>
      <w:r w:rsidR="007E2E0D">
        <w:rPr>
          <w:rFonts w:ascii="Times New Roman" w:hAnsi="Times New Roman" w:cs="Times New Roman"/>
        </w:rPr>
        <w:t xml:space="preserve"> (the Act)</w:t>
      </w:r>
      <w:r w:rsidR="008D66EA">
        <w:rPr>
          <w:rFonts w:ascii="Times New Roman" w:hAnsi="Times New Roman" w:cs="Times New Roman"/>
        </w:rPr>
        <w:t>.</w:t>
      </w:r>
      <w:r w:rsidR="00D1386C">
        <w:rPr>
          <w:rFonts w:ascii="Times New Roman" w:hAnsi="Times New Roman" w:cs="Times New Roman"/>
        </w:rPr>
        <w:t xml:space="preserve"> </w:t>
      </w:r>
      <w:r w:rsidR="008D66EA">
        <w:rPr>
          <w:rFonts w:ascii="Times New Roman" w:hAnsi="Times New Roman" w:cs="Times New Roman"/>
        </w:rPr>
        <w:t xml:space="preserve">It </w:t>
      </w:r>
      <w:r w:rsidRPr="004D0ED7" w:rsidR="009446CC">
        <w:rPr>
          <w:rFonts w:ascii="Times New Roman" w:hAnsi="Times New Roman" w:cs="Times New Roman"/>
        </w:rPr>
        <w:t xml:space="preserve">sets out </w:t>
      </w:r>
      <w:r w:rsidR="00204E06">
        <w:rPr>
          <w:rFonts w:ascii="Times New Roman" w:hAnsi="Times New Roman" w:cs="Times New Roman"/>
        </w:rPr>
        <w:t xml:space="preserve">the </w:t>
      </w:r>
      <w:r w:rsidRPr="004D0ED7" w:rsidR="00057022">
        <w:rPr>
          <w:rFonts w:ascii="Times New Roman" w:hAnsi="Times New Roman" w:cs="Times New Roman"/>
        </w:rPr>
        <w:t xml:space="preserve">environmental values </w:t>
      </w:r>
      <w:r w:rsidRPr="004D0ED7" w:rsidR="00196AF7">
        <w:rPr>
          <w:rFonts w:ascii="Times New Roman" w:hAnsi="Times New Roman" w:cs="Times New Roman"/>
        </w:rPr>
        <w:t>of</w:t>
      </w:r>
      <w:r w:rsidRPr="004D0ED7" w:rsidR="00057022">
        <w:rPr>
          <w:rFonts w:ascii="Times New Roman" w:hAnsi="Times New Roman" w:cs="Times New Roman"/>
        </w:rPr>
        <w:t xml:space="preserve"> the</w:t>
      </w:r>
      <w:r w:rsidRPr="004D0ED7" w:rsidR="004D0ED7">
        <w:rPr>
          <w:rFonts w:ascii="Times New Roman" w:hAnsi="Times New Roman" w:cs="Times New Roman"/>
        </w:rPr>
        <w:t xml:space="preserve"> </w:t>
      </w:r>
      <w:r w:rsidRPr="004D0ED7" w:rsidR="0071489D">
        <w:rPr>
          <w:rFonts w:ascii="Times New Roman" w:hAnsi="Times New Roman" w:cs="Times New Roman"/>
        </w:rPr>
        <w:t xml:space="preserve">ambient </w:t>
      </w:r>
      <w:r w:rsidRPr="004D0ED7" w:rsidR="00057022">
        <w:rPr>
          <w:rFonts w:ascii="Times New Roman" w:hAnsi="Times New Roman" w:cs="Times New Roman"/>
        </w:rPr>
        <w:t xml:space="preserve">air, </w:t>
      </w:r>
      <w:r w:rsidR="003835AE">
        <w:rPr>
          <w:rFonts w:ascii="Times New Roman" w:hAnsi="Times New Roman" w:cs="Times New Roman"/>
        </w:rPr>
        <w:t>ambient sound</w:t>
      </w:r>
      <w:r w:rsidRPr="004D0ED7" w:rsidR="00057022">
        <w:rPr>
          <w:rFonts w:ascii="Times New Roman" w:hAnsi="Times New Roman" w:cs="Times New Roman"/>
        </w:rPr>
        <w:t xml:space="preserve">, land and water environments that are sought to be </w:t>
      </w:r>
      <w:r w:rsidRPr="004D0ED7" w:rsidR="00F20745">
        <w:rPr>
          <w:rFonts w:ascii="Times New Roman" w:hAnsi="Times New Roman" w:cs="Times New Roman"/>
        </w:rPr>
        <w:t xml:space="preserve">achieved or </w:t>
      </w:r>
      <w:r w:rsidR="00621A76">
        <w:rPr>
          <w:rFonts w:ascii="Times New Roman" w:hAnsi="Times New Roman" w:cs="Times New Roman"/>
        </w:rPr>
        <w:t>maintained</w:t>
      </w:r>
      <w:r w:rsidRPr="004D0ED7" w:rsidR="00057022">
        <w:rPr>
          <w:rFonts w:ascii="Times New Roman" w:hAnsi="Times New Roman" w:cs="Times New Roman"/>
        </w:rPr>
        <w:t xml:space="preserve"> in Victoria</w:t>
      </w:r>
      <w:r w:rsidR="008D66EA">
        <w:rPr>
          <w:rFonts w:ascii="Times New Roman" w:hAnsi="Times New Roman" w:cs="Times New Roman"/>
        </w:rPr>
        <w:t xml:space="preserve"> and standards to support those values</w:t>
      </w:r>
      <w:r w:rsidRPr="004D0ED7" w:rsidR="00057022">
        <w:rPr>
          <w:rFonts w:ascii="Times New Roman" w:hAnsi="Times New Roman" w:cs="Times New Roman"/>
        </w:rPr>
        <w:t xml:space="preserve">. </w:t>
      </w:r>
    </w:p>
    <w:p w:rsidRPr="004D0ED7" w:rsidR="004D0ED7" w:rsidRDefault="002F2761" w14:paraId="4BF5F83D" w14:textId="1E046846">
      <w:pPr>
        <w:ind w:left="1134"/>
        <w:jc w:val="both"/>
        <w:rPr>
          <w:rFonts w:ascii="Times New Roman" w:hAnsi="Times New Roman" w:cs="Times New Roman"/>
        </w:rPr>
      </w:pPr>
      <w:r w:rsidRPr="6E2CDA36">
        <w:rPr>
          <w:rFonts w:ascii="Times New Roman" w:hAnsi="Times New Roman" w:cs="Times New Roman"/>
        </w:rPr>
        <w:t xml:space="preserve">Environmental values are </w:t>
      </w:r>
      <w:r w:rsidRPr="6E2CDA36" w:rsidR="00057022">
        <w:rPr>
          <w:rFonts w:ascii="Times New Roman" w:hAnsi="Times New Roman" w:cs="Times New Roman"/>
        </w:rPr>
        <w:t>the uses, attributes and functions of the environment that Victorians value</w:t>
      </w:r>
      <w:r w:rsidRPr="6E2CDA36" w:rsidR="006142A5">
        <w:rPr>
          <w:rFonts w:ascii="Times New Roman" w:hAnsi="Times New Roman" w:cs="Times New Roman"/>
        </w:rPr>
        <w:t>. Some examples are</w:t>
      </w:r>
      <w:r w:rsidRPr="6E2CDA36">
        <w:rPr>
          <w:rFonts w:ascii="Times New Roman" w:hAnsi="Times New Roman" w:cs="Times New Roman"/>
        </w:rPr>
        <w:t xml:space="preserve"> water </w:t>
      </w:r>
      <w:r w:rsidRPr="6E2CDA36" w:rsidR="3AF61824">
        <w:rPr>
          <w:rFonts w:ascii="Times New Roman" w:hAnsi="Times New Roman" w:cs="Times New Roman"/>
        </w:rPr>
        <w:t xml:space="preserve">that is safe </w:t>
      </w:r>
      <w:r w:rsidRPr="6E2CDA36">
        <w:rPr>
          <w:rFonts w:ascii="Times New Roman" w:hAnsi="Times New Roman" w:cs="Times New Roman"/>
        </w:rPr>
        <w:t>to drink</w:t>
      </w:r>
      <w:r w:rsidR="004D1CD1">
        <w:rPr>
          <w:rFonts w:ascii="Times New Roman" w:hAnsi="Times New Roman" w:cs="Times New Roman"/>
        </w:rPr>
        <w:t>;</w:t>
      </w:r>
      <w:r w:rsidRPr="6E2CDA36">
        <w:rPr>
          <w:rFonts w:ascii="Times New Roman" w:hAnsi="Times New Roman" w:cs="Times New Roman"/>
        </w:rPr>
        <w:t xml:space="preserve"> air</w:t>
      </w:r>
      <w:r w:rsidRPr="6E2CDA36" w:rsidR="1CFE612E">
        <w:rPr>
          <w:rFonts w:ascii="Times New Roman" w:hAnsi="Times New Roman" w:cs="Times New Roman"/>
        </w:rPr>
        <w:t xml:space="preserve"> quality that sustains life, health and wellbeing</w:t>
      </w:r>
      <w:r w:rsidR="004D1CD1">
        <w:rPr>
          <w:rFonts w:ascii="Times New Roman" w:hAnsi="Times New Roman" w:cs="Times New Roman"/>
        </w:rPr>
        <w:t>;</w:t>
      </w:r>
      <w:r w:rsidRPr="6E2CDA36">
        <w:rPr>
          <w:rFonts w:ascii="Times New Roman" w:hAnsi="Times New Roman" w:cs="Times New Roman"/>
        </w:rPr>
        <w:t xml:space="preserve"> </w:t>
      </w:r>
      <w:r w:rsidRPr="6E2CDA36" w:rsidR="644F9050">
        <w:rPr>
          <w:rFonts w:ascii="Times New Roman" w:hAnsi="Times New Roman" w:cs="Times New Roman"/>
        </w:rPr>
        <w:t>land that is suitable for production of food</w:t>
      </w:r>
      <w:r w:rsidR="007D357A">
        <w:rPr>
          <w:rFonts w:ascii="Times New Roman" w:hAnsi="Times New Roman" w:cs="Times New Roman"/>
        </w:rPr>
        <w:t>;</w:t>
      </w:r>
      <w:r w:rsidRPr="6E2CDA36" w:rsidR="001B1156">
        <w:rPr>
          <w:rFonts w:ascii="Times New Roman" w:hAnsi="Times New Roman" w:cs="Times New Roman"/>
        </w:rPr>
        <w:t xml:space="preserve"> and</w:t>
      </w:r>
      <w:r w:rsidRPr="6E2CDA36">
        <w:rPr>
          <w:rFonts w:ascii="Times New Roman" w:hAnsi="Times New Roman" w:cs="Times New Roman"/>
        </w:rPr>
        <w:t xml:space="preserve"> </w:t>
      </w:r>
      <w:r w:rsidRPr="6E2CDA36" w:rsidR="56EFBC30">
        <w:rPr>
          <w:rFonts w:ascii="Times New Roman" w:hAnsi="Times New Roman" w:cs="Times New Roman"/>
        </w:rPr>
        <w:t xml:space="preserve">an ambient sound environment that supports </w:t>
      </w:r>
      <w:r w:rsidRPr="6E2CDA36">
        <w:rPr>
          <w:rFonts w:ascii="Times New Roman" w:hAnsi="Times New Roman" w:cs="Times New Roman"/>
        </w:rPr>
        <w:t xml:space="preserve">sleep </w:t>
      </w:r>
      <w:r w:rsidRPr="6E2CDA36" w:rsidR="55D5CFFF">
        <w:rPr>
          <w:rFonts w:ascii="Times New Roman" w:hAnsi="Times New Roman" w:cs="Times New Roman"/>
        </w:rPr>
        <w:t>at night</w:t>
      </w:r>
      <w:r w:rsidRPr="6E2CDA36">
        <w:rPr>
          <w:rFonts w:ascii="Times New Roman" w:hAnsi="Times New Roman" w:cs="Times New Roman"/>
        </w:rPr>
        <w:t>.</w:t>
      </w:r>
    </w:p>
    <w:p w:rsidRPr="00C553B2" w:rsidR="004D0ED7" w:rsidRDefault="002F2761" w14:paraId="667FDF9A" w14:textId="454C3B5F">
      <w:pPr>
        <w:pStyle w:val="DraftHeading2"/>
        <w:tabs>
          <w:tab w:val="right" w:pos="1247"/>
        </w:tabs>
        <w:ind w:left="1134"/>
        <w:jc w:val="both"/>
      </w:pPr>
      <w:r>
        <w:rPr>
          <w:sz w:val="22"/>
          <w:szCs w:val="22"/>
        </w:rPr>
        <w:t>S</w:t>
      </w:r>
      <w:r w:rsidR="00057022">
        <w:rPr>
          <w:sz w:val="22"/>
          <w:szCs w:val="22"/>
        </w:rPr>
        <w:t>tandards for the environmental values</w:t>
      </w:r>
      <w:r>
        <w:rPr>
          <w:sz w:val="22"/>
          <w:szCs w:val="22"/>
        </w:rPr>
        <w:t xml:space="preserve"> </w:t>
      </w:r>
      <w:r w:rsidR="00F20745">
        <w:rPr>
          <w:sz w:val="22"/>
          <w:szCs w:val="22"/>
        </w:rPr>
        <w:t xml:space="preserve">are comprised of </w:t>
      </w:r>
      <w:r>
        <w:rPr>
          <w:sz w:val="22"/>
          <w:szCs w:val="22"/>
        </w:rPr>
        <w:t>objectives</w:t>
      </w:r>
      <w:r w:rsidR="00F20745">
        <w:rPr>
          <w:sz w:val="22"/>
          <w:szCs w:val="22"/>
        </w:rPr>
        <w:t xml:space="preserve"> for supporting different uses of the environment and indicators that can be measured to determine whether those objectives are being met.</w:t>
      </w:r>
      <w:r w:rsidR="006C7E28">
        <w:rPr>
          <w:sz w:val="22"/>
          <w:szCs w:val="22"/>
        </w:rPr>
        <w:t xml:space="preserve"> </w:t>
      </w:r>
      <w:r w:rsidR="000512BD">
        <w:rPr>
          <w:sz w:val="22"/>
          <w:szCs w:val="22"/>
        </w:rPr>
        <w:t>The i</w:t>
      </w:r>
      <w:r w:rsidRPr="004D0ED7" w:rsidR="00311D82">
        <w:rPr>
          <w:sz w:val="22"/>
          <w:szCs w:val="22"/>
        </w:rPr>
        <w:t xml:space="preserve">ndicators and objectives </w:t>
      </w:r>
      <w:r w:rsidRPr="004D0ED7" w:rsidR="001E69D4">
        <w:rPr>
          <w:sz w:val="22"/>
          <w:szCs w:val="22"/>
        </w:rPr>
        <w:t>provide a basis for</w:t>
      </w:r>
      <w:r w:rsidRPr="004D0ED7" w:rsidR="00D3041D">
        <w:rPr>
          <w:sz w:val="22"/>
          <w:szCs w:val="22"/>
        </w:rPr>
        <w:t xml:space="preserve"> assessment and reporting on environmental conditions</w:t>
      </w:r>
      <w:r w:rsidRPr="004D0ED7" w:rsidR="009D3D71">
        <w:rPr>
          <w:sz w:val="22"/>
          <w:szCs w:val="22"/>
        </w:rPr>
        <w:t xml:space="preserve"> in Victoria</w:t>
      </w:r>
      <w:r w:rsidRPr="004D0ED7" w:rsidR="00D3041D">
        <w:rPr>
          <w:sz w:val="22"/>
          <w:szCs w:val="22"/>
        </w:rPr>
        <w:t xml:space="preserve">. </w:t>
      </w:r>
      <w:r w:rsidRPr="004D0ED7" w:rsidR="009D3D71">
        <w:rPr>
          <w:sz w:val="22"/>
          <w:szCs w:val="22"/>
        </w:rPr>
        <w:t>By providing a benchmark for comparing desired outcomes to the actual state of the environment they enable an understanding of the current condition of the environment and a basis for assessing actual and potential risks to environmental values. The</w:t>
      </w:r>
      <w:r w:rsidRPr="004D0ED7" w:rsidR="00476E34">
        <w:rPr>
          <w:sz w:val="22"/>
          <w:szCs w:val="22"/>
        </w:rPr>
        <w:t xml:space="preserve"> science-based framework </w:t>
      </w:r>
      <w:r w:rsidRPr="004D0ED7" w:rsidR="009D3D71">
        <w:rPr>
          <w:sz w:val="22"/>
          <w:szCs w:val="22"/>
        </w:rPr>
        <w:t xml:space="preserve">in this ERS </w:t>
      </w:r>
      <w:r w:rsidRPr="004D0ED7" w:rsidR="00476E34">
        <w:rPr>
          <w:sz w:val="22"/>
          <w:szCs w:val="22"/>
        </w:rPr>
        <w:t>support</w:t>
      </w:r>
      <w:r w:rsidRPr="004D0ED7" w:rsidR="009D3D71">
        <w:rPr>
          <w:sz w:val="22"/>
          <w:szCs w:val="22"/>
        </w:rPr>
        <w:t>s</w:t>
      </w:r>
      <w:r w:rsidRPr="004D0ED7" w:rsidR="00476E34">
        <w:rPr>
          <w:sz w:val="22"/>
          <w:szCs w:val="22"/>
        </w:rPr>
        <w:t xml:space="preserve"> the </w:t>
      </w:r>
      <w:r w:rsidRPr="004D0ED7" w:rsidR="00E839AD">
        <w:rPr>
          <w:sz w:val="22"/>
          <w:szCs w:val="22"/>
        </w:rPr>
        <w:t xml:space="preserve">legal framework for </w:t>
      </w:r>
      <w:r w:rsidRPr="004D0ED7" w:rsidR="00071FB5">
        <w:rPr>
          <w:sz w:val="22"/>
          <w:szCs w:val="22"/>
        </w:rPr>
        <w:t xml:space="preserve">the </w:t>
      </w:r>
      <w:r w:rsidR="00A54D5B">
        <w:rPr>
          <w:sz w:val="22"/>
          <w:szCs w:val="22"/>
        </w:rPr>
        <w:t xml:space="preserve">Environment Protection </w:t>
      </w:r>
      <w:r w:rsidRPr="004D0ED7" w:rsidR="009446CC">
        <w:rPr>
          <w:sz w:val="22"/>
          <w:szCs w:val="22"/>
        </w:rPr>
        <w:t>Authority</w:t>
      </w:r>
      <w:r w:rsidR="003027FD">
        <w:rPr>
          <w:sz w:val="22"/>
          <w:szCs w:val="22"/>
        </w:rPr>
        <w:t xml:space="preserve"> (EPA)</w:t>
      </w:r>
      <w:r w:rsidRPr="004D0ED7" w:rsidR="009446CC">
        <w:rPr>
          <w:sz w:val="22"/>
          <w:szCs w:val="22"/>
        </w:rPr>
        <w:t xml:space="preserve">, the </w:t>
      </w:r>
      <w:r w:rsidRPr="004D0ED7" w:rsidR="00071FB5">
        <w:rPr>
          <w:sz w:val="22"/>
          <w:szCs w:val="22"/>
        </w:rPr>
        <w:t xml:space="preserve">Victorian government, </w:t>
      </w:r>
      <w:r w:rsidRPr="004D0ED7" w:rsidR="00E839AD">
        <w:rPr>
          <w:sz w:val="22"/>
          <w:szCs w:val="22"/>
        </w:rPr>
        <w:t xml:space="preserve">local government, businesses and communities to work together to protect and rehabilitate Victoria’s environment. </w:t>
      </w:r>
    </w:p>
    <w:p w:rsidR="00321C60" w:rsidP="00E1756C" w:rsidRDefault="00A54D5B" w14:paraId="037CA00A" w14:textId="2A2103FF">
      <w:pPr>
        <w:pStyle w:val="DraftHeading2"/>
        <w:tabs>
          <w:tab w:val="right" w:pos="1247"/>
        </w:tabs>
        <w:ind w:left="1134"/>
        <w:jc w:val="both"/>
        <w:rPr>
          <w:sz w:val="22"/>
          <w:szCs w:val="22"/>
        </w:rPr>
      </w:pPr>
      <w:r>
        <w:rPr>
          <w:sz w:val="22"/>
          <w:szCs w:val="22"/>
        </w:rPr>
        <w:t>Th</w:t>
      </w:r>
      <w:r w:rsidR="0005537D">
        <w:rPr>
          <w:sz w:val="22"/>
          <w:szCs w:val="22"/>
        </w:rPr>
        <w:t>is</w:t>
      </w:r>
      <w:r>
        <w:rPr>
          <w:sz w:val="22"/>
          <w:szCs w:val="22"/>
        </w:rPr>
        <w:t xml:space="preserve"> ERS</w:t>
      </w:r>
      <w:r w:rsidR="00495C3B">
        <w:rPr>
          <w:sz w:val="22"/>
          <w:szCs w:val="22"/>
        </w:rPr>
        <w:t xml:space="preserve"> </w:t>
      </w:r>
      <w:r w:rsidR="00FF220D">
        <w:rPr>
          <w:sz w:val="22"/>
          <w:szCs w:val="22"/>
        </w:rPr>
        <w:t xml:space="preserve">is </w:t>
      </w:r>
      <w:r w:rsidRPr="004D0ED7" w:rsidR="00987610">
        <w:rPr>
          <w:sz w:val="22"/>
          <w:szCs w:val="22"/>
        </w:rPr>
        <w:t xml:space="preserve">not </w:t>
      </w:r>
      <w:r w:rsidR="004E3269">
        <w:rPr>
          <w:sz w:val="22"/>
          <w:szCs w:val="22"/>
        </w:rPr>
        <w:t xml:space="preserve">a </w:t>
      </w:r>
      <w:r w:rsidRPr="004D0ED7" w:rsidR="00987610">
        <w:rPr>
          <w:sz w:val="22"/>
          <w:szCs w:val="22"/>
        </w:rPr>
        <w:t>compliance standard</w:t>
      </w:r>
      <w:r>
        <w:rPr>
          <w:sz w:val="22"/>
          <w:szCs w:val="22"/>
        </w:rPr>
        <w:t xml:space="preserve">. </w:t>
      </w:r>
      <w:r w:rsidRPr="00EF35A4">
        <w:rPr>
          <w:sz w:val="22"/>
          <w:szCs w:val="22"/>
        </w:rPr>
        <w:t>I</w:t>
      </w:r>
      <w:r w:rsidR="008169FD">
        <w:rPr>
          <w:sz w:val="22"/>
          <w:szCs w:val="22"/>
        </w:rPr>
        <w:t>ts</w:t>
      </w:r>
      <w:r>
        <w:rPr>
          <w:sz w:val="22"/>
          <w:szCs w:val="22"/>
        </w:rPr>
        <w:t xml:space="preserve"> primary </w:t>
      </w:r>
      <w:r w:rsidR="008169FD">
        <w:rPr>
          <w:sz w:val="22"/>
          <w:szCs w:val="22"/>
        </w:rPr>
        <w:t>function i</w:t>
      </w:r>
      <w:r>
        <w:rPr>
          <w:sz w:val="22"/>
          <w:szCs w:val="22"/>
        </w:rPr>
        <w:t xml:space="preserve">s </w:t>
      </w:r>
      <w:r w:rsidR="0005537D">
        <w:rPr>
          <w:sz w:val="22"/>
          <w:szCs w:val="22"/>
        </w:rPr>
        <w:t xml:space="preserve">to provide an </w:t>
      </w:r>
      <w:r w:rsidR="00CC40AF">
        <w:rPr>
          <w:sz w:val="22"/>
          <w:szCs w:val="22"/>
        </w:rPr>
        <w:t xml:space="preserve">environmental </w:t>
      </w:r>
      <w:r>
        <w:rPr>
          <w:sz w:val="22"/>
          <w:szCs w:val="22"/>
        </w:rPr>
        <w:t>assess</w:t>
      </w:r>
      <w:r w:rsidR="00CC40AF">
        <w:rPr>
          <w:sz w:val="22"/>
          <w:szCs w:val="22"/>
        </w:rPr>
        <w:t>ment a</w:t>
      </w:r>
      <w:r>
        <w:rPr>
          <w:sz w:val="22"/>
          <w:szCs w:val="22"/>
        </w:rPr>
        <w:t>nd reporting</w:t>
      </w:r>
      <w:r w:rsidR="0005537D">
        <w:rPr>
          <w:sz w:val="22"/>
          <w:szCs w:val="22"/>
        </w:rPr>
        <w:t xml:space="preserve"> benchmark</w:t>
      </w:r>
      <w:r>
        <w:rPr>
          <w:sz w:val="22"/>
          <w:szCs w:val="22"/>
        </w:rPr>
        <w:t>.</w:t>
      </w:r>
      <w:r w:rsidRPr="004D0ED7" w:rsidR="00987610">
        <w:rPr>
          <w:sz w:val="22"/>
          <w:szCs w:val="22"/>
        </w:rPr>
        <w:t xml:space="preserve"> </w:t>
      </w:r>
      <w:r w:rsidR="0098553F">
        <w:rPr>
          <w:sz w:val="22"/>
          <w:szCs w:val="22"/>
        </w:rPr>
        <w:t>However, t</w:t>
      </w:r>
      <w:r w:rsidRPr="004D0ED7" w:rsidR="00987610">
        <w:rPr>
          <w:sz w:val="22"/>
          <w:szCs w:val="22"/>
        </w:rPr>
        <w:t xml:space="preserve">he Act </w:t>
      </w:r>
      <w:r>
        <w:rPr>
          <w:sz w:val="22"/>
          <w:szCs w:val="22"/>
        </w:rPr>
        <w:t xml:space="preserve">specifically </w:t>
      </w:r>
      <w:r w:rsidRPr="004D0ED7" w:rsidR="00987610">
        <w:rPr>
          <w:sz w:val="22"/>
          <w:szCs w:val="22"/>
        </w:rPr>
        <w:t xml:space="preserve">requires </w:t>
      </w:r>
      <w:r w:rsidR="003027FD">
        <w:rPr>
          <w:sz w:val="22"/>
          <w:szCs w:val="22"/>
        </w:rPr>
        <w:t>EPA</w:t>
      </w:r>
      <w:r w:rsidRPr="004D0ED7" w:rsidR="00987610">
        <w:rPr>
          <w:sz w:val="22"/>
          <w:szCs w:val="22"/>
        </w:rPr>
        <w:t xml:space="preserve"> to consider </w:t>
      </w:r>
      <w:r w:rsidR="00E1756C">
        <w:rPr>
          <w:sz w:val="22"/>
          <w:szCs w:val="22"/>
        </w:rPr>
        <w:t xml:space="preserve">the environmental values in </w:t>
      </w:r>
      <w:r w:rsidRPr="004D0ED7" w:rsidR="00987610">
        <w:rPr>
          <w:sz w:val="22"/>
          <w:szCs w:val="22"/>
        </w:rPr>
        <w:t xml:space="preserve">this ERS when </w:t>
      </w:r>
      <w:r w:rsidR="007E2E0D">
        <w:rPr>
          <w:sz w:val="22"/>
          <w:szCs w:val="22"/>
        </w:rPr>
        <w:t xml:space="preserve">deciding whether or not to issue </w:t>
      </w:r>
      <w:r w:rsidRPr="004D0ED7" w:rsidR="003A4A45">
        <w:rPr>
          <w:sz w:val="22"/>
          <w:szCs w:val="22"/>
        </w:rPr>
        <w:t xml:space="preserve">development, operating and pilot </w:t>
      </w:r>
      <w:r w:rsidR="00F43642">
        <w:rPr>
          <w:sz w:val="22"/>
          <w:szCs w:val="22"/>
        </w:rPr>
        <w:t xml:space="preserve">project </w:t>
      </w:r>
      <w:r w:rsidRPr="004D0ED7" w:rsidR="00987610">
        <w:rPr>
          <w:sz w:val="22"/>
          <w:szCs w:val="22"/>
        </w:rPr>
        <w:t>licences</w:t>
      </w:r>
      <w:r w:rsidR="002E1504">
        <w:rPr>
          <w:sz w:val="22"/>
          <w:szCs w:val="22"/>
        </w:rPr>
        <w:t xml:space="preserve">, </w:t>
      </w:r>
      <w:r w:rsidR="00EF35A4">
        <w:rPr>
          <w:sz w:val="22"/>
          <w:szCs w:val="22"/>
        </w:rPr>
        <w:t>when reviewing operating licences and when deciding whether or not to issue</w:t>
      </w:r>
      <w:r w:rsidR="006E5412">
        <w:rPr>
          <w:sz w:val="22"/>
          <w:szCs w:val="22"/>
        </w:rPr>
        <w:t xml:space="preserve"> </w:t>
      </w:r>
      <w:r w:rsidR="00EF35A4">
        <w:rPr>
          <w:sz w:val="22"/>
          <w:szCs w:val="22"/>
        </w:rPr>
        <w:t>d</w:t>
      </w:r>
      <w:r w:rsidR="002E1504">
        <w:rPr>
          <w:sz w:val="22"/>
          <w:szCs w:val="22"/>
        </w:rPr>
        <w:t>evelopment and operating licence exemptions an</w:t>
      </w:r>
      <w:r w:rsidR="00135058">
        <w:rPr>
          <w:sz w:val="22"/>
          <w:szCs w:val="22"/>
        </w:rPr>
        <w:t xml:space="preserve">d </w:t>
      </w:r>
      <w:r w:rsidR="00BB639D">
        <w:rPr>
          <w:sz w:val="22"/>
          <w:szCs w:val="22"/>
        </w:rPr>
        <w:t>specified</w:t>
      </w:r>
      <w:r w:rsidR="00A875DB">
        <w:rPr>
          <w:sz w:val="22"/>
          <w:szCs w:val="22"/>
        </w:rPr>
        <w:t xml:space="preserve"> </w:t>
      </w:r>
      <w:r w:rsidR="00135058">
        <w:rPr>
          <w:sz w:val="22"/>
          <w:szCs w:val="22"/>
        </w:rPr>
        <w:t>prescribed permits</w:t>
      </w:r>
      <w:r w:rsidRPr="004D0ED7" w:rsidR="00987610">
        <w:rPr>
          <w:sz w:val="22"/>
          <w:szCs w:val="22"/>
        </w:rPr>
        <w:t xml:space="preserve">. </w:t>
      </w:r>
    </w:p>
    <w:p w:rsidRPr="004D0ED7" w:rsidR="004D0ED7" w:rsidP="00E1756C" w:rsidRDefault="00525227" w14:paraId="471A131B" w14:textId="5A447559">
      <w:pPr>
        <w:pStyle w:val="DraftHeading2"/>
        <w:tabs>
          <w:tab w:val="right" w:pos="1247"/>
        </w:tabs>
        <w:ind w:left="1134"/>
        <w:jc w:val="both"/>
        <w:rPr>
          <w:sz w:val="22"/>
          <w:szCs w:val="22"/>
        </w:rPr>
      </w:pPr>
      <w:r>
        <w:rPr>
          <w:sz w:val="22"/>
          <w:szCs w:val="22"/>
        </w:rPr>
        <w:t xml:space="preserve">The </w:t>
      </w:r>
      <w:r w:rsidR="00C37C12">
        <w:rPr>
          <w:sz w:val="22"/>
          <w:szCs w:val="22"/>
        </w:rPr>
        <w:t>Act</w:t>
      </w:r>
      <w:r>
        <w:rPr>
          <w:sz w:val="22"/>
          <w:szCs w:val="22"/>
        </w:rPr>
        <w:t xml:space="preserve"> provides for </w:t>
      </w:r>
      <w:r w:rsidR="00C37C12">
        <w:rPr>
          <w:sz w:val="22"/>
          <w:szCs w:val="22"/>
        </w:rPr>
        <w:t>t</w:t>
      </w:r>
      <w:r w:rsidRPr="004D0ED7" w:rsidR="00987610">
        <w:rPr>
          <w:sz w:val="22"/>
          <w:szCs w:val="22"/>
        </w:rPr>
        <w:t xml:space="preserve">he ERS </w:t>
      </w:r>
      <w:r w:rsidR="006220A3">
        <w:rPr>
          <w:sz w:val="22"/>
          <w:szCs w:val="22"/>
        </w:rPr>
        <w:t xml:space="preserve">to </w:t>
      </w:r>
      <w:r w:rsidRPr="004D0ED7" w:rsidR="00987610">
        <w:rPr>
          <w:sz w:val="22"/>
          <w:szCs w:val="22"/>
        </w:rPr>
        <w:t xml:space="preserve">be </w:t>
      </w:r>
      <w:r w:rsidRPr="004D0ED7" w:rsidR="00C6659C">
        <w:rPr>
          <w:sz w:val="22"/>
          <w:szCs w:val="22"/>
        </w:rPr>
        <w:t>taken into account</w:t>
      </w:r>
      <w:r w:rsidRPr="004D0ED7" w:rsidR="00987610">
        <w:rPr>
          <w:sz w:val="22"/>
          <w:szCs w:val="22"/>
        </w:rPr>
        <w:t xml:space="preserve"> </w:t>
      </w:r>
      <w:r w:rsidR="006220A3">
        <w:rPr>
          <w:sz w:val="22"/>
          <w:szCs w:val="22"/>
        </w:rPr>
        <w:t xml:space="preserve">by a range of </w:t>
      </w:r>
      <w:r w:rsidR="001017CB">
        <w:rPr>
          <w:sz w:val="22"/>
          <w:szCs w:val="22"/>
        </w:rPr>
        <w:t xml:space="preserve">other </w:t>
      </w:r>
      <w:r w:rsidR="006220A3">
        <w:rPr>
          <w:sz w:val="22"/>
          <w:szCs w:val="22"/>
        </w:rPr>
        <w:t>decision makers</w:t>
      </w:r>
      <w:r w:rsidR="00811928">
        <w:rPr>
          <w:sz w:val="22"/>
          <w:szCs w:val="22"/>
        </w:rPr>
        <w:t xml:space="preserve">, including </w:t>
      </w:r>
      <w:r w:rsidRPr="004D0ED7" w:rsidR="00987610">
        <w:rPr>
          <w:sz w:val="22"/>
          <w:szCs w:val="22"/>
        </w:rPr>
        <w:t xml:space="preserve">the Minister when </w:t>
      </w:r>
      <w:r w:rsidR="00F43642">
        <w:rPr>
          <w:sz w:val="22"/>
          <w:szCs w:val="22"/>
        </w:rPr>
        <w:t xml:space="preserve">deciding whether to </w:t>
      </w:r>
      <w:r w:rsidRPr="004D0ED7" w:rsidR="00C6659C">
        <w:rPr>
          <w:sz w:val="22"/>
          <w:szCs w:val="22"/>
        </w:rPr>
        <w:t xml:space="preserve">recommend the </w:t>
      </w:r>
      <w:r w:rsidRPr="004D0ED7" w:rsidR="00987610">
        <w:rPr>
          <w:sz w:val="22"/>
          <w:szCs w:val="22"/>
        </w:rPr>
        <w:t xml:space="preserve">making </w:t>
      </w:r>
      <w:r w:rsidRPr="004D0ED7" w:rsidR="00C6659C">
        <w:rPr>
          <w:sz w:val="22"/>
          <w:szCs w:val="22"/>
        </w:rPr>
        <w:t>of r</w:t>
      </w:r>
      <w:r w:rsidRPr="004D0ED7" w:rsidR="00987610">
        <w:rPr>
          <w:sz w:val="22"/>
          <w:szCs w:val="22"/>
        </w:rPr>
        <w:t>egulations</w:t>
      </w:r>
      <w:r w:rsidRPr="004D0ED7" w:rsidR="00C6659C">
        <w:rPr>
          <w:sz w:val="22"/>
          <w:szCs w:val="22"/>
        </w:rPr>
        <w:t xml:space="preserve"> and </w:t>
      </w:r>
      <w:r w:rsidRPr="004D0ED7" w:rsidR="00987610">
        <w:rPr>
          <w:sz w:val="22"/>
          <w:szCs w:val="22"/>
        </w:rPr>
        <w:t xml:space="preserve">compliance codes </w:t>
      </w:r>
      <w:r w:rsidR="00F43642">
        <w:rPr>
          <w:sz w:val="22"/>
          <w:szCs w:val="22"/>
        </w:rPr>
        <w:t xml:space="preserve">under the Act </w:t>
      </w:r>
      <w:r w:rsidRPr="004D0ED7" w:rsidR="00987610">
        <w:rPr>
          <w:sz w:val="22"/>
          <w:szCs w:val="22"/>
        </w:rPr>
        <w:t xml:space="preserve">and </w:t>
      </w:r>
      <w:r w:rsidRPr="004D0ED7" w:rsidR="00C6659C">
        <w:rPr>
          <w:sz w:val="22"/>
          <w:szCs w:val="22"/>
        </w:rPr>
        <w:t xml:space="preserve">deciding whether to </w:t>
      </w:r>
      <w:r w:rsidRPr="004D0ED7" w:rsidR="00987610">
        <w:rPr>
          <w:sz w:val="22"/>
          <w:szCs w:val="22"/>
        </w:rPr>
        <w:t>declar</w:t>
      </w:r>
      <w:r w:rsidRPr="004D0ED7" w:rsidR="00C6659C">
        <w:rPr>
          <w:sz w:val="22"/>
          <w:szCs w:val="22"/>
        </w:rPr>
        <w:t>e</w:t>
      </w:r>
      <w:r w:rsidRPr="004D0ED7" w:rsidR="00987610">
        <w:rPr>
          <w:sz w:val="22"/>
          <w:szCs w:val="22"/>
        </w:rPr>
        <w:t xml:space="preserve"> </w:t>
      </w:r>
      <w:r w:rsidRPr="004D0ED7" w:rsidR="00C6659C">
        <w:rPr>
          <w:sz w:val="22"/>
          <w:szCs w:val="22"/>
        </w:rPr>
        <w:t xml:space="preserve">an </w:t>
      </w:r>
      <w:r w:rsidRPr="004D0ED7" w:rsidR="00987610">
        <w:rPr>
          <w:sz w:val="22"/>
          <w:szCs w:val="22"/>
        </w:rPr>
        <w:t xml:space="preserve">issue of environmental concern; environmental auditors when </w:t>
      </w:r>
      <w:r w:rsidRPr="004D0ED7" w:rsidR="00C6659C">
        <w:rPr>
          <w:sz w:val="22"/>
          <w:szCs w:val="22"/>
        </w:rPr>
        <w:t xml:space="preserve">carrying out their functions including </w:t>
      </w:r>
      <w:r w:rsidRPr="004D0ED7" w:rsidR="00987610">
        <w:rPr>
          <w:sz w:val="22"/>
          <w:szCs w:val="22"/>
        </w:rPr>
        <w:t xml:space="preserve">conducting audits; </w:t>
      </w:r>
      <w:r w:rsidR="00E443C7">
        <w:rPr>
          <w:sz w:val="22"/>
          <w:szCs w:val="22"/>
        </w:rPr>
        <w:t xml:space="preserve">and </w:t>
      </w:r>
      <w:r w:rsidRPr="004D0ED7" w:rsidR="00987610">
        <w:rPr>
          <w:sz w:val="22"/>
          <w:szCs w:val="22"/>
        </w:rPr>
        <w:t xml:space="preserve">the Victorian Civil and Administrative Tribunal </w:t>
      </w:r>
      <w:r w:rsidR="005F1316">
        <w:rPr>
          <w:sz w:val="22"/>
          <w:szCs w:val="22"/>
        </w:rPr>
        <w:t xml:space="preserve">(VCAT) </w:t>
      </w:r>
      <w:r w:rsidRPr="004D0ED7" w:rsidR="00987610">
        <w:rPr>
          <w:sz w:val="22"/>
          <w:szCs w:val="22"/>
        </w:rPr>
        <w:t xml:space="preserve">when reviewing decisions </w:t>
      </w:r>
      <w:r w:rsidRPr="004D0ED7" w:rsidR="00C6659C">
        <w:rPr>
          <w:sz w:val="22"/>
          <w:szCs w:val="22"/>
        </w:rPr>
        <w:t>under the Act</w:t>
      </w:r>
      <w:r w:rsidR="004362DD">
        <w:rPr>
          <w:sz w:val="22"/>
          <w:szCs w:val="22"/>
        </w:rPr>
        <w:t xml:space="preserve"> and </w:t>
      </w:r>
      <w:r w:rsidR="00FF5D13">
        <w:rPr>
          <w:sz w:val="22"/>
          <w:szCs w:val="22"/>
        </w:rPr>
        <w:t>certain other Victorian Acts</w:t>
      </w:r>
      <w:r w:rsidR="00D83831">
        <w:rPr>
          <w:sz w:val="22"/>
          <w:szCs w:val="22"/>
        </w:rPr>
        <w:t>.</w:t>
      </w:r>
      <w:r w:rsidRPr="00723952" w:rsidR="00723952">
        <w:rPr>
          <w:sz w:val="22"/>
          <w:szCs w:val="22"/>
        </w:rPr>
        <w:t xml:space="preserve"> </w:t>
      </w:r>
      <w:r w:rsidRPr="004D0ED7" w:rsidR="00723952">
        <w:rPr>
          <w:sz w:val="22"/>
          <w:szCs w:val="22"/>
        </w:rPr>
        <w:t xml:space="preserve">The ERS is referred to, and given significance, in </w:t>
      </w:r>
      <w:r w:rsidR="00BB7FF0">
        <w:rPr>
          <w:sz w:val="22"/>
          <w:szCs w:val="22"/>
        </w:rPr>
        <w:t xml:space="preserve">a number of </w:t>
      </w:r>
      <w:r w:rsidRPr="004D0ED7" w:rsidR="00723952">
        <w:rPr>
          <w:sz w:val="22"/>
          <w:szCs w:val="22"/>
        </w:rPr>
        <w:t>Victorian Acts</w:t>
      </w:r>
      <w:r w:rsidR="00723952">
        <w:rPr>
          <w:sz w:val="22"/>
          <w:szCs w:val="22"/>
        </w:rPr>
        <w:t xml:space="preserve">. For example, </w:t>
      </w:r>
      <w:r w:rsidR="00E1756C">
        <w:rPr>
          <w:sz w:val="22"/>
          <w:szCs w:val="22"/>
        </w:rPr>
        <w:t>the</w:t>
      </w:r>
      <w:r w:rsidRPr="004D0ED7" w:rsidR="00E1756C">
        <w:rPr>
          <w:sz w:val="22"/>
          <w:szCs w:val="22"/>
        </w:rPr>
        <w:t xml:space="preserve"> </w:t>
      </w:r>
      <w:r w:rsidRPr="004D0ED7" w:rsidR="00E1756C">
        <w:rPr>
          <w:b/>
          <w:sz w:val="22"/>
          <w:szCs w:val="22"/>
        </w:rPr>
        <w:t>Planning and Environment Act 1987</w:t>
      </w:r>
      <w:r w:rsidR="00EE03F5">
        <w:rPr>
          <w:b/>
          <w:sz w:val="22"/>
          <w:szCs w:val="22"/>
        </w:rPr>
        <w:t xml:space="preserve"> </w:t>
      </w:r>
      <w:r w:rsidR="00D07CD1">
        <w:rPr>
          <w:sz w:val="22"/>
          <w:szCs w:val="22"/>
        </w:rPr>
        <w:t>allows</w:t>
      </w:r>
      <w:r w:rsidR="00E8230A">
        <w:rPr>
          <w:sz w:val="22"/>
          <w:szCs w:val="22"/>
        </w:rPr>
        <w:t xml:space="preserve"> for responsible authorities to consider the ERS when deciding on planning permit applications. </w:t>
      </w:r>
    </w:p>
    <w:p w:rsidR="00163680" w:rsidP="006C5EC2" w:rsidRDefault="001B1156" w14:paraId="66031348" w14:textId="0F56BF43">
      <w:pPr>
        <w:pStyle w:val="DraftHeading2"/>
        <w:tabs>
          <w:tab w:val="right" w:pos="1247"/>
        </w:tabs>
        <w:ind w:left="1134"/>
        <w:jc w:val="both"/>
        <w:rPr>
          <w:sz w:val="22"/>
          <w:szCs w:val="22"/>
        </w:rPr>
      </w:pPr>
      <w:r>
        <w:rPr>
          <w:sz w:val="22"/>
          <w:szCs w:val="22"/>
        </w:rPr>
        <w:t>The</w:t>
      </w:r>
      <w:r w:rsidR="00D1386C">
        <w:rPr>
          <w:sz w:val="22"/>
          <w:szCs w:val="22"/>
        </w:rPr>
        <w:t xml:space="preserve"> </w:t>
      </w:r>
      <w:r w:rsidR="001B3226">
        <w:rPr>
          <w:sz w:val="22"/>
          <w:szCs w:val="22"/>
        </w:rPr>
        <w:t xml:space="preserve">ambient </w:t>
      </w:r>
      <w:r w:rsidRPr="001B1156">
        <w:rPr>
          <w:sz w:val="22"/>
          <w:szCs w:val="22"/>
        </w:rPr>
        <w:t xml:space="preserve">air, </w:t>
      </w:r>
      <w:r w:rsidR="001B3226">
        <w:rPr>
          <w:sz w:val="22"/>
          <w:szCs w:val="22"/>
        </w:rPr>
        <w:t xml:space="preserve">ambient </w:t>
      </w:r>
      <w:r w:rsidR="00EA2C9E">
        <w:rPr>
          <w:sz w:val="22"/>
          <w:szCs w:val="22"/>
        </w:rPr>
        <w:t>sound</w:t>
      </w:r>
      <w:r w:rsidRPr="001B1156">
        <w:rPr>
          <w:sz w:val="22"/>
          <w:szCs w:val="22"/>
        </w:rPr>
        <w:t>, land and water (both groundwater and surface water)</w:t>
      </w:r>
      <w:r>
        <w:rPr>
          <w:sz w:val="22"/>
          <w:szCs w:val="22"/>
        </w:rPr>
        <w:t xml:space="preserve"> environments are addressed in separate </w:t>
      </w:r>
      <w:r w:rsidR="00F43642">
        <w:rPr>
          <w:sz w:val="22"/>
          <w:szCs w:val="22"/>
        </w:rPr>
        <w:t>P</w:t>
      </w:r>
      <w:r>
        <w:rPr>
          <w:sz w:val="22"/>
          <w:szCs w:val="22"/>
        </w:rPr>
        <w:t>arts of t</w:t>
      </w:r>
      <w:r w:rsidRPr="004D0ED7" w:rsidR="00503F77">
        <w:rPr>
          <w:sz w:val="22"/>
          <w:szCs w:val="22"/>
        </w:rPr>
        <w:t>his ERS</w:t>
      </w:r>
      <w:r>
        <w:rPr>
          <w:sz w:val="22"/>
          <w:szCs w:val="22"/>
        </w:rPr>
        <w:t>.</w:t>
      </w:r>
      <w:r w:rsidRPr="004D0ED7" w:rsidR="00503F77">
        <w:rPr>
          <w:sz w:val="22"/>
          <w:szCs w:val="22"/>
        </w:rPr>
        <w:t xml:space="preserve"> Each of those </w:t>
      </w:r>
      <w:r w:rsidR="00E12DEA">
        <w:rPr>
          <w:sz w:val="22"/>
          <w:szCs w:val="22"/>
        </w:rPr>
        <w:t>P</w:t>
      </w:r>
      <w:r w:rsidRPr="004D0ED7" w:rsidR="00503F77">
        <w:rPr>
          <w:sz w:val="22"/>
          <w:szCs w:val="22"/>
        </w:rPr>
        <w:t>arts s</w:t>
      </w:r>
      <w:r w:rsidR="00F43642">
        <w:rPr>
          <w:sz w:val="22"/>
          <w:szCs w:val="22"/>
        </w:rPr>
        <w:t xml:space="preserve">ets out </w:t>
      </w:r>
      <w:r w:rsidRPr="004D0ED7" w:rsidR="00503F77">
        <w:rPr>
          <w:sz w:val="22"/>
          <w:szCs w:val="22"/>
        </w:rPr>
        <w:t>the relevant environmental values, indicators and objectives</w:t>
      </w:r>
      <w:r w:rsidR="00EB45BB">
        <w:rPr>
          <w:sz w:val="22"/>
          <w:szCs w:val="22"/>
        </w:rPr>
        <w:t xml:space="preserve"> for that element of the environment</w:t>
      </w:r>
      <w:r w:rsidRPr="004D0ED7" w:rsidR="00503F77">
        <w:rPr>
          <w:sz w:val="22"/>
          <w:szCs w:val="22"/>
        </w:rPr>
        <w:t>.</w:t>
      </w:r>
      <w:r w:rsidRPr="000D57C2" w:rsidR="000D57C2">
        <w:rPr>
          <w:sz w:val="22"/>
          <w:szCs w:val="22"/>
        </w:rPr>
        <w:t xml:space="preserve"> </w:t>
      </w:r>
      <w:bookmarkStart w:name="_Hlk34380328" w:id="12"/>
      <w:r w:rsidR="000D57C2">
        <w:rPr>
          <w:sz w:val="22"/>
          <w:szCs w:val="22"/>
        </w:rPr>
        <w:t>Although this ERS contains environmental values for each element of the environment</w:t>
      </w:r>
      <w:r w:rsidR="00163680">
        <w:rPr>
          <w:sz w:val="22"/>
          <w:szCs w:val="22"/>
        </w:rPr>
        <w:t xml:space="preserve"> in separate Parts</w:t>
      </w:r>
      <w:r w:rsidR="000D57C2">
        <w:rPr>
          <w:sz w:val="22"/>
          <w:szCs w:val="22"/>
        </w:rPr>
        <w:t xml:space="preserve">, the </w:t>
      </w:r>
      <w:r w:rsidR="00163680">
        <w:rPr>
          <w:sz w:val="22"/>
          <w:szCs w:val="22"/>
        </w:rPr>
        <w:t xml:space="preserve">different </w:t>
      </w:r>
      <w:r w:rsidR="000D57C2">
        <w:rPr>
          <w:sz w:val="22"/>
          <w:szCs w:val="22"/>
        </w:rPr>
        <w:t>elements of the environment can impact each other and the interactions between them need to be considered</w:t>
      </w:r>
      <w:bookmarkEnd w:id="12"/>
      <w:r w:rsidR="000D57C2">
        <w:rPr>
          <w:sz w:val="22"/>
          <w:szCs w:val="22"/>
        </w:rPr>
        <w:t>.</w:t>
      </w:r>
      <w:r w:rsidR="00574078">
        <w:rPr>
          <w:sz w:val="22"/>
          <w:szCs w:val="22"/>
        </w:rPr>
        <w:t xml:space="preserve"> </w:t>
      </w:r>
      <w:r w:rsidRPr="00383749" w:rsidR="009446CC">
        <w:rPr>
          <w:sz w:val="22"/>
          <w:szCs w:val="22"/>
        </w:rPr>
        <w:t xml:space="preserve">If not otherwise specified, </w:t>
      </w:r>
      <w:r w:rsidRPr="00383749" w:rsidR="00D3041D">
        <w:rPr>
          <w:sz w:val="22"/>
          <w:szCs w:val="22"/>
        </w:rPr>
        <w:t>th</w:t>
      </w:r>
      <w:r w:rsidRPr="00383749" w:rsidR="00503F77">
        <w:rPr>
          <w:sz w:val="22"/>
          <w:szCs w:val="22"/>
        </w:rPr>
        <w:t>e environmental values</w:t>
      </w:r>
      <w:r w:rsidRPr="00383749" w:rsidR="00EB45BB">
        <w:rPr>
          <w:sz w:val="22"/>
          <w:szCs w:val="22"/>
        </w:rPr>
        <w:t xml:space="preserve"> </w:t>
      </w:r>
      <w:r w:rsidRPr="00383749" w:rsidR="00F43642">
        <w:rPr>
          <w:sz w:val="22"/>
          <w:szCs w:val="22"/>
        </w:rPr>
        <w:t xml:space="preserve">set out </w:t>
      </w:r>
      <w:r w:rsidRPr="00383749" w:rsidR="00EB45BB">
        <w:rPr>
          <w:sz w:val="22"/>
          <w:szCs w:val="22"/>
        </w:rPr>
        <w:t>in this ERS</w:t>
      </w:r>
      <w:r w:rsidRPr="00383749" w:rsidR="00503F77">
        <w:rPr>
          <w:sz w:val="22"/>
          <w:szCs w:val="22"/>
        </w:rPr>
        <w:t xml:space="preserve"> </w:t>
      </w:r>
      <w:r w:rsidRPr="00383749" w:rsidR="009446CC">
        <w:rPr>
          <w:sz w:val="22"/>
          <w:szCs w:val="22"/>
        </w:rPr>
        <w:t>appl</w:t>
      </w:r>
      <w:r w:rsidRPr="00383749" w:rsidR="00503F77">
        <w:rPr>
          <w:sz w:val="22"/>
          <w:szCs w:val="22"/>
        </w:rPr>
        <w:t>y</w:t>
      </w:r>
      <w:r w:rsidRPr="00383749" w:rsidR="009446CC">
        <w:rPr>
          <w:sz w:val="22"/>
          <w:szCs w:val="22"/>
        </w:rPr>
        <w:t xml:space="preserve"> to the whole of Victoria</w:t>
      </w:r>
      <w:r w:rsidRPr="00F328D3" w:rsidR="00D3041D">
        <w:rPr>
          <w:sz w:val="22"/>
          <w:szCs w:val="22"/>
        </w:rPr>
        <w:t>.</w:t>
      </w:r>
      <w:r w:rsidR="00627E7A">
        <w:rPr>
          <w:sz w:val="22"/>
          <w:szCs w:val="22"/>
        </w:rPr>
        <w:t xml:space="preserve"> </w:t>
      </w:r>
    </w:p>
    <w:p w:rsidR="00E12DEA" w:rsidP="006C5EC2" w:rsidRDefault="00E172B5" w14:paraId="5FD6EAC8" w14:textId="120F0A19">
      <w:pPr>
        <w:pStyle w:val="DraftHeading2"/>
        <w:tabs>
          <w:tab w:val="right" w:pos="1247"/>
        </w:tabs>
        <w:ind w:left="1134"/>
        <w:jc w:val="both"/>
        <w:rPr>
          <w:sz w:val="22"/>
          <w:szCs w:val="22"/>
        </w:rPr>
      </w:pPr>
      <w:r w:rsidRPr="00E172B5">
        <w:rPr>
          <w:sz w:val="22"/>
          <w:szCs w:val="22"/>
        </w:rPr>
        <w:t xml:space="preserve">All places in Victoria exist on the traditional country of Aboriginal Victorians. As recognised in the </w:t>
      </w:r>
      <w:r w:rsidRPr="00BB7D0B">
        <w:rPr>
          <w:b/>
          <w:bCs/>
          <w:sz w:val="22"/>
          <w:szCs w:val="22"/>
        </w:rPr>
        <w:t>Constitution Act 1975</w:t>
      </w:r>
      <w:r w:rsidRPr="00E172B5">
        <w:rPr>
          <w:sz w:val="22"/>
          <w:szCs w:val="22"/>
        </w:rPr>
        <w:t>, Aboriginal people have a unique status as the descendants of Australia's first peoples and a spiritual, social, cultural and economic relationship with their traditional lands and waters within Victoria. This ERS should be understood</w:t>
      </w:r>
      <w:r w:rsidR="00856A58">
        <w:rPr>
          <w:sz w:val="22"/>
          <w:szCs w:val="22"/>
        </w:rPr>
        <w:t xml:space="preserve"> </w:t>
      </w:r>
      <w:r w:rsidRPr="00E172B5">
        <w:rPr>
          <w:sz w:val="22"/>
          <w:szCs w:val="22"/>
        </w:rPr>
        <w:t>in this context.</w:t>
      </w:r>
    </w:p>
    <w:p w:rsidR="00E172B5" w:rsidP="00BF5823" w:rsidRDefault="00E172B5" w14:paraId="18EA2860" w14:textId="7504C787"/>
    <w:p w:rsidRPr="004D0ED7" w:rsidR="00913794" w:rsidP="00B42DE8" w:rsidRDefault="0009710F" w14:paraId="340C56C0" w14:textId="574DE8E5">
      <w:pPr>
        <w:pStyle w:val="DraftHeading1"/>
        <w:numPr>
          <w:ilvl w:val="0"/>
          <w:numId w:val="39"/>
        </w:numPr>
        <w:tabs>
          <w:tab w:val="right" w:pos="680"/>
        </w:tabs>
        <w:rPr>
          <w:sz w:val="22"/>
          <w:szCs w:val="22"/>
        </w:rPr>
      </w:pPr>
      <w:bookmarkStart w:name="_Toc34891229" w:id="13"/>
      <w:r w:rsidRPr="004D0ED7">
        <w:rPr>
          <w:sz w:val="22"/>
          <w:szCs w:val="22"/>
        </w:rPr>
        <w:t>P</w:t>
      </w:r>
      <w:r w:rsidRPr="004D0ED7" w:rsidR="00913794">
        <w:rPr>
          <w:sz w:val="22"/>
          <w:szCs w:val="22"/>
        </w:rPr>
        <w:t>urpose</w:t>
      </w:r>
      <w:bookmarkEnd w:id="13"/>
    </w:p>
    <w:bookmarkEnd w:id="5"/>
    <w:bookmarkEnd w:id="6"/>
    <w:bookmarkEnd w:id="7"/>
    <w:bookmarkEnd w:id="8"/>
    <w:bookmarkEnd w:id="9"/>
    <w:bookmarkEnd w:id="10"/>
    <w:p w:rsidRPr="0031589F" w:rsidR="0031589F" w:rsidP="00400310" w:rsidRDefault="0031589F" w14:paraId="7705658F" w14:textId="4DB31B17">
      <w:pPr>
        <w:pStyle w:val="ListParagraph"/>
        <w:numPr>
          <w:ilvl w:val="0"/>
          <w:numId w:val="84"/>
        </w:numPr>
        <w:ind w:left="1701" w:hanging="425"/>
        <w:rPr>
          <w:rFonts w:ascii="Times New Roman" w:hAnsi="Times New Roman" w:cs="Times New Roman"/>
        </w:rPr>
      </w:pPr>
      <w:r w:rsidRPr="0031589F">
        <w:rPr>
          <w:rFonts w:ascii="Times New Roman" w:hAnsi="Times New Roman" w:cs="Times New Roman"/>
        </w:rPr>
        <w:t>The purpose of this ERS is to support the protection of human health and the environment from pollution and waste by providing benchmark</w:t>
      </w:r>
      <w:r w:rsidR="00F43642">
        <w:rPr>
          <w:rFonts w:ascii="Times New Roman" w:hAnsi="Times New Roman" w:cs="Times New Roman"/>
        </w:rPr>
        <w:t>s</w:t>
      </w:r>
      <w:r w:rsidRPr="0031589F">
        <w:rPr>
          <w:rFonts w:ascii="Times New Roman" w:hAnsi="Times New Roman" w:cs="Times New Roman"/>
        </w:rPr>
        <w:t xml:space="preserve"> to</w:t>
      </w:r>
      <w:r w:rsidR="00F43642">
        <w:rPr>
          <w:rFonts w:ascii="Times New Roman" w:hAnsi="Times New Roman" w:cs="Times New Roman"/>
        </w:rPr>
        <w:t xml:space="preserve"> be used to</w:t>
      </w:r>
      <w:r w:rsidRPr="0031589F">
        <w:rPr>
          <w:rFonts w:ascii="Times New Roman" w:hAnsi="Times New Roman" w:cs="Times New Roman"/>
        </w:rPr>
        <w:t xml:space="preserve"> assess and report on environmental conditions in the whole or any part of Victoria</w:t>
      </w:r>
      <w:r>
        <w:rPr>
          <w:rFonts w:ascii="Times New Roman" w:hAnsi="Times New Roman" w:cs="Times New Roman"/>
        </w:rPr>
        <w:t>.</w:t>
      </w:r>
    </w:p>
    <w:p w:rsidRPr="00125CE1" w:rsidR="0031589F" w:rsidP="00400310" w:rsidRDefault="0031589F" w14:paraId="2E25E52D" w14:textId="29377565">
      <w:pPr>
        <w:pStyle w:val="DraftHeading2"/>
        <w:numPr>
          <w:ilvl w:val="0"/>
          <w:numId w:val="84"/>
        </w:numPr>
        <w:tabs>
          <w:tab w:val="right" w:pos="1247"/>
        </w:tabs>
        <w:ind w:left="1701" w:hanging="425"/>
        <w:rPr>
          <w:sz w:val="22"/>
          <w:szCs w:val="22"/>
        </w:rPr>
      </w:pPr>
      <w:r w:rsidRPr="00BF3C03">
        <w:rPr>
          <w:sz w:val="22"/>
          <w:szCs w:val="22"/>
        </w:rPr>
        <w:t>This ERS seeks to achieve this purpose by—</w:t>
      </w:r>
    </w:p>
    <w:p w:rsidRPr="005C0B11" w:rsidR="0031589F" w:rsidP="00400310" w:rsidRDefault="0031589F" w14:paraId="7ED5AFDB" w14:textId="788FDF7D">
      <w:pPr>
        <w:pStyle w:val="DraftHeading2"/>
        <w:numPr>
          <w:ilvl w:val="0"/>
          <w:numId w:val="85"/>
        </w:numPr>
        <w:tabs>
          <w:tab w:val="right" w:pos="1247"/>
        </w:tabs>
        <w:ind w:left="2410" w:hanging="425"/>
        <w:rPr>
          <w:sz w:val="22"/>
          <w:szCs w:val="22"/>
        </w:rPr>
      </w:pPr>
      <w:r w:rsidRPr="16152FCA">
        <w:rPr>
          <w:sz w:val="22"/>
          <w:szCs w:val="22"/>
        </w:rPr>
        <w:t>identifying environmental values to be achieved or maintained in the whole or any part of Victoria; and</w:t>
      </w:r>
    </w:p>
    <w:p w:rsidR="0031589F" w:rsidP="00400310" w:rsidRDefault="0031589F" w14:paraId="66C873D2" w14:textId="1BCC4D57">
      <w:pPr>
        <w:pStyle w:val="DraftHeading2"/>
        <w:numPr>
          <w:ilvl w:val="0"/>
          <w:numId w:val="85"/>
        </w:numPr>
        <w:tabs>
          <w:tab w:val="right" w:pos="2410"/>
        </w:tabs>
        <w:ind w:left="2410" w:hanging="425"/>
        <w:rPr>
          <w:sz w:val="22"/>
          <w:szCs w:val="22"/>
        </w:rPr>
      </w:pPr>
      <w:r w:rsidRPr="005C0B11">
        <w:rPr>
          <w:sz w:val="22"/>
          <w:szCs w:val="22"/>
        </w:rPr>
        <w:t>specifying indicators and objectives to be used to measure</w:t>
      </w:r>
      <w:r>
        <w:rPr>
          <w:sz w:val="22"/>
          <w:szCs w:val="22"/>
        </w:rPr>
        <w:t>, determine or assess</w:t>
      </w:r>
      <w:r w:rsidRPr="005C0B11">
        <w:rPr>
          <w:sz w:val="22"/>
          <w:szCs w:val="22"/>
        </w:rPr>
        <w:t xml:space="preserve"> whether those environmental values are being achieved</w:t>
      </w:r>
      <w:r w:rsidR="00D55DAC">
        <w:rPr>
          <w:sz w:val="22"/>
          <w:szCs w:val="22"/>
        </w:rPr>
        <w:t>,</w:t>
      </w:r>
      <w:r w:rsidRPr="005C0B11">
        <w:rPr>
          <w:sz w:val="22"/>
          <w:szCs w:val="22"/>
        </w:rPr>
        <w:t xml:space="preserve"> maintained</w:t>
      </w:r>
      <w:r w:rsidR="00D55DAC">
        <w:rPr>
          <w:sz w:val="22"/>
          <w:szCs w:val="22"/>
        </w:rPr>
        <w:t xml:space="preserve"> or threatened</w:t>
      </w:r>
      <w:r w:rsidRPr="005C0B11">
        <w:rPr>
          <w:sz w:val="22"/>
          <w:szCs w:val="22"/>
        </w:rPr>
        <w:t>.</w:t>
      </w:r>
      <w:r w:rsidR="00FC54EF">
        <w:rPr>
          <w:sz w:val="22"/>
          <w:szCs w:val="22"/>
        </w:rPr>
        <w:br/>
      </w:r>
    </w:p>
    <w:p w:rsidR="002B2345" w:rsidP="00400310" w:rsidRDefault="0031589F" w14:paraId="59B43E22" w14:textId="07BFD1CF">
      <w:pPr>
        <w:ind w:left="1701"/>
        <w:rPr>
          <w:rFonts w:ascii="Times New Roman" w:hAnsi="Times New Roman" w:cs="Times New Roman"/>
          <w:b/>
          <w:sz w:val="20"/>
          <w:szCs w:val="20"/>
        </w:rPr>
      </w:pPr>
      <w:r w:rsidRPr="002505EE">
        <w:rPr>
          <w:rFonts w:ascii="Times New Roman" w:hAnsi="Times New Roman" w:cs="Times New Roman"/>
          <w:b/>
          <w:sz w:val="20"/>
          <w:szCs w:val="20"/>
        </w:rPr>
        <w:t>Note</w:t>
      </w:r>
      <w:r w:rsidR="00176BBA">
        <w:rPr>
          <w:rFonts w:ascii="Times New Roman" w:hAnsi="Times New Roman" w:cs="Times New Roman"/>
          <w:b/>
          <w:sz w:val="20"/>
          <w:szCs w:val="20"/>
        </w:rPr>
        <w:t>s</w:t>
      </w:r>
    </w:p>
    <w:p w:rsidRPr="00176BBA" w:rsidR="00176BBA" w:rsidP="00400310" w:rsidRDefault="00636FE3" w14:paraId="2BCADE8A" w14:textId="5DF95694">
      <w:pPr>
        <w:pStyle w:val="ListParagraph"/>
        <w:numPr>
          <w:ilvl w:val="0"/>
          <w:numId w:val="91"/>
        </w:numPr>
        <w:ind w:left="1985" w:hanging="284"/>
        <w:rPr>
          <w:rFonts w:ascii="Times New Roman" w:hAnsi="Times New Roman" w:cs="Times New Roman"/>
          <w:b/>
          <w:sz w:val="20"/>
          <w:szCs w:val="20"/>
        </w:rPr>
      </w:pPr>
      <w:r w:rsidRPr="00176BBA">
        <w:rPr>
          <w:rFonts w:ascii="Times New Roman" w:hAnsi="Times New Roman" w:cs="Times New Roman"/>
          <w:sz w:val="20"/>
          <w:szCs w:val="20"/>
        </w:rPr>
        <w:t xml:space="preserve">Not all environmental values </w:t>
      </w:r>
      <w:r w:rsidR="00156740">
        <w:rPr>
          <w:rFonts w:ascii="Times New Roman" w:hAnsi="Times New Roman" w:cs="Times New Roman"/>
          <w:sz w:val="20"/>
          <w:szCs w:val="20"/>
        </w:rPr>
        <w:t xml:space="preserve">set out in this ERS </w:t>
      </w:r>
      <w:r w:rsidRPr="00176BBA">
        <w:rPr>
          <w:rFonts w:ascii="Times New Roman" w:hAnsi="Times New Roman" w:cs="Times New Roman"/>
          <w:sz w:val="20"/>
          <w:szCs w:val="20"/>
        </w:rPr>
        <w:t xml:space="preserve">have indicators and objectives. </w:t>
      </w:r>
    </w:p>
    <w:p w:rsidRPr="00176BBA" w:rsidR="00B473E0" w:rsidP="00400310" w:rsidRDefault="00FF220D" w14:paraId="794B4E31" w14:textId="132B6187">
      <w:pPr>
        <w:pStyle w:val="ListParagraph"/>
        <w:numPr>
          <w:ilvl w:val="0"/>
          <w:numId w:val="91"/>
        </w:numPr>
        <w:ind w:left="1985" w:hanging="284"/>
        <w:rPr>
          <w:rFonts w:ascii="Times New Roman" w:hAnsi="Times New Roman" w:cs="Times New Roman"/>
          <w:b/>
          <w:sz w:val="20"/>
          <w:szCs w:val="20"/>
        </w:rPr>
      </w:pPr>
      <w:r w:rsidRPr="00176BBA">
        <w:rPr>
          <w:rFonts w:ascii="Times New Roman" w:hAnsi="Times New Roman" w:cs="Times New Roman"/>
          <w:sz w:val="20"/>
          <w:szCs w:val="20"/>
        </w:rPr>
        <w:t>S</w:t>
      </w:r>
      <w:r w:rsidRPr="00176BBA" w:rsidR="0031589F">
        <w:rPr>
          <w:rFonts w:ascii="Times New Roman" w:hAnsi="Times New Roman" w:cs="Times New Roman"/>
          <w:sz w:val="20"/>
          <w:szCs w:val="20"/>
        </w:rPr>
        <w:t xml:space="preserve">ome indicators and objectives incorporate parts of national environment protection measures </w:t>
      </w:r>
      <w:r w:rsidRPr="00176BBA" w:rsidR="004E3269">
        <w:rPr>
          <w:rFonts w:ascii="Times New Roman" w:hAnsi="Times New Roman" w:cs="Times New Roman"/>
          <w:sz w:val="20"/>
          <w:szCs w:val="20"/>
        </w:rPr>
        <w:t xml:space="preserve">(NEPM) </w:t>
      </w:r>
      <w:r w:rsidRPr="00176BBA" w:rsidR="0031589F">
        <w:rPr>
          <w:rFonts w:ascii="Times New Roman" w:hAnsi="Times New Roman" w:cs="Times New Roman"/>
          <w:sz w:val="20"/>
          <w:szCs w:val="20"/>
        </w:rPr>
        <w:t>in accordance with section 96(2) of the Act.</w:t>
      </w:r>
      <w:r w:rsidR="00FC54EF">
        <w:rPr>
          <w:rFonts w:ascii="Times New Roman" w:hAnsi="Times New Roman" w:cs="Times New Roman"/>
          <w:sz w:val="20"/>
          <w:szCs w:val="20"/>
        </w:rPr>
        <w:br/>
      </w:r>
    </w:p>
    <w:p w:rsidR="004F3A40" w:rsidP="00B42DE8" w:rsidRDefault="004F3A40" w14:paraId="4FE589A0" w14:textId="06F40053">
      <w:pPr>
        <w:pStyle w:val="DraftHeading1"/>
        <w:numPr>
          <w:ilvl w:val="0"/>
          <w:numId w:val="39"/>
        </w:numPr>
        <w:tabs>
          <w:tab w:val="right" w:pos="680"/>
        </w:tabs>
        <w:rPr>
          <w:sz w:val="22"/>
          <w:szCs w:val="22"/>
        </w:rPr>
      </w:pPr>
      <w:bookmarkStart w:name="_Toc9588934" w:id="14"/>
      <w:bookmarkStart w:name="_Toc9588992" w:id="15"/>
      <w:bookmarkStart w:name="_Toc34891230" w:id="16"/>
      <w:bookmarkStart w:name="_Toc493681071" w:id="17"/>
      <w:bookmarkStart w:name="_Toc501439421" w:id="18"/>
      <w:bookmarkStart w:name="_Toc501439499" w:id="19"/>
      <w:bookmarkStart w:name="_Toc501440281" w:id="20"/>
      <w:bookmarkStart w:name="_Toc501440343" w:id="21"/>
      <w:bookmarkEnd w:id="11"/>
      <w:bookmarkEnd w:id="14"/>
      <w:bookmarkEnd w:id="15"/>
      <w:r>
        <w:rPr>
          <w:sz w:val="22"/>
          <w:szCs w:val="22"/>
        </w:rPr>
        <w:t>Commencement</w:t>
      </w:r>
      <w:bookmarkEnd w:id="16"/>
    </w:p>
    <w:p w:rsidRPr="009E77EB" w:rsidR="004F3A40" w:rsidP="00A26D3F" w:rsidRDefault="004F3A40" w14:paraId="438A5510" w14:textId="0DF41E59">
      <w:pPr>
        <w:ind w:left="1134"/>
      </w:pPr>
      <w:r w:rsidRPr="00A26D3F">
        <w:rPr>
          <w:rFonts w:ascii="Times New Roman" w:hAnsi="Times New Roman" w:cs="Times New Roman"/>
        </w:rPr>
        <w:t xml:space="preserve">This ERS comes into operation on </w:t>
      </w:r>
      <w:r w:rsidR="00554A70">
        <w:rPr>
          <w:rFonts w:ascii="Times New Roman" w:hAnsi="Times New Roman" w:cs="Times New Roman"/>
        </w:rPr>
        <w:t xml:space="preserve">1 July </w:t>
      </w:r>
      <w:r w:rsidRPr="00A26D3F">
        <w:rPr>
          <w:rFonts w:ascii="Times New Roman" w:hAnsi="Times New Roman" w:cs="Times New Roman"/>
        </w:rPr>
        <w:t>202</w:t>
      </w:r>
      <w:r w:rsidR="00AD0EFC">
        <w:rPr>
          <w:rFonts w:ascii="Times New Roman" w:hAnsi="Times New Roman" w:cs="Times New Roman"/>
        </w:rPr>
        <w:t>1</w:t>
      </w:r>
      <w:r w:rsidRPr="00A26D3F">
        <w:rPr>
          <w:rFonts w:ascii="Times New Roman" w:hAnsi="Times New Roman" w:cs="Times New Roman"/>
        </w:rPr>
        <w:t>.</w:t>
      </w:r>
    </w:p>
    <w:p w:rsidRPr="00BF3C03" w:rsidR="00FD2A3B" w:rsidP="00B42DE8" w:rsidRDefault="00FD2A3B" w14:paraId="727B1ABF" w14:textId="0E6D0AA4">
      <w:pPr>
        <w:pStyle w:val="DraftHeading1"/>
        <w:numPr>
          <w:ilvl w:val="0"/>
          <w:numId w:val="39"/>
        </w:numPr>
        <w:tabs>
          <w:tab w:val="right" w:pos="680"/>
        </w:tabs>
        <w:rPr>
          <w:sz w:val="22"/>
          <w:szCs w:val="22"/>
        </w:rPr>
      </w:pPr>
      <w:bookmarkStart w:name="_Toc34891231" w:id="22"/>
      <w:r w:rsidRPr="00BF3C03">
        <w:rPr>
          <w:sz w:val="22"/>
          <w:szCs w:val="22"/>
        </w:rPr>
        <w:t>Definitions</w:t>
      </w:r>
      <w:bookmarkEnd w:id="17"/>
      <w:bookmarkEnd w:id="18"/>
      <w:bookmarkEnd w:id="19"/>
      <w:bookmarkEnd w:id="20"/>
      <w:bookmarkEnd w:id="21"/>
      <w:bookmarkEnd w:id="22"/>
    </w:p>
    <w:p w:rsidRPr="00D0192C" w:rsidR="005B0E88" w:rsidP="00CA13DF" w:rsidRDefault="005A7461" w14:paraId="345EFA27" w14:textId="3B2263FF">
      <w:pPr>
        <w:pStyle w:val="DraftHeading2"/>
        <w:tabs>
          <w:tab w:val="right" w:pos="1247"/>
        </w:tabs>
        <w:ind w:left="1134"/>
        <w:rPr>
          <w:sz w:val="22"/>
          <w:szCs w:val="22"/>
        </w:rPr>
      </w:pPr>
      <w:r w:rsidRPr="00BF3C03">
        <w:rPr>
          <w:sz w:val="22"/>
          <w:szCs w:val="22"/>
        </w:rPr>
        <w:tab/>
      </w:r>
      <w:r w:rsidRPr="00BF3C03" w:rsidR="005A19A7">
        <w:rPr>
          <w:sz w:val="22"/>
          <w:szCs w:val="22"/>
        </w:rPr>
        <w:t xml:space="preserve">In this ERS— </w:t>
      </w:r>
    </w:p>
    <w:p w:rsidRPr="00BF3C03" w:rsidR="00FD2A3B" w:rsidP="00D0192C" w:rsidRDefault="00FD2A3B" w14:paraId="77BE0419" w14:textId="5C4794DA">
      <w:pPr>
        <w:spacing w:before="120"/>
        <w:ind w:left="1701" w:hanging="425"/>
        <w:rPr>
          <w:rFonts w:ascii="Times New Roman" w:hAnsi="Times New Roman" w:cs="Times New Roman"/>
        </w:rPr>
      </w:pPr>
      <w:r w:rsidRPr="00E904EF">
        <w:rPr>
          <w:rFonts w:ascii="Times New Roman" w:hAnsi="Times New Roman" w:cs="Times New Roman"/>
          <w:b/>
          <w:i/>
        </w:rPr>
        <w:t>Act</w:t>
      </w:r>
      <w:r w:rsidRPr="00BF3C03">
        <w:rPr>
          <w:rFonts w:ascii="Times New Roman" w:hAnsi="Times New Roman" w:cs="Times New Roman"/>
          <w:b/>
        </w:rPr>
        <w:t xml:space="preserve"> </w:t>
      </w:r>
      <w:r w:rsidRPr="00BF3C03">
        <w:rPr>
          <w:rFonts w:ascii="Times New Roman" w:hAnsi="Times New Roman" w:cs="Times New Roman"/>
        </w:rPr>
        <w:t xml:space="preserve">means the </w:t>
      </w:r>
      <w:r w:rsidRPr="00BF3C03">
        <w:rPr>
          <w:rFonts w:ascii="Times New Roman" w:hAnsi="Times New Roman" w:cs="Times New Roman"/>
          <w:b/>
        </w:rPr>
        <w:t xml:space="preserve">Environment Protection Act </w:t>
      </w:r>
      <w:r w:rsidRPr="00BF3C03" w:rsidR="00DC40AE">
        <w:rPr>
          <w:rFonts w:ascii="Times New Roman" w:hAnsi="Times New Roman" w:cs="Times New Roman"/>
          <w:b/>
        </w:rPr>
        <w:t>2017</w:t>
      </w:r>
      <w:r w:rsidRPr="00BF3C03">
        <w:rPr>
          <w:rFonts w:ascii="Times New Roman" w:hAnsi="Times New Roman" w:cs="Times New Roman"/>
        </w:rPr>
        <w:t xml:space="preserve">; </w:t>
      </w:r>
    </w:p>
    <w:p w:rsidRPr="0025227C" w:rsidR="00B55E08" w:rsidRDefault="00B55E08" w14:paraId="5E9EC385" w14:textId="3A96691B">
      <w:pPr>
        <w:pStyle w:val="BodyText"/>
        <w:ind w:left="1701" w:hanging="425"/>
        <w:rPr>
          <w:rFonts w:cs="Times New Roman"/>
        </w:rPr>
      </w:pPr>
      <w:r w:rsidRPr="29D98084">
        <w:rPr>
          <w:rFonts w:cs="Times New Roman"/>
          <w:b/>
          <w:bCs/>
          <w:i/>
          <w:iCs/>
        </w:rPr>
        <w:t>ADWG</w:t>
      </w:r>
      <w:r w:rsidRPr="29D98084">
        <w:rPr>
          <w:rFonts w:cs="Times New Roman"/>
        </w:rPr>
        <w:t xml:space="preserve"> means</w:t>
      </w:r>
      <w:r>
        <w:t xml:space="preserve"> the </w:t>
      </w:r>
      <w:r w:rsidRPr="00621C49">
        <w:rPr>
          <w:rFonts w:cs="Times New Roman"/>
          <w:i/>
          <w:iCs/>
        </w:rPr>
        <w:t xml:space="preserve">Australian Drinking Water Guidelines </w:t>
      </w:r>
      <w:r w:rsidRPr="00621C49" w:rsidR="5E1556A4">
        <w:rPr>
          <w:rFonts w:cs="Times New Roman"/>
          <w:i/>
          <w:iCs/>
        </w:rPr>
        <w:t>Paper 6</w:t>
      </w:r>
      <w:r w:rsidRPr="00621C49" w:rsidR="5E1556A4">
        <w:rPr>
          <w:rFonts w:eastAsia="Times New Roman" w:cs="Times New Roman"/>
          <w:i/>
          <w:iCs/>
        </w:rPr>
        <w:t>—National Water Quality Management Strategy</w:t>
      </w:r>
      <w:r w:rsidRPr="29D98084" w:rsidR="5E1556A4">
        <w:rPr>
          <w:rFonts w:eastAsia="Times New Roman" w:cs="Times New Roman"/>
        </w:rPr>
        <w:t>,</w:t>
      </w:r>
      <w:r w:rsidRPr="29D98084" w:rsidR="5E1556A4">
        <w:rPr>
          <w:rFonts w:cs="Times New Roman"/>
        </w:rPr>
        <w:t xml:space="preserve"> </w:t>
      </w:r>
      <w:r w:rsidRPr="29D98084">
        <w:rPr>
          <w:rFonts w:cs="Times New Roman"/>
        </w:rPr>
        <w:t>published by the National Health and Medical Research Council</w:t>
      </w:r>
      <w:r w:rsidRPr="29D98084" w:rsidR="0BA3157E">
        <w:rPr>
          <w:rFonts w:cs="Times New Roman"/>
        </w:rPr>
        <w:t>, Natural Resource Management Ministerial Council, Commonwealth of Australia</w:t>
      </w:r>
      <w:r w:rsidRPr="29D98084">
        <w:rPr>
          <w:rFonts w:cs="Times New Roman"/>
        </w:rPr>
        <w:t xml:space="preserve"> in 2011, as in force from time to time;</w:t>
      </w:r>
    </w:p>
    <w:p w:rsidR="006177BF" w:rsidP="00D0192C" w:rsidRDefault="00B10700" w14:paraId="02825E27" w14:textId="77777777">
      <w:pPr>
        <w:pStyle w:val="BodyText"/>
        <w:ind w:left="1701" w:hanging="425"/>
        <w:rPr>
          <w:rFonts w:cs="Times New Roman"/>
          <w:snapToGrid w:val="0"/>
        </w:rPr>
      </w:pPr>
      <w:r w:rsidRPr="00E904EF">
        <w:rPr>
          <w:rFonts w:cs="Times New Roman"/>
          <w:b/>
          <w:i/>
          <w:snapToGrid w:val="0"/>
        </w:rPr>
        <w:t>ambient air</w:t>
      </w:r>
      <w:r w:rsidR="00BF1790">
        <w:rPr>
          <w:rFonts w:cs="Times New Roman"/>
          <w:b/>
          <w:i/>
          <w:snapToGrid w:val="0"/>
        </w:rPr>
        <w:t xml:space="preserve"> environment</w:t>
      </w:r>
      <w:r w:rsidRPr="00BF3C03">
        <w:rPr>
          <w:rFonts w:cs="Times New Roman"/>
          <w:snapToGrid w:val="0"/>
        </w:rPr>
        <w:t xml:space="preserve"> means the external air environment, it does not include the air environment inside buildings or structures;</w:t>
      </w:r>
    </w:p>
    <w:p w:rsidRPr="00485B96" w:rsidR="00FF4F36" w:rsidP="00485B96" w:rsidRDefault="00FF4F36" w14:paraId="4D611D5C" w14:textId="1A0210D7">
      <w:pPr>
        <w:spacing w:before="120"/>
        <w:ind w:left="1701" w:hanging="425"/>
        <w:rPr>
          <w:rFonts w:cs="Times New Roman"/>
        </w:rPr>
      </w:pPr>
      <w:r w:rsidRPr="29D98084">
        <w:rPr>
          <w:rFonts w:ascii="Times New Roman" w:hAnsi="Times New Roman" w:cs="Times New Roman"/>
          <w:b/>
          <w:bCs/>
          <w:i/>
          <w:iCs/>
        </w:rPr>
        <w:t xml:space="preserve">ambient sound environment </w:t>
      </w:r>
      <w:r w:rsidRPr="29D98084">
        <w:rPr>
          <w:rFonts w:ascii="Times New Roman" w:hAnsi="Times New Roman" w:cs="Times New Roman"/>
        </w:rPr>
        <w:t xml:space="preserve">means the </w:t>
      </w:r>
      <w:r w:rsidRPr="29D98084" w:rsidR="366B56A4">
        <w:rPr>
          <w:rFonts w:ascii="Times New Roman" w:hAnsi="Times New Roman" w:cs="Times New Roman"/>
        </w:rPr>
        <w:t>external sound</w:t>
      </w:r>
      <w:r w:rsidRPr="29D98084">
        <w:rPr>
          <w:rFonts w:ascii="Times New Roman" w:hAnsi="Times New Roman" w:cs="Times New Roman"/>
        </w:rPr>
        <w:t xml:space="preserve"> environment</w:t>
      </w:r>
      <w:r w:rsidRPr="29D98084" w:rsidR="2C685B14">
        <w:rPr>
          <w:rFonts w:ascii="Times New Roman" w:hAnsi="Times New Roman" w:cs="Times New Roman"/>
        </w:rPr>
        <w:t>, it does not include the sound environment inside buildings or structures, but does include vibration</w:t>
      </w:r>
      <w:r w:rsidRPr="29D98084">
        <w:rPr>
          <w:rFonts w:ascii="Times New Roman" w:hAnsi="Times New Roman" w:cs="Times New Roman"/>
        </w:rPr>
        <w:t>;</w:t>
      </w:r>
    </w:p>
    <w:p w:rsidRPr="00BF3C03" w:rsidR="00FD2A3B" w:rsidP="00D0192C" w:rsidRDefault="00FD2A3B" w14:paraId="3636430F" w14:textId="1C3CFEED">
      <w:pPr>
        <w:pStyle w:val="BodyText"/>
        <w:ind w:left="1701" w:hanging="425"/>
        <w:rPr>
          <w:rFonts w:cs="Times New Roman"/>
        </w:rPr>
      </w:pPr>
      <w:r w:rsidRPr="29D98084">
        <w:rPr>
          <w:rFonts w:cs="Times New Roman"/>
          <w:b/>
          <w:bCs/>
          <w:i/>
          <w:iCs/>
        </w:rPr>
        <w:t>ANZ</w:t>
      </w:r>
      <w:r w:rsidRPr="29D98084" w:rsidR="00B62234">
        <w:rPr>
          <w:rFonts w:cs="Times New Roman"/>
          <w:b/>
          <w:bCs/>
          <w:i/>
          <w:iCs/>
        </w:rPr>
        <w:t xml:space="preserve">G </w:t>
      </w:r>
      <w:r w:rsidRPr="29D98084">
        <w:rPr>
          <w:rFonts w:cs="Times New Roman"/>
        </w:rPr>
        <w:t xml:space="preserve">means the </w:t>
      </w:r>
      <w:r w:rsidRPr="00485B96">
        <w:rPr>
          <w:rFonts w:cs="Times New Roman"/>
          <w:i/>
          <w:iCs/>
        </w:rPr>
        <w:t>Australian and New Zealand Guidelines for Fresh and Marine Water Quality</w:t>
      </w:r>
      <w:r w:rsidRPr="29D98084">
        <w:rPr>
          <w:rFonts w:cs="Times New Roman"/>
        </w:rPr>
        <w:t>, published by</w:t>
      </w:r>
      <w:r w:rsidRPr="29D98084" w:rsidR="0C14AB9D">
        <w:rPr>
          <w:rFonts w:cs="Times New Roman"/>
        </w:rPr>
        <w:t xml:space="preserve"> the</w:t>
      </w:r>
      <w:r w:rsidRPr="29D98084">
        <w:rPr>
          <w:rFonts w:cs="Times New Roman"/>
        </w:rPr>
        <w:t xml:space="preserve"> A</w:t>
      </w:r>
      <w:r w:rsidRPr="29D98084" w:rsidR="00B62234">
        <w:rPr>
          <w:rFonts w:cs="Times New Roman"/>
        </w:rPr>
        <w:t xml:space="preserve">ustralian and </w:t>
      </w:r>
      <w:r w:rsidRPr="29D98084">
        <w:rPr>
          <w:rFonts w:cs="Times New Roman"/>
        </w:rPr>
        <w:t>N</w:t>
      </w:r>
      <w:r w:rsidRPr="29D98084" w:rsidR="00B62234">
        <w:rPr>
          <w:rFonts w:cs="Times New Roman"/>
        </w:rPr>
        <w:t xml:space="preserve">ew </w:t>
      </w:r>
      <w:r w:rsidRPr="29D98084">
        <w:rPr>
          <w:rFonts w:cs="Times New Roman"/>
        </w:rPr>
        <w:t>Z</w:t>
      </w:r>
      <w:r w:rsidRPr="29D98084" w:rsidR="00B62234">
        <w:rPr>
          <w:rFonts w:cs="Times New Roman"/>
        </w:rPr>
        <w:t>ealand Governments and Australian State and Territory Governments</w:t>
      </w:r>
      <w:r w:rsidRPr="29D98084" w:rsidR="00AE4CD9">
        <w:rPr>
          <w:rFonts w:cs="Times New Roman"/>
        </w:rPr>
        <w:t xml:space="preserve"> in 2018</w:t>
      </w:r>
      <w:r w:rsidRPr="29D98084" w:rsidR="00535F51">
        <w:rPr>
          <w:rFonts w:cs="Times New Roman"/>
        </w:rPr>
        <w:t xml:space="preserve">, as </w:t>
      </w:r>
      <w:r w:rsidRPr="29D98084" w:rsidR="00AE4CD9">
        <w:rPr>
          <w:rFonts w:cs="Times New Roman"/>
        </w:rPr>
        <w:t xml:space="preserve">in force </w:t>
      </w:r>
      <w:r w:rsidRPr="29D98084" w:rsidR="00535F51">
        <w:rPr>
          <w:rFonts w:cs="Times New Roman"/>
        </w:rPr>
        <w:t>from time to time</w:t>
      </w:r>
      <w:r w:rsidRPr="29D98084">
        <w:rPr>
          <w:rFonts w:cs="Times New Roman"/>
        </w:rPr>
        <w:t>;</w:t>
      </w:r>
    </w:p>
    <w:p w:rsidRPr="00696F7B" w:rsidR="00331CAD" w:rsidP="00331CAD" w:rsidRDefault="0004392F" w14:paraId="1EC58192" w14:textId="2D00CFC4">
      <w:pPr>
        <w:pStyle w:val="BodyText"/>
        <w:ind w:left="1701" w:hanging="425"/>
        <w:rPr>
          <w:rFonts w:cs="Times New Roman"/>
        </w:rPr>
      </w:pPr>
      <w:r>
        <w:rPr>
          <w:rFonts w:cs="Times New Roman"/>
          <w:b/>
          <w:i/>
        </w:rPr>
        <w:t>A</w:t>
      </w:r>
      <w:r w:rsidRPr="00D70FA6" w:rsidR="00FD2A3B">
        <w:rPr>
          <w:rFonts w:cs="Times New Roman"/>
          <w:b/>
          <w:i/>
        </w:rPr>
        <w:t>quatic reserve</w:t>
      </w:r>
      <w:r w:rsidR="00C67067">
        <w:rPr>
          <w:rFonts w:cs="Times New Roman"/>
          <w:b/>
          <w:i/>
        </w:rPr>
        <w:t>s</w:t>
      </w:r>
      <w:r w:rsidRPr="00BF3C03" w:rsidR="00FD2A3B">
        <w:rPr>
          <w:rFonts w:cs="Times New Roman"/>
          <w:b/>
        </w:rPr>
        <w:t xml:space="preserve"> </w:t>
      </w:r>
      <w:r w:rsidR="00027142">
        <w:rPr>
          <w:rFonts w:cs="Times New Roman"/>
        </w:rPr>
        <w:t xml:space="preserve">is a segment of surface waters and </w:t>
      </w:r>
      <w:r w:rsidRPr="00696F7B" w:rsidR="00331CAD">
        <w:rPr>
          <w:rFonts w:cs="Times New Roman"/>
        </w:rPr>
        <w:t>means surface waters</w:t>
      </w:r>
      <w:r w:rsidRPr="00696F7B" w:rsidR="00A1510F">
        <w:rPr>
          <w:rFonts w:cs="Times New Roman"/>
        </w:rPr>
        <w:t xml:space="preserve"> that are in</w:t>
      </w:r>
      <w:r w:rsidRPr="00696F7B" w:rsidR="00331CAD">
        <w:rPr>
          <w:rFonts w:cs="Times New Roman"/>
        </w:rPr>
        <w:t>—</w:t>
      </w:r>
    </w:p>
    <w:p w:rsidR="00A1510F" w:rsidP="00B42DE8" w:rsidRDefault="00331CAD" w14:paraId="63CE1FD5" w14:textId="37D13AF3">
      <w:pPr>
        <w:pStyle w:val="BodyText"/>
        <w:numPr>
          <w:ilvl w:val="0"/>
          <w:numId w:val="72"/>
        </w:numPr>
        <w:ind w:left="2127" w:hanging="426"/>
        <w:rPr>
          <w:rFonts w:cs="Times New Roman"/>
        </w:rPr>
      </w:pPr>
      <w:r w:rsidRPr="00696F7B">
        <w:rPr>
          <w:rFonts w:cs="Times New Roman"/>
        </w:rPr>
        <w:t xml:space="preserve">nature conservation reserves reserved for public purposes or the conservation of their natural values under the </w:t>
      </w:r>
      <w:r w:rsidRPr="00A1510F">
        <w:rPr>
          <w:rFonts w:cs="Times New Roman"/>
          <w:b/>
        </w:rPr>
        <w:t>Crown Land (Reserves) Act 1978</w:t>
      </w:r>
      <w:r w:rsidRPr="00696F7B">
        <w:rPr>
          <w:rFonts w:cs="Times New Roman"/>
        </w:rPr>
        <w:t>;</w:t>
      </w:r>
      <w:r w:rsidR="00C67067">
        <w:rPr>
          <w:rFonts w:cs="Times New Roman"/>
        </w:rPr>
        <w:t xml:space="preserve"> </w:t>
      </w:r>
    </w:p>
    <w:p w:rsidR="00A1510F" w:rsidP="00B42DE8" w:rsidRDefault="00331CAD" w14:paraId="353C6358" w14:textId="77777777">
      <w:pPr>
        <w:pStyle w:val="BodyText"/>
        <w:numPr>
          <w:ilvl w:val="0"/>
          <w:numId w:val="72"/>
        </w:numPr>
        <w:ind w:left="1701" w:firstLine="0"/>
        <w:rPr>
          <w:rFonts w:cs="Times New Roman"/>
        </w:rPr>
      </w:pPr>
      <w:r w:rsidRPr="00696F7B">
        <w:rPr>
          <w:rFonts w:cs="Times New Roman"/>
        </w:rPr>
        <w:t xml:space="preserve">State Wildlife Reserves under the </w:t>
      </w:r>
      <w:r w:rsidRPr="00A1510F">
        <w:rPr>
          <w:rFonts w:cs="Times New Roman"/>
          <w:b/>
        </w:rPr>
        <w:t>Wildlife Act 1975</w:t>
      </w:r>
      <w:r w:rsidRPr="00696F7B">
        <w:rPr>
          <w:rFonts w:cs="Times New Roman"/>
        </w:rPr>
        <w:t xml:space="preserve">; </w:t>
      </w:r>
    </w:p>
    <w:p w:rsidRPr="00A1510F" w:rsidR="00A1510F" w:rsidP="00B42DE8" w:rsidRDefault="00331CAD" w14:paraId="1FC9ADD1" w14:textId="77777777">
      <w:pPr>
        <w:pStyle w:val="BodyText"/>
        <w:numPr>
          <w:ilvl w:val="0"/>
          <w:numId w:val="72"/>
        </w:numPr>
        <w:ind w:left="1701" w:firstLine="0"/>
        <w:rPr>
          <w:rFonts w:cs="Times New Roman"/>
        </w:rPr>
      </w:pPr>
      <w:r w:rsidRPr="00696F7B">
        <w:rPr>
          <w:rFonts w:cs="Times New Roman"/>
        </w:rPr>
        <w:t xml:space="preserve">reference areas proclaimed under the </w:t>
      </w:r>
      <w:r w:rsidRPr="00A1510F">
        <w:rPr>
          <w:rFonts w:cs="Times New Roman"/>
          <w:b/>
        </w:rPr>
        <w:t>Reference Areas Act 1978</w:t>
      </w:r>
      <w:r w:rsidRPr="00696F7B">
        <w:rPr>
          <w:rFonts w:cs="Times New Roman"/>
        </w:rPr>
        <w:t>;</w:t>
      </w:r>
    </w:p>
    <w:p w:rsidRPr="00A1510F" w:rsidR="00A1510F" w:rsidP="00B42DE8" w:rsidRDefault="00331CAD" w14:paraId="293B7FE9" w14:textId="7BE3743F">
      <w:pPr>
        <w:pStyle w:val="BodyText"/>
        <w:numPr>
          <w:ilvl w:val="0"/>
          <w:numId w:val="72"/>
        </w:numPr>
        <w:ind w:left="1701" w:firstLine="0"/>
        <w:rPr>
          <w:rFonts w:cs="Times New Roman"/>
        </w:rPr>
      </w:pPr>
      <w:r w:rsidRPr="00696F7B">
        <w:rPr>
          <w:rFonts w:cs="Times New Roman"/>
        </w:rPr>
        <w:t xml:space="preserve">areas </w:t>
      </w:r>
      <w:r w:rsidR="004661A6">
        <w:rPr>
          <w:rFonts w:cs="Times New Roman"/>
        </w:rPr>
        <w:t>set out</w:t>
      </w:r>
      <w:r w:rsidRPr="00696F7B" w:rsidR="004661A6">
        <w:rPr>
          <w:rFonts w:cs="Times New Roman"/>
        </w:rPr>
        <w:t xml:space="preserve"> </w:t>
      </w:r>
      <w:r w:rsidRPr="00696F7B">
        <w:rPr>
          <w:rFonts w:cs="Times New Roman"/>
        </w:rPr>
        <w:t>in Schedules 2,</w:t>
      </w:r>
      <w:r w:rsidR="00E02326">
        <w:rPr>
          <w:rFonts w:cs="Times New Roman"/>
        </w:rPr>
        <w:t xml:space="preserve"> </w:t>
      </w:r>
      <w:r w:rsidRPr="00696F7B">
        <w:rPr>
          <w:rFonts w:cs="Times New Roman"/>
        </w:rPr>
        <w:t>4,</w:t>
      </w:r>
      <w:r w:rsidR="00E02326">
        <w:rPr>
          <w:rFonts w:cs="Times New Roman"/>
        </w:rPr>
        <w:t xml:space="preserve"> </w:t>
      </w:r>
      <w:r w:rsidRPr="00696F7B">
        <w:rPr>
          <w:rFonts w:cs="Times New Roman"/>
        </w:rPr>
        <w:t xml:space="preserve">7 and 8 to the </w:t>
      </w:r>
      <w:r w:rsidRPr="00A1510F">
        <w:rPr>
          <w:rFonts w:cs="Times New Roman"/>
          <w:b/>
        </w:rPr>
        <w:t>National Parks Act 1975</w:t>
      </w:r>
      <w:r w:rsidRPr="00696F7B">
        <w:rPr>
          <w:rFonts w:cs="Times New Roman"/>
        </w:rPr>
        <w:t>;</w:t>
      </w:r>
      <w:r w:rsidR="00C67067">
        <w:rPr>
          <w:rFonts w:cs="Times New Roman"/>
        </w:rPr>
        <w:t xml:space="preserve"> and</w:t>
      </w:r>
    </w:p>
    <w:p w:rsidRPr="00696F7B" w:rsidR="00FD2A3B" w:rsidP="00B42DE8" w:rsidRDefault="00331CAD" w14:paraId="5AB770D0" w14:textId="1244A551">
      <w:pPr>
        <w:pStyle w:val="BodyText"/>
        <w:numPr>
          <w:ilvl w:val="0"/>
          <w:numId w:val="72"/>
        </w:numPr>
        <w:ind w:left="1701" w:firstLine="0"/>
        <w:rPr>
          <w:rFonts w:cs="Times New Roman"/>
        </w:rPr>
      </w:pPr>
      <w:r w:rsidRPr="00696F7B">
        <w:rPr>
          <w:rFonts w:cs="Times New Roman"/>
        </w:rPr>
        <w:t xml:space="preserve">fisheries reserves declared under section 88 of the </w:t>
      </w:r>
      <w:r w:rsidRPr="00A1510F">
        <w:rPr>
          <w:rFonts w:cs="Times New Roman"/>
          <w:b/>
        </w:rPr>
        <w:t>Fisheries Act 1995</w:t>
      </w:r>
      <w:r w:rsidRPr="00A1510F" w:rsidR="00A1510F">
        <w:rPr>
          <w:rFonts w:cs="Times New Roman"/>
        </w:rPr>
        <w:t>;</w:t>
      </w:r>
      <w:r w:rsidRPr="00A1510F" w:rsidR="00FD2A3B">
        <w:rPr>
          <w:rFonts w:cs="Times New Roman"/>
        </w:rPr>
        <w:t xml:space="preserve"> </w:t>
      </w:r>
    </w:p>
    <w:p w:rsidR="007C0051" w:rsidP="007C0051" w:rsidRDefault="007C0051" w14:paraId="2CAD718D" w14:textId="44CAC1F3">
      <w:pPr>
        <w:pStyle w:val="BodyText"/>
        <w:ind w:left="1701" w:hanging="425"/>
        <w:rPr>
          <w:rFonts w:cs="Times New Roman"/>
        </w:rPr>
      </w:pPr>
      <w:bookmarkStart w:name="_Hlk28340224" w:id="23"/>
      <w:bookmarkStart w:name="_Hlk28341832" w:id="24"/>
      <w:r w:rsidRPr="007C0051">
        <w:rPr>
          <w:rFonts w:cs="Times New Roman"/>
          <w:b/>
          <w:i/>
        </w:rPr>
        <w:t xml:space="preserve">aquifer </w:t>
      </w:r>
      <w:r w:rsidRPr="007C0051">
        <w:rPr>
          <w:rFonts w:cs="Times New Roman"/>
        </w:rPr>
        <w:t xml:space="preserve">has the same meaning as in the </w:t>
      </w:r>
      <w:r w:rsidRPr="007C0051">
        <w:rPr>
          <w:rFonts w:cs="Times New Roman"/>
          <w:b/>
        </w:rPr>
        <w:t>Water Act 1989</w:t>
      </w:r>
      <w:r w:rsidRPr="007C0051">
        <w:rPr>
          <w:rFonts w:cs="Times New Roman"/>
        </w:rPr>
        <w:t>;</w:t>
      </w:r>
    </w:p>
    <w:p w:rsidRPr="007C0051" w:rsidR="00C22CC8" w:rsidP="007C0051" w:rsidRDefault="00C22CC8" w14:paraId="317F5727" w14:textId="77777777">
      <w:pPr>
        <w:pStyle w:val="BodyText"/>
        <w:ind w:left="1701" w:hanging="425"/>
        <w:rPr>
          <w:rFonts w:cs="Times New Roman"/>
          <w:b/>
          <w:i/>
        </w:rPr>
      </w:pPr>
    </w:p>
    <w:bookmarkEnd w:id="24"/>
    <w:p w:rsidRPr="00D3411D" w:rsidR="007C0051" w:rsidP="0044377F" w:rsidRDefault="007C0051" w14:paraId="14EA043E" w14:textId="77777777">
      <w:pPr>
        <w:pStyle w:val="BodyText"/>
        <w:ind w:left="2126" w:hanging="425"/>
        <w:rPr>
          <w:rFonts w:cs="Times New Roman"/>
          <w:b/>
          <w:sz w:val="20"/>
          <w:szCs w:val="20"/>
        </w:rPr>
      </w:pPr>
      <w:r w:rsidRPr="00D3411D">
        <w:rPr>
          <w:rFonts w:cs="Times New Roman"/>
          <w:b/>
          <w:sz w:val="20"/>
          <w:szCs w:val="20"/>
        </w:rPr>
        <w:t>Note</w:t>
      </w:r>
    </w:p>
    <w:p w:rsidR="00FD2A3B" w:rsidP="0044377F" w:rsidRDefault="002525BE" w14:paraId="3EFC608E" w14:textId="593C88DE">
      <w:pPr>
        <w:pStyle w:val="BodyText"/>
        <w:ind w:left="1701"/>
        <w:rPr>
          <w:rFonts w:cs="Times New Roman"/>
        </w:rPr>
      </w:pPr>
      <w:r>
        <w:rPr>
          <w:rFonts w:cs="Times New Roman"/>
          <w:b/>
          <w:i/>
          <w:sz w:val="20"/>
          <w:szCs w:val="20"/>
        </w:rPr>
        <w:lastRenderedPageBreak/>
        <w:t>A</w:t>
      </w:r>
      <w:r w:rsidRPr="00D3411D" w:rsidR="007C0051">
        <w:rPr>
          <w:rFonts w:cs="Times New Roman"/>
          <w:b/>
          <w:i/>
          <w:sz w:val="20"/>
          <w:szCs w:val="20"/>
        </w:rPr>
        <w:t>quifer</w:t>
      </w:r>
      <w:r w:rsidRPr="00D3411D" w:rsidR="007C0051">
        <w:rPr>
          <w:rFonts w:cs="Times New Roman"/>
          <w:i/>
          <w:sz w:val="20"/>
          <w:szCs w:val="20"/>
        </w:rPr>
        <w:t xml:space="preserve"> </w:t>
      </w:r>
      <w:r w:rsidRPr="00D3411D" w:rsidR="007C0051">
        <w:rPr>
          <w:rFonts w:cs="Times New Roman"/>
          <w:sz w:val="20"/>
          <w:szCs w:val="20"/>
        </w:rPr>
        <w:t xml:space="preserve">in the </w:t>
      </w:r>
      <w:r w:rsidRPr="00D3411D" w:rsidR="007C0051">
        <w:rPr>
          <w:rFonts w:cs="Times New Roman"/>
          <w:b/>
          <w:sz w:val="20"/>
          <w:szCs w:val="20"/>
        </w:rPr>
        <w:t>Water Act 1989</w:t>
      </w:r>
      <w:r w:rsidRPr="00D3411D" w:rsidR="007C0051">
        <w:rPr>
          <w:rFonts w:cs="Times New Roman"/>
          <w:sz w:val="20"/>
          <w:szCs w:val="20"/>
        </w:rPr>
        <w:t xml:space="preserve"> means a geological structure or formation or an artificial land fill permeated or capable of being permeated permanently or intermittently with water</w:t>
      </w:r>
      <w:r w:rsidRPr="00D3411D" w:rsidR="00E279BD">
        <w:rPr>
          <w:rFonts w:cs="Times New Roman"/>
          <w:sz w:val="20"/>
          <w:szCs w:val="20"/>
        </w:rPr>
        <w:t>.</w:t>
      </w:r>
      <w:r w:rsidRPr="007C0051" w:rsidR="007C0051">
        <w:rPr>
          <w:rFonts w:cs="Times New Roman"/>
          <w:b/>
          <w:i/>
        </w:rPr>
        <w:t xml:space="preserve"> </w:t>
      </w:r>
    </w:p>
    <w:bookmarkEnd w:id="23"/>
    <w:p w:rsidR="00D70FA6" w:rsidP="006C5EC2" w:rsidRDefault="00E904EF" w14:paraId="6612040E" w14:textId="66DDF37C">
      <w:pPr>
        <w:pStyle w:val="BodyText"/>
        <w:ind w:left="1701" w:hanging="425"/>
      </w:pPr>
      <w:r w:rsidRPr="00E904EF">
        <w:rPr>
          <w:rFonts w:cs="Times New Roman"/>
          <w:b/>
          <w:i/>
        </w:rPr>
        <w:t>aquifer yield</w:t>
      </w:r>
      <w:r w:rsidRPr="00E904EF">
        <w:rPr>
          <w:rFonts w:cs="Times New Roman"/>
        </w:rPr>
        <w:t xml:space="preserve"> is a measure of how much (volume) and how quickly (time) water flows under pressure or can be pumped from an aquifer;  </w:t>
      </w:r>
    </w:p>
    <w:p w:rsidR="00DB0079" w:rsidP="00D0192C" w:rsidRDefault="00DB0079" w14:paraId="16228EE2" w14:textId="135B132A">
      <w:pPr>
        <w:ind w:left="1701" w:hanging="425"/>
        <w:rPr>
          <w:rFonts w:ascii="Times New Roman" w:hAnsi="Times New Roman" w:cs="Times New Roman"/>
        </w:rPr>
      </w:pPr>
      <w:r w:rsidRPr="00DB0079">
        <w:rPr>
          <w:rFonts w:ascii="Times New Roman" w:hAnsi="Times New Roman" w:cs="Times New Roman"/>
          <w:b/>
          <w:i/>
        </w:rPr>
        <w:t xml:space="preserve">AUSRIVAS </w:t>
      </w:r>
      <w:r w:rsidRPr="00696F7B">
        <w:rPr>
          <w:rFonts w:ascii="Times New Roman" w:hAnsi="Times New Roman" w:cs="Times New Roman"/>
        </w:rPr>
        <w:t>means the Australian Rivers Assessment System, which consists of a predictive mathematical model for comparing the similarity of the invertebrate community of a sampled site to minimally disturbed reference sites;</w:t>
      </w:r>
    </w:p>
    <w:p w:rsidRPr="00913B0E" w:rsidR="00B55E08" w:rsidP="00B55E08" w:rsidRDefault="00B55E08" w14:paraId="50F734B1" w14:textId="77777777">
      <w:pPr>
        <w:spacing w:before="120"/>
        <w:ind w:left="1701" w:hanging="425"/>
        <w:rPr>
          <w:rFonts w:ascii="Times New Roman" w:hAnsi="Times New Roman" w:cs="Times New Roman"/>
        </w:rPr>
      </w:pPr>
      <w:r w:rsidRPr="00FF26C4">
        <w:rPr>
          <w:rFonts w:ascii="Times New Roman" w:hAnsi="Times New Roman" w:cs="Times New Roman"/>
          <w:b/>
          <w:i/>
        </w:rPr>
        <w:t>A-weighted</w:t>
      </w:r>
      <w:r>
        <w:rPr>
          <w:rFonts w:ascii="Times New Roman" w:hAnsi="Times New Roman" w:cs="Times New Roman"/>
          <w:b/>
          <w:i/>
        </w:rPr>
        <w:t xml:space="preserve"> </w:t>
      </w:r>
      <w:r w:rsidRPr="00913B0E">
        <w:rPr>
          <w:rFonts w:ascii="Times New Roman" w:hAnsi="Times New Roman" w:cs="Times New Roman"/>
          <w:b/>
          <w:i/>
        </w:rPr>
        <w:t xml:space="preserve">sound pressure level </w:t>
      </w:r>
      <w:r w:rsidRPr="00913B0E">
        <w:rPr>
          <w:rFonts w:ascii="Times New Roman" w:hAnsi="Times New Roman" w:cs="Times New Roman"/>
        </w:rPr>
        <w:t>means sound pressure level measured using the A-frequency weighting devised to attempt to represent the human response to sound and its variation with frequency, in the typical range of magnitude for environmental noise levels, as specified in Australian/New Zealand Standard AS/NZS IEC 61672.1:2019 Electroacoustics—Sound level meters, Part 1: Specifications;</w:t>
      </w:r>
    </w:p>
    <w:p w:rsidRPr="00282D31" w:rsidR="00282D31" w:rsidP="00D0192C" w:rsidRDefault="00282D31" w14:paraId="78D3C4A7" w14:textId="6BD2D534">
      <w:pPr>
        <w:ind w:left="1701" w:hanging="425"/>
        <w:rPr>
          <w:rFonts w:ascii="Times New Roman" w:hAnsi="Times New Roman" w:cs="Times New Roman"/>
          <w:b/>
          <w:bCs/>
          <w:i/>
          <w:iCs/>
        </w:rPr>
      </w:pPr>
      <w:r w:rsidRPr="00282D31">
        <w:rPr>
          <w:rFonts w:ascii="Times New Roman" w:hAnsi="Times New Roman" w:cs="Times New Roman"/>
          <w:b/>
          <w:i/>
        </w:rPr>
        <w:t>background level</w:t>
      </w:r>
      <w:r w:rsidR="00153008">
        <w:rPr>
          <w:rFonts w:ascii="Times New Roman" w:hAnsi="Times New Roman" w:cs="Times New Roman"/>
          <w:bCs/>
          <w:iCs/>
        </w:rPr>
        <w:t>,</w:t>
      </w:r>
      <w:r w:rsidRPr="00282D31">
        <w:rPr>
          <w:rFonts w:ascii="Times New Roman" w:hAnsi="Times New Roman" w:cs="Times New Roman"/>
        </w:rPr>
        <w:t xml:space="preserve"> in relation to the land environment</w:t>
      </w:r>
      <w:r>
        <w:rPr>
          <w:rFonts w:ascii="Times New Roman" w:hAnsi="Times New Roman" w:cs="Times New Roman"/>
        </w:rPr>
        <w:t>,</w:t>
      </w:r>
      <w:r w:rsidRPr="00282D31">
        <w:rPr>
          <w:rFonts w:ascii="Times New Roman" w:hAnsi="Times New Roman" w:cs="Times New Roman"/>
        </w:rPr>
        <w:t xml:space="preserve"> means the level or range of levels of an indicator </w:t>
      </w:r>
      <w:r w:rsidR="00084DD6">
        <w:rPr>
          <w:rFonts w:ascii="Times New Roman" w:hAnsi="Times New Roman" w:cs="Times New Roman"/>
        </w:rPr>
        <w:t>(</w:t>
      </w:r>
      <w:r w:rsidRPr="00084DD6">
        <w:rPr>
          <w:rFonts w:ascii="Times New Roman" w:hAnsi="Times New Roman" w:cs="Times New Roman"/>
        </w:rPr>
        <w:t>measured in geologically similar land containing a measurable level of that indicator</w:t>
      </w:r>
      <w:r w:rsidR="00084DD6">
        <w:rPr>
          <w:rFonts w:ascii="Times New Roman" w:hAnsi="Times New Roman" w:cs="Times New Roman"/>
        </w:rPr>
        <w:t>)</w:t>
      </w:r>
      <w:r w:rsidRPr="00282D31">
        <w:rPr>
          <w:rFonts w:ascii="Times New Roman" w:hAnsi="Times New Roman" w:cs="Times New Roman"/>
        </w:rPr>
        <w:t xml:space="preserve">, outside the influence of </w:t>
      </w:r>
      <w:r w:rsidRPr="0044377F">
        <w:rPr>
          <w:rFonts w:ascii="Times New Roman" w:hAnsi="Times New Roman" w:cs="Times New Roman"/>
        </w:rPr>
        <w:t>any</w:t>
      </w:r>
      <w:r w:rsidR="002F5058">
        <w:rPr>
          <w:rFonts w:ascii="Times New Roman" w:hAnsi="Times New Roman" w:cs="Times New Roman"/>
        </w:rPr>
        <w:t xml:space="preserve"> waste or</w:t>
      </w:r>
      <w:r w:rsidRPr="0044377F">
        <w:rPr>
          <w:rFonts w:ascii="Times New Roman" w:hAnsi="Times New Roman" w:cs="Times New Roman"/>
        </w:rPr>
        <w:t xml:space="preserve"> contaminant</w:t>
      </w:r>
      <w:r w:rsidRPr="00282D31">
        <w:rPr>
          <w:rFonts w:ascii="Times New Roman" w:hAnsi="Times New Roman" w:cs="Times New Roman"/>
        </w:rPr>
        <w:t>;</w:t>
      </w:r>
    </w:p>
    <w:p w:rsidRPr="00BF3C03" w:rsidR="00FD2A3B" w:rsidP="00D0192C" w:rsidRDefault="00FD2A3B" w14:paraId="593C9F07" w14:textId="40E3D967">
      <w:pPr>
        <w:ind w:left="1701" w:hanging="425"/>
        <w:rPr>
          <w:rFonts w:ascii="Times New Roman" w:hAnsi="Times New Roman" w:cs="Times New Roman"/>
        </w:rPr>
      </w:pPr>
      <w:r w:rsidRPr="00457DBE">
        <w:rPr>
          <w:rFonts w:ascii="Times New Roman" w:hAnsi="Times New Roman" w:cs="Times New Roman"/>
          <w:b/>
          <w:bCs/>
          <w:i/>
          <w:iCs/>
        </w:rPr>
        <w:t xml:space="preserve">background </w:t>
      </w:r>
      <w:r w:rsidRPr="00457DBE" w:rsidR="002A2F85">
        <w:rPr>
          <w:rFonts w:ascii="Times New Roman" w:hAnsi="Times New Roman" w:cs="Times New Roman"/>
          <w:b/>
          <w:bCs/>
          <w:i/>
          <w:iCs/>
        </w:rPr>
        <w:t>water quality</w:t>
      </w:r>
      <w:r w:rsidR="00F81214">
        <w:rPr>
          <w:rFonts w:ascii="Times New Roman" w:hAnsi="Times New Roman" w:cs="Times New Roman"/>
          <w:b/>
          <w:bCs/>
          <w:i/>
          <w:iCs/>
        </w:rPr>
        <w:t xml:space="preserve"> level</w:t>
      </w:r>
      <w:r w:rsidR="00456DD0">
        <w:rPr>
          <w:rFonts w:ascii="Times New Roman" w:hAnsi="Times New Roman" w:cs="Times New Roman"/>
        </w:rPr>
        <w:t xml:space="preserve"> means</w:t>
      </w:r>
      <w:r w:rsidRPr="00456DD0">
        <w:rPr>
          <w:rFonts w:ascii="Times New Roman" w:hAnsi="Times New Roman" w:cs="Times New Roman"/>
        </w:rPr>
        <w:t xml:space="preserve"> </w:t>
      </w:r>
      <w:r w:rsidRPr="00456DD0" w:rsidR="00456DD0">
        <w:rPr>
          <w:rFonts w:ascii="Times New Roman" w:hAnsi="Times New Roman" w:cs="Times New Roman"/>
        </w:rPr>
        <w:t>the level or range of levels of an indicator in waters</w:t>
      </w:r>
      <w:r w:rsidR="00440F04">
        <w:rPr>
          <w:rFonts w:ascii="Times New Roman" w:hAnsi="Times New Roman" w:cs="Times New Roman"/>
        </w:rPr>
        <w:t xml:space="preserve"> </w:t>
      </w:r>
      <w:r w:rsidRPr="00456DD0" w:rsidR="00456DD0">
        <w:rPr>
          <w:rFonts w:ascii="Times New Roman" w:hAnsi="Times New Roman" w:cs="Times New Roman"/>
        </w:rPr>
        <w:t xml:space="preserve">or in aquatic ecosystems, </w:t>
      </w:r>
      <w:r w:rsidRPr="00084DD6" w:rsidR="00456DD0">
        <w:rPr>
          <w:rFonts w:ascii="Times New Roman" w:hAnsi="Times New Roman" w:cs="Times New Roman"/>
        </w:rPr>
        <w:t>outside the influence of any waste or contaminant containing a measurable level of that indicator</w:t>
      </w:r>
      <w:r w:rsidRPr="00456DD0" w:rsidR="00456DD0">
        <w:rPr>
          <w:rFonts w:ascii="Times New Roman" w:hAnsi="Times New Roman" w:cs="Times New Roman"/>
        </w:rPr>
        <w:t>;</w:t>
      </w:r>
    </w:p>
    <w:p w:rsidR="00DB0079" w:rsidP="00D0192C" w:rsidRDefault="00E12DEA" w14:paraId="2C4EB60F" w14:textId="3708CA43">
      <w:pPr>
        <w:spacing w:before="120"/>
        <w:ind w:left="1701" w:hanging="425"/>
        <w:rPr>
          <w:rFonts w:ascii="Times New Roman" w:hAnsi="Times New Roman" w:cs="Times New Roman"/>
          <w:b/>
          <w:i/>
        </w:rPr>
      </w:pPr>
      <w:r>
        <w:rPr>
          <w:rFonts w:ascii="Times New Roman" w:hAnsi="Times New Roman" w:cs="Times New Roman"/>
          <w:b/>
          <w:i/>
        </w:rPr>
        <w:t>b</w:t>
      </w:r>
      <w:r w:rsidRPr="00DB0079" w:rsidR="00DB0079">
        <w:rPr>
          <w:rFonts w:ascii="Times New Roman" w:hAnsi="Times New Roman" w:cs="Times New Roman"/>
          <w:b/>
          <w:i/>
        </w:rPr>
        <w:t xml:space="preserve">and </w:t>
      </w:r>
      <w:r w:rsidRPr="00696F7B" w:rsidR="00DB0079">
        <w:rPr>
          <w:rFonts w:ascii="Times New Roman" w:hAnsi="Times New Roman" w:cs="Times New Roman"/>
        </w:rPr>
        <w:t>means the division of the Observed / Expected (</w:t>
      </w:r>
      <w:r w:rsidR="00442BB7">
        <w:rPr>
          <w:rFonts w:ascii="Times New Roman" w:hAnsi="Times New Roman" w:cs="Times New Roman"/>
        </w:rPr>
        <w:t>O</w:t>
      </w:r>
      <w:r w:rsidRPr="00696F7B" w:rsidR="00DB0079">
        <w:rPr>
          <w:rFonts w:ascii="Times New Roman" w:hAnsi="Times New Roman" w:cs="Times New Roman"/>
        </w:rPr>
        <w:t xml:space="preserve">/E) scores </w:t>
      </w:r>
      <w:r w:rsidR="00244919">
        <w:rPr>
          <w:rFonts w:ascii="Times New Roman" w:hAnsi="Times New Roman" w:cs="Times New Roman"/>
        </w:rPr>
        <w:t xml:space="preserve">from </w:t>
      </w:r>
      <w:r w:rsidR="003E2532">
        <w:rPr>
          <w:rFonts w:ascii="Times New Roman" w:hAnsi="Times New Roman" w:cs="Times New Roman"/>
        </w:rPr>
        <w:t xml:space="preserve">AUSRIVAS models </w:t>
      </w:r>
      <w:r w:rsidRPr="00696F7B" w:rsidR="00DB0079">
        <w:rPr>
          <w:rFonts w:ascii="Times New Roman" w:hAnsi="Times New Roman" w:cs="Times New Roman"/>
        </w:rPr>
        <w:t>into different levels of biological condition</w:t>
      </w:r>
      <w:r w:rsidR="00104B28">
        <w:rPr>
          <w:rFonts w:ascii="Times New Roman" w:hAnsi="Times New Roman" w:cs="Times New Roman"/>
        </w:rPr>
        <w:t>;</w:t>
      </w:r>
      <w:r w:rsidRPr="00DB0079" w:rsidR="00DB0079">
        <w:rPr>
          <w:rFonts w:ascii="Times New Roman" w:hAnsi="Times New Roman" w:cs="Times New Roman"/>
          <w:b/>
          <w:i/>
        </w:rPr>
        <w:t xml:space="preserve"> </w:t>
      </w:r>
    </w:p>
    <w:p w:rsidRPr="00D3411D" w:rsidR="00790285" w:rsidP="00CA13DF" w:rsidRDefault="00CA13DF" w14:paraId="4BE6C2D9" w14:textId="586F6293">
      <w:pPr>
        <w:pStyle w:val="BodyText"/>
        <w:ind w:left="1701" w:hanging="425"/>
        <w:rPr>
          <w:rFonts w:cs="Times New Roman"/>
          <w:bCs/>
        </w:rPr>
      </w:pPr>
      <w:r w:rsidRPr="00457DBE">
        <w:rPr>
          <w:rFonts w:cs="Times New Roman"/>
          <w:b/>
          <w:bCs/>
          <w:i/>
          <w:iCs/>
        </w:rPr>
        <w:t>drinking water</w:t>
      </w:r>
      <w:r w:rsidRPr="00CA13DF">
        <w:rPr>
          <w:rFonts w:cs="Times New Roman"/>
        </w:rPr>
        <w:t xml:space="preserve"> </w:t>
      </w:r>
      <w:r w:rsidRPr="00CA13DF" w:rsidR="00790285">
        <w:rPr>
          <w:rFonts w:cs="Times New Roman"/>
        </w:rPr>
        <w:t xml:space="preserve">has the same meaning as in the </w:t>
      </w:r>
      <w:r w:rsidRPr="001F3D18" w:rsidR="00790285">
        <w:rPr>
          <w:rFonts w:cs="Times New Roman"/>
          <w:b/>
        </w:rPr>
        <w:t>S</w:t>
      </w:r>
      <w:r w:rsidRPr="00CA13DF" w:rsidR="00790285">
        <w:rPr>
          <w:rFonts w:cs="Times New Roman"/>
          <w:b/>
        </w:rPr>
        <w:t>afe Drinking Water Act 2003</w:t>
      </w:r>
      <w:r w:rsidR="00E12DEA">
        <w:rPr>
          <w:rFonts w:cs="Times New Roman"/>
          <w:bCs/>
        </w:rPr>
        <w:t>;</w:t>
      </w:r>
    </w:p>
    <w:p w:rsidRPr="00D3411D" w:rsidR="00790285" w:rsidP="00790285" w:rsidRDefault="00790285" w14:paraId="08756321" w14:textId="77777777">
      <w:pPr>
        <w:pStyle w:val="BodyText"/>
        <w:ind w:left="2126" w:hanging="425"/>
        <w:rPr>
          <w:rFonts w:cs="Times New Roman"/>
          <w:b/>
          <w:sz w:val="20"/>
          <w:szCs w:val="20"/>
        </w:rPr>
      </w:pPr>
      <w:r w:rsidRPr="00D3411D">
        <w:rPr>
          <w:rFonts w:cs="Times New Roman"/>
          <w:b/>
          <w:sz w:val="20"/>
          <w:szCs w:val="20"/>
        </w:rPr>
        <w:t>Note</w:t>
      </w:r>
    </w:p>
    <w:p w:rsidRPr="00EC7A89" w:rsidR="00CA13DF" w:rsidP="003E6AFA" w:rsidRDefault="002525BE" w14:paraId="553B784C" w14:textId="43261806">
      <w:pPr>
        <w:pStyle w:val="BodyText"/>
        <w:ind w:left="1701"/>
        <w:rPr>
          <w:rFonts w:cs="Times New Roman"/>
          <w:sz w:val="20"/>
          <w:szCs w:val="20"/>
        </w:rPr>
      </w:pPr>
      <w:r w:rsidRPr="29D98084">
        <w:rPr>
          <w:rFonts w:cs="Times New Roman"/>
          <w:b/>
          <w:bCs/>
          <w:i/>
          <w:iCs/>
          <w:sz w:val="20"/>
          <w:szCs w:val="20"/>
        </w:rPr>
        <w:t>D</w:t>
      </w:r>
      <w:r w:rsidRPr="29D98084" w:rsidR="00790285">
        <w:rPr>
          <w:rFonts w:cs="Times New Roman"/>
          <w:b/>
          <w:bCs/>
          <w:i/>
          <w:iCs/>
          <w:sz w:val="20"/>
          <w:szCs w:val="20"/>
        </w:rPr>
        <w:t xml:space="preserve">rinking water </w:t>
      </w:r>
      <w:r w:rsidRPr="29D98084" w:rsidR="00790285">
        <w:rPr>
          <w:rFonts w:cs="Times New Roman"/>
          <w:sz w:val="20"/>
          <w:szCs w:val="20"/>
        </w:rPr>
        <w:t xml:space="preserve">in the </w:t>
      </w:r>
      <w:r w:rsidRPr="29D98084" w:rsidR="00790285">
        <w:rPr>
          <w:rFonts w:cs="Times New Roman"/>
          <w:b/>
          <w:bCs/>
          <w:sz w:val="20"/>
          <w:szCs w:val="20"/>
        </w:rPr>
        <w:t>Safe Drinking Water Act 2003</w:t>
      </w:r>
      <w:r w:rsidRPr="29D98084" w:rsidR="00790285">
        <w:rPr>
          <w:rFonts w:cs="Times New Roman"/>
          <w:sz w:val="20"/>
          <w:szCs w:val="20"/>
        </w:rPr>
        <w:t xml:space="preserve"> means </w:t>
      </w:r>
      <w:r w:rsidRPr="29D98084" w:rsidR="00CB6BC8">
        <w:rPr>
          <w:rFonts w:eastAsia="Times New Roman" w:cs="Times New Roman"/>
          <w:sz w:val="20"/>
          <w:szCs w:val="20"/>
        </w:rPr>
        <w:t>water that is intended for human consumption or for purposes connected with human consumption, such as the preparation of food or the making of ice for consumption or for the preservation of unpackaged food, whether or not the water is used for other purposes</w:t>
      </w:r>
      <w:r w:rsidRPr="29D98084" w:rsidR="08CC9C78">
        <w:rPr>
          <w:rFonts w:eastAsia="Times New Roman" w:cs="Times New Roman"/>
          <w:sz w:val="20"/>
          <w:szCs w:val="20"/>
        </w:rPr>
        <w:t>.</w:t>
      </w:r>
    </w:p>
    <w:p w:rsidR="00433B22" w:rsidP="00433B22" w:rsidRDefault="006E36F5" w14:paraId="02FD41C1" w14:textId="73237427">
      <w:pPr>
        <w:pStyle w:val="BodyText"/>
        <w:ind w:left="1701" w:hanging="425"/>
        <w:rPr>
          <w:rFonts w:cs="Times New Roman"/>
        </w:rPr>
      </w:pPr>
      <w:r w:rsidRPr="00456DD0">
        <w:rPr>
          <w:rFonts w:cs="Times New Roman"/>
          <w:b/>
          <w:i/>
        </w:rPr>
        <w:t>environmental value</w:t>
      </w:r>
      <w:r w:rsidRPr="00BF3C03">
        <w:rPr>
          <w:rFonts w:cs="Times New Roman"/>
        </w:rPr>
        <w:t xml:space="preserve"> </w:t>
      </w:r>
      <w:r w:rsidRPr="00E1388C" w:rsidR="00433B22">
        <w:rPr>
          <w:rFonts w:cs="Times New Roman"/>
        </w:rPr>
        <w:t xml:space="preserve">has the same meaning as in the </w:t>
      </w:r>
      <w:r w:rsidR="00433B22">
        <w:rPr>
          <w:rFonts w:cs="Times New Roman"/>
        </w:rPr>
        <w:t>Act</w:t>
      </w:r>
      <w:r w:rsidRPr="00E1388C" w:rsidR="00433B22">
        <w:rPr>
          <w:rFonts w:cs="Times New Roman"/>
        </w:rPr>
        <w:t>;</w:t>
      </w:r>
    </w:p>
    <w:p w:rsidRPr="00D3411D" w:rsidR="00433B22" w:rsidP="00433B22" w:rsidRDefault="00433B22" w14:paraId="48D03792" w14:textId="77777777">
      <w:pPr>
        <w:pStyle w:val="BodyText"/>
        <w:ind w:left="1701"/>
        <w:rPr>
          <w:rFonts w:cs="Times New Roman"/>
          <w:b/>
          <w:sz w:val="20"/>
          <w:szCs w:val="20"/>
        </w:rPr>
      </w:pPr>
      <w:r w:rsidRPr="00D3411D">
        <w:rPr>
          <w:rFonts w:cs="Times New Roman"/>
          <w:b/>
          <w:sz w:val="20"/>
          <w:szCs w:val="20"/>
        </w:rPr>
        <w:t>Note</w:t>
      </w:r>
    </w:p>
    <w:p w:rsidR="00104B28" w:rsidP="00EC7A89" w:rsidRDefault="00433B22" w14:paraId="4AC19852" w14:textId="21B1BE33">
      <w:pPr>
        <w:pStyle w:val="BodyText"/>
        <w:ind w:left="1701"/>
        <w:rPr>
          <w:rFonts w:cs="Times New Roman"/>
          <w:b/>
          <w:sz w:val="20"/>
          <w:szCs w:val="20"/>
        </w:rPr>
      </w:pPr>
      <w:r>
        <w:rPr>
          <w:rFonts w:cs="Times New Roman"/>
          <w:b/>
          <w:i/>
          <w:sz w:val="20"/>
          <w:szCs w:val="20"/>
        </w:rPr>
        <w:t>Environmental value</w:t>
      </w:r>
      <w:r w:rsidRPr="00D3411D">
        <w:rPr>
          <w:rFonts w:cs="Times New Roman"/>
          <w:sz w:val="20"/>
          <w:szCs w:val="20"/>
        </w:rPr>
        <w:t xml:space="preserve"> in the</w:t>
      </w:r>
      <w:r>
        <w:rPr>
          <w:rFonts w:cs="Times New Roman"/>
          <w:sz w:val="20"/>
          <w:szCs w:val="20"/>
        </w:rPr>
        <w:t xml:space="preserve"> Act</w:t>
      </w:r>
      <w:r w:rsidRPr="00D3411D">
        <w:rPr>
          <w:rFonts w:cs="Times New Roman"/>
          <w:sz w:val="20"/>
          <w:szCs w:val="20"/>
        </w:rPr>
        <w:t xml:space="preserve"> </w:t>
      </w:r>
      <w:r w:rsidRPr="00DA2906" w:rsidR="00E806CC">
        <w:rPr>
          <w:rFonts w:cs="Times New Roman"/>
          <w:sz w:val="20"/>
          <w:szCs w:val="20"/>
        </w:rPr>
        <w:t>means a use, an attribute or a function of the environment;</w:t>
      </w:r>
    </w:p>
    <w:p w:rsidRPr="00696F7B" w:rsidR="00104B28" w:rsidP="00696F7B" w:rsidRDefault="00104B28" w14:paraId="48D63DCC" w14:textId="13B37F6B">
      <w:pPr>
        <w:pStyle w:val="BodyText"/>
        <w:ind w:left="1701" w:hanging="425"/>
        <w:rPr>
          <w:rFonts w:cs="Times New Roman"/>
        </w:rPr>
      </w:pPr>
      <w:r w:rsidRPr="00696F7B">
        <w:rPr>
          <w:rFonts w:cs="Times New Roman"/>
          <w:b/>
          <w:i/>
          <w:sz w:val="20"/>
          <w:szCs w:val="20"/>
        </w:rPr>
        <w:t>EPT</w:t>
      </w:r>
      <w:r w:rsidRPr="00104B28">
        <w:rPr>
          <w:rFonts w:cs="Times New Roman"/>
          <w:b/>
          <w:sz w:val="20"/>
          <w:szCs w:val="20"/>
        </w:rPr>
        <w:t xml:space="preserve"> </w:t>
      </w:r>
      <w:r w:rsidRPr="00696F7B">
        <w:rPr>
          <w:rFonts w:cs="Times New Roman"/>
        </w:rPr>
        <w:t>means Ephemeroptera, Plectoptera and Trichoptera, which are pollution sensitive invertebrate orders commonly used as indicators;</w:t>
      </w:r>
    </w:p>
    <w:p w:rsidR="00FD2A3B" w:rsidP="00DE0F32" w:rsidRDefault="00FD2A3B" w14:paraId="0DE2B833" w14:textId="1C4FD037">
      <w:pPr>
        <w:pStyle w:val="BodyText"/>
        <w:ind w:left="1701" w:hanging="425"/>
        <w:rPr>
          <w:rFonts w:cs="Times New Roman"/>
        </w:rPr>
      </w:pPr>
      <w:r w:rsidRPr="00456DD0">
        <w:rPr>
          <w:rFonts w:cs="Times New Roman"/>
          <w:b/>
          <w:i/>
        </w:rPr>
        <w:t>fish</w:t>
      </w:r>
      <w:r w:rsidRPr="00BF3C03">
        <w:rPr>
          <w:rFonts w:cs="Times New Roman"/>
        </w:rPr>
        <w:t xml:space="preserve"> </w:t>
      </w:r>
      <w:r w:rsidRPr="00BF3C03" w:rsidR="00353416">
        <w:rPr>
          <w:rFonts w:cs="Times New Roman"/>
        </w:rPr>
        <w:t>has the same meaning as in the</w:t>
      </w:r>
      <w:r w:rsidRPr="00BF3C03" w:rsidR="00353416">
        <w:rPr>
          <w:rFonts w:cs="Times New Roman"/>
          <w:b/>
        </w:rPr>
        <w:t xml:space="preserve"> </w:t>
      </w:r>
      <w:r w:rsidR="00EB7176">
        <w:rPr>
          <w:rFonts w:cs="Times New Roman"/>
          <w:b/>
        </w:rPr>
        <w:t xml:space="preserve">Fisheries </w:t>
      </w:r>
      <w:r w:rsidRPr="00BF3C03" w:rsidR="00353416">
        <w:rPr>
          <w:rFonts w:cs="Times New Roman"/>
          <w:b/>
        </w:rPr>
        <w:t>Act 19</w:t>
      </w:r>
      <w:r w:rsidR="00EB7176">
        <w:rPr>
          <w:rFonts w:cs="Times New Roman"/>
          <w:b/>
        </w:rPr>
        <w:t>95</w:t>
      </w:r>
      <w:r w:rsidRPr="00353416" w:rsidR="00353416">
        <w:rPr>
          <w:rFonts w:cs="Times New Roman"/>
        </w:rPr>
        <w:t>;</w:t>
      </w:r>
    </w:p>
    <w:p w:rsidR="00D83E7E" w:rsidP="00D83E7E" w:rsidRDefault="00D83E7E" w14:paraId="7D184354" w14:textId="6F1EFCC4">
      <w:pPr>
        <w:pStyle w:val="BodyText"/>
        <w:ind w:left="1701" w:hanging="425"/>
        <w:rPr>
          <w:rFonts w:cs="Times New Roman"/>
        </w:rPr>
      </w:pPr>
      <w:r w:rsidRPr="00457DBE">
        <w:rPr>
          <w:rFonts w:cs="Times New Roman"/>
          <w:b/>
          <w:bCs/>
          <w:i/>
          <w:iCs/>
        </w:rPr>
        <w:t>floodplain</w:t>
      </w:r>
      <w:r w:rsidRPr="00D83E7E">
        <w:rPr>
          <w:rFonts w:cs="Times New Roman"/>
        </w:rPr>
        <w:t xml:space="preserve"> </w:t>
      </w:r>
      <w:r w:rsidR="002A2F85">
        <w:rPr>
          <w:rFonts w:cs="Times New Roman"/>
        </w:rPr>
        <w:t>means an area of land that is subject to inundation by floods up to, and including, the largest probable flood event;</w:t>
      </w:r>
      <w:r w:rsidRPr="00D83E7E" w:rsidDel="002A2F85" w:rsidR="002A2F85">
        <w:rPr>
          <w:rFonts w:cs="Times New Roman"/>
        </w:rPr>
        <w:t xml:space="preserve"> </w:t>
      </w:r>
    </w:p>
    <w:p w:rsidRPr="00AB78AA" w:rsidR="00E33DD1" w:rsidP="00D83E7E" w:rsidRDefault="00E33DD1" w14:paraId="5C2E24D9" w14:textId="0D55F8A9">
      <w:pPr>
        <w:pStyle w:val="BodyText"/>
        <w:ind w:left="1701" w:hanging="425"/>
        <w:rPr>
          <w:rFonts w:cs="Times New Roman"/>
        </w:rPr>
      </w:pPr>
      <w:r>
        <w:rPr>
          <w:rFonts w:cs="Times New Roman"/>
          <w:b/>
          <w:i/>
        </w:rPr>
        <w:t xml:space="preserve">Food Standards Code </w:t>
      </w:r>
      <w:r w:rsidRPr="00AB78AA">
        <w:rPr>
          <w:rFonts w:cs="Times New Roman"/>
        </w:rPr>
        <w:t>means</w:t>
      </w:r>
      <w:r w:rsidR="00016845">
        <w:rPr>
          <w:rFonts w:cs="Times New Roman"/>
        </w:rPr>
        <w:t xml:space="preserve"> the</w:t>
      </w:r>
      <w:r w:rsidRPr="00E33DD1">
        <w:t xml:space="preserve"> </w:t>
      </w:r>
      <w:r w:rsidRPr="00AB78AA">
        <w:rPr>
          <w:rFonts w:cs="Times New Roman"/>
        </w:rPr>
        <w:t>Australia New Zealand Food Standards Code</w:t>
      </w:r>
      <w:r w:rsidR="00016845">
        <w:rPr>
          <w:rFonts w:cs="Times New Roman"/>
        </w:rPr>
        <w:t xml:space="preserve"> </w:t>
      </w:r>
      <w:r w:rsidRPr="008117C3" w:rsidR="008117C3">
        <w:rPr>
          <w:rFonts w:cs="Times New Roman"/>
        </w:rPr>
        <w:t>made under section 92 of the Food Standards Australia New Zealand Act 1991 of the Commonwealth</w:t>
      </w:r>
      <w:r w:rsidR="008E4C88">
        <w:rPr>
          <w:rFonts w:cs="Times New Roman"/>
        </w:rPr>
        <w:t>,</w:t>
      </w:r>
      <w:r w:rsidRPr="008117C3" w:rsidR="008117C3">
        <w:rPr>
          <w:rFonts w:cs="Times New Roman"/>
        </w:rPr>
        <w:t xml:space="preserve"> </w:t>
      </w:r>
      <w:r w:rsidR="00016845">
        <w:rPr>
          <w:rFonts w:cs="Times New Roman"/>
        </w:rPr>
        <w:t xml:space="preserve">as </w:t>
      </w:r>
      <w:r w:rsidR="00153008">
        <w:rPr>
          <w:rFonts w:cs="Times New Roman"/>
        </w:rPr>
        <w:t>in force</w:t>
      </w:r>
      <w:r w:rsidR="00016845">
        <w:rPr>
          <w:rFonts w:cs="Times New Roman"/>
        </w:rPr>
        <w:t xml:space="preserve"> from time to time;</w:t>
      </w:r>
    </w:p>
    <w:p w:rsidR="00E1388C" w:rsidP="00E1388C" w:rsidRDefault="00D83E7E" w14:paraId="118C9A59" w14:textId="77777777">
      <w:pPr>
        <w:pStyle w:val="BodyText"/>
        <w:ind w:left="1701" w:hanging="425"/>
        <w:rPr>
          <w:rFonts w:cs="Times New Roman"/>
        </w:rPr>
      </w:pPr>
      <w:bookmarkStart w:name="_Hlk28340235" w:id="25"/>
      <w:r w:rsidRPr="00E1388C">
        <w:rPr>
          <w:rFonts w:cs="Times New Roman"/>
          <w:b/>
          <w:i/>
        </w:rPr>
        <w:t>groundwater</w:t>
      </w:r>
      <w:r w:rsidRPr="00E1388C">
        <w:rPr>
          <w:rFonts w:cs="Times New Roman"/>
        </w:rPr>
        <w:t xml:space="preserve"> </w:t>
      </w:r>
      <w:r w:rsidRPr="00E1388C" w:rsidR="00E1388C">
        <w:rPr>
          <w:rFonts w:cs="Times New Roman"/>
        </w:rPr>
        <w:t xml:space="preserve">has the same meaning as in the </w:t>
      </w:r>
      <w:r w:rsidRPr="00E1388C" w:rsidR="00E1388C">
        <w:rPr>
          <w:rFonts w:cs="Times New Roman"/>
          <w:b/>
        </w:rPr>
        <w:t>Water Act 1989</w:t>
      </w:r>
      <w:r w:rsidRPr="00E1388C" w:rsidR="00E1388C">
        <w:rPr>
          <w:rFonts w:cs="Times New Roman"/>
        </w:rPr>
        <w:t>;</w:t>
      </w:r>
    </w:p>
    <w:p w:rsidRPr="00D3411D" w:rsidR="00E1388C" w:rsidP="00E1388C" w:rsidRDefault="00E1388C" w14:paraId="07854C3D" w14:textId="1B5DDDC4">
      <w:pPr>
        <w:pStyle w:val="BodyText"/>
        <w:ind w:left="1701"/>
        <w:rPr>
          <w:rFonts w:cs="Times New Roman"/>
          <w:b/>
          <w:sz w:val="20"/>
          <w:szCs w:val="20"/>
        </w:rPr>
      </w:pPr>
      <w:r w:rsidRPr="00D3411D">
        <w:rPr>
          <w:rFonts w:cs="Times New Roman"/>
          <w:b/>
          <w:sz w:val="20"/>
          <w:szCs w:val="20"/>
        </w:rPr>
        <w:t>Note</w:t>
      </w:r>
    </w:p>
    <w:p w:rsidRPr="00D3411D" w:rsidR="00E1388C" w:rsidP="00E1388C" w:rsidRDefault="002525BE" w14:paraId="75656024" w14:textId="74ADDF1F">
      <w:pPr>
        <w:pStyle w:val="BodyText"/>
        <w:ind w:left="1701"/>
        <w:rPr>
          <w:rFonts w:cs="Times New Roman"/>
          <w:sz w:val="20"/>
          <w:szCs w:val="20"/>
        </w:rPr>
      </w:pPr>
      <w:r>
        <w:rPr>
          <w:rFonts w:cs="Times New Roman"/>
          <w:b/>
          <w:i/>
          <w:sz w:val="20"/>
          <w:szCs w:val="20"/>
        </w:rPr>
        <w:lastRenderedPageBreak/>
        <w:t>G</w:t>
      </w:r>
      <w:r w:rsidRPr="00D3411D" w:rsidR="00E1388C">
        <w:rPr>
          <w:rFonts w:cs="Times New Roman"/>
          <w:b/>
          <w:i/>
          <w:sz w:val="20"/>
          <w:szCs w:val="20"/>
        </w:rPr>
        <w:t>roundwater</w:t>
      </w:r>
      <w:r w:rsidRPr="00D3411D" w:rsidR="00E1388C">
        <w:rPr>
          <w:rFonts w:cs="Times New Roman"/>
          <w:sz w:val="20"/>
          <w:szCs w:val="20"/>
        </w:rPr>
        <w:t xml:space="preserve"> in the </w:t>
      </w:r>
      <w:r w:rsidRPr="00D3411D" w:rsidR="00E1388C">
        <w:rPr>
          <w:rFonts w:cs="Times New Roman"/>
          <w:b/>
          <w:sz w:val="20"/>
          <w:szCs w:val="20"/>
        </w:rPr>
        <w:t>Water Act 1989</w:t>
      </w:r>
      <w:r w:rsidRPr="00D3411D" w:rsidR="00E1388C">
        <w:rPr>
          <w:rFonts w:cs="Times New Roman"/>
          <w:sz w:val="20"/>
          <w:szCs w:val="20"/>
        </w:rPr>
        <w:t xml:space="preserve"> means any water occurring in or obtained from an aquifer and includes any matter dissolved or suspended in any such water</w:t>
      </w:r>
      <w:r w:rsidRPr="00D3411D" w:rsidR="00D64DD0">
        <w:rPr>
          <w:rFonts w:cs="Times New Roman"/>
          <w:sz w:val="20"/>
          <w:szCs w:val="20"/>
        </w:rPr>
        <w:t>.</w:t>
      </w:r>
    </w:p>
    <w:bookmarkEnd w:id="25"/>
    <w:p w:rsidRPr="00D83E7E" w:rsidR="00FD2A3B" w:rsidP="00D0192C" w:rsidRDefault="00FD2A3B" w14:paraId="703B025D" w14:textId="5A089A15">
      <w:pPr>
        <w:pStyle w:val="BodyText"/>
        <w:ind w:left="1701" w:hanging="425"/>
        <w:rPr>
          <w:rFonts w:cs="Times New Roman"/>
        </w:rPr>
      </w:pPr>
      <w:r w:rsidRPr="00456DD0">
        <w:rPr>
          <w:rFonts w:cs="Times New Roman"/>
          <w:b/>
          <w:i/>
        </w:rPr>
        <w:t>high water</w:t>
      </w:r>
      <w:r w:rsidRPr="00D0192C">
        <w:rPr>
          <w:rFonts w:cs="Times New Roman"/>
        </w:rPr>
        <w:t xml:space="preserve"> </w:t>
      </w:r>
      <w:r w:rsidRPr="00D83E7E" w:rsidR="00D83E7E">
        <w:rPr>
          <w:rFonts w:cs="Times New Roman"/>
        </w:rPr>
        <w:t>means the highest astronomical tide which is the highest level that can be predicted to occur under average meteorological conditions and any combination of astronomical conditions, and is derived from tide predictions that incorporate observed rates of sea level rise using the current tidal datum epoch</w:t>
      </w:r>
      <w:r w:rsidRPr="00D83E7E">
        <w:rPr>
          <w:rFonts w:cs="Times New Roman"/>
        </w:rPr>
        <w:t xml:space="preserve">; </w:t>
      </w:r>
    </w:p>
    <w:p w:rsidR="00CA13DF" w:rsidP="00D0192C" w:rsidRDefault="00680E32" w14:paraId="79960DA5" w14:textId="6CFD56BC">
      <w:pPr>
        <w:pStyle w:val="BodyText"/>
        <w:ind w:left="1701" w:hanging="425"/>
        <w:rPr>
          <w:rFonts w:cs="Times New Roman"/>
        </w:rPr>
      </w:pPr>
      <w:bookmarkStart w:name="_Hlk4058026" w:id="26"/>
      <w:r w:rsidRPr="00D83E7E">
        <w:rPr>
          <w:rFonts w:cs="Times New Roman"/>
          <w:b/>
          <w:i/>
        </w:rPr>
        <w:t>indicator</w:t>
      </w:r>
      <w:r w:rsidRPr="00BF3C03">
        <w:rPr>
          <w:rFonts w:cs="Times New Roman"/>
        </w:rPr>
        <w:t xml:space="preserve"> means a parameter or marker that can be measured and used to</w:t>
      </w:r>
      <w:r w:rsidR="005F5707">
        <w:rPr>
          <w:rFonts w:cs="Times New Roman"/>
        </w:rPr>
        <w:t xml:space="preserve"> do one or more of the following</w:t>
      </w:r>
      <w:r w:rsidR="00CA13DF">
        <w:rPr>
          <w:rFonts w:cs="Times New Roman"/>
        </w:rPr>
        <w:t>—</w:t>
      </w:r>
    </w:p>
    <w:p w:rsidRPr="0017536F" w:rsidR="00CA13DF" w:rsidP="00B42DE8" w:rsidRDefault="00CA13DF" w14:paraId="6927ADD1" w14:textId="6D9BC27D">
      <w:pPr>
        <w:pStyle w:val="Heading4"/>
        <w:numPr>
          <w:ilvl w:val="2"/>
          <w:numId w:val="41"/>
        </w:numPr>
        <w:tabs>
          <w:tab w:val="clear" w:pos="1440"/>
          <w:tab w:val="num" w:pos="2127"/>
        </w:tabs>
        <w:spacing w:before="0"/>
        <w:ind w:hanging="459"/>
        <w:rPr>
          <w:szCs w:val="22"/>
        </w:rPr>
      </w:pPr>
      <w:bookmarkStart w:name="_Hlk8733430" w:id="27"/>
      <w:r w:rsidRPr="0017536F">
        <w:rPr>
          <w:szCs w:val="22"/>
        </w:rPr>
        <w:t xml:space="preserve">provide insight into the state of the environment or human health; </w:t>
      </w:r>
    </w:p>
    <w:p w:rsidR="002A2F85" w:rsidP="00B42DE8" w:rsidRDefault="00E06DB2" w14:paraId="5F2B2352" w14:textId="0B8116E5">
      <w:pPr>
        <w:pStyle w:val="Heading4"/>
        <w:numPr>
          <w:ilvl w:val="2"/>
          <w:numId w:val="35"/>
        </w:numPr>
        <w:tabs>
          <w:tab w:val="clear" w:pos="1440"/>
          <w:tab w:val="num" w:pos="2127"/>
        </w:tabs>
        <w:spacing w:before="0"/>
        <w:ind w:left="2127" w:hanging="426"/>
      </w:pPr>
      <w:r w:rsidRPr="00457DBE">
        <w:t xml:space="preserve">assess </w:t>
      </w:r>
      <w:r w:rsidRPr="00457DBE" w:rsidR="004D31EE">
        <w:t xml:space="preserve">and report on </w:t>
      </w:r>
      <w:r w:rsidRPr="00457DBE">
        <w:t xml:space="preserve">whether an environmental value is being </w:t>
      </w:r>
      <w:r w:rsidR="00F64D9D">
        <w:t xml:space="preserve">achieved or </w:t>
      </w:r>
      <w:r w:rsidRPr="00457DBE">
        <w:t>maintained</w:t>
      </w:r>
      <w:r w:rsidRPr="00457DBE" w:rsidR="00680E32">
        <w:t xml:space="preserve">; </w:t>
      </w:r>
    </w:p>
    <w:p w:rsidR="00680E32" w:rsidP="00B42DE8" w:rsidRDefault="002A2F85" w14:paraId="44CFC6D8" w14:textId="64041CF9">
      <w:pPr>
        <w:pStyle w:val="Heading4"/>
        <w:numPr>
          <w:ilvl w:val="2"/>
          <w:numId w:val="35"/>
        </w:numPr>
        <w:tabs>
          <w:tab w:val="clear" w:pos="1440"/>
          <w:tab w:val="num" w:pos="2127"/>
        </w:tabs>
        <w:spacing w:before="0"/>
        <w:ind w:left="2127" w:hanging="426"/>
      </w:pPr>
      <w:bookmarkStart w:name="_Hlk8733300" w:id="28"/>
      <w:r w:rsidRPr="00457DBE">
        <w:t>identify and assess risks to the environmental values</w:t>
      </w:r>
      <w:r w:rsidR="005D0B4E">
        <w:t xml:space="preserve"> from pollution and waste</w:t>
      </w:r>
      <w:r w:rsidRPr="00457DBE">
        <w:t>;</w:t>
      </w:r>
    </w:p>
    <w:bookmarkEnd w:id="27"/>
    <w:bookmarkEnd w:id="28"/>
    <w:p w:rsidRPr="003F6A71" w:rsidR="00680E32" w:rsidP="00D0192C" w:rsidRDefault="00680E32" w14:paraId="720C136C" w14:textId="77777777">
      <w:pPr>
        <w:pStyle w:val="BodyText"/>
        <w:ind w:left="1701"/>
        <w:rPr>
          <w:rFonts w:cs="Times New Roman"/>
          <w:b/>
          <w:sz w:val="20"/>
          <w:szCs w:val="20"/>
        </w:rPr>
      </w:pPr>
      <w:r w:rsidRPr="003F6A71">
        <w:rPr>
          <w:rFonts w:cs="Times New Roman"/>
          <w:b/>
          <w:sz w:val="20"/>
          <w:szCs w:val="20"/>
        </w:rPr>
        <w:t>Examples</w:t>
      </w:r>
    </w:p>
    <w:p w:rsidRPr="003F6A71" w:rsidR="00CA13DF" w:rsidP="00965BF6" w:rsidRDefault="00680E32" w14:paraId="11DC4997" w14:textId="23EE0824">
      <w:pPr>
        <w:ind w:left="1701"/>
        <w:rPr>
          <w:rFonts w:ascii="Times New Roman" w:hAnsi="Times New Roman" w:cs="Times New Roman"/>
          <w:sz w:val="20"/>
          <w:szCs w:val="20"/>
        </w:rPr>
      </w:pPr>
      <w:r w:rsidRPr="003F6A71">
        <w:rPr>
          <w:rFonts w:ascii="Times New Roman" w:hAnsi="Times New Roman" w:cs="Times New Roman"/>
          <w:sz w:val="20"/>
          <w:szCs w:val="20"/>
        </w:rPr>
        <w:t>Chemicals in the air (such as nitro</w:t>
      </w:r>
      <w:r w:rsidR="00223DEA">
        <w:rPr>
          <w:rFonts w:ascii="Times New Roman" w:hAnsi="Times New Roman" w:cs="Times New Roman"/>
          <w:sz w:val="20"/>
          <w:szCs w:val="20"/>
        </w:rPr>
        <w:t>gen di</w:t>
      </w:r>
      <w:r w:rsidRPr="003F6A71">
        <w:rPr>
          <w:rFonts w:ascii="Times New Roman" w:hAnsi="Times New Roman" w:cs="Times New Roman"/>
          <w:sz w:val="20"/>
          <w:szCs w:val="20"/>
        </w:rPr>
        <w:t xml:space="preserve">oxide, sulfur dioxide, carbon </w:t>
      </w:r>
      <w:r w:rsidR="00223DEA">
        <w:rPr>
          <w:rFonts w:ascii="Times New Roman" w:hAnsi="Times New Roman" w:cs="Times New Roman"/>
          <w:sz w:val="20"/>
          <w:szCs w:val="20"/>
        </w:rPr>
        <w:t>mon</w:t>
      </w:r>
      <w:r w:rsidRPr="003F6A71">
        <w:rPr>
          <w:rFonts w:ascii="Times New Roman" w:hAnsi="Times New Roman" w:cs="Times New Roman"/>
          <w:sz w:val="20"/>
          <w:szCs w:val="20"/>
        </w:rPr>
        <w:t>oxide</w:t>
      </w:r>
      <w:r w:rsidR="00E02326">
        <w:rPr>
          <w:rFonts w:ascii="Times New Roman" w:hAnsi="Times New Roman" w:cs="Times New Roman"/>
          <w:sz w:val="20"/>
          <w:szCs w:val="20"/>
        </w:rPr>
        <w:t xml:space="preserve"> and</w:t>
      </w:r>
      <w:r w:rsidRPr="003F6A71">
        <w:rPr>
          <w:rFonts w:ascii="Times New Roman" w:hAnsi="Times New Roman" w:cs="Times New Roman"/>
          <w:sz w:val="20"/>
          <w:szCs w:val="20"/>
        </w:rPr>
        <w:t xml:space="preserve"> particles); soil composition (such as pH, sulfates</w:t>
      </w:r>
      <w:r w:rsidR="00E02326">
        <w:rPr>
          <w:rFonts w:ascii="Times New Roman" w:hAnsi="Times New Roman" w:cs="Times New Roman"/>
          <w:sz w:val="20"/>
          <w:szCs w:val="20"/>
        </w:rPr>
        <w:t xml:space="preserve"> and</w:t>
      </w:r>
      <w:r w:rsidRPr="003F6A71">
        <w:rPr>
          <w:rFonts w:ascii="Times New Roman" w:hAnsi="Times New Roman" w:cs="Times New Roman"/>
          <w:sz w:val="20"/>
          <w:szCs w:val="20"/>
        </w:rPr>
        <w:t xml:space="preserve"> heavy metal contaminants); water quality indicators (such </w:t>
      </w:r>
      <w:r w:rsidR="002A2F85">
        <w:rPr>
          <w:rFonts w:ascii="Times New Roman" w:hAnsi="Times New Roman" w:cs="Times New Roman"/>
          <w:sz w:val="20"/>
          <w:szCs w:val="20"/>
        </w:rPr>
        <w:t xml:space="preserve">as suspended solids, nitrogen, phosphorus </w:t>
      </w:r>
      <w:r w:rsidR="00E02326">
        <w:rPr>
          <w:rFonts w:ascii="Times New Roman" w:hAnsi="Times New Roman" w:cs="Times New Roman"/>
          <w:sz w:val="20"/>
          <w:szCs w:val="20"/>
        </w:rPr>
        <w:t>and</w:t>
      </w:r>
      <w:r w:rsidR="002A2F85">
        <w:rPr>
          <w:rFonts w:ascii="Times New Roman" w:hAnsi="Times New Roman" w:cs="Times New Roman"/>
          <w:sz w:val="20"/>
          <w:szCs w:val="20"/>
        </w:rPr>
        <w:t xml:space="preserve"> salinity</w:t>
      </w:r>
      <w:r w:rsidR="0058731A">
        <w:rPr>
          <w:rFonts w:ascii="Times New Roman" w:hAnsi="Times New Roman" w:cs="Times New Roman"/>
          <w:sz w:val="20"/>
          <w:szCs w:val="20"/>
        </w:rPr>
        <w:t>)</w:t>
      </w:r>
      <w:r w:rsidR="002A2F85">
        <w:rPr>
          <w:rFonts w:ascii="Times New Roman" w:hAnsi="Times New Roman" w:cs="Times New Roman"/>
          <w:sz w:val="20"/>
          <w:szCs w:val="20"/>
        </w:rPr>
        <w:t xml:space="preserve">; </w:t>
      </w:r>
      <w:r w:rsidR="005238CB">
        <w:rPr>
          <w:rFonts w:ascii="Times New Roman" w:hAnsi="Times New Roman" w:cs="Times New Roman"/>
          <w:sz w:val="20"/>
          <w:szCs w:val="20"/>
        </w:rPr>
        <w:t xml:space="preserve">and </w:t>
      </w:r>
      <w:r w:rsidR="002A2F85">
        <w:rPr>
          <w:rFonts w:ascii="Times New Roman" w:hAnsi="Times New Roman" w:cs="Times New Roman"/>
          <w:sz w:val="20"/>
          <w:szCs w:val="20"/>
        </w:rPr>
        <w:t xml:space="preserve">biological indicators </w:t>
      </w:r>
      <w:r w:rsidR="0058731A">
        <w:rPr>
          <w:rFonts w:ascii="Times New Roman" w:hAnsi="Times New Roman" w:cs="Times New Roman"/>
          <w:sz w:val="20"/>
          <w:szCs w:val="20"/>
        </w:rPr>
        <w:t>(</w:t>
      </w:r>
      <w:r w:rsidR="002A2F85">
        <w:rPr>
          <w:rFonts w:ascii="Times New Roman" w:hAnsi="Times New Roman" w:cs="Times New Roman"/>
          <w:sz w:val="20"/>
          <w:szCs w:val="20"/>
        </w:rPr>
        <w:t>including macro-invertebrates</w:t>
      </w:r>
      <w:r w:rsidRPr="003F6A71">
        <w:rPr>
          <w:rFonts w:ascii="Times New Roman" w:hAnsi="Times New Roman" w:cs="Times New Roman"/>
          <w:sz w:val="20"/>
          <w:szCs w:val="20"/>
        </w:rPr>
        <w:t>).</w:t>
      </w:r>
    </w:p>
    <w:bookmarkEnd w:id="26"/>
    <w:p w:rsidR="008C62AC" w:rsidP="005530F5" w:rsidRDefault="008C62AC" w14:paraId="4BF5DB66" w14:textId="4D52F2F1">
      <w:pPr>
        <w:ind w:left="1701" w:hanging="425"/>
        <w:rPr>
          <w:rFonts w:ascii="Times New Roman" w:hAnsi="Times New Roman" w:cs="Times New Roman"/>
          <w:b/>
          <w:i/>
          <w:snapToGrid w:val="0"/>
        </w:rPr>
      </w:pPr>
      <w:r w:rsidRPr="008C62AC">
        <w:rPr>
          <w:rFonts w:ascii="Times New Roman" w:hAnsi="Times New Roman" w:cs="Times New Roman"/>
          <w:b/>
          <w:i/>
          <w:snapToGrid w:val="0"/>
        </w:rPr>
        <w:t xml:space="preserve">inland waters </w:t>
      </w:r>
      <w:r w:rsidRPr="00696F7B">
        <w:rPr>
          <w:rFonts w:ascii="Times New Roman" w:hAnsi="Times New Roman" w:cs="Times New Roman"/>
          <w:snapToGrid w:val="0"/>
        </w:rPr>
        <w:t xml:space="preserve">means </w:t>
      </w:r>
      <w:r w:rsidR="005D0B4E">
        <w:rPr>
          <w:rFonts w:ascii="Times New Roman" w:hAnsi="Times New Roman" w:cs="Times New Roman"/>
          <w:snapToGrid w:val="0"/>
        </w:rPr>
        <w:t xml:space="preserve">surface </w:t>
      </w:r>
      <w:r w:rsidRPr="00696F7B">
        <w:rPr>
          <w:rFonts w:ascii="Times New Roman" w:hAnsi="Times New Roman" w:cs="Times New Roman"/>
          <w:snapToGrid w:val="0"/>
        </w:rPr>
        <w:t xml:space="preserve">waters of </w:t>
      </w:r>
      <w:r w:rsidR="00E85D6E">
        <w:rPr>
          <w:rFonts w:ascii="Times New Roman" w:hAnsi="Times New Roman" w:cs="Times New Roman"/>
          <w:snapToGrid w:val="0"/>
        </w:rPr>
        <w:t>Victoria</w:t>
      </w:r>
      <w:r w:rsidRPr="00696F7B">
        <w:rPr>
          <w:rFonts w:ascii="Times New Roman" w:hAnsi="Times New Roman" w:cs="Times New Roman"/>
          <w:snapToGrid w:val="0"/>
        </w:rPr>
        <w:t xml:space="preserve"> other than marine </w:t>
      </w:r>
      <w:r>
        <w:rPr>
          <w:rFonts w:ascii="Times New Roman" w:hAnsi="Times New Roman" w:cs="Times New Roman"/>
          <w:snapToGrid w:val="0"/>
        </w:rPr>
        <w:t xml:space="preserve">and estuarine </w:t>
      </w:r>
      <w:r w:rsidRPr="00696F7B">
        <w:rPr>
          <w:rFonts w:ascii="Times New Roman" w:hAnsi="Times New Roman" w:cs="Times New Roman"/>
          <w:snapToGrid w:val="0"/>
        </w:rPr>
        <w:t>waters</w:t>
      </w:r>
      <w:r>
        <w:rPr>
          <w:rFonts w:ascii="Times New Roman" w:hAnsi="Times New Roman" w:cs="Times New Roman"/>
          <w:snapToGrid w:val="0"/>
        </w:rPr>
        <w:t>;</w:t>
      </w:r>
    </w:p>
    <w:p w:rsidR="00702318" w:rsidP="005530F5" w:rsidRDefault="005530F5" w14:paraId="45324812" w14:textId="64753A47">
      <w:pPr>
        <w:ind w:left="1701" w:hanging="425"/>
        <w:rPr>
          <w:rFonts w:ascii="Times New Roman" w:hAnsi="Times New Roman" w:cs="Times New Roman"/>
          <w:b/>
          <w:i/>
          <w:snapToGrid w:val="0"/>
        </w:rPr>
      </w:pPr>
      <w:r w:rsidRPr="005530F5">
        <w:rPr>
          <w:rFonts w:ascii="Times New Roman" w:hAnsi="Times New Roman" w:cs="Times New Roman"/>
          <w:b/>
          <w:i/>
          <w:snapToGrid w:val="0"/>
        </w:rPr>
        <w:t>L</w:t>
      </w:r>
      <w:r w:rsidRPr="009A7861">
        <w:rPr>
          <w:rFonts w:ascii="Times New Roman" w:hAnsi="Times New Roman" w:cs="Times New Roman"/>
          <w:b/>
          <w:i/>
          <w:snapToGrid w:val="0"/>
          <w:vertAlign w:val="subscript"/>
        </w:rPr>
        <w:t>Aeq</w:t>
      </w:r>
      <w:r w:rsidRPr="005530F5">
        <w:rPr>
          <w:rFonts w:ascii="Times New Roman" w:hAnsi="Times New Roman" w:cs="Times New Roman"/>
          <w:b/>
          <w:i/>
          <w:snapToGrid w:val="0"/>
        </w:rPr>
        <w:t xml:space="preserve"> </w:t>
      </w:r>
      <w:r w:rsidRPr="009A7861">
        <w:rPr>
          <w:rFonts w:ascii="Times New Roman" w:hAnsi="Times New Roman" w:cs="Times New Roman"/>
          <w:snapToGrid w:val="0"/>
        </w:rPr>
        <w:t xml:space="preserve">means </w:t>
      </w:r>
      <w:r w:rsidRPr="00702318" w:rsidR="00702318">
        <w:rPr>
          <w:rFonts w:ascii="Times New Roman" w:hAnsi="Times New Roman" w:cs="Times New Roman"/>
          <w:snapToGrid w:val="0"/>
        </w:rPr>
        <w:t>equivalent continuous A-weighted sound pressure level</w:t>
      </w:r>
      <w:r w:rsidR="00E12DEA">
        <w:rPr>
          <w:rFonts w:ascii="Times New Roman" w:hAnsi="Times New Roman" w:cs="Times New Roman"/>
          <w:snapToGrid w:val="0"/>
        </w:rPr>
        <w:t xml:space="preserve"> and </w:t>
      </w:r>
      <w:r w:rsidRPr="00702318" w:rsidR="00702318">
        <w:rPr>
          <w:rFonts w:ascii="Times New Roman" w:hAnsi="Times New Roman" w:cs="Times New Roman"/>
          <w:snapToGrid w:val="0"/>
        </w:rPr>
        <w:t>is the value of the A-weighted sound pressure level of a continuous steady sound that has the same acoustic energy as a given time-varying A-weighted sound pressure level when determined over the same measurement time interval</w:t>
      </w:r>
      <w:r w:rsidR="003F10E9">
        <w:rPr>
          <w:rFonts w:ascii="Times New Roman" w:hAnsi="Times New Roman" w:cs="Times New Roman"/>
          <w:snapToGrid w:val="0"/>
        </w:rPr>
        <w:t>;</w:t>
      </w:r>
    </w:p>
    <w:p w:rsidRPr="009A7849" w:rsidR="00282D31" w:rsidP="00702318" w:rsidRDefault="00282D31" w14:paraId="2DDA05BC" w14:textId="5BDDCF91">
      <w:pPr>
        <w:ind w:left="1701" w:hanging="425"/>
        <w:rPr>
          <w:rFonts w:ascii="Times New Roman" w:hAnsi="Times New Roman" w:cs="Times New Roman"/>
        </w:rPr>
      </w:pPr>
      <w:r w:rsidRPr="009A7849">
        <w:rPr>
          <w:rFonts w:ascii="Times New Roman" w:hAnsi="Times New Roman" w:cs="Times New Roman"/>
          <w:b/>
          <w:i/>
        </w:rPr>
        <w:t>land environment</w:t>
      </w:r>
      <w:r w:rsidRPr="009A7849">
        <w:rPr>
          <w:rFonts w:ascii="Times New Roman" w:hAnsi="Times New Roman" w:cs="Times New Roman"/>
        </w:rPr>
        <w:t xml:space="preserve"> includes—</w:t>
      </w:r>
    </w:p>
    <w:p w:rsidRPr="009A7849" w:rsidR="00282D31" w:rsidP="00B42DE8" w:rsidRDefault="00282D31" w14:paraId="545DB45A" w14:textId="20E05522">
      <w:pPr>
        <w:pStyle w:val="BodyText"/>
        <w:numPr>
          <w:ilvl w:val="0"/>
          <w:numId w:val="68"/>
        </w:numPr>
        <w:rPr>
          <w:rFonts w:cs="Times New Roman"/>
        </w:rPr>
      </w:pPr>
      <w:r w:rsidRPr="009A7849">
        <w:rPr>
          <w:rFonts w:cs="Times New Roman"/>
        </w:rPr>
        <w:t xml:space="preserve">soil, fill, rock, weathered rock and sand; </w:t>
      </w:r>
      <w:r w:rsidR="00E12DEA">
        <w:rPr>
          <w:rFonts w:cs="Times New Roman"/>
        </w:rPr>
        <w:t>and</w:t>
      </w:r>
    </w:p>
    <w:p w:rsidRPr="00A05719" w:rsidR="00282D31" w:rsidP="00B42DE8" w:rsidRDefault="00282D31" w14:paraId="1CB084AC" w14:textId="6933C8FA">
      <w:pPr>
        <w:pStyle w:val="BodyText"/>
        <w:numPr>
          <w:ilvl w:val="0"/>
          <w:numId w:val="68"/>
        </w:numPr>
        <w:rPr>
          <w:rFonts w:cs="Times New Roman"/>
        </w:rPr>
      </w:pPr>
      <w:r w:rsidRPr="00A05719">
        <w:rPr>
          <w:rFonts w:cs="Times New Roman"/>
        </w:rPr>
        <w:t xml:space="preserve">the vapour and liquids within interstitial space, in the unsaturated zone of </w:t>
      </w:r>
      <w:r w:rsidR="00E12DEA">
        <w:rPr>
          <w:rFonts w:cs="Times New Roman"/>
        </w:rPr>
        <w:t xml:space="preserve">the items set out in paragraph </w:t>
      </w:r>
      <w:r w:rsidRPr="00A05719">
        <w:rPr>
          <w:rFonts w:cs="Times New Roman"/>
        </w:rPr>
        <w:t xml:space="preserve">(a); </w:t>
      </w:r>
      <w:r w:rsidR="00E12DEA">
        <w:rPr>
          <w:rFonts w:cs="Times New Roman"/>
        </w:rPr>
        <w:t>and</w:t>
      </w:r>
    </w:p>
    <w:p w:rsidRPr="00A05719" w:rsidR="00282D31" w:rsidP="00B42DE8" w:rsidRDefault="00282D31" w14:paraId="168AB7A6" w14:textId="02B206FA">
      <w:pPr>
        <w:pStyle w:val="BodyText"/>
        <w:numPr>
          <w:ilvl w:val="0"/>
          <w:numId w:val="68"/>
        </w:numPr>
        <w:rPr>
          <w:rFonts w:cs="Times New Roman"/>
        </w:rPr>
      </w:pPr>
      <w:r w:rsidRPr="00A05719">
        <w:rPr>
          <w:rFonts w:cs="Times New Roman"/>
        </w:rPr>
        <w:t>sub-aqueous sediment;</w:t>
      </w:r>
      <w:r w:rsidR="00E12DEA">
        <w:rPr>
          <w:rFonts w:cs="Times New Roman"/>
        </w:rPr>
        <w:t xml:space="preserve"> </w:t>
      </w:r>
    </w:p>
    <w:p w:rsidR="00264834" w:rsidP="00D0192C" w:rsidRDefault="00264834" w14:paraId="215656FF" w14:textId="31CD18C6">
      <w:pPr>
        <w:pStyle w:val="BodyText"/>
        <w:ind w:left="1701" w:hanging="425"/>
      </w:pPr>
      <w:r w:rsidRPr="00264834">
        <w:rPr>
          <w:b/>
          <w:bCs/>
          <w:i/>
          <w:iCs/>
        </w:rPr>
        <w:t>landfill cell</w:t>
      </w:r>
      <w:r>
        <w:t xml:space="preserve"> means a compartment within a landfill site in which waste is deposited and enclosed by cover material;</w:t>
      </w:r>
    </w:p>
    <w:p w:rsidRPr="00BF3C03" w:rsidR="00FD2A3B" w:rsidP="00D0192C" w:rsidRDefault="00FD2A3B" w14:paraId="09C86A71" w14:textId="29043447">
      <w:pPr>
        <w:pStyle w:val="BodyText"/>
        <w:ind w:left="1701" w:hanging="425"/>
        <w:rPr>
          <w:rFonts w:cs="Times New Roman"/>
        </w:rPr>
      </w:pPr>
      <w:r w:rsidRPr="00084DC8">
        <w:rPr>
          <w:b/>
          <w:i/>
        </w:rPr>
        <w:t>line of evidence</w:t>
      </w:r>
      <w:r w:rsidRPr="009A7861">
        <w:t xml:space="preserve"> </w:t>
      </w:r>
      <w:r w:rsidRPr="00FF26C4">
        <w:t>means the information for an indicator or set of indicators used to monitor, assess</w:t>
      </w:r>
      <w:r w:rsidRPr="00BF3C03">
        <w:rPr>
          <w:rFonts w:cs="Times New Roman"/>
        </w:rPr>
        <w:t xml:space="preserve"> or manage water or sediment quality;</w:t>
      </w:r>
    </w:p>
    <w:p w:rsidR="00084DC8" w:rsidP="00D0192C" w:rsidRDefault="00084DC8" w14:paraId="39EA9BF4" w14:textId="1B996B06">
      <w:pPr>
        <w:pStyle w:val="BodyText"/>
        <w:ind w:left="1701" w:hanging="425"/>
      </w:pPr>
      <w:r>
        <w:rPr>
          <w:b/>
          <w:i/>
        </w:rPr>
        <w:t xml:space="preserve">load </w:t>
      </w:r>
      <w:r>
        <w:t xml:space="preserve">means </w:t>
      </w:r>
      <w:r w:rsidR="00724932">
        <w:t>the mass per unit time of an indicator;</w:t>
      </w:r>
    </w:p>
    <w:p w:rsidRPr="00696F7B" w:rsidR="008A5EE4" w:rsidP="008A5EE4" w:rsidRDefault="008A5EE4" w14:paraId="1F9C47E8" w14:textId="77777777">
      <w:pPr>
        <w:pStyle w:val="BodyText"/>
        <w:ind w:left="1276"/>
        <w:rPr>
          <w:rFonts w:cs="Times New Roman"/>
        </w:rPr>
      </w:pPr>
      <w:r>
        <w:rPr>
          <w:rFonts w:cs="Times New Roman"/>
          <w:b/>
          <w:i/>
        </w:rPr>
        <w:t>N/A</w:t>
      </w:r>
      <w:r>
        <w:rPr>
          <w:rFonts w:cs="Times New Roman"/>
        </w:rPr>
        <w:t xml:space="preserve"> means not applicable;</w:t>
      </w:r>
    </w:p>
    <w:p w:rsidRPr="00630885" w:rsidR="009B736D" w:rsidP="00D0192C" w:rsidRDefault="009B736D" w14:paraId="6D2EBBA6" w14:textId="3667959C">
      <w:pPr>
        <w:pStyle w:val="BodyText"/>
        <w:ind w:left="1701" w:hanging="425"/>
        <w:rPr>
          <w:rFonts w:cs="Times New Roman"/>
        </w:rPr>
      </w:pPr>
      <w:r>
        <w:rPr>
          <w:b/>
          <w:i/>
        </w:rPr>
        <w:t xml:space="preserve">natural areas </w:t>
      </w:r>
      <w:r>
        <w:rPr>
          <w:rFonts w:cs="Times New Roman"/>
        </w:rPr>
        <w:t xml:space="preserve">means </w:t>
      </w:r>
      <w:r w:rsidRPr="009B736D">
        <w:rPr>
          <w:rFonts w:cs="Times New Roman"/>
        </w:rPr>
        <w:t>national parks, state parks</w:t>
      </w:r>
      <w:r w:rsidRPr="00AC5563" w:rsidR="00AC5563">
        <w:rPr>
          <w:rFonts w:cs="Times New Roman"/>
        </w:rPr>
        <w:t>, state forests, nature conservation reserves, wildlife reserves</w:t>
      </w:r>
      <w:r w:rsidRPr="009B736D">
        <w:rPr>
          <w:rFonts w:cs="Times New Roman"/>
        </w:rPr>
        <w:t xml:space="preserve"> and environmentally significant areas </w:t>
      </w:r>
      <w:r w:rsidR="00BF4246">
        <w:rPr>
          <w:rFonts w:cs="Times New Roman"/>
        </w:rPr>
        <w:t xml:space="preserve">and landscapes </w:t>
      </w:r>
      <w:r w:rsidRPr="00A86E78" w:rsidR="00B931E4">
        <w:rPr>
          <w:rFonts w:cs="Times New Roman"/>
        </w:rPr>
        <w:t>outside metropolitan Melbourne</w:t>
      </w:r>
      <w:r w:rsidRPr="009B736D" w:rsidR="00B931E4">
        <w:rPr>
          <w:rFonts w:cs="Times New Roman"/>
        </w:rPr>
        <w:t xml:space="preserve"> </w:t>
      </w:r>
      <w:r w:rsidR="00B931E4">
        <w:rPr>
          <w:rFonts w:cs="Times New Roman"/>
        </w:rPr>
        <w:t xml:space="preserve">that are </w:t>
      </w:r>
      <w:r w:rsidRPr="009B736D">
        <w:rPr>
          <w:rFonts w:cs="Times New Roman"/>
        </w:rPr>
        <w:t>identified in a planning scheme</w:t>
      </w:r>
      <w:r>
        <w:rPr>
          <w:rFonts w:cs="Times New Roman"/>
        </w:rPr>
        <w:t>;</w:t>
      </w:r>
    </w:p>
    <w:p w:rsidRPr="008A7AFD" w:rsidR="008A5EE4" w:rsidP="008A5EE4" w:rsidRDefault="008A5EE4" w14:paraId="43AB29F1" w14:textId="56F503D7">
      <w:pPr>
        <w:pStyle w:val="BodyText"/>
        <w:ind w:left="1701" w:hanging="425"/>
      </w:pPr>
      <w:bookmarkStart w:name="_Hlk4058057" w:id="29"/>
      <w:bookmarkStart w:name="_Hlk4330884" w:id="30"/>
      <w:r w:rsidRPr="008A7AFD">
        <w:rPr>
          <w:b/>
          <w:i/>
        </w:rPr>
        <w:t>NEPM</w:t>
      </w:r>
      <w:r w:rsidR="00433B22">
        <w:rPr>
          <w:b/>
          <w:i/>
        </w:rPr>
        <w:t xml:space="preserve"> </w:t>
      </w:r>
      <w:r w:rsidRPr="008A7AFD">
        <w:rPr>
          <w:b/>
          <w:i/>
        </w:rPr>
        <w:t>(A</w:t>
      </w:r>
      <w:r>
        <w:rPr>
          <w:b/>
          <w:i/>
        </w:rPr>
        <w:t>AQ</w:t>
      </w:r>
      <w:r w:rsidRPr="008A7AFD">
        <w:rPr>
          <w:b/>
          <w:i/>
        </w:rPr>
        <w:t xml:space="preserve">) </w:t>
      </w:r>
      <w:r w:rsidRPr="008A7AFD">
        <w:t>means the National Environment Protection (A</w:t>
      </w:r>
      <w:r>
        <w:t>mbient Air Quality</w:t>
      </w:r>
      <w:r w:rsidRPr="008A7AFD">
        <w:t>) Measure made under</w:t>
      </w:r>
      <w:r w:rsidR="00895B2B">
        <w:t xml:space="preserve"> section 14 of</w:t>
      </w:r>
      <w:r w:rsidRPr="008A7AFD">
        <w:t xml:space="preserve"> the </w:t>
      </w:r>
      <w:r w:rsidRPr="00AE34D2">
        <w:rPr>
          <w:b/>
        </w:rPr>
        <w:t xml:space="preserve">National Environment Protection Council </w:t>
      </w:r>
      <w:r>
        <w:rPr>
          <w:b/>
        </w:rPr>
        <w:t xml:space="preserve">(Victoria) </w:t>
      </w:r>
      <w:r w:rsidRPr="00AE34D2">
        <w:rPr>
          <w:b/>
        </w:rPr>
        <w:t>Act 1995</w:t>
      </w:r>
      <w:r w:rsidRPr="008A7AFD">
        <w:t xml:space="preserve"> and the equivalent legislation of the participating jurisdictions, as </w:t>
      </w:r>
      <w:r>
        <w:t>in force</w:t>
      </w:r>
      <w:r w:rsidRPr="008A7AFD">
        <w:t xml:space="preserve"> from time to time;</w:t>
      </w:r>
    </w:p>
    <w:p w:rsidRPr="002646EF" w:rsidR="008A5EE4" w:rsidP="008A5EE4" w:rsidRDefault="008A5EE4" w14:paraId="1874DEB7" w14:textId="10A1226E">
      <w:pPr>
        <w:pStyle w:val="BodyText"/>
        <w:ind w:left="1701" w:hanging="425"/>
      </w:pPr>
      <w:r w:rsidRPr="00AB78AA">
        <w:rPr>
          <w:b/>
          <w:i/>
        </w:rPr>
        <w:lastRenderedPageBreak/>
        <w:t>NEPM</w:t>
      </w:r>
      <w:r w:rsidR="00433B22">
        <w:rPr>
          <w:b/>
          <w:i/>
        </w:rPr>
        <w:t xml:space="preserve"> </w:t>
      </w:r>
      <w:r w:rsidRPr="00AB78AA">
        <w:rPr>
          <w:b/>
          <w:i/>
        </w:rPr>
        <w:t xml:space="preserve">(ASC) </w:t>
      </w:r>
      <w:r w:rsidRPr="00D06B37">
        <w:t xml:space="preserve">means the National Environment Protection (Assessment of Site Contamination) Measure </w:t>
      </w:r>
      <w:r>
        <w:t xml:space="preserve">1999 </w:t>
      </w:r>
      <w:r w:rsidRPr="00D06B37">
        <w:t xml:space="preserve">made under </w:t>
      </w:r>
      <w:r w:rsidR="002B2345">
        <w:t xml:space="preserve">section 14 of </w:t>
      </w:r>
      <w:r w:rsidRPr="00D06B37">
        <w:t xml:space="preserve">the </w:t>
      </w:r>
      <w:r w:rsidRPr="00AE34D2">
        <w:rPr>
          <w:b/>
        </w:rPr>
        <w:t xml:space="preserve">National Environment Protection Council </w:t>
      </w:r>
      <w:r>
        <w:rPr>
          <w:b/>
        </w:rPr>
        <w:t xml:space="preserve">(Victoria) </w:t>
      </w:r>
      <w:r w:rsidRPr="00AE34D2">
        <w:rPr>
          <w:b/>
        </w:rPr>
        <w:t>Act 1995</w:t>
      </w:r>
      <w:r w:rsidRPr="00D06B37">
        <w:t xml:space="preserve"> and the equivalent legislation of the participating jurisdictions, as </w:t>
      </w:r>
      <w:r>
        <w:t>in force</w:t>
      </w:r>
      <w:r w:rsidRPr="00D06B37">
        <w:t xml:space="preserve"> </w:t>
      </w:r>
      <w:r>
        <w:t>from time to time</w:t>
      </w:r>
      <w:r w:rsidRPr="00D06B37">
        <w:t>;</w:t>
      </w:r>
    </w:p>
    <w:p w:rsidRPr="003F6A71" w:rsidR="003D77CC" w:rsidP="00696F7B" w:rsidRDefault="003D77CC" w14:paraId="70FC8D03" w14:textId="2C6A7787">
      <w:pPr>
        <w:pStyle w:val="BodyText"/>
        <w:ind w:left="1701" w:hanging="425"/>
      </w:pPr>
      <w:r w:rsidRPr="00CA13DF">
        <w:rPr>
          <w:rFonts w:cs="Times New Roman"/>
          <w:b/>
          <w:i/>
        </w:rPr>
        <w:t>objective</w:t>
      </w:r>
      <w:r w:rsidRPr="00D0192C">
        <w:rPr>
          <w:rFonts w:cs="Times New Roman"/>
        </w:rPr>
        <w:t xml:space="preserve"> </w:t>
      </w:r>
      <w:r w:rsidRPr="00BF3C03">
        <w:rPr>
          <w:rFonts w:cs="Times New Roman"/>
        </w:rPr>
        <w:t>means the level</w:t>
      </w:r>
      <w:r w:rsidR="009467C8">
        <w:rPr>
          <w:rFonts w:cs="Times New Roman"/>
        </w:rPr>
        <w:t xml:space="preserve">, </w:t>
      </w:r>
      <w:r w:rsidR="001B4D46">
        <w:rPr>
          <w:rFonts w:cs="Times New Roman"/>
        </w:rPr>
        <w:t xml:space="preserve">load, </w:t>
      </w:r>
      <w:r w:rsidR="009467C8">
        <w:rPr>
          <w:rFonts w:cs="Times New Roman"/>
        </w:rPr>
        <w:t>concentration</w:t>
      </w:r>
      <w:r w:rsidR="001320B1">
        <w:rPr>
          <w:rFonts w:cs="Times New Roman"/>
        </w:rPr>
        <w:t>,</w:t>
      </w:r>
      <w:r w:rsidR="003D6B52">
        <w:rPr>
          <w:rFonts w:cs="Times New Roman"/>
        </w:rPr>
        <w:t xml:space="preserve"> amount,</w:t>
      </w:r>
      <w:r w:rsidRPr="00BF3C03">
        <w:rPr>
          <w:rFonts w:cs="Times New Roman"/>
        </w:rPr>
        <w:t xml:space="preserve"> benchmark </w:t>
      </w:r>
      <w:r w:rsidR="001320B1">
        <w:rPr>
          <w:rFonts w:cs="Times New Roman"/>
        </w:rPr>
        <w:t xml:space="preserve">or character </w:t>
      </w:r>
      <w:r w:rsidRPr="00BF3C03">
        <w:rPr>
          <w:rFonts w:cs="Times New Roman"/>
        </w:rPr>
        <w:t>of an indicator</w:t>
      </w:r>
      <w:r w:rsidRPr="00457DBE">
        <w:t xml:space="preserve"> against which the achievement</w:t>
      </w:r>
      <w:r w:rsidRPr="00457DBE" w:rsidR="002A2F85">
        <w:t>,</w:t>
      </w:r>
      <w:r w:rsidRPr="00457DBE">
        <w:t xml:space="preserve"> maintenance of</w:t>
      </w:r>
      <w:r w:rsidRPr="00457DBE" w:rsidR="002A2F85">
        <w:t>, or risk to,</w:t>
      </w:r>
      <w:r w:rsidRPr="00457DBE">
        <w:t xml:space="preserve"> an environmental value is assessed;</w:t>
      </w:r>
      <w:bookmarkEnd w:id="29"/>
      <w:r w:rsidRPr="00457DBE" w:rsidR="003F6A71">
        <w:t xml:space="preserve"> </w:t>
      </w:r>
    </w:p>
    <w:bookmarkEnd w:id="30"/>
    <w:p w:rsidRPr="00696F7B" w:rsidR="006C2EFC" w:rsidP="00C370ED" w:rsidRDefault="006C2EFC" w14:paraId="7B70650E" w14:textId="3450023A">
      <w:pPr>
        <w:pStyle w:val="BodyText"/>
        <w:tabs>
          <w:tab w:val="right" w:pos="9026"/>
        </w:tabs>
        <w:ind w:left="1701" w:hanging="425"/>
        <w:rPr>
          <w:rFonts w:cs="Times New Roman"/>
        </w:rPr>
      </w:pPr>
      <w:r w:rsidRPr="006C2EFC">
        <w:rPr>
          <w:rFonts w:cs="Times New Roman"/>
          <w:b/>
          <w:i/>
        </w:rPr>
        <w:t>outdoor L</w:t>
      </w:r>
      <w:r w:rsidRPr="00696F7B">
        <w:rPr>
          <w:rFonts w:cs="Times New Roman"/>
          <w:b/>
          <w:i/>
          <w:vertAlign w:val="subscript"/>
        </w:rPr>
        <w:t>Aeq</w:t>
      </w:r>
      <w:r w:rsidRPr="006C2EFC">
        <w:rPr>
          <w:rFonts w:cs="Times New Roman"/>
          <w:b/>
          <w:i/>
        </w:rPr>
        <w:t xml:space="preserve"> </w:t>
      </w:r>
      <w:r w:rsidRPr="00696F7B">
        <w:rPr>
          <w:rFonts w:cs="Times New Roman"/>
        </w:rPr>
        <w:t>means</w:t>
      </w:r>
      <w:r w:rsidRPr="00913B0E" w:rsidR="00913B0E">
        <w:t xml:space="preserve"> </w:t>
      </w:r>
      <w:r w:rsidRPr="00913B0E" w:rsidR="00913B0E">
        <w:rPr>
          <w:rFonts w:cs="Times New Roman"/>
        </w:rPr>
        <w:t>L</w:t>
      </w:r>
      <w:r w:rsidRPr="00913B0E" w:rsidR="00913B0E">
        <w:rPr>
          <w:rFonts w:cs="Times New Roman"/>
          <w:vertAlign w:val="subscript"/>
        </w:rPr>
        <w:t>Aeq</w:t>
      </w:r>
      <w:r w:rsidR="00913B0E">
        <w:rPr>
          <w:rFonts w:cs="Times New Roman"/>
        </w:rPr>
        <w:t xml:space="preserve"> </w:t>
      </w:r>
      <w:r w:rsidRPr="00913B0E" w:rsidR="00913B0E">
        <w:rPr>
          <w:rFonts w:cs="Times New Roman"/>
        </w:rPr>
        <w:t xml:space="preserve">measured outdoors </w:t>
      </w:r>
      <w:r w:rsidRPr="00696F7B">
        <w:rPr>
          <w:rFonts w:cs="Times New Roman"/>
        </w:rPr>
        <w:t xml:space="preserve">at </w:t>
      </w:r>
      <w:r w:rsidR="00913B0E">
        <w:rPr>
          <w:rFonts w:cs="Times New Roman"/>
        </w:rPr>
        <w:t xml:space="preserve">a </w:t>
      </w:r>
      <w:r w:rsidRPr="00696F7B">
        <w:rPr>
          <w:rFonts w:cs="Times New Roman"/>
        </w:rPr>
        <w:t xml:space="preserve">point that </w:t>
      </w:r>
      <w:r w:rsidR="00913B0E">
        <w:rPr>
          <w:rFonts w:cs="Times New Roman"/>
        </w:rPr>
        <w:t xml:space="preserve">is </w:t>
      </w:r>
      <w:r w:rsidRPr="00696F7B">
        <w:rPr>
          <w:rFonts w:cs="Times New Roman"/>
        </w:rPr>
        <w:t>not affected by the reflection of sound on any surface other than the ground</w:t>
      </w:r>
      <w:r w:rsidR="004159F1">
        <w:rPr>
          <w:rFonts w:cs="Times New Roman"/>
        </w:rPr>
        <w:t xml:space="preserve"> (free field measurement)</w:t>
      </w:r>
      <w:r>
        <w:rPr>
          <w:rFonts w:cs="Times New Roman"/>
        </w:rPr>
        <w:t>;</w:t>
      </w:r>
    </w:p>
    <w:p w:rsidR="00C370ED" w:rsidP="00C370ED" w:rsidRDefault="00C370ED" w14:paraId="63BBD156" w14:textId="0F5F84C2">
      <w:pPr>
        <w:pStyle w:val="BodyText"/>
        <w:tabs>
          <w:tab w:val="right" w:pos="9026"/>
        </w:tabs>
        <w:ind w:left="1701" w:hanging="425"/>
        <w:rPr>
          <w:rFonts w:cs="Times New Roman"/>
        </w:rPr>
      </w:pPr>
      <w:r w:rsidRPr="00C370ED">
        <w:rPr>
          <w:rFonts w:cs="Times New Roman"/>
          <w:b/>
          <w:i/>
        </w:rPr>
        <w:t>particles as PM</w:t>
      </w:r>
      <w:r w:rsidRPr="00223DEA">
        <w:rPr>
          <w:rFonts w:cs="Times New Roman"/>
          <w:b/>
          <w:i/>
          <w:vertAlign w:val="subscript"/>
        </w:rPr>
        <w:t xml:space="preserve">2.5 </w:t>
      </w:r>
      <w:r w:rsidRPr="00C370ED">
        <w:rPr>
          <w:rFonts w:cs="Times New Roman"/>
        </w:rPr>
        <w:t>means particulate matter with an equivalent aerodynamic</w:t>
      </w:r>
      <w:r w:rsidR="009A7861">
        <w:rPr>
          <w:rFonts w:cs="Times New Roman"/>
        </w:rPr>
        <w:t xml:space="preserve"> </w:t>
      </w:r>
      <w:r w:rsidRPr="00C370ED">
        <w:rPr>
          <w:rFonts w:cs="Times New Roman"/>
        </w:rPr>
        <w:t>diameter of 2.5 micrometres or less;</w:t>
      </w:r>
    </w:p>
    <w:p w:rsidRPr="00C370ED" w:rsidR="005F1316" w:rsidP="00EB644D" w:rsidRDefault="00EB644D" w14:paraId="20AEE82F" w14:textId="6A4BA37E">
      <w:pPr>
        <w:pStyle w:val="BodyText"/>
        <w:tabs>
          <w:tab w:val="right" w:pos="9026"/>
        </w:tabs>
        <w:ind w:left="1701" w:hanging="425"/>
        <w:rPr>
          <w:rFonts w:cs="Times New Roman"/>
          <w:b/>
        </w:rPr>
      </w:pPr>
      <w:r w:rsidRPr="00C370ED">
        <w:rPr>
          <w:rFonts w:cs="Times New Roman"/>
          <w:b/>
          <w:i/>
        </w:rPr>
        <w:t>particles as PM</w:t>
      </w:r>
      <w:r w:rsidRPr="00C370ED">
        <w:rPr>
          <w:rFonts w:cs="Times New Roman"/>
          <w:b/>
          <w:i/>
          <w:vertAlign w:val="subscript"/>
        </w:rPr>
        <w:t>10</w:t>
      </w:r>
      <w:r w:rsidRPr="00C370ED">
        <w:rPr>
          <w:rFonts w:cs="Times New Roman"/>
          <w:b/>
          <w:i/>
        </w:rPr>
        <w:t xml:space="preserve"> </w:t>
      </w:r>
      <w:r w:rsidRPr="00C370ED">
        <w:rPr>
          <w:rFonts w:cs="Times New Roman"/>
        </w:rPr>
        <w:t>means particulate matter with an equivalent aerodynamic</w:t>
      </w:r>
      <w:r>
        <w:rPr>
          <w:rFonts w:cs="Times New Roman"/>
        </w:rPr>
        <w:t xml:space="preserve"> </w:t>
      </w:r>
      <w:r w:rsidRPr="00C370ED">
        <w:rPr>
          <w:rFonts w:cs="Times New Roman"/>
        </w:rPr>
        <w:t>diameter of 10 micrometres or less;</w:t>
      </w:r>
    </w:p>
    <w:p w:rsidRPr="00C370ED" w:rsidR="004159F1" w:rsidP="00C370ED" w:rsidRDefault="004159F1" w14:paraId="4AF6498B" w14:textId="764A7884">
      <w:pPr>
        <w:pStyle w:val="BodyText"/>
        <w:tabs>
          <w:tab w:val="right" w:pos="9026"/>
        </w:tabs>
        <w:ind w:left="1701" w:hanging="425"/>
        <w:rPr>
          <w:rFonts w:cs="Times New Roman"/>
        </w:rPr>
      </w:pPr>
      <w:r w:rsidRPr="004159F1">
        <w:rPr>
          <w:rFonts w:cs="Times New Roman"/>
          <w:b/>
          <w:bCs/>
          <w:i/>
          <w:iCs/>
        </w:rPr>
        <w:t>planning zone</w:t>
      </w:r>
      <w:r w:rsidRPr="004159F1">
        <w:rPr>
          <w:rFonts w:cs="Times New Roman"/>
        </w:rPr>
        <w:t xml:space="preserve"> </w:t>
      </w:r>
      <w:r>
        <w:rPr>
          <w:rFonts w:cs="Times New Roman"/>
        </w:rPr>
        <w:t xml:space="preserve">means </w:t>
      </w:r>
      <w:r w:rsidRPr="004159F1">
        <w:rPr>
          <w:rFonts w:cs="Times New Roman"/>
        </w:rPr>
        <w:t xml:space="preserve">a </w:t>
      </w:r>
      <w:r w:rsidR="00702318">
        <w:rPr>
          <w:rFonts w:cs="Times New Roman"/>
        </w:rPr>
        <w:t xml:space="preserve">land use planning zone within a </w:t>
      </w:r>
      <w:r w:rsidRPr="004159F1">
        <w:rPr>
          <w:rFonts w:cs="Times New Roman"/>
        </w:rPr>
        <w:t xml:space="preserve">planning scheme approved under the </w:t>
      </w:r>
      <w:r w:rsidRPr="004159F1">
        <w:rPr>
          <w:rFonts w:cs="Times New Roman"/>
          <w:b/>
          <w:bCs/>
        </w:rPr>
        <w:t>Planning and Environment Act 1987</w:t>
      </w:r>
      <w:r w:rsidRPr="004159F1">
        <w:rPr>
          <w:rFonts w:cs="Times New Roman"/>
        </w:rPr>
        <w:t>;</w:t>
      </w:r>
    </w:p>
    <w:p w:rsidRPr="00BF3C03" w:rsidR="00FD2A3B" w:rsidP="00D0192C" w:rsidRDefault="00FD2A3B" w14:paraId="5EB61319" w14:textId="1EC6937B">
      <w:pPr>
        <w:pStyle w:val="BodyText"/>
        <w:ind w:left="1701" w:hanging="425"/>
        <w:rPr>
          <w:rFonts w:cs="Times New Roman"/>
        </w:rPr>
      </w:pPr>
      <w:r w:rsidRPr="00A654D4">
        <w:rPr>
          <w:rFonts w:cs="Times New Roman"/>
          <w:b/>
          <w:i/>
        </w:rPr>
        <w:t>potable mineral water</w:t>
      </w:r>
      <w:r w:rsidR="00F321B4">
        <w:rPr>
          <w:rFonts w:cs="Times New Roman"/>
          <w:b/>
          <w:i/>
        </w:rPr>
        <w:t xml:space="preserve"> supply</w:t>
      </w:r>
      <w:r w:rsidRPr="00BF3C03">
        <w:rPr>
          <w:rFonts w:cs="Times New Roman"/>
        </w:rPr>
        <w:t xml:space="preserve"> </w:t>
      </w:r>
      <w:r w:rsidRPr="0017536F">
        <w:rPr>
          <w:rFonts w:cs="Times New Roman"/>
        </w:rPr>
        <w:t xml:space="preserve">means </w:t>
      </w:r>
      <w:r w:rsidRPr="0017536F" w:rsidR="0017536F">
        <w:rPr>
          <w:rFonts w:cs="Times New Roman"/>
        </w:rPr>
        <w:t>groundwater that is safe to drink and in its natural state contains carbon dioxide and other soluble matter in sufficient concentration to cause effervescence</w:t>
      </w:r>
      <w:r w:rsidRPr="0017536F">
        <w:rPr>
          <w:rFonts w:cs="Times New Roman"/>
        </w:rPr>
        <w:t>;</w:t>
      </w:r>
    </w:p>
    <w:p w:rsidRPr="00BF3C03" w:rsidR="00FD2A3B" w:rsidP="00D0192C" w:rsidRDefault="00FD2A3B" w14:paraId="0A078A91" w14:textId="3A286DC6">
      <w:pPr>
        <w:pStyle w:val="BodyText"/>
        <w:ind w:left="1701" w:hanging="425"/>
        <w:rPr>
          <w:rFonts w:cs="Times New Roman"/>
        </w:rPr>
      </w:pPr>
      <w:bookmarkStart w:name="_Hlk4330914" w:id="31"/>
      <w:r w:rsidRPr="00A654D4">
        <w:rPr>
          <w:rFonts w:cs="Times New Roman"/>
          <w:b/>
          <w:i/>
        </w:rPr>
        <w:t>potable water</w:t>
      </w:r>
      <w:r w:rsidR="00F2705A">
        <w:rPr>
          <w:rFonts w:cs="Times New Roman"/>
          <w:b/>
          <w:i/>
        </w:rPr>
        <w:t xml:space="preserve"> </w:t>
      </w:r>
      <w:r w:rsidR="00F321B4">
        <w:rPr>
          <w:rFonts w:cs="Times New Roman"/>
          <w:b/>
          <w:i/>
        </w:rPr>
        <w:t xml:space="preserve">supply </w:t>
      </w:r>
      <w:r w:rsidR="00F2705A">
        <w:rPr>
          <w:rFonts w:cs="Times New Roman"/>
          <w:b/>
          <w:i/>
        </w:rPr>
        <w:t>(</w:t>
      </w:r>
      <w:r w:rsidRPr="00A654D4">
        <w:rPr>
          <w:rFonts w:cs="Times New Roman"/>
          <w:b/>
          <w:i/>
        </w:rPr>
        <w:t>acceptable</w:t>
      </w:r>
      <w:r w:rsidR="00F2705A">
        <w:rPr>
          <w:rFonts w:cs="Times New Roman"/>
          <w:b/>
          <w:i/>
        </w:rPr>
        <w:t>)</w:t>
      </w:r>
      <w:r w:rsidRPr="00BF3C03">
        <w:rPr>
          <w:rFonts w:cs="Times New Roman"/>
        </w:rPr>
        <w:t xml:space="preserve"> means groundwater with a </w:t>
      </w:r>
      <w:r w:rsidR="00535F51">
        <w:rPr>
          <w:rFonts w:cs="Times New Roman"/>
        </w:rPr>
        <w:t>TDS o</w:t>
      </w:r>
      <w:r w:rsidRPr="00BF3C03">
        <w:rPr>
          <w:rFonts w:cs="Times New Roman"/>
        </w:rPr>
        <w:t>f between 601 and 1200 mg/L;</w:t>
      </w:r>
    </w:p>
    <w:p w:rsidRPr="00BF3C03" w:rsidR="00FD2A3B" w:rsidP="00D0192C" w:rsidRDefault="00FD2A3B" w14:paraId="5E5B800A" w14:textId="05897DFF">
      <w:pPr>
        <w:pStyle w:val="BodyText"/>
        <w:ind w:left="1701" w:hanging="425"/>
        <w:rPr>
          <w:rFonts w:cs="Times New Roman"/>
        </w:rPr>
      </w:pPr>
      <w:r w:rsidRPr="00A654D4">
        <w:rPr>
          <w:rFonts w:cs="Times New Roman"/>
          <w:b/>
          <w:i/>
        </w:rPr>
        <w:t>potable water</w:t>
      </w:r>
      <w:r w:rsidR="00F321B4">
        <w:rPr>
          <w:rFonts w:cs="Times New Roman"/>
          <w:b/>
          <w:i/>
        </w:rPr>
        <w:t xml:space="preserve"> supply</w:t>
      </w:r>
      <w:r w:rsidRPr="00A654D4">
        <w:rPr>
          <w:rFonts w:cs="Times New Roman"/>
          <w:b/>
          <w:i/>
        </w:rPr>
        <w:t xml:space="preserve"> </w:t>
      </w:r>
      <w:r w:rsidR="00F2705A">
        <w:rPr>
          <w:rFonts w:cs="Times New Roman"/>
          <w:b/>
          <w:i/>
        </w:rPr>
        <w:t>(</w:t>
      </w:r>
      <w:r w:rsidRPr="00A654D4">
        <w:rPr>
          <w:rFonts w:cs="Times New Roman"/>
          <w:b/>
          <w:i/>
        </w:rPr>
        <w:t>desirable</w:t>
      </w:r>
      <w:r w:rsidR="00F2705A">
        <w:rPr>
          <w:rFonts w:cs="Times New Roman"/>
          <w:b/>
          <w:i/>
        </w:rPr>
        <w:t>)</w:t>
      </w:r>
      <w:r w:rsidRPr="00BF3C03">
        <w:rPr>
          <w:rFonts w:cs="Times New Roman"/>
        </w:rPr>
        <w:t xml:space="preserve"> means groundwater with a </w:t>
      </w:r>
      <w:r w:rsidR="00535F51">
        <w:rPr>
          <w:rFonts w:cs="Times New Roman"/>
        </w:rPr>
        <w:t>TDS</w:t>
      </w:r>
      <w:r w:rsidRPr="00BF3C03">
        <w:rPr>
          <w:rFonts w:cs="Times New Roman"/>
        </w:rPr>
        <w:t xml:space="preserve"> of between 0 and 600 mg/L;</w:t>
      </w:r>
    </w:p>
    <w:bookmarkEnd w:id="31"/>
    <w:p w:rsidRPr="00C370ED" w:rsidR="00C370ED" w:rsidP="00D0192C" w:rsidRDefault="00C370ED" w14:paraId="5B6D109D" w14:textId="19D576B0">
      <w:pPr>
        <w:pStyle w:val="BodyText"/>
        <w:ind w:left="1701" w:hanging="425"/>
        <w:rPr>
          <w:rFonts w:cs="Times New Roman"/>
        </w:rPr>
      </w:pPr>
      <w:r w:rsidRPr="00C370ED">
        <w:rPr>
          <w:rFonts w:cs="Times New Roman"/>
          <w:b/>
          <w:i/>
        </w:rPr>
        <w:t xml:space="preserve">ppm </w:t>
      </w:r>
      <w:r w:rsidRPr="00C370ED">
        <w:rPr>
          <w:rFonts w:cs="Times New Roman"/>
        </w:rPr>
        <w:t>means parts per million by volume;</w:t>
      </w:r>
    </w:p>
    <w:p w:rsidRPr="00A96AB3" w:rsidR="00A96AB3" w:rsidP="00A96AB3" w:rsidRDefault="00A96AB3" w14:paraId="7CBB8E58" w14:textId="1AE1B2BE">
      <w:pPr>
        <w:pStyle w:val="BodyText"/>
        <w:tabs>
          <w:tab w:val="right" w:pos="9026"/>
        </w:tabs>
        <w:ind w:left="1701" w:hanging="425"/>
        <w:rPr>
          <w:rFonts w:cs="Times New Roman"/>
        </w:rPr>
      </w:pPr>
      <w:r>
        <w:rPr>
          <w:rFonts w:cs="Times New Roman"/>
          <w:b/>
          <w:i/>
        </w:rPr>
        <w:t>precinct structure plan</w:t>
      </w:r>
      <w:r>
        <w:rPr>
          <w:rFonts w:cs="Times New Roman"/>
          <w:bCs/>
          <w:iCs/>
        </w:rPr>
        <w:t xml:space="preserve"> </w:t>
      </w:r>
      <w:r w:rsidRPr="00CA13DF">
        <w:rPr>
          <w:rFonts w:cs="Times New Roman"/>
        </w:rPr>
        <w:t xml:space="preserve">has the same meaning as in the </w:t>
      </w:r>
      <w:r w:rsidRPr="004159F1">
        <w:rPr>
          <w:rFonts w:cs="Times New Roman"/>
          <w:b/>
          <w:bCs/>
        </w:rPr>
        <w:t>Planning and Environment Act 1987</w:t>
      </w:r>
      <w:r w:rsidRPr="004159F1">
        <w:rPr>
          <w:rFonts w:cs="Times New Roman"/>
        </w:rPr>
        <w:t>;</w:t>
      </w:r>
      <w:r>
        <w:rPr>
          <w:rFonts w:cs="Times New Roman"/>
          <w:bCs/>
          <w:iCs/>
        </w:rPr>
        <w:t xml:space="preserve"> </w:t>
      </w:r>
    </w:p>
    <w:p w:rsidRPr="00BF3C03" w:rsidR="00FD2A3B" w:rsidP="00D0192C" w:rsidRDefault="00FD2A3B" w14:paraId="381B9801" w14:textId="1CFEF9A2">
      <w:pPr>
        <w:pStyle w:val="BodyText"/>
        <w:ind w:left="1701" w:hanging="425"/>
        <w:rPr>
          <w:rFonts w:cs="Times New Roman"/>
        </w:rPr>
      </w:pPr>
      <w:r w:rsidRPr="00A654D4">
        <w:rPr>
          <w:rFonts w:cs="Times New Roman"/>
          <w:b/>
          <w:i/>
        </w:rPr>
        <w:t>primary contact recreation</w:t>
      </w:r>
      <w:r w:rsidRPr="00BF3C03">
        <w:rPr>
          <w:rFonts w:cs="Times New Roman"/>
          <w:b/>
        </w:rPr>
        <w:t xml:space="preserve"> </w:t>
      </w:r>
      <w:r w:rsidRPr="0017536F">
        <w:rPr>
          <w:rFonts w:cs="Times New Roman"/>
        </w:rPr>
        <w:t xml:space="preserve">means </w:t>
      </w:r>
      <w:bookmarkStart w:name="_Hlk528940072" w:id="32"/>
      <w:r w:rsidRPr="00E97342" w:rsidR="00E97342">
        <w:rPr>
          <w:rFonts w:cs="Times New Roman"/>
        </w:rPr>
        <w:t>an activity in which the whole human body or face and trunk are frequently immersed, or the face is frequently wet by spray, and where it is likely that some water will be swallowed or inhaled, or come into contact with ears, nasal passages, mucous membranes or cuts in the skin</w:t>
      </w:r>
      <w:bookmarkEnd w:id="32"/>
      <w:r w:rsidRPr="00BF3C03">
        <w:rPr>
          <w:rFonts w:cs="Times New Roman"/>
        </w:rPr>
        <w:t>;</w:t>
      </w:r>
    </w:p>
    <w:p w:rsidR="00FD2A3B" w:rsidP="00D0192C" w:rsidRDefault="00FD2A3B" w14:paraId="15A328EB" w14:textId="61D208A6">
      <w:pPr>
        <w:pStyle w:val="BodyText"/>
        <w:ind w:left="1701" w:hanging="425"/>
        <w:rPr>
          <w:rFonts w:cs="Times New Roman"/>
        </w:rPr>
      </w:pPr>
      <w:r w:rsidRPr="00A654D4">
        <w:rPr>
          <w:rFonts w:cs="Times New Roman"/>
          <w:b/>
          <w:i/>
        </w:rPr>
        <w:t>receiving waters</w:t>
      </w:r>
      <w:r w:rsidRPr="00BF3C03">
        <w:rPr>
          <w:rFonts w:cs="Times New Roman"/>
        </w:rPr>
        <w:t xml:space="preserve"> </w:t>
      </w:r>
      <w:r w:rsidRPr="0017536F">
        <w:rPr>
          <w:rFonts w:cs="Times New Roman"/>
        </w:rPr>
        <w:t xml:space="preserve">means </w:t>
      </w:r>
      <w:r w:rsidRPr="0017536F" w:rsidR="0017536F">
        <w:rPr>
          <w:rFonts w:cs="Times New Roman"/>
        </w:rPr>
        <w:t>the waters</w:t>
      </w:r>
      <w:r w:rsidR="0017536F">
        <w:rPr>
          <w:rFonts w:cs="Times New Roman"/>
        </w:rPr>
        <w:t xml:space="preserve"> </w:t>
      </w:r>
      <w:r w:rsidRPr="0017536F" w:rsidR="0017536F">
        <w:rPr>
          <w:rFonts w:cs="Times New Roman"/>
        </w:rPr>
        <w:t>which receive discharges from wastewater or stormwater</w:t>
      </w:r>
      <w:r w:rsidR="0017536F">
        <w:rPr>
          <w:rFonts w:cs="Times New Roman"/>
        </w:rPr>
        <w:t xml:space="preserve">, including </w:t>
      </w:r>
      <w:r w:rsidRPr="0017536F" w:rsidR="0017536F">
        <w:rPr>
          <w:rFonts w:cs="Times New Roman"/>
        </w:rPr>
        <w:t>surface waters which receive discharges from groundwater</w:t>
      </w:r>
      <w:r w:rsidRPr="0017536F">
        <w:rPr>
          <w:rFonts w:cs="Times New Roman"/>
        </w:rPr>
        <w:t>;</w:t>
      </w:r>
    </w:p>
    <w:p w:rsidRPr="007011F1" w:rsidR="0017536F" w:rsidP="0017536F" w:rsidRDefault="0017536F" w14:paraId="364DB892" w14:textId="77777777">
      <w:pPr>
        <w:pStyle w:val="BodyText"/>
        <w:ind w:left="1701"/>
        <w:rPr>
          <w:rFonts w:cs="Times New Roman"/>
          <w:b/>
          <w:sz w:val="20"/>
          <w:szCs w:val="20"/>
        </w:rPr>
      </w:pPr>
      <w:r w:rsidRPr="007011F1">
        <w:rPr>
          <w:rFonts w:cs="Times New Roman"/>
          <w:b/>
          <w:sz w:val="20"/>
          <w:szCs w:val="20"/>
        </w:rPr>
        <w:t>Examples</w:t>
      </w:r>
    </w:p>
    <w:p w:rsidRPr="007011F1" w:rsidR="0017536F" w:rsidP="0017536F" w:rsidRDefault="0017536F" w14:paraId="5EAE7F8C" w14:textId="71A1A077">
      <w:pPr>
        <w:ind w:left="1701" w:hanging="425"/>
        <w:rPr>
          <w:rFonts w:ascii="Times New Roman" w:hAnsi="Times New Roman" w:cs="Times New Roman"/>
          <w:sz w:val="20"/>
          <w:szCs w:val="20"/>
        </w:rPr>
      </w:pPr>
      <w:r w:rsidRPr="007011F1">
        <w:rPr>
          <w:rFonts w:ascii="Times New Roman" w:hAnsi="Times New Roman" w:cs="Times New Roman"/>
          <w:b/>
          <w:sz w:val="20"/>
          <w:szCs w:val="20"/>
        </w:rPr>
        <w:tab/>
      </w:r>
      <w:r w:rsidRPr="007011F1">
        <w:rPr>
          <w:rFonts w:ascii="Times New Roman" w:hAnsi="Times New Roman" w:cs="Times New Roman"/>
          <w:sz w:val="20"/>
          <w:szCs w:val="20"/>
        </w:rPr>
        <w:t xml:space="preserve">Rivers, lakes, estuaries, </w:t>
      </w:r>
      <w:r w:rsidRPr="007011F1" w:rsidR="0037166B">
        <w:rPr>
          <w:rFonts w:ascii="Times New Roman" w:hAnsi="Times New Roman" w:cs="Times New Roman"/>
          <w:sz w:val="20"/>
          <w:szCs w:val="20"/>
        </w:rPr>
        <w:t xml:space="preserve">marine and </w:t>
      </w:r>
      <w:r w:rsidRPr="007011F1">
        <w:rPr>
          <w:rFonts w:ascii="Times New Roman" w:hAnsi="Times New Roman" w:cs="Times New Roman"/>
          <w:sz w:val="20"/>
          <w:szCs w:val="20"/>
        </w:rPr>
        <w:t>coastal areas and groundwater.</w:t>
      </w:r>
    </w:p>
    <w:p w:rsidRPr="003F10E9" w:rsidR="00F328D3" w:rsidP="00F328D3" w:rsidRDefault="00F328D3" w14:paraId="535FF553" w14:textId="1D0A09FA">
      <w:pPr>
        <w:pStyle w:val="BodyText"/>
        <w:ind w:left="1701" w:hanging="425"/>
      </w:pPr>
      <w:r w:rsidRPr="003F10E9">
        <w:rPr>
          <w:b/>
          <w:i/>
        </w:rPr>
        <w:t>Recreational Water</w:t>
      </w:r>
      <w:r>
        <w:rPr>
          <w:b/>
          <w:i/>
        </w:rPr>
        <w:t xml:space="preserve"> Guidelines</w:t>
      </w:r>
      <w:r w:rsidRPr="003F10E9">
        <w:rPr>
          <w:b/>
          <w:i/>
        </w:rPr>
        <w:t xml:space="preserve"> </w:t>
      </w:r>
      <w:r w:rsidRPr="003F10E9">
        <w:t xml:space="preserve">means the </w:t>
      </w:r>
      <w:r w:rsidRPr="00B94505">
        <w:rPr>
          <w:i/>
          <w:iCs/>
        </w:rPr>
        <w:t>Guidelines for Managing Risks in Recreational Water</w:t>
      </w:r>
      <w:r w:rsidR="00484D60">
        <w:t>,</w:t>
      </w:r>
      <w:r w:rsidRPr="003F10E9">
        <w:t xml:space="preserve"> published by the National Health and Medical Research Council in 2008, as in force from time to time;</w:t>
      </w:r>
    </w:p>
    <w:p w:rsidRPr="00FA084E" w:rsidR="002A2F85" w:rsidP="6B162568" w:rsidRDefault="002A2F85" w14:paraId="4862C802" w14:textId="77777777">
      <w:pPr>
        <w:pStyle w:val="BodyText"/>
        <w:ind w:left="1701" w:hanging="425"/>
      </w:pPr>
      <w:r w:rsidRPr="00457DBE">
        <w:rPr>
          <w:rFonts w:cs="Times New Roman"/>
          <w:b/>
          <w:bCs/>
          <w:i/>
          <w:iCs/>
        </w:rPr>
        <w:t>reference sites</w:t>
      </w:r>
      <w:r w:rsidRPr="00FA084E">
        <w:rPr>
          <w:rFonts w:cs="Times New Roman"/>
        </w:rPr>
        <w:t xml:space="preserve"> are sites within segments that characterise background</w:t>
      </w:r>
      <w:r>
        <w:rPr>
          <w:rFonts w:cs="Times New Roman"/>
        </w:rPr>
        <w:t xml:space="preserve"> water quality</w:t>
      </w:r>
      <w:r w:rsidRPr="00FA084E">
        <w:rPr>
          <w:rFonts w:cs="Times New Roman"/>
        </w:rPr>
        <w:t xml:space="preserve"> levels, desirable conditions or the best available sites in that segment</w:t>
      </w:r>
      <w:r>
        <w:rPr>
          <w:rFonts w:cs="Times New Roman"/>
        </w:rPr>
        <w:t>;</w:t>
      </w:r>
    </w:p>
    <w:p w:rsidRPr="00BF3C03" w:rsidR="00FD2A3B" w:rsidP="005A19A7" w:rsidRDefault="00FD2A3B" w14:paraId="74E8A5D0" w14:textId="363E07A1">
      <w:pPr>
        <w:pStyle w:val="BodyText"/>
        <w:ind w:left="1701" w:hanging="425"/>
        <w:rPr>
          <w:rFonts w:cs="Times New Roman"/>
        </w:rPr>
      </w:pPr>
      <w:r w:rsidRPr="00A654D4">
        <w:rPr>
          <w:rFonts w:cs="Times New Roman"/>
          <w:b/>
          <w:i/>
        </w:rPr>
        <w:t>sanitary inspection</w:t>
      </w:r>
      <w:r w:rsidRPr="00BF3C03">
        <w:rPr>
          <w:rFonts w:cs="Times New Roman"/>
        </w:rPr>
        <w:t xml:space="preserve"> means a search for, and evaluation of, existing and potential microbiological hazards that could affect the safe use of a stretch of water</w:t>
      </w:r>
      <w:r w:rsidR="0058731A">
        <w:rPr>
          <w:rFonts w:cs="Times New Roman"/>
        </w:rPr>
        <w:t xml:space="preserve"> for water-based recreation</w:t>
      </w:r>
      <w:r w:rsidRPr="00BF3C03">
        <w:rPr>
          <w:rFonts w:cs="Times New Roman"/>
        </w:rPr>
        <w:t xml:space="preserve">; </w:t>
      </w:r>
    </w:p>
    <w:p w:rsidRPr="00BF3C03" w:rsidR="00FD2A3B" w:rsidP="005A19A7" w:rsidRDefault="00FD2A3B" w14:paraId="1C2E0970" w14:textId="02A07ABA">
      <w:pPr>
        <w:pStyle w:val="BodyText"/>
        <w:ind w:left="1701" w:hanging="425"/>
        <w:rPr>
          <w:rFonts w:cs="Times New Roman"/>
        </w:rPr>
      </w:pPr>
      <w:r w:rsidRPr="00A654D4">
        <w:rPr>
          <w:rFonts w:cs="Times New Roman"/>
          <w:b/>
          <w:i/>
        </w:rPr>
        <w:lastRenderedPageBreak/>
        <w:t>secondary contact recreation</w:t>
      </w:r>
      <w:r w:rsidRPr="00BF3C03">
        <w:rPr>
          <w:rFonts w:cs="Times New Roman"/>
          <w:b/>
        </w:rPr>
        <w:t xml:space="preserve"> </w:t>
      </w:r>
      <w:r w:rsidRPr="00E97342" w:rsidR="00E97342">
        <w:rPr>
          <w:rFonts w:cs="Times New Roman"/>
        </w:rPr>
        <w:t>means an activity where the human limbs are regularly wet and in which greater contact (including swallowing water) is unusual (</w:t>
      </w:r>
      <w:r w:rsidR="0058079A">
        <w:rPr>
          <w:rFonts w:cs="Times New Roman"/>
        </w:rPr>
        <w:t>such as</w:t>
      </w:r>
      <w:r w:rsidRPr="00E97342" w:rsidR="00E97342">
        <w:rPr>
          <w:rFonts w:cs="Times New Roman"/>
        </w:rPr>
        <w:t xml:space="preserve"> boating, fishing, wading), and includes occasional and inadvertent immersion through slipping or being swept into the water by a wave</w:t>
      </w:r>
      <w:r w:rsidRPr="00E97342">
        <w:rPr>
          <w:rFonts w:cs="Times New Roman"/>
        </w:rPr>
        <w:t>;</w:t>
      </w:r>
    </w:p>
    <w:p w:rsidRPr="00BF3C03" w:rsidR="00AB1576" w:rsidP="005A19A7" w:rsidRDefault="006B6CC3" w14:paraId="2F475E9C" w14:textId="06CC82F5">
      <w:pPr>
        <w:pStyle w:val="BodyText"/>
        <w:ind w:left="1701" w:hanging="425"/>
        <w:rPr>
          <w:rFonts w:cs="Times New Roman"/>
        </w:rPr>
      </w:pPr>
      <w:bookmarkStart w:name="_Hlk4330980" w:id="33"/>
      <w:r w:rsidRPr="00457DBE">
        <w:rPr>
          <w:rFonts w:cs="Times New Roman"/>
          <w:b/>
          <w:bCs/>
          <w:i/>
          <w:iCs/>
        </w:rPr>
        <w:t>segment</w:t>
      </w:r>
      <w:r w:rsidRPr="00BF3C03">
        <w:rPr>
          <w:rFonts w:cs="Times New Roman"/>
        </w:rPr>
        <w:t xml:space="preserve"> means </w:t>
      </w:r>
      <w:r w:rsidRPr="00BF3C03" w:rsidR="00DC6BFE">
        <w:rPr>
          <w:rFonts w:cs="Times New Roman"/>
        </w:rPr>
        <w:t>a</w:t>
      </w:r>
      <w:r w:rsidRPr="00BF3C03">
        <w:rPr>
          <w:rFonts w:cs="Times New Roman"/>
        </w:rPr>
        <w:t xml:space="preserve"> geographic area </w:t>
      </w:r>
      <w:r w:rsidRPr="00BF3C03" w:rsidR="00AB1576">
        <w:rPr>
          <w:rFonts w:cs="Times New Roman"/>
        </w:rPr>
        <w:t xml:space="preserve">or feature </w:t>
      </w:r>
      <w:r w:rsidR="00E87306">
        <w:rPr>
          <w:rFonts w:cs="Times New Roman"/>
        </w:rPr>
        <w:t xml:space="preserve">of the water </w:t>
      </w:r>
      <w:r w:rsidRPr="00BF3C03" w:rsidR="00E87306">
        <w:rPr>
          <w:rFonts w:cs="Times New Roman"/>
        </w:rPr>
        <w:t xml:space="preserve">environment </w:t>
      </w:r>
      <w:r w:rsidRPr="00BF3C03">
        <w:rPr>
          <w:rFonts w:cs="Times New Roman"/>
        </w:rPr>
        <w:t xml:space="preserve">that </w:t>
      </w:r>
      <w:r w:rsidR="00F10E6F">
        <w:rPr>
          <w:rFonts w:cs="Times New Roman"/>
        </w:rPr>
        <w:t>has</w:t>
      </w:r>
      <w:r w:rsidRPr="00BF3C03">
        <w:rPr>
          <w:rFonts w:cs="Times New Roman"/>
        </w:rPr>
        <w:t xml:space="preserve"> common environmental conditions and natural characteristics (</w:t>
      </w:r>
      <w:r w:rsidR="00BA3480">
        <w:rPr>
          <w:rFonts w:cs="Times New Roman"/>
        </w:rPr>
        <w:t xml:space="preserve">such as </w:t>
      </w:r>
      <w:r w:rsidRPr="00BF3C03">
        <w:rPr>
          <w:rFonts w:cs="Times New Roman"/>
        </w:rPr>
        <w:t xml:space="preserve">levels of TDS for groundwater); </w:t>
      </w:r>
    </w:p>
    <w:p w:rsidRPr="00E97342" w:rsidR="00AB1576" w:rsidP="005A19A7" w:rsidRDefault="00AB1576" w14:paraId="518F539B" w14:textId="77777777">
      <w:pPr>
        <w:pStyle w:val="BodyText"/>
        <w:ind w:left="1701" w:hanging="425"/>
        <w:rPr>
          <w:rFonts w:cs="Times New Roman"/>
          <w:b/>
          <w:sz w:val="20"/>
          <w:szCs w:val="20"/>
        </w:rPr>
      </w:pPr>
      <w:r w:rsidRPr="00BF3C03">
        <w:rPr>
          <w:rFonts w:cs="Times New Roman"/>
          <w:b/>
        </w:rPr>
        <w:tab/>
      </w:r>
      <w:r w:rsidRPr="00E97342">
        <w:rPr>
          <w:rFonts w:cs="Times New Roman"/>
          <w:b/>
          <w:sz w:val="20"/>
          <w:szCs w:val="20"/>
        </w:rPr>
        <w:t>Examples</w:t>
      </w:r>
    </w:p>
    <w:p w:rsidRPr="00BF3C03" w:rsidR="006B6CC3" w:rsidP="005A19A7" w:rsidRDefault="00AB1576" w14:paraId="67DA00E5" w14:textId="02DACFCC">
      <w:pPr>
        <w:pStyle w:val="BodyText"/>
        <w:ind w:left="1701" w:hanging="425"/>
        <w:rPr>
          <w:rFonts w:cs="Times New Roman"/>
          <w:b/>
        </w:rPr>
      </w:pPr>
      <w:r w:rsidRPr="00E97342">
        <w:rPr>
          <w:rFonts w:cs="Times New Roman"/>
          <w:b/>
          <w:sz w:val="20"/>
          <w:szCs w:val="20"/>
        </w:rPr>
        <w:tab/>
      </w:r>
      <w:r w:rsidRPr="00E97342">
        <w:rPr>
          <w:rFonts w:cs="Times New Roman"/>
          <w:sz w:val="20"/>
          <w:szCs w:val="20"/>
        </w:rPr>
        <w:t>Wetlands, lakes</w:t>
      </w:r>
      <w:r w:rsidR="00690681">
        <w:rPr>
          <w:rFonts w:cs="Times New Roman"/>
          <w:sz w:val="20"/>
          <w:szCs w:val="20"/>
        </w:rPr>
        <w:t xml:space="preserve"> and</w:t>
      </w:r>
      <w:r w:rsidRPr="00E97342">
        <w:rPr>
          <w:rFonts w:cs="Times New Roman"/>
          <w:sz w:val="20"/>
          <w:szCs w:val="20"/>
        </w:rPr>
        <w:t xml:space="preserve"> estuaries</w:t>
      </w:r>
      <w:r w:rsidRPr="00BF3C03" w:rsidR="00CF31CF">
        <w:rPr>
          <w:rFonts w:cs="Times New Roman"/>
        </w:rPr>
        <w:t>.</w:t>
      </w:r>
    </w:p>
    <w:bookmarkEnd w:id="33"/>
    <w:p w:rsidRPr="00E56E71" w:rsidR="00104B28" w:rsidP="005A19A7" w:rsidRDefault="00104B28" w14:paraId="7410BD19" w14:textId="14FD8824">
      <w:pPr>
        <w:spacing w:before="120" w:after="120"/>
        <w:ind w:left="1701" w:hanging="425"/>
        <w:rPr>
          <w:rFonts w:ascii="Times New Roman" w:hAnsi="Times New Roman" w:cs="Times New Roman"/>
        </w:rPr>
      </w:pPr>
      <w:r w:rsidRPr="00104B28">
        <w:rPr>
          <w:rFonts w:ascii="Times New Roman" w:hAnsi="Times New Roman" w:cs="Times New Roman"/>
          <w:b/>
          <w:i/>
        </w:rPr>
        <w:t xml:space="preserve">SIGNAL2 </w:t>
      </w:r>
      <w:r w:rsidRPr="00696F7B">
        <w:rPr>
          <w:rFonts w:ascii="Times New Roman" w:hAnsi="Times New Roman" w:cs="Times New Roman"/>
        </w:rPr>
        <w:t>means Stream Invertebrate Grade Number – Average Level, which is an index of water pollution based on pollution tolerance sources</w:t>
      </w:r>
      <w:r w:rsidRPr="00E56E71">
        <w:rPr>
          <w:rFonts w:ascii="Times New Roman" w:hAnsi="Times New Roman" w:cs="Times New Roman"/>
        </w:rPr>
        <w:t xml:space="preserve">;  </w:t>
      </w:r>
    </w:p>
    <w:p w:rsidRPr="00BF3C03" w:rsidR="00FD2A3B" w:rsidP="005A19A7" w:rsidRDefault="00FD2A3B" w14:paraId="6A768101" w14:textId="5E761BAE">
      <w:pPr>
        <w:spacing w:before="120" w:after="120"/>
        <w:ind w:left="1701" w:hanging="425"/>
        <w:rPr>
          <w:rFonts w:ascii="Times New Roman" w:hAnsi="Times New Roman" w:cs="Times New Roman"/>
          <w:iCs/>
        </w:rPr>
      </w:pPr>
      <w:r w:rsidRPr="00A654D4">
        <w:rPr>
          <w:rFonts w:ascii="Times New Roman" w:hAnsi="Times New Roman" w:cs="Times New Roman"/>
          <w:b/>
          <w:i/>
        </w:rPr>
        <w:t>special water supply catchment area</w:t>
      </w:r>
      <w:r w:rsidRPr="00BF3C03">
        <w:rPr>
          <w:rFonts w:ascii="Times New Roman" w:hAnsi="Times New Roman" w:cs="Times New Roman"/>
        </w:rPr>
        <w:t xml:space="preserve"> </w:t>
      </w:r>
      <w:r w:rsidRPr="00BF3C03">
        <w:rPr>
          <w:rFonts w:ascii="Times New Roman" w:hAnsi="Times New Roman" w:cs="Times New Roman"/>
          <w:iCs/>
        </w:rPr>
        <w:t>has the same meaning as in the</w:t>
      </w:r>
      <w:r w:rsidRPr="00BF3C03">
        <w:rPr>
          <w:rFonts w:ascii="Times New Roman" w:hAnsi="Times New Roman" w:cs="Times New Roman"/>
          <w:b/>
          <w:iCs/>
        </w:rPr>
        <w:t xml:space="preserve"> Catchment and Land Protection Act 1994</w:t>
      </w:r>
      <w:r w:rsidRPr="00BF3C03">
        <w:rPr>
          <w:rFonts w:ascii="Times New Roman" w:hAnsi="Times New Roman" w:cs="Times New Roman"/>
          <w:iCs/>
        </w:rPr>
        <w:t>;</w:t>
      </w:r>
    </w:p>
    <w:p w:rsidR="00FD2A3B" w:rsidP="005A19A7" w:rsidRDefault="00FD2A3B" w14:paraId="31F5EFF7" w14:textId="447B8E58">
      <w:pPr>
        <w:spacing w:before="120" w:after="120"/>
        <w:ind w:left="1701" w:hanging="425"/>
        <w:rPr>
          <w:rFonts w:ascii="Times New Roman" w:hAnsi="Times New Roman" w:cs="Times New Roman"/>
        </w:rPr>
      </w:pPr>
      <w:r w:rsidRPr="00A654D4">
        <w:rPr>
          <w:rFonts w:ascii="Times New Roman" w:hAnsi="Times New Roman" w:cs="Times New Roman"/>
          <w:b/>
          <w:i/>
          <w:color w:val="000000" w:themeColor="text1"/>
        </w:rPr>
        <w:t>stormwater</w:t>
      </w:r>
      <w:r w:rsidRPr="00BF3C03">
        <w:rPr>
          <w:rFonts w:ascii="Times New Roman" w:hAnsi="Times New Roman" w:cs="Times New Roman"/>
          <w:color w:val="000000" w:themeColor="text1"/>
        </w:rPr>
        <w:t xml:space="preserve"> means </w:t>
      </w:r>
      <w:r w:rsidRPr="00BF3C03">
        <w:rPr>
          <w:rFonts w:ascii="Times New Roman" w:hAnsi="Times New Roman" w:cs="Times New Roman"/>
        </w:rPr>
        <w:t>surface run-off from rain and storm events that enters the drainage system;</w:t>
      </w:r>
    </w:p>
    <w:p w:rsidRPr="00C9102C" w:rsidR="00D0192C" w:rsidP="00C9102C" w:rsidRDefault="00FD2A3B" w14:paraId="342A452C" w14:textId="1E99A60B">
      <w:pPr>
        <w:spacing w:before="120" w:after="120"/>
        <w:ind w:left="1701" w:hanging="425"/>
        <w:rPr>
          <w:rFonts w:ascii="Times New Roman" w:hAnsi="Times New Roman" w:cs="Times New Roman"/>
        </w:rPr>
      </w:pPr>
      <w:bookmarkStart w:name="_Hlk28340275" w:id="34"/>
      <w:r w:rsidRPr="00A654D4">
        <w:rPr>
          <w:rFonts w:ascii="Times New Roman" w:hAnsi="Times New Roman" w:cs="Times New Roman"/>
          <w:b/>
          <w:i/>
        </w:rPr>
        <w:t>surface water</w:t>
      </w:r>
      <w:r w:rsidRPr="00BF3C03">
        <w:rPr>
          <w:rFonts w:ascii="Times New Roman" w:hAnsi="Times New Roman" w:cs="Times New Roman"/>
        </w:rPr>
        <w:t xml:space="preserve"> </w:t>
      </w:r>
      <w:r w:rsidR="00D0192C">
        <w:rPr>
          <w:rFonts w:ascii="Times New Roman" w:hAnsi="Times New Roman" w:cs="Times New Roman"/>
        </w:rPr>
        <w:t>means water</w:t>
      </w:r>
      <w:r w:rsidR="00E15732">
        <w:rPr>
          <w:rFonts w:ascii="Times New Roman" w:hAnsi="Times New Roman" w:cs="Times New Roman"/>
        </w:rPr>
        <w:t>s</w:t>
      </w:r>
      <w:r w:rsidR="00D0192C">
        <w:rPr>
          <w:rFonts w:ascii="Times New Roman" w:hAnsi="Times New Roman" w:cs="Times New Roman"/>
        </w:rPr>
        <w:t xml:space="preserve"> other tha</w:t>
      </w:r>
      <w:r w:rsidRPr="00C9102C" w:rsidR="00D0192C">
        <w:rPr>
          <w:rFonts w:ascii="Times New Roman" w:hAnsi="Times New Roman" w:cs="Times New Roman"/>
        </w:rPr>
        <w:t>n</w:t>
      </w:r>
      <w:r w:rsidRPr="00C9102C" w:rsidR="00C9102C">
        <w:rPr>
          <w:rFonts w:ascii="Times New Roman" w:hAnsi="Times New Roman" w:cs="Times New Roman"/>
        </w:rPr>
        <w:t xml:space="preserve"> </w:t>
      </w:r>
      <w:r w:rsidRPr="00C9102C" w:rsidR="00D0192C">
        <w:rPr>
          <w:rFonts w:ascii="Times New Roman" w:hAnsi="Times New Roman" w:cs="Times New Roman"/>
        </w:rPr>
        <w:t xml:space="preserve">groundwater; </w:t>
      </w:r>
    </w:p>
    <w:bookmarkEnd w:id="34"/>
    <w:p w:rsidRPr="00D0192C" w:rsidR="00D0192C" w:rsidP="00E97342" w:rsidRDefault="00D0192C" w14:paraId="45687076" w14:textId="77777777">
      <w:pPr>
        <w:spacing w:before="120" w:after="120"/>
        <w:ind w:left="1701" w:hanging="141"/>
        <w:rPr>
          <w:rFonts w:ascii="Times New Roman" w:hAnsi="Times New Roman" w:cs="Times New Roman"/>
          <w:sz w:val="20"/>
          <w:szCs w:val="20"/>
        </w:rPr>
      </w:pPr>
      <w:r w:rsidRPr="00D0192C">
        <w:rPr>
          <w:rFonts w:ascii="Times New Roman" w:hAnsi="Times New Roman" w:cs="Times New Roman"/>
          <w:b/>
          <w:sz w:val="20"/>
          <w:szCs w:val="20"/>
        </w:rPr>
        <w:t>Examples</w:t>
      </w:r>
    </w:p>
    <w:p w:rsidRPr="00D0192C" w:rsidR="00FD2A3B" w:rsidP="00E97342" w:rsidRDefault="00D0192C" w14:paraId="4303B271" w14:textId="23B5D601">
      <w:pPr>
        <w:spacing w:before="120" w:after="120"/>
        <w:ind w:left="1560"/>
        <w:rPr>
          <w:rFonts w:ascii="Times New Roman" w:hAnsi="Times New Roman" w:cs="Times New Roman"/>
          <w:sz w:val="20"/>
          <w:szCs w:val="20"/>
        </w:rPr>
      </w:pPr>
      <w:r>
        <w:rPr>
          <w:rFonts w:ascii="Times New Roman" w:hAnsi="Times New Roman" w:cs="Times New Roman"/>
          <w:sz w:val="20"/>
          <w:szCs w:val="20"/>
        </w:rPr>
        <w:t xml:space="preserve">River, stream, </w:t>
      </w:r>
      <w:r w:rsidRPr="00D0192C" w:rsidR="00FD2A3B">
        <w:rPr>
          <w:rFonts w:ascii="Times New Roman" w:hAnsi="Times New Roman" w:cs="Times New Roman"/>
          <w:sz w:val="20"/>
          <w:szCs w:val="20"/>
        </w:rPr>
        <w:t xml:space="preserve">billabong, lake, tidal water, </w:t>
      </w:r>
      <w:r w:rsidR="00574FC8">
        <w:rPr>
          <w:rFonts w:ascii="Times New Roman" w:hAnsi="Times New Roman" w:cs="Times New Roman"/>
          <w:sz w:val="20"/>
          <w:szCs w:val="20"/>
        </w:rPr>
        <w:t xml:space="preserve">estuary, </w:t>
      </w:r>
      <w:r w:rsidR="00C32603">
        <w:rPr>
          <w:rFonts w:ascii="Times New Roman" w:hAnsi="Times New Roman" w:cs="Times New Roman"/>
          <w:sz w:val="20"/>
          <w:szCs w:val="20"/>
        </w:rPr>
        <w:t xml:space="preserve">marine and </w:t>
      </w:r>
      <w:r w:rsidRPr="00D0192C" w:rsidR="00FD2A3B">
        <w:rPr>
          <w:rFonts w:ascii="Times New Roman" w:hAnsi="Times New Roman" w:cs="Times New Roman"/>
          <w:sz w:val="20"/>
          <w:szCs w:val="20"/>
        </w:rPr>
        <w:t>coastal water</w:t>
      </w:r>
      <w:r>
        <w:rPr>
          <w:rFonts w:ascii="Times New Roman" w:hAnsi="Times New Roman" w:cs="Times New Roman"/>
          <w:sz w:val="20"/>
          <w:szCs w:val="20"/>
        </w:rPr>
        <w:t>.</w:t>
      </w:r>
      <w:r w:rsidRPr="00D0192C" w:rsidR="00FD2A3B">
        <w:rPr>
          <w:rFonts w:ascii="Times New Roman" w:hAnsi="Times New Roman" w:cs="Times New Roman"/>
          <w:sz w:val="20"/>
          <w:szCs w:val="20"/>
        </w:rPr>
        <w:t xml:space="preserve"> </w:t>
      </w:r>
    </w:p>
    <w:p w:rsidR="00FD2A3B" w:rsidP="005A19A7" w:rsidRDefault="00FD2A3B" w14:paraId="39FB93AC" w14:textId="5AFADDD8">
      <w:pPr>
        <w:pStyle w:val="BodyText"/>
        <w:ind w:left="1701" w:hanging="425"/>
        <w:rPr>
          <w:rFonts w:cs="Times New Roman"/>
        </w:rPr>
      </w:pPr>
      <w:r w:rsidRPr="00A654D4">
        <w:rPr>
          <w:rFonts w:cs="Times New Roman"/>
          <w:b/>
          <w:i/>
        </w:rPr>
        <w:t>TDS</w:t>
      </w:r>
      <w:r w:rsidRPr="00BF3C03">
        <w:rPr>
          <w:rFonts w:cs="Times New Roman"/>
        </w:rPr>
        <w:t xml:space="preserve"> means total dissolved solids</w:t>
      </w:r>
      <w:r w:rsidRPr="00BF3C03" w:rsidR="0083030F">
        <w:rPr>
          <w:rFonts w:cs="Times New Roman"/>
        </w:rPr>
        <w:t xml:space="preserve"> and is </w:t>
      </w:r>
      <w:r w:rsidRPr="00BF3C03">
        <w:rPr>
          <w:rFonts w:cs="Times New Roman"/>
        </w:rPr>
        <w:t>a measure of salinity;</w:t>
      </w:r>
    </w:p>
    <w:p w:rsidRPr="00BF3C03" w:rsidR="00B7489F" w:rsidP="005A19A7" w:rsidRDefault="00B7489F" w14:paraId="10141E34" w14:textId="45CDBD35">
      <w:pPr>
        <w:pStyle w:val="BodyText"/>
        <w:ind w:left="1701" w:hanging="425"/>
        <w:rPr>
          <w:rFonts w:cs="Times New Roman"/>
        </w:rPr>
      </w:pPr>
      <w:r w:rsidRPr="0079098F">
        <w:rPr>
          <w:rFonts w:cs="Times New Roman"/>
          <w:b/>
          <w:i/>
        </w:rPr>
        <w:t>TSS</w:t>
      </w:r>
      <w:r w:rsidRPr="00B7489F">
        <w:rPr>
          <w:rFonts w:cs="Times New Roman"/>
        </w:rPr>
        <w:t xml:space="preserve"> means total </w:t>
      </w:r>
      <w:r>
        <w:rPr>
          <w:rFonts w:cs="Times New Roman"/>
        </w:rPr>
        <w:t xml:space="preserve">suspended </w:t>
      </w:r>
      <w:r w:rsidRPr="00B7489F">
        <w:rPr>
          <w:rFonts w:cs="Times New Roman"/>
        </w:rPr>
        <w:t>solids</w:t>
      </w:r>
      <w:r w:rsidR="006472F0">
        <w:rPr>
          <w:rFonts w:cs="Times New Roman"/>
        </w:rPr>
        <w:t xml:space="preserve"> and is a measure of turbidity</w:t>
      </w:r>
      <w:r>
        <w:rPr>
          <w:rFonts w:cs="Times New Roman"/>
        </w:rPr>
        <w:t>;</w:t>
      </w:r>
    </w:p>
    <w:p w:rsidRPr="00EA1439" w:rsidR="00EA1439" w:rsidP="005A19A7" w:rsidRDefault="00EA1439" w14:paraId="33ED2150" w14:textId="77A33490">
      <w:pPr>
        <w:spacing w:before="120"/>
        <w:ind w:left="1701" w:hanging="425"/>
        <w:rPr>
          <w:rFonts w:ascii="Times New Roman" w:hAnsi="Times New Roman" w:cs="Times New Roman"/>
        </w:rPr>
      </w:pPr>
      <w:r w:rsidRPr="00EA1439">
        <w:rPr>
          <w:rFonts w:ascii="Times New Roman" w:hAnsi="Times New Roman" w:cs="Times New Roman"/>
          <w:b/>
          <w:i/>
        </w:rPr>
        <w:t>Victorian Wetland Inventory</w:t>
      </w:r>
      <w:r>
        <w:rPr>
          <w:rFonts w:ascii="Times New Roman" w:hAnsi="Times New Roman" w:cs="Times New Roman"/>
          <w:b/>
          <w:i/>
        </w:rPr>
        <w:t xml:space="preserve"> </w:t>
      </w:r>
      <w:r w:rsidRPr="00EA1439">
        <w:rPr>
          <w:rFonts w:ascii="Times New Roman" w:hAnsi="Times New Roman" w:cs="Times New Roman"/>
        </w:rPr>
        <w:t>means the Victorian Wetland Inventory</w:t>
      </w:r>
      <w:r w:rsidR="00F6750B">
        <w:rPr>
          <w:rFonts w:ascii="Times New Roman" w:hAnsi="Times New Roman" w:cs="Times New Roman"/>
        </w:rPr>
        <w:t>,</w:t>
      </w:r>
      <w:r w:rsidRPr="00EA1439">
        <w:rPr>
          <w:rFonts w:ascii="Times New Roman" w:hAnsi="Times New Roman" w:cs="Times New Roman"/>
        </w:rPr>
        <w:t xml:space="preserve"> published by the Department of Environment, Land, Water &amp; Planning, as </w:t>
      </w:r>
      <w:r w:rsidR="00153008">
        <w:rPr>
          <w:rFonts w:ascii="Times New Roman" w:hAnsi="Times New Roman" w:cs="Times New Roman"/>
        </w:rPr>
        <w:t>in force</w:t>
      </w:r>
      <w:r w:rsidRPr="00EA1439">
        <w:rPr>
          <w:rFonts w:ascii="Times New Roman" w:hAnsi="Times New Roman" w:cs="Times New Roman"/>
        </w:rPr>
        <w:t xml:space="preserve"> from time to time;</w:t>
      </w:r>
    </w:p>
    <w:p w:rsidRPr="00696F7B" w:rsidR="000D4E81" w:rsidP="005A19A7" w:rsidRDefault="000D4E81" w14:paraId="437A6CA6" w14:textId="6990F03E">
      <w:pPr>
        <w:spacing w:before="120"/>
        <w:ind w:left="1701" w:hanging="425"/>
        <w:rPr>
          <w:rFonts w:ascii="Times New Roman" w:hAnsi="Times New Roman" w:cs="Times New Roman"/>
        </w:rPr>
      </w:pPr>
      <w:r w:rsidRPr="000D4E81">
        <w:rPr>
          <w:rFonts w:ascii="Times New Roman" w:hAnsi="Times New Roman" w:cs="Times New Roman"/>
          <w:b/>
          <w:i/>
        </w:rPr>
        <w:t xml:space="preserve">VLAKES </w:t>
      </w:r>
      <w:r w:rsidRPr="00696F7B">
        <w:rPr>
          <w:rFonts w:ascii="Times New Roman" w:hAnsi="Times New Roman" w:cs="Times New Roman"/>
        </w:rPr>
        <w:t xml:space="preserve">means the Victorian lakes macroinvertebrate index set out in the </w:t>
      </w:r>
      <w:r w:rsidRPr="00F6750B">
        <w:rPr>
          <w:rFonts w:ascii="Times New Roman" w:hAnsi="Times New Roman" w:cs="Times New Roman"/>
          <w:i/>
          <w:iCs/>
        </w:rPr>
        <w:t>Environmental Quality Guidelines for Victorian Lakes</w:t>
      </w:r>
      <w:r w:rsidRPr="00696F7B">
        <w:rPr>
          <w:rFonts w:ascii="Times New Roman" w:hAnsi="Times New Roman" w:cs="Times New Roman"/>
        </w:rPr>
        <w:t xml:space="preserve"> (EPA publication 1302)</w:t>
      </w:r>
      <w:r w:rsidR="00156740">
        <w:rPr>
          <w:rFonts w:ascii="Times New Roman" w:hAnsi="Times New Roman" w:cs="Times New Roman"/>
        </w:rPr>
        <w:t xml:space="preserve">, </w:t>
      </w:r>
      <w:r w:rsidR="001666B7">
        <w:rPr>
          <w:rFonts w:ascii="Times New Roman" w:hAnsi="Times New Roman" w:cs="Times New Roman"/>
        </w:rPr>
        <w:t xml:space="preserve">published by the EPA in </w:t>
      </w:r>
      <w:r w:rsidR="00BA2244">
        <w:rPr>
          <w:rFonts w:ascii="Times New Roman" w:hAnsi="Times New Roman" w:cs="Times New Roman"/>
        </w:rPr>
        <w:t>20</w:t>
      </w:r>
      <w:r w:rsidR="00C44F2B">
        <w:rPr>
          <w:rFonts w:ascii="Times New Roman" w:hAnsi="Times New Roman" w:cs="Times New Roman"/>
        </w:rPr>
        <w:t xml:space="preserve">10, </w:t>
      </w:r>
      <w:r w:rsidR="00156740">
        <w:rPr>
          <w:rFonts w:ascii="Times New Roman" w:hAnsi="Times New Roman" w:cs="Times New Roman"/>
        </w:rPr>
        <w:t>as in force from time to time</w:t>
      </w:r>
      <w:r w:rsidRPr="00696F7B">
        <w:rPr>
          <w:rFonts w:ascii="Times New Roman" w:hAnsi="Times New Roman" w:cs="Times New Roman"/>
        </w:rPr>
        <w:t>;</w:t>
      </w:r>
    </w:p>
    <w:p w:rsidRPr="00A654D4" w:rsidR="00A654D4" w:rsidP="00A654D4" w:rsidRDefault="00A654D4" w14:paraId="0A38FB0D" w14:textId="3793CB2C">
      <w:pPr>
        <w:pStyle w:val="BodyText"/>
        <w:ind w:left="1701" w:hanging="425"/>
        <w:rPr>
          <w:rFonts w:cs="Times New Roman"/>
        </w:rPr>
      </w:pPr>
      <w:r w:rsidRPr="00A654D4">
        <w:rPr>
          <w:rFonts w:cs="Times New Roman"/>
          <w:b/>
          <w:i/>
        </w:rPr>
        <w:t>waste</w:t>
      </w:r>
      <w:r w:rsidRPr="00A654D4">
        <w:rPr>
          <w:rFonts w:cs="Times New Roman"/>
        </w:rPr>
        <w:t xml:space="preserve"> has the same meaning as in the Act;</w:t>
      </w:r>
    </w:p>
    <w:p w:rsidR="00FD2A3B" w:rsidP="005A19A7" w:rsidRDefault="00FD2A3B" w14:paraId="7F370D88" w14:textId="0AA8D60E">
      <w:pPr>
        <w:pStyle w:val="BodyText"/>
        <w:ind w:left="1701" w:hanging="425"/>
        <w:rPr>
          <w:rFonts w:cs="Times New Roman"/>
        </w:rPr>
      </w:pPr>
      <w:r w:rsidRPr="00F36D35">
        <w:rPr>
          <w:rFonts w:cs="Times New Roman"/>
          <w:b/>
          <w:i/>
        </w:rPr>
        <w:t>water dependent ecosystems and species</w:t>
      </w:r>
      <w:r w:rsidR="00AD7192">
        <w:rPr>
          <w:rFonts w:cs="Times New Roman"/>
          <w:sz w:val="20"/>
          <w:szCs w:val="20"/>
        </w:rPr>
        <w:t xml:space="preserve"> </w:t>
      </w:r>
      <w:r w:rsidRPr="00AD7192" w:rsidR="00AD7192">
        <w:rPr>
          <w:rFonts w:cs="Times New Roman"/>
          <w:szCs w:val="20"/>
        </w:rPr>
        <w:t>means any water environment from small to large, from pond to ocean, in which plants and animals interact with the chemical and physical features of the environment;</w:t>
      </w:r>
      <w:r w:rsidRPr="00BF3C03">
        <w:rPr>
          <w:rFonts w:cs="Times New Roman"/>
        </w:rPr>
        <w:t xml:space="preserve"> </w:t>
      </w:r>
    </w:p>
    <w:p w:rsidRPr="007011F1" w:rsidR="00B556BE" w:rsidP="002505EE" w:rsidRDefault="00B556BE" w14:paraId="7669EB55" w14:textId="77777777">
      <w:pPr>
        <w:pStyle w:val="BodyText"/>
        <w:ind w:firstLine="981"/>
        <w:rPr>
          <w:rFonts w:cs="Times New Roman"/>
          <w:b/>
          <w:sz w:val="20"/>
          <w:szCs w:val="20"/>
        </w:rPr>
      </w:pPr>
      <w:r w:rsidRPr="007011F1">
        <w:rPr>
          <w:rFonts w:cs="Times New Roman"/>
          <w:b/>
          <w:sz w:val="20"/>
          <w:szCs w:val="20"/>
        </w:rPr>
        <w:t>Note</w:t>
      </w:r>
    </w:p>
    <w:p w:rsidRPr="007011F1" w:rsidR="00B556BE" w:rsidP="002505EE" w:rsidRDefault="00153008" w14:paraId="0376A7F5" w14:textId="29823C30">
      <w:pPr>
        <w:pStyle w:val="BodyText"/>
        <w:ind w:left="1701"/>
        <w:rPr>
          <w:rFonts w:cs="Times New Roman"/>
          <w:sz w:val="20"/>
          <w:szCs w:val="20"/>
        </w:rPr>
      </w:pPr>
      <w:r w:rsidRPr="00153008">
        <w:rPr>
          <w:rFonts w:cs="Times New Roman"/>
          <w:b/>
          <w:i/>
          <w:iCs/>
          <w:sz w:val="20"/>
          <w:szCs w:val="20"/>
        </w:rPr>
        <w:t>W</w:t>
      </w:r>
      <w:r w:rsidRPr="00153008" w:rsidR="00AD7192">
        <w:rPr>
          <w:rFonts w:cs="Times New Roman"/>
          <w:b/>
          <w:i/>
          <w:iCs/>
          <w:sz w:val="20"/>
          <w:szCs w:val="20"/>
        </w:rPr>
        <w:t>ater dependent ecosystems and species</w:t>
      </w:r>
      <w:r w:rsidRPr="007011F1" w:rsidR="00AD7192">
        <w:rPr>
          <w:rFonts w:cs="Times New Roman"/>
          <w:sz w:val="20"/>
          <w:szCs w:val="20"/>
        </w:rPr>
        <w:t xml:space="preserve"> has the same meaning as </w:t>
      </w:r>
      <w:r w:rsidRPr="00153008" w:rsidR="00AD7192">
        <w:rPr>
          <w:rFonts w:cs="Times New Roman"/>
          <w:b/>
          <w:i/>
          <w:iCs/>
          <w:sz w:val="20"/>
          <w:szCs w:val="20"/>
        </w:rPr>
        <w:t>a</w:t>
      </w:r>
      <w:r w:rsidRPr="00153008" w:rsidR="00B556BE">
        <w:rPr>
          <w:rFonts w:cs="Times New Roman"/>
          <w:b/>
          <w:i/>
          <w:iCs/>
          <w:sz w:val="20"/>
          <w:szCs w:val="20"/>
        </w:rPr>
        <w:t>quatic ecosystem</w:t>
      </w:r>
      <w:r w:rsidRPr="00153008" w:rsidR="00AD7192">
        <w:rPr>
          <w:rFonts w:cs="Times New Roman"/>
          <w:b/>
          <w:i/>
          <w:iCs/>
          <w:sz w:val="20"/>
          <w:szCs w:val="20"/>
        </w:rPr>
        <w:t>s</w:t>
      </w:r>
      <w:r w:rsidRPr="007011F1" w:rsidR="00B556BE">
        <w:rPr>
          <w:rFonts w:cs="Times New Roman"/>
          <w:sz w:val="20"/>
          <w:szCs w:val="20"/>
        </w:rPr>
        <w:t xml:space="preserve"> in the ANZG</w:t>
      </w:r>
      <w:r w:rsidR="00E279BD">
        <w:rPr>
          <w:rFonts w:cs="Times New Roman"/>
          <w:sz w:val="20"/>
          <w:szCs w:val="20"/>
        </w:rPr>
        <w:t>.</w:t>
      </w:r>
      <w:r w:rsidRPr="007011F1" w:rsidR="00B556BE">
        <w:rPr>
          <w:rFonts w:cs="Times New Roman"/>
          <w:sz w:val="20"/>
          <w:szCs w:val="20"/>
        </w:rPr>
        <w:t xml:space="preserve">   </w:t>
      </w:r>
    </w:p>
    <w:p w:rsidR="00FD2A3B" w:rsidP="005A19A7" w:rsidRDefault="00FD2A3B" w14:paraId="7E0F1EA7" w14:textId="7D64C70E">
      <w:pPr>
        <w:pStyle w:val="BodyText"/>
        <w:spacing w:before="60"/>
        <w:ind w:left="1701" w:hanging="425"/>
        <w:rPr>
          <w:rFonts w:cs="Times New Roman"/>
        </w:rPr>
      </w:pPr>
      <w:r w:rsidRPr="00F36D35">
        <w:rPr>
          <w:rFonts w:cs="Times New Roman"/>
          <w:b/>
          <w:i/>
        </w:rPr>
        <w:t>water quality</w:t>
      </w:r>
      <w:r w:rsidRPr="00BF3C03">
        <w:rPr>
          <w:rFonts w:cs="Times New Roman"/>
        </w:rPr>
        <w:t xml:space="preserve"> means the physical, chemical and biological characteristics of water and the measure of its condition relative to the requirements for one or more biotic species or to any human need or purpose;</w:t>
      </w:r>
    </w:p>
    <w:p w:rsidRPr="006F6FA0" w:rsidR="006F6FA0" w:rsidP="006F6FA0" w:rsidRDefault="006F6FA0" w14:paraId="69CD37F6" w14:textId="77777777">
      <w:pPr>
        <w:pStyle w:val="BodyText"/>
        <w:spacing w:before="60"/>
        <w:ind w:left="1701" w:hanging="425"/>
        <w:rPr>
          <w:rFonts w:cs="Times New Roman"/>
        </w:rPr>
      </w:pPr>
      <w:r w:rsidRPr="006F6FA0">
        <w:rPr>
          <w:rFonts w:cs="Times New Roman"/>
          <w:b/>
          <w:i/>
        </w:rPr>
        <w:t>waters</w:t>
      </w:r>
      <w:r w:rsidRPr="006F6FA0">
        <w:rPr>
          <w:rFonts w:cs="Times New Roman"/>
        </w:rPr>
        <w:t xml:space="preserve"> has the same meaning as in the Act; </w:t>
      </w:r>
    </w:p>
    <w:p w:rsidR="00C370ED" w:rsidP="005A19A7" w:rsidRDefault="00FD2A3B" w14:paraId="61D8213F" w14:textId="50E25539">
      <w:pPr>
        <w:pStyle w:val="BodyText"/>
        <w:spacing w:before="60"/>
        <w:ind w:left="1701" w:hanging="425"/>
        <w:rPr>
          <w:rFonts w:cs="Times New Roman"/>
        </w:rPr>
      </w:pPr>
      <w:r w:rsidRPr="00F36D35">
        <w:rPr>
          <w:rFonts w:cs="Times New Roman"/>
          <w:b/>
          <w:i/>
        </w:rPr>
        <w:t>waterway</w:t>
      </w:r>
      <w:r w:rsidRPr="00BF3C03">
        <w:rPr>
          <w:rFonts w:cs="Times New Roman"/>
          <w:b/>
        </w:rPr>
        <w:t xml:space="preserve"> </w:t>
      </w:r>
      <w:r w:rsidRPr="00BF3C03">
        <w:rPr>
          <w:rFonts w:cs="Times New Roman"/>
        </w:rPr>
        <w:t>has the same meaning as in the</w:t>
      </w:r>
      <w:r w:rsidRPr="00BF3C03">
        <w:rPr>
          <w:rFonts w:cs="Times New Roman"/>
          <w:b/>
        </w:rPr>
        <w:t xml:space="preserve"> Water Act 1989</w:t>
      </w:r>
      <w:r w:rsidR="00C370ED">
        <w:rPr>
          <w:rFonts w:cs="Times New Roman"/>
        </w:rPr>
        <w:t>;</w:t>
      </w:r>
    </w:p>
    <w:p w:rsidR="00DF3213" w:rsidP="005A19A7" w:rsidRDefault="00DF3213" w14:paraId="15EC5356" w14:textId="100B7382">
      <w:pPr>
        <w:pStyle w:val="BodyText"/>
        <w:spacing w:before="60"/>
        <w:ind w:left="1701" w:hanging="425"/>
        <w:rPr>
          <w:rFonts w:cs="Times New Roman"/>
        </w:rPr>
      </w:pPr>
      <w:bookmarkStart w:name="_Hlk9928064" w:id="35"/>
      <w:r w:rsidRPr="00F36D35">
        <w:rPr>
          <w:rFonts w:cs="Times New Roman"/>
          <w:b/>
          <w:i/>
        </w:rPr>
        <w:lastRenderedPageBreak/>
        <w:t>w</w:t>
      </w:r>
      <w:r>
        <w:rPr>
          <w:rFonts w:cs="Times New Roman"/>
          <w:b/>
          <w:i/>
        </w:rPr>
        <w:t>eight of evidence</w:t>
      </w:r>
      <w:r w:rsidRPr="00BF3C03">
        <w:rPr>
          <w:rFonts w:cs="Times New Roman"/>
          <w:b/>
        </w:rPr>
        <w:t xml:space="preserve"> </w:t>
      </w:r>
      <w:r w:rsidRPr="00BF3C03">
        <w:rPr>
          <w:rFonts w:cs="Times New Roman"/>
        </w:rPr>
        <w:t>mean</w:t>
      </w:r>
      <w:r>
        <w:rPr>
          <w:rFonts w:cs="Times New Roman"/>
        </w:rPr>
        <w:t>s</w:t>
      </w:r>
      <w:r w:rsidRPr="00DF3213">
        <w:t xml:space="preserve"> </w:t>
      </w:r>
      <w:r>
        <w:t>a</w:t>
      </w:r>
      <w:r w:rsidRPr="00DF3213">
        <w:rPr>
          <w:rFonts w:cs="Times New Roman"/>
        </w:rPr>
        <w:t xml:space="preserve"> process to collect, analyse and evaluate a combination of different qualitative, semi-quantitative or quantitative lines of evidence to make an overall assessment of water</w:t>
      </w:r>
      <w:r>
        <w:rPr>
          <w:rFonts w:cs="Times New Roman"/>
        </w:rPr>
        <w:t xml:space="preserve"> or </w:t>
      </w:r>
      <w:r w:rsidRPr="00DF3213">
        <w:rPr>
          <w:rFonts w:cs="Times New Roman"/>
        </w:rPr>
        <w:t>sediment quality and its associated management</w:t>
      </w:r>
      <w:r w:rsidR="00767950">
        <w:rPr>
          <w:rFonts w:cs="Times New Roman"/>
        </w:rPr>
        <w:t>;</w:t>
      </w:r>
    </w:p>
    <w:bookmarkEnd w:id="35"/>
    <w:p w:rsidR="00E977C7" w:rsidP="00696F7B" w:rsidRDefault="00C370ED" w14:paraId="294EFE65" w14:textId="0CEBD1E8">
      <w:pPr>
        <w:pStyle w:val="BodyText"/>
        <w:spacing w:before="60"/>
        <w:ind w:left="1701" w:hanging="425"/>
        <w:rPr>
          <w:rFonts w:cs="Times New Roman"/>
          <w:b/>
        </w:rPr>
      </w:pPr>
      <w:r w:rsidRPr="00C370ED">
        <w:rPr>
          <w:rFonts w:cs="Times New Roman"/>
          <w:b/>
          <w:i/>
        </w:rPr>
        <w:t>µg/m</w:t>
      </w:r>
      <w:r w:rsidRPr="00C370ED">
        <w:rPr>
          <w:rFonts w:cs="Times New Roman"/>
          <w:b/>
          <w:i/>
          <w:vertAlign w:val="superscript"/>
        </w:rPr>
        <w:t>3</w:t>
      </w:r>
      <w:r w:rsidRPr="00C370ED">
        <w:rPr>
          <w:rFonts w:cs="Times New Roman"/>
        </w:rPr>
        <w:t xml:space="preserve"> </w:t>
      </w:r>
      <w:r w:rsidR="003E2532">
        <w:rPr>
          <w:rFonts w:cs="Times New Roman"/>
        </w:rPr>
        <w:t xml:space="preserve">in relation to air, </w:t>
      </w:r>
      <w:r w:rsidRPr="00C370ED">
        <w:rPr>
          <w:rFonts w:cs="Times New Roman"/>
        </w:rPr>
        <w:t>means microgram per cubic metre referenced to a temperature of 0 degrees</w:t>
      </w:r>
      <w:r w:rsidR="009A7861">
        <w:rPr>
          <w:rFonts w:cs="Times New Roman"/>
        </w:rPr>
        <w:t xml:space="preserve"> </w:t>
      </w:r>
      <w:r w:rsidRPr="00C370ED">
        <w:rPr>
          <w:rFonts w:cs="Times New Roman"/>
        </w:rPr>
        <w:t xml:space="preserve">Celsius and an absolute </w:t>
      </w:r>
      <w:r>
        <w:rPr>
          <w:rFonts w:cs="Times New Roman"/>
        </w:rPr>
        <w:t>pressure of 101.325 kilopascals</w:t>
      </w:r>
      <w:r w:rsidRPr="00BF3C03" w:rsidR="00133518">
        <w:rPr>
          <w:rFonts w:cs="Times New Roman"/>
        </w:rPr>
        <w:t>.</w:t>
      </w:r>
      <w:r w:rsidRPr="00BF3C03" w:rsidR="00FD2A3B">
        <w:rPr>
          <w:rFonts w:cs="Times New Roman"/>
        </w:rPr>
        <w:t xml:space="preserve"> </w:t>
      </w:r>
      <w:r w:rsidRPr="00BF3C03" w:rsidR="00FD2A3B">
        <w:rPr>
          <w:rFonts w:cs="Times New Roman"/>
          <w:b/>
        </w:rPr>
        <w:t xml:space="preserve"> </w:t>
      </w:r>
    </w:p>
    <w:p w:rsidRPr="00BF3C03" w:rsidR="007D3E08" w:rsidP="00696F7B" w:rsidRDefault="007D3E08" w14:paraId="4DE06249" w14:textId="77777777">
      <w:pPr>
        <w:pStyle w:val="BodyText"/>
        <w:spacing w:before="60"/>
        <w:ind w:left="1701" w:hanging="425"/>
        <w:rPr>
          <w:rFonts w:cs="Times New Roman"/>
        </w:rPr>
      </w:pPr>
    </w:p>
    <w:p w:rsidRPr="00BF3C03" w:rsidR="00BD3241" w:rsidP="00BD3241" w:rsidRDefault="00BD3241" w14:paraId="5AA55682" w14:textId="769BF396">
      <w:pPr>
        <w:pStyle w:val="Heading-PART"/>
        <w:rPr>
          <w:szCs w:val="22"/>
        </w:rPr>
      </w:pPr>
      <w:bookmarkStart w:name="_Toc34891232" w:id="36"/>
      <w:r w:rsidRPr="00BF3C03">
        <w:rPr>
          <w:caps w:val="0"/>
          <w:szCs w:val="22"/>
        </w:rPr>
        <w:t xml:space="preserve">Part </w:t>
      </w:r>
      <w:r w:rsidRPr="00BF3C03" w:rsidR="005463BC">
        <w:rPr>
          <w:caps w:val="0"/>
          <w:szCs w:val="22"/>
        </w:rPr>
        <w:t>2</w:t>
      </w:r>
      <w:r w:rsidRPr="00BF3C03">
        <w:rPr>
          <w:caps w:val="0"/>
          <w:szCs w:val="22"/>
        </w:rPr>
        <w:t>—</w:t>
      </w:r>
      <w:r w:rsidR="00D53006">
        <w:rPr>
          <w:caps w:val="0"/>
          <w:szCs w:val="22"/>
        </w:rPr>
        <w:t xml:space="preserve">Ambient </w:t>
      </w:r>
      <w:r w:rsidRPr="00BF3C03">
        <w:rPr>
          <w:caps w:val="0"/>
          <w:szCs w:val="22"/>
        </w:rPr>
        <w:t>Air</w:t>
      </w:r>
      <w:bookmarkEnd w:id="36"/>
    </w:p>
    <w:p w:rsidRPr="00BF3C03" w:rsidR="00BD3241" w:rsidP="00B42DE8" w:rsidRDefault="004A3172" w14:paraId="28562960" w14:textId="16FAB0A4">
      <w:pPr>
        <w:pStyle w:val="DraftHeading1"/>
        <w:numPr>
          <w:ilvl w:val="0"/>
          <w:numId w:val="39"/>
        </w:numPr>
        <w:tabs>
          <w:tab w:val="right" w:pos="680"/>
        </w:tabs>
        <w:rPr>
          <w:sz w:val="22"/>
          <w:szCs w:val="22"/>
        </w:rPr>
      </w:pPr>
      <w:bookmarkStart w:name="_Toc34891233" w:id="37"/>
      <w:r w:rsidRPr="00BF3C03">
        <w:rPr>
          <w:sz w:val="22"/>
          <w:szCs w:val="22"/>
        </w:rPr>
        <w:t>Environmental values</w:t>
      </w:r>
      <w:bookmarkEnd w:id="37"/>
    </w:p>
    <w:p w:rsidR="00BF5691" w:rsidP="00AA078F" w:rsidRDefault="00DF4020" w14:paraId="099F60F1" w14:textId="24DABDD5">
      <w:pPr>
        <w:pStyle w:val="DraftHeading2"/>
        <w:tabs>
          <w:tab w:val="right" w:pos="1247"/>
        </w:tabs>
        <w:ind w:left="1247"/>
        <w:rPr>
          <w:sz w:val="22"/>
          <w:szCs w:val="22"/>
        </w:rPr>
      </w:pPr>
      <w:r w:rsidRPr="00BF3C03">
        <w:rPr>
          <w:sz w:val="22"/>
          <w:szCs w:val="22"/>
        </w:rPr>
        <w:t xml:space="preserve">The environmental values </w:t>
      </w:r>
      <w:r w:rsidR="00196AF7">
        <w:rPr>
          <w:sz w:val="22"/>
          <w:szCs w:val="22"/>
        </w:rPr>
        <w:t xml:space="preserve">of </w:t>
      </w:r>
      <w:r w:rsidRPr="00BF3C03">
        <w:rPr>
          <w:sz w:val="22"/>
          <w:szCs w:val="22"/>
        </w:rPr>
        <w:t>the</w:t>
      </w:r>
      <w:r w:rsidR="00B85203">
        <w:rPr>
          <w:sz w:val="22"/>
          <w:szCs w:val="22"/>
        </w:rPr>
        <w:t xml:space="preserve"> ambient</w:t>
      </w:r>
      <w:r w:rsidRPr="00BF3C03">
        <w:rPr>
          <w:sz w:val="22"/>
          <w:szCs w:val="22"/>
        </w:rPr>
        <w:t xml:space="preserve"> air environment </w:t>
      </w:r>
      <w:r w:rsidR="00196AF7">
        <w:rPr>
          <w:sz w:val="22"/>
          <w:szCs w:val="22"/>
        </w:rPr>
        <w:t>are</w:t>
      </w:r>
      <w:r w:rsidRPr="00341001" w:rsidR="00341001">
        <w:t xml:space="preserve"> </w:t>
      </w:r>
      <w:r w:rsidR="004661A6">
        <w:rPr>
          <w:sz w:val="22"/>
          <w:szCs w:val="22"/>
        </w:rPr>
        <w:t>set out</w:t>
      </w:r>
      <w:r w:rsidRPr="00341001" w:rsidR="004661A6">
        <w:rPr>
          <w:sz w:val="22"/>
          <w:szCs w:val="22"/>
        </w:rPr>
        <w:t xml:space="preserve"> </w:t>
      </w:r>
      <w:r w:rsidRPr="00341001" w:rsidR="00341001">
        <w:rPr>
          <w:sz w:val="22"/>
          <w:szCs w:val="22"/>
        </w:rPr>
        <w:t xml:space="preserve">in column 1 of Table </w:t>
      </w:r>
      <w:r w:rsidR="005620BB">
        <w:rPr>
          <w:sz w:val="22"/>
          <w:szCs w:val="22"/>
        </w:rPr>
        <w:t>2</w:t>
      </w:r>
      <w:r w:rsidR="00856A58">
        <w:rPr>
          <w:sz w:val="22"/>
          <w:szCs w:val="22"/>
        </w:rPr>
        <w:t>.</w:t>
      </w:r>
      <w:r w:rsidRPr="00341001" w:rsidR="00341001">
        <w:rPr>
          <w:sz w:val="22"/>
          <w:szCs w:val="22"/>
        </w:rPr>
        <w:t xml:space="preserve">1 and described in column 2 of Table </w:t>
      </w:r>
      <w:r w:rsidR="005620BB">
        <w:rPr>
          <w:sz w:val="22"/>
          <w:szCs w:val="22"/>
        </w:rPr>
        <w:t>2</w:t>
      </w:r>
      <w:r w:rsidR="00856A58">
        <w:rPr>
          <w:sz w:val="22"/>
          <w:szCs w:val="22"/>
        </w:rPr>
        <w:t>.</w:t>
      </w:r>
      <w:r w:rsidRPr="00341001" w:rsidR="00341001">
        <w:rPr>
          <w:sz w:val="22"/>
          <w:szCs w:val="22"/>
        </w:rPr>
        <w:t>1</w:t>
      </w:r>
      <w:r w:rsidR="00291CA8">
        <w:rPr>
          <w:sz w:val="22"/>
          <w:szCs w:val="22"/>
        </w:rPr>
        <w:t xml:space="preserve"> and apply to </w:t>
      </w:r>
      <w:r w:rsidR="005736CC">
        <w:rPr>
          <w:sz w:val="22"/>
          <w:szCs w:val="22"/>
        </w:rPr>
        <w:t>the whole of Victoria</w:t>
      </w:r>
      <w:r w:rsidRPr="00341001" w:rsidR="00341001">
        <w:rPr>
          <w:sz w:val="22"/>
          <w:szCs w:val="22"/>
        </w:rPr>
        <w:t>.</w:t>
      </w:r>
    </w:p>
    <w:p w:rsidR="00BF5691" w:rsidP="00BF5691" w:rsidRDefault="00BF5691" w14:paraId="495F1C1B" w14:textId="5B10360B">
      <w:pPr>
        <w:pStyle w:val="Heading3"/>
        <w:numPr>
          <w:ilvl w:val="0"/>
          <w:numId w:val="0"/>
        </w:numPr>
        <w:jc w:val="center"/>
        <w:rPr>
          <w:rFonts w:cs="Times New Roman"/>
          <w:b/>
          <w:szCs w:val="22"/>
        </w:rPr>
      </w:pPr>
      <w:bookmarkStart w:name="_Toc34891234" w:id="38"/>
      <w:r w:rsidRPr="00BF3C03">
        <w:rPr>
          <w:rFonts w:cs="Times New Roman"/>
          <w:b/>
          <w:szCs w:val="22"/>
        </w:rPr>
        <w:t xml:space="preserve">Table </w:t>
      </w:r>
      <w:r w:rsidR="00D3411D">
        <w:rPr>
          <w:rFonts w:cs="Times New Roman"/>
          <w:b/>
          <w:szCs w:val="22"/>
        </w:rPr>
        <w:t>2</w:t>
      </w:r>
      <w:r w:rsidR="00856A58">
        <w:rPr>
          <w:rFonts w:cs="Times New Roman"/>
          <w:b/>
          <w:szCs w:val="22"/>
        </w:rPr>
        <w:t>.</w:t>
      </w:r>
      <w:r>
        <w:rPr>
          <w:rFonts w:cs="Times New Roman"/>
          <w:b/>
          <w:szCs w:val="22"/>
        </w:rPr>
        <w:t>1</w:t>
      </w:r>
      <w:r w:rsidR="0079098F">
        <w:rPr>
          <w:rFonts w:cs="Times New Roman"/>
          <w:b/>
          <w:szCs w:val="22"/>
        </w:rPr>
        <w:t xml:space="preserve">: </w:t>
      </w:r>
      <w:r w:rsidRPr="00E63C72">
        <w:rPr>
          <w:rFonts w:cs="Times New Roman"/>
          <w:b/>
          <w:color w:val="000000"/>
          <w:szCs w:val="20"/>
          <w:lang w:val="en-US"/>
        </w:rPr>
        <w:t xml:space="preserve">Environmental values of the </w:t>
      </w:r>
      <w:r>
        <w:rPr>
          <w:rFonts w:cs="Times New Roman"/>
          <w:b/>
          <w:color w:val="000000"/>
          <w:szCs w:val="20"/>
          <w:lang w:val="en-US"/>
        </w:rPr>
        <w:t>ambient air</w:t>
      </w:r>
      <w:r>
        <w:rPr>
          <w:rFonts w:cs="Times New Roman"/>
          <w:b/>
          <w:szCs w:val="22"/>
        </w:rPr>
        <w:t xml:space="preserve"> environment</w:t>
      </w:r>
      <w:bookmarkEnd w:id="38"/>
      <w:r w:rsidR="00323B3E">
        <w:rPr>
          <w:rFonts w:cs="Times New Roman"/>
          <w:b/>
          <w:szCs w:val="22"/>
        </w:rPr>
        <w:br/>
      </w:r>
    </w:p>
    <w:tbl>
      <w:tblPr>
        <w:tblW w:w="0" w:type="auto"/>
        <w:jc w:val="righ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3836"/>
        <w:gridCol w:w="4598"/>
      </w:tblGrid>
      <w:tr w:rsidRPr="00BF5691" w:rsidR="00341001" w:rsidTr="00A23E6D" w14:paraId="59102EC5" w14:textId="77777777">
        <w:trPr>
          <w:jc w:val="right"/>
        </w:trPr>
        <w:tc>
          <w:tcPr>
            <w:tcW w:w="3836" w:type="dxa"/>
            <w:tcBorders>
              <w:top w:val="outset" w:color="auto" w:sz="6" w:space="0"/>
              <w:left w:val="outset" w:color="auto" w:sz="6" w:space="0"/>
              <w:bottom w:val="outset" w:color="auto" w:sz="6" w:space="0"/>
              <w:right w:val="outset" w:color="auto" w:sz="6" w:space="0"/>
            </w:tcBorders>
            <w:shd w:val="clear" w:color="auto" w:fill="E7E6E6"/>
            <w:hideMark/>
          </w:tcPr>
          <w:p w:rsidRPr="00A23E6D" w:rsidR="0059064B" w:rsidP="00D3411D" w:rsidRDefault="0059064B" w14:paraId="13F19CC5" w14:textId="3E8DA7B0">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1</w:t>
            </w:r>
          </w:p>
          <w:p w:rsidRPr="00A23E6D" w:rsidR="00BF5691" w:rsidP="00D3411D" w:rsidRDefault="00BF5691" w14:paraId="5B99457F" w14:textId="730F5890">
            <w:pPr>
              <w:spacing w:before="120" w:after="120" w:line="240" w:lineRule="auto"/>
              <w:ind w:left="57" w:right="57"/>
              <w:jc w:val="center"/>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b/>
                <w:bCs/>
                <w:sz w:val="21"/>
                <w:szCs w:val="21"/>
                <w:lang w:eastAsia="en-AU"/>
              </w:rPr>
              <w:t>Environmental value</w:t>
            </w:r>
          </w:p>
          <w:p w:rsidRPr="00A23E6D" w:rsidR="00BF5691" w:rsidP="00A47BAC" w:rsidRDefault="00BF5691" w14:paraId="7DBEFED3" w14:textId="07C99657">
            <w:pPr>
              <w:spacing w:before="120" w:after="120" w:line="240" w:lineRule="auto"/>
              <w:ind w:left="57" w:right="57"/>
              <w:textAlignment w:val="baseline"/>
              <w:rPr>
                <w:rFonts w:ascii="Times New Roman" w:hAnsi="Times New Roman" w:eastAsia="Times New Roman" w:cs="Times New Roman"/>
                <w:sz w:val="21"/>
                <w:szCs w:val="21"/>
                <w:lang w:eastAsia="en-AU"/>
              </w:rPr>
            </w:pPr>
          </w:p>
        </w:tc>
        <w:tc>
          <w:tcPr>
            <w:tcW w:w="4598" w:type="dxa"/>
            <w:tcBorders>
              <w:top w:val="single" w:color="auto" w:sz="6" w:space="0"/>
              <w:left w:val="nil"/>
              <w:bottom w:val="single" w:color="auto" w:sz="6" w:space="0"/>
              <w:right w:val="single" w:color="auto" w:sz="6" w:space="0"/>
            </w:tcBorders>
            <w:shd w:val="clear" w:color="auto" w:fill="E7E6E6"/>
            <w:hideMark/>
          </w:tcPr>
          <w:p w:rsidRPr="00A23E6D" w:rsidR="0059064B" w:rsidP="00D3411D" w:rsidRDefault="0059064B" w14:paraId="138EED0C" w14:textId="01B8AD27">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2</w:t>
            </w:r>
          </w:p>
          <w:p w:rsidRPr="00A23E6D" w:rsidR="00BF5691" w:rsidP="00D3411D" w:rsidRDefault="00BF5691" w14:paraId="2342E9CD" w14:textId="2EC571C5">
            <w:pPr>
              <w:spacing w:before="120" w:after="120" w:line="240" w:lineRule="auto"/>
              <w:ind w:left="57" w:right="57"/>
              <w:jc w:val="center"/>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b/>
                <w:bCs/>
                <w:sz w:val="21"/>
                <w:szCs w:val="21"/>
                <w:lang w:eastAsia="en-AU"/>
              </w:rPr>
              <w:t>Description of environmental value</w:t>
            </w:r>
          </w:p>
        </w:tc>
      </w:tr>
      <w:tr w:rsidRPr="00BF5691" w:rsidR="00341001" w:rsidTr="00A23E6D" w14:paraId="1DA9190D" w14:textId="77777777">
        <w:trPr>
          <w:jc w:val="right"/>
        </w:trPr>
        <w:tc>
          <w:tcPr>
            <w:tcW w:w="3836" w:type="dxa"/>
            <w:tcBorders>
              <w:top w:val="nil"/>
              <w:left w:val="single" w:color="auto" w:sz="6" w:space="0"/>
              <w:bottom w:val="single" w:color="auto" w:sz="6" w:space="0"/>
              <w:right w:val="single" w:color="auto" w:sz="6" w:space="0"/>
            </w:tcBorders>
            <w:shd w:val="clear" w:color="auto" w:fill="auto"/>
            <w:hideMark/>
          </w:tcPr>
          <w:p w:rsidRPr="00A23E6D" w:rsidR="00BF5691" w:rsidP="00A47BAC" w:rsidRDefault="00BF5691" w14:paraId="5CDF187A"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Life, health and well-being of humans </w:t>
            </w:r>
          </w:p>
        </w:tc>
        <w:tc>
          <w:tcPr>
            <w:tcW w:w="4598" w:type="dxa"/>
            <w:tcBorders>
              <w:top w:val="nil"/>
              <w:left w:val="nil"/>
              <w:bottom w:val="single" w:color="auto" w:sz="6" w:space="0"/>
              <w:right w:val="single" w:color="auto" w:sz="6" w:space="0"/>
            </w:tcBorders>
            <w:shd w:val="clear" w:color="auto" w:fill="auto"/>
            <w:hideMark/>
          </w:tcPr>
          <w:p w:rsidRPr="00A23E6D" w:rsidR="00BF5691" w:rsidP="00A47BAC" w:rsidRDefault="00BF5691" w14:paraId="75BAE326" w14:textId="67F62E99">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Air quality that sustains life, health and well-being of humans </w:t>
            </w:r>
          </w:p>
        </w:tc>
      </w:tr>
      <w:tr w:rsidRPr="00BF5691" w:rsidR="00341001" w:rsidTr="00A23E6D" w14:paraId="1538B162" w14:textId="77777777">
        <w:trPr>
          <w:jc w:val="right"/>
        </w:trPr>
        <w:tc>
          <w:tcPr>
            <w:tcW w:w="3836" w:type="dxa"/>
            <w:tcBorders>
              <w:top w:val="nil"/>
              <w:left w:val="single" w:color="auto" w:sz="6" w:space="0"/>
              <w:bottom w:val="single" w:color="auto" w:sz="6" w:space="0"/>
              <w:right w:val="single" w:color="auto" w:sz="6" w:space="0"/>
            </w:tcBorders>
            <w:shd w:val="clear" w:color="auto" w:fill="auto"/>
            <w:hideMark/>
          </w:tcPr>
          <w:p w:rsidRPr="00A23E6D" w:rsidR="00BF5691" w:rsidP="00A47BAC" w:rsidRDefault="00BF5691" w14:paraId="7B32BF17"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Life, health and well-being of other forms of life, including the protection of ecosystems and biodiversity </w:t>
            </w:r>
          </w:p>
        </w:tc>
        <w:tc>
          <w:tcPr>
            <w:tcW w:w="4598" w:type="dxa"/>
            <w:tcBorders>
              <w:top w:val="nil"/>
              <w:left w:val="nil"/>
              <w:bottom w:val="single" w:color="auto" w:sz="6" w:space="0"/>
              <w:right w:val="single" w:color="auto" w:sz="6" w:space="0"/>
            </w:tcBorders>
            <w:shd w:val="clear" w:color="auto" w:fill="auto"/>
            <w:hideMark/>
          </w:tcPr>
          <w:p w:rsidRPr="00A23E6D" w:rsidR="00BF5691" w:rsidP="00A47BAC" w:rsidRDefault="00BF5691" w14:paraId="64D9DE79" w14:textId="6A66A3EF">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Air quality that sustains life, health and well-being of other forms of life, including the protection of ecosystems and biodiversity </w:t>
            </w:r>
          </w:p>
        </w:tc>
      </w:tr>
      <w:tr w:rsidRPr="00BF5691" w:rsidR="00341001" w:rsidTr="00A23E6D" w14:paraId="17D4EEC3" w14:textId="77777777">
        <w:trPr>
          <w:jc w:val="right"/>
        </w:trPr>
        <w:tc>
          <w:tcPr>
            <w:tcW w:w="3836" w:type="dxa"/>
            <w:tcBorders>
              <w:top w:val="nil"/>
              <w:left w:val="single" w:color="auto" w:sz="6" w:space="0"/>
              <w:bottom w:val="single" w:color="auto" w:sz="6" w:space="0"/>
              <w:right w:val="single" w:color="auto" w:sz="6" w:space="0"/>
            </w:tcBorders>
            <w:shd w:val="clear" w:color="auto" w:fill="auto"/>
            <w:hideMark/>
          </w:tcPr>
          <w:p w:rsidRPr="00A23E6D" w:rsidR="00BF5691" w:rsidP="00A47BAC" w:rsidRDefault="00BF5691" w14:paraId="3AF9C5E2"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Local amenity and aesthetic enjoyment </w:t>
            </w:r>
          </w:p>
        </w:tc>
        <w:tc>
          <w:tcPr>
            <w:tcW w:w="4598" w:type="dxa"/>
            <w:tcBorders>
              <w:top w:val="nil"/>
              <w:left w:val="nil"/>
              <w:bottom w:val="single" w:color="auto" w:sz="6" w:space="0"/>
              <w:right w:val="single" w:color="auto" w:sz="6" w:space="0"/>
            </w:tcBorders>
            <w:shd w:val="clear" w:color="auto" w:fill="auto"/>
            <w:hideMark/>
          </w:tcPr>
          <w:p w:rsidRPr="00A23E6D" w:rsidR="00BF5691" w:rsidP="00A47BAC" w:rsidRDefault="00BF5691" w14:paraId="1B293B4E" w14:textId="7EABF2E5">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Air quality that supports lifestyle, recreation and leisure </w:t>
            </w:r>
          </w:p>
        </w:tc>
      </w:tr>
      <w:tr w:rsidRPr="00BF5691" w:rsidR="00341001" w:rsidTr="00A23E6D" w14:paraId="61A8B54B" w14:textId="77777777">
        <w:trPr>
          <w:jc w:val="right"/>
        </w:trPr>
        <w:tc>
          <w:tcPr>
            <w:tcW w:w="3836" w:type="dxa"/>
            <w:tcBorders>
              <w:top w:val="nil"/>
              <w:left w:val="single" w:color="auto" w:sz="6" w:space="0"/>
              <w:bottom w:val="single" w:color="auto" w:sz="6" w:space="0"/>
              <w:right w:val="single" w:color="auto" w:sz="6" w:space="0"/>
            </w:tcBorders>
            <w:shd w:val="clear" w:color="auto" w:fill="auto"/>
            <w:hideMark/>
          </w:tcPr>
          <w:p w:rsidRPr="00A23E6D" w:rsidR="00BF5691" w:rsidP="00A47BAC" w:rsidRDefault="00BF5691" w14:paraId="5ED876FF"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Visibility </w:t>
            </w:r>
          </w:p>
        </w:tc>
        <w:tc>
          <w:tcPr>
            <w:tcW w:w="4598" w:type="dxa"/>
            <w:tcBorders>
              <w:top w:val="nil"/>
              <w:left w:val="nil"/>
              <w:bottom w:val="single" w:color="auto" w:sz="6" w:space="0"/>
              <w:right w:val="single" w:color="auto" w:sz="6" w:space="0"/>
            </w:tcBorders>
            <w:shd w:val="clear" w:color="auto" w:fill="auto"/>
            <w:hideMark/>
          </w:tcPr>
          <w:p w:rsidRPr="00A23E6D" w:rsidR="00BF5691" w:rsidP="00A47BAC" w:rsidRDefault="00BF5691" w14:paraId="3159EB68" w14:textId="25922AB0">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Air quality with low levels of particulate matter and very good visible range </w:t>
            </w:r>
          </w:p>
        </w:tc>
      </w:tr>
      <w:tr w:rsidRPr="00BF5691" w:rsidR="00341001" w:rsidTr="00A23E6D" w14:paraId="0630982D" w14:textId="77777777">
        <w:trPr>
          <w:jc w:val="right"/>
        </w:trPr>
        <w:tc>
          <w:tcPr>
            <w:tcW w:w="3836" w:type="dxa"/>
            <w:tcBorders>
              <w:top w:val="nil"/>
              <w:left w:val="single" w:color="auto" w:sz="6" w:space="0"/>
              <w:bottom w:val="single" w:color="auto" w:sz="6" w:space="0"/>
              <w:right w:val="single" w:color="auto" w:sz="6" w:space="0"/>
            </w:tcBorders>
            <w:shd w:val="clear" w:color="auto" w:fill="auto"/>
            <w:hideMark/>
          </w:tcPr>
          <w:p w:rsidRPr="00A23E6D" w:rsidR="00BF5691" w:rsidP="00A47BAC" w:rsidRDefault="00BF5691" w14:paraId="203FE726"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The useful life and aesthetic appearance of buildings, structures, property and materials </w:t>
            </w:r>
          </w:p>
        </w:tc>
        <w:tc>
          <w:tcPr>
            <w:tcW w:w="4598" w:type="dxa"/>
            <w:tcBorders>
              <w:top w:val="nil"/>
              <w:left w:val="nil"/>
              <w:bottom w:val="single" w:color="auto" w:sz="6" w:space="0"/>
              <w:right w:val="single" w:color="auto" w:sz="6" w:space="0"/>
            </w:tcBorders>
            <w:shd w:val="clear" w:color="auto" w:fill="auto"/>
            <w:hideMark/>
          </w:tcPr>
          <w:p w:rsidRPr="00A23E6D" w:rsidR="00BF5691" w:rsidP="00A47BAC" w:rsidRDefault="00BF5691" w14:paraId="4E935BAB" w14:textId="737C6033">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Air quality that does not cause physical and structural damage to buildings, structures, property and materials</w:t>
            </w:r>
          </w:p>
        </w:tc>
      </w:tr>
      <w:tr w:rsidRPr="00BF5691" w:rsidR="00341001" w:rsidTr="00A23E6D" w14:paraId="6865B190" w14:textId="77777777">
        <w:trPr>
          <w:jc w:val="right"/>
        </w:trPr>
        <w:tc>
          <w:tcPr>
            <w:tcW w:w="3836" w:type="dxa"/>
            <w:tcBorders>
              <w:top w:val="nil"/>
              <w:left w:val="single" w:color="auto" w:sz="6" w:space="0"/>
              <w:bottom w:val="single" w:color="auto" w:sz="6" w:space="0"/>
              <w:right w:val="single" w:color="auto" w:sz="6" w:space="0"/>
            </w:tcBorders>
            <w:shd w:val="clear" w:color="auto" w:fill="auto"/>
            <w:hideMark/>
          </w:tcPr>
          <w:p w:rsidRPr="00A23E6D" w:rsidR="00BF5691" w:rsidP="00A47BAC" w:rsidRDefault="00BF5691" w14:paraId="114A9CCA"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Climate systems that are consistent with human development, the life, health and well-being of humans, and the protection of ecosystems and biodiversity  </w:t>
            </w:r>
          </w:p>
        </w:tc>
        <w:tc>
          <w:tcPr>
            <w:tcW w:w="4598" w:type="dxa"/>
            <w:tcBorders>
              <w:top w:val="nil"/>
              <w:left w:val="nil"/>
              <w:bottom w:val="single" w:color="auto" w:sz="6" w:space="0"/>
              <w:right w:val="single" w:color="auto" w:sz="6" w:space="0"/>
            </w:tcBorders>
            <w:shd w:val="clear" w:color="auto" w:fill="auto"/>
            <w:hideMark/>
          </w:tcPr>
          <w:p w:rsidRPr="00A23E6D" w:rsidR="00BF5691" w:rsidP="00A47BAC" w:rsidRDefault="00BF5691" w14:paraId="766DABD3" w14:textId="05838290">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Air quality that is not undermined, or at risk, by a warming and drying climate together with increasing population and economic growth </w:t>
            </w:r>
          </w:p>
        </w:tc>
      </w:tr>
    </w:tbl>
    <w:p w:rsidRPr="00BF5691" w:rsidR="00BF5691" w:rsidP="00BF5691" w:rsidRDefault="00BF5691" w14:paraId="2059E184" w14:textId="77777777">
      <w:pPr>
        <w:spacing w:after="0" w:line="240" w:lineRule="auto"/>
        <w:textAlignment w:val="baseline"/>
        <w:rPr>
          <w:rFonts w:ascii="Times New Roman" w:hAnsi="Times New Roman" w:eastAsia="Times New Roman" w:cs="Times New Roman"/>
          <w:sz w:val="24"/>
          <w:szCs w:val="24"/>
          <w:lang w:val="en-US" w:eastAsia="en-AU"/>
        </w:rPr>
      </w:pPr>
      <w:r w:rsidRPr="00BF5691">
        <w:rPr>
          <w:rFonts w:ascii="Times New Roman" w:hAnsi="Times New Roman" w:eastAsia="Times New Roman" w:cs="Times New Roman"/>
          <w:lang w:val="en-US" w:eastAsia="en-AU"/>
        </w:rPr>
        <w:t> </w:t>
      </w:r>
    </w:p>
    <w:p w:rsidRPr="00BF3C03" w:rsidR="004A3172" w:rsidP="00B42DE8" w:rsidRDefault="00680E32" w14:paraId="5DC1EFFB" w14:textId="6C931B90">
      <w:pPr>
        <w:pStyle w:val="DraftHeading1"/>
        <w:numPr>
          <w:ilvl w:val="0"/>
          <w:numId w:val="39"/>
        </w:numPr>
        <w:tabs>
          <w:tab w:val="right" w:pos="680"/>
        </w:tabs>
        <w:rPr>
          <w:sz w:val="22"/>
          <w:szCs w:val="22"/>
        </w:rPr>
      </w:pPr>
      <w:bookmarkStart w:name="_Toc34891235" w:id="39"/>
      <w:r w:rsidRPr="00BF3C03">
        <w:rPr>
          <w:sz w:val="22"/>
          <w:szCs w:val="22"/>
        </w:rPr>
        <w:t>I</w:t>
      </w:r>
      <w:r w:rsidRPr="00BF3C03" w:rsidR="00033E19">
        <w:rPr>
          <w:sz w:val="22"/>
          <w:szCs w:val="22"/>
        </w:rPr>
        <w:t>n</w:t>
      </w:r>
      <w:r w:rsidRPr="00BF3C03" w:rsidR="0069364D">
        <w:rPr>
          <w:sz w:val="22"/>
          <w:szCs w:val="22"/>
        </w:rPr>
        <w:t>dicators</w:t>
      </w:r>
      <w:r w:rsidR="007D4705">
        <w:rPr>
          <w:sz w:val="22"/>
          <w:szCs w:val="22"/>
        </w:rPr>
        <w:t xml:space="preserve"> </w:t>
      </w:r>
      <w:r w:rsidR="00C27E40">
        <w:rPr>
          <w:sz w:val="22"/>
          <w:szCs w:val="22"/>
        </w:rPr>
        <w:t>and objectives</w:t>
      </w:r>
      <w:bookmarkEnd w:id="39"/>
      <w:r w:rsidR="00C27E40">
        <w:rPr>
          <w:sz w:val="22"/>
          <w:szCs w:val="22"/>
        </w:rPr>
        <w:t xml:space="preserve"> </w:t>
      </w:r>
    </w:p>
    <w:p w:rsidRPr="004D1D72" w:rsidR="00010AF8" w:rsidP="007C0A3B" w:rsidRDefault="0079098F" w14:paraId="313F1AB1" w14:textId="1AB8EC30">
      <w:pPr>
        <w:pStyle w:val="DraftHeading2"/>
        <w:tabs>
          <w:tab w:val="right" w:pos="1247"/>
        </w:tabs>
        <w:ind w:left="1701" w:hanging="425"/>
        <w:rPr>
          <w:sz w:val="22"/>
          <w:szCs w:val="22"/>
        </w:rPr>
      </w:pPr>
      <w:r>
        <w:rPr>
          <w:sz w:val="22"/>
          <w:szCs w:val="22"/>
        </w:rPr>
        <w:t xml:space="preserve">(1) </w:t>
      </w:r>
      <w:r w:rsidR="00010AF8">
        <w:rPr>
          <w:sz w:val="22"/>
          <w:szCs w:val="22"/>
        </w:rPr>
        <w:t xml:space="preserve">For </w:t>
      </w:r>
      <w:r w:rsidR="007A4599">
        <w:rPr>
          <w:sz w:val="22"/>
          <w:szCs w:val="22"/>
        </w:rPr>
        <w:t>the ambient air environment</w:t>
      </w:r>
      <w:r w:rsidRPr="00196AF7" w:rsidR="00010AF8">
        <w:rPr>
          <w:sz w:val="22"/>
          <w:szCs w:val="22"/>
        </w:rPr>
        <w:t>—</w:t>
      </w:r>
    </w:p>
    <w:p w:rsidRPr="00BF1790" w:rsidR="00AA078F" w:rsidP="00696F7B" w:rsidRDefault="00010AF8" w14:paraId="0F41AA5B" w14:textId="02D09EA7">
      <w:pPr>
        <w:pStyle w:val="DraftHeading2"/>
        <w:tabs>
          <w:tab w:val="right" w:pos="1247"/>
          <w:tab w:val="left" w:pos="2268"/>
        </w:tabs>
        <w:ind w:firstLine="1843"/>
        <w:rPr>
          <w:sz w:val="22"/>
          <w:szCs w:val="22"/>
        </w:rPr>
      </w:pPr>
      <w:r>
        <w:rPr>
          <w:sz w:val="22"/>
          <w:szCs w:val="22"/>
        </w:rPr>
        <w:t>(a)   the indicators</w:t>
      </w:r>
      <w:r w:rsidR="007A4599">
        <w:rPr>
          <w:sz w:val="22"/>
          <w:szCs w:val="22"/>
        </w:rPr>
        <w:t xml:space="preserve"> </w:t>
      </w:r>
      <w:r w:rsidRPr="00BF1790" w:rsidR="00457C7B">
        <w:rPr>
          <w:sz w:val="22"/>
          <w:szCs w:val="22"/>
        </w:rPr>
        <w:t xml:space="preserve">are </w:t>
      </w:r>
      <w:r w:rsidRPr="00BF1790" w:rsidR="00636E6A">
        <w:rPr>
          <w:sz w:val="22"/>
          <w:szCs w:val="22"/>
        </w:rPr>
        <w:t xml:space="preserve">set out in column </w:t>
      </w:r>
      <w:r w:rsidR="007A4599">
        <w:rPr>
          <w:sz w:val="22"/>
          <w:szCs w:val="22"/>
        </w:rPr>
        <w:t>1</w:t>
      </w:r>
      <w:r w:rsidRPr="00BF1790" w:rsidR="00636E6A">
        <w:rPr>
          <w:sz w:val="22"/>
          <w:szCs w:val="22"/>
        </w:rPr>
        <w:t xml:space="preserve"> of Table </w:t>
      </w:r>
      <w:r w:rsidR="00341001">
        <w:rPr>
          <w:sz w:val="22"/>
          <w:szCs w:val="22"/>
        </w:rPr>
        <w:t>2</w:t>
      </w:r>
      <w:r w:rsidR="00856A58">
        <w:rPr>
          <w:sz w:val="22"/>
          <w:szCs w:val="22"/>
        </w:rPr>
        <w:t>.2</w:t>
      </w:r>
      <w:r>
        <w:rPr>
          <w:sz w:val="22"/>
          <w:szCs w:val="22"/>
        </w:rPr>
        <w:t>; and</w:t>
      </w:r>
    </w:p>
    <w:p w:rsidR="007E7F6C" w:rsidP="00696F7B" w:rsidRDefault="00010AF8" w14:paraId="5AC12A80" w14:textId="2311201A">
      <w:pPr>
        <w:pStyle w:val="DraftHeading3"/>
        <w:ind w:left="2268" w:hanging="425"/>
        <w:rPr>
          <w:sz w:val="22"/>
          <w:szCs w:val="22"/>
        </w:rPr>
      </w:pPr>
      <w:r>
        <w:rPr>
          <w:sz w:val="22"/>
          <w:szCs w:val="22"/>
        </w:rPr>
        <w:t xml:space="preserve">(b)  </w:t>
      </w:r>
      <w:r w:rsidR="007E7F6C">
        <w:rPr>
          <w:sz w:val="22"/>
          <w:szCs w:val="22"/>
        </w:rPr>
        <w:t xml:space="preserve"> subject to </w:t>
      </w:r>
      <w:r w:rsidR="006472F0">
        <w:rPr>
          <w:sz w:val="22"/>
          <w:szCs w:val="22"/>
        </w:rPr>
        <w:t xml:space="preserve">paragraph </w:t>
      </w:r>
      <w:r w:rsidR="007E7F6C">
        <w:rPr>
          <w:sz w:val="22"/>
          <w:szCs w:val="22"/>
        </w:rPr>
        <w:t xml:space="preserve">(c), </w:t>
      </w:r>
      <w:r>
        <w:rPr>
          <w:sz w:val="22"/>
          <w:szCs w:val="22"/>
        </w:rPr>
        <w:t>t</w:t>
      </w:r>
      <w:r w:rsidRPr="00AA078F" w:rsidR="00636E6A">
        <w:rPr>
          <w:sz w:val="22"/>
          <w:szCs w:val="22"/>
        </w:rPr>
        <w:t xml:space="preserve">he </w:t>
      </w:r>
      <w:r w:rsidRPr="00AA078F" w:rsidR="00457C7B">
        <w:rPr>
          <w:sz w:val="22"/>
          <w:szCs w:val="22"/>
        </w:rPr>
        <w:t xml:space="preserve">objectives </w:t>
      </w:r>
      <w:r>
        <w:rPr>
          <w:sz w:val="22"/>
          <w:szCs w:val="22"/>
        </w:rPr>
        <w:t>ar</w:t>
      </w:r>
      <w:r w:rsidRPr="00AA078F" w:rsidR="00457C7B">
        <w:rPr>
          <w:sz w:val="22"/>
          <w:szCs w:val="22"/>
        </w:rPr>
        <w:t xml:space="preserve">e the </w:t>
      </w:r>
      <w:r w:rsidR="005E3D6F">
        <w:rPr>
          <w:sz w:val="22"/>
          <w:szCs w:val="22"/>
        </w:rPr>
        <w:t xml:space="preserve">maximum </w:t>
      </w:r>
      <w:r w:rsidRPr="00AA078F" w:rsidR="00BC77F5">
        <w:rPr>
          <w:sz w:val="22"/>
          <w:szCs w:val="22"/>
        </w:rPr>
        <w:t>concentrations</w:t>
      </w:r>
      <w:r w:rsidRPr="00AA078F" w:rsidR="00105504">
        <w:rPr>
          <w:sz w:val="22"/>
          <w:szCs w:val="22"/>
        </w:rPr>
        <w:t xml:space="preserve"> </w:t>
      </w:r>
      <w:r w:rsidR="00012E5F">
        <w:rPr>
          <w:sz w:val="22"/>
          <w:szCs w:val="22"/>
        </w:rPr>
        <w:t xml:space="preserve">or </w:t>
      </w:r>
      <w:r w:rsidR="005E3D6F">
        <w:rPr>
          <w:sz w:val="22"/>
          <w:szCs w:val="22"/>
        </w:rPr>
        <w:t xml:space="preserve">minimum visual </w:t>
      </w:r>
      <w:r w:rsidR="00012E5F">
        <w:rPr>
          <w:sz w:val="22"/>
          <w:szCs w:val="22"/>
        </w:rPr>
        <w:t xml:space="preserve">distance </w:t>
      </w:r>
      <w:r w:rsidRPr="00AA078F" w:rsidR="00105504">
        <w:rPr>
          <w:sz w:val="22"/>
          <w:szCs w:val="22"/>
        </w:rPr>
        <w:t xml:space="preserve">set out in </w:t>
      </w:r>
      <w:r w:rsidRPr="00AA078F" w:rsidR="00636E6A">
        <w:rPr>
          <w:sz w:val="22"/>
          <w:szCs w:val="22"/>
        </w:rPr>
        <w:t xml:space="preserve">column </w:t>
      </w:r>
      <w:r w:rsidR="009F737E">
        <w:rPr>
          <w:sz w:val="22"/>
          <w:szCs w:val="22"/>
        </w:rPr>
        <w:t>2</w:t>
      </w:r>
      <w:r w:rsidRPr="00AA078F" w:rsidR="00636E6A">
        <w:rPr>
          <w:sz w:val="22"/>
          <w:szCs w:val="22"/>
        </w:rPr>
        <w:t xml:space="preserve"> of Table </w:t>
      </w:r>
      <w:r w:rsidR="00341001">
        <w:rPr>
          <w:sz w:val="22"/>
          <w:szCs w:val="22"/>
        </w:rPr>
        <w:t>2</w:t>
      </w:r>
      <w:r w:rsidR="00856A58">
        <w:rPr>
          <w:sz w:val="22"/>
          <w:szCs w:val="22"/>
        </w:rPr>
        <w:t>.2</w:t>
      </w:r>
      <w:r w:rsidRPr="00AA078F" w:rsidR="00105504">
        <w:rPr>
          <w:sz w:val="22"/>
          <w:szCs w:val="22"/>
        </w:rPr>
        <w:t xml:space="preserve">, when averaged over the time periods set out in column </w:t>
      </w:r>
      <w:r w:rsidR="009F737E">
        <w:rPr>
          <w:sz w:val="22"/>
          <w:szCs w:val="22"/>
        </w:rPr>
        <w:t>3</w:t>
      </w:r>
      <w:r w:rsidRPr="00AA078F" w:rsidR="00105504">
        <w:rPr>
          <w:sz w:val="22"/>
          <w:szCs w:val="22"/>
        </w:rPr>
        <w:t xml:space="preserve"> of Table </w:t>
      </w:r>
      <w:r w:rsidR="00341001">
        <w:rPr>
          <w:sz w:val="22"/>
          <w:szCs w:val="22"/>
        </w:rPr>
        <w:t>2</w:t>
      </w:r>
      <w:r w:rsidR="00856A58">
        <w:rPr>
          <w:sz w:val="22"/>
          <w:szCs w:val="22"/>
        </w:rPr>
        <w:t>.2</w:t>
      </w:r>
      <w:r w:rsidRPr="00AA078F" w:rsidR="00105504">
        <w:rPr>
          <w:sz w:val="22"/>
          <w:szCs w:val="22"/>
        </w:rPr>
        <w:t xml:space="preserve"> and allowing for the maximum exceedances set out in column </w:t>
      </w:r>
      <w:r w:rsidR="007A4599">
        <w:rPr>
          <w:sz w:val="22"/>
          <w:szCs w:val="22"/>
        </w:rPr>
        <w:t>4</w:t>
      </w:r>
      <w:r w:rsidR="006472F0">
        <w:rPr>
          <w:sz w:val="22"/>
          <w:szCs w:val="22"/>
        </w:rPr>
        <w:t xml:space="preserve"> of Table 2</w:t>
      </w:r>
      <w:r w:rsidR="00856A58">
        <w:rPr>
          <w:sz w:val="22"/>
          <w:szCs w:val="22"/>
        </w:rPr>
        <w:t>.2</w:t>
      </w:r>
      <w:r w:rsidR="007E7F6C">
        <w:rPr>
          <w:sz w:val="22"/>
          <w:szCs w:val="22"/>
        </w:rPr>
        <w:t>; and</w:t>
      </w:r>
    </w:p>
    <w:p w:rsidR="004A3172" w:rsidP="00696F7B" w:rsidRDefault="007E7F6C" w14:paraId="742050D7" w14:textId="17D2F43D">
      <w:pPr>
        <w:pStyle w:val="DraftHeading3"/>
        <w:ind w:left="2268" w:hanging="425"/>
        <w:rPr>
          <w:sz w:val="22"/>
          <w:szCs w:val="22"/>
        </w:rPr>
      </w:pPr>
      <w:r>
        <w:rPr>
          <w:sz w:val="22"/>
          <w:szCs w:val="22"/>
        </w:rPr>
        <w:t>(c)</w:t>
      </w:r>
      <w:r>
        <w:rPr>
          <w:sz w:val="22"/>
          <w:szCs w:val="22"/>
        </w:rPr>
        <w:tab/>
      </w:r>
      <w:r>
        <w:rPr>
          <w:sz w:val="22"/>
          <w:szCs w:val="22"/>
        </w:rPr>
        <w:t>a</w:t>
      </w:r>
      <w:r w:rsidR="00DA408B">
        <w:rPr>
          <w:sz w:val="22"/>
          <w:szCs w:val="22"/>
        </w:rPr>
        <w:t xml:space="preserve"> </w:t>
      </w:r>
      <w:r w:rsidRPr="00D323D0" w:rsidR="00DA408B">
        <w:rPr>
          <w:sz w:val="22"/>
          <w:szCs w:val="22"/>
        </w:rPr>
        <w:t>qualitative</w:t>
      </w:r>
      <w:r w:rsidR="00DA408B">
        <w:rPr>
          <w:sz w:val="22"/>
          <w:szCs w:val="22"/>
        </w:rPr>
        <w:t xml:space="preserve"> </w:t>
      </w:r>
      <w:r>
        <w:rPr>
          <w:sz w:val="22"/>
          <w:szCs w:val="22"/>
        </w:rPr>
        <w:t>objective for odour is set out in column 2 of Table 2</w:t>
      </w:r>
      <w:r w:rsidR="00856A58">
        <w:rPr>
          <w:sz w:val="22"/>
          <w:szCs w:val="22"/>
        </w:rPr>
        <w:t>.2</w:t>
      </w:r>
      <w:r w:rsidR="00010AF8">
        <w:rPr>
          <w:sz w:val="22"/>
          <w:szCs w:val="22"/>
        </w:rPr>
        <w:t>.</w:t>
      </w:r>
    </w:p>
    <w:p w:rsidR="00E0715B" w:rsidP="00BF4246" w:rsidRDefault="00A47BAC" w14:paraId="2C35302F" w14:textId="3D726C9B">
      <w:pPr>
        <w:pStyle w:val="DraftHeading2"/>
        <w:ind w:left="1701" w:hanging="425"/>
        <w:rPr>
          <w:sz w:val="22"/>
          <w:szCs w:val="22"/>
        </w:rPr>
      </w:pPr>
      <w:r w:rsidRPr="00BF4246">
        <w:rPr>
          <w:sz w:val="22"/>
          <w:szCs w:val="22"/>
        </w:rPr>
        <w:t>(2)</w:t>
      </w:r>
      <w:bookmarkStart w:name="_Hlk4331078" w:id="40"/>
      <w:r w:rsidRPr="00BF4246" w:rsidR="00733AD9">
        <w:rPr>
          <w:sz w:val="22"/>
          <w:szCs w:val="22"/>
        </w:rPr>
        <w:t xml:space="preserve"> </w:t>
      </w:r>
      <w:r w:rsidRPr="00BF4246" w:rsidR="00E0715B">
        <w:rPr>
          <w:sz w:val="22"/>
          <w:szCs w:val="22"/>
        </w:rPr>
        <w:t>For</w:t>
      </w:r>
      <w:r w:rsidR="00E0715B">
        <w:rPr>
          <w:sz w:val="22"/>
          <w:szCs w:val="22"/>
        </w:rPr>
        <w:t xml:space="preserve"> the purposes of </w:t>
      </w:r>
      <w:r w:rsidR="00F24561">
        <w:rPr>
          <w:sz w:val="22"/>
          <w:szCs w:val="22"/>
        </w:rPr>
        <w:t>the indicators and objectives for the ambient air environment</w:t>
      </w:r>
      <w:r w:rsidR="00907CB3">
        <w:rPr>
          <w:sz w:val="22"/>
          <w:szCs w:val="22"/>
        </w:rPr>
        <w:t>, where applicable</w:t>
      </w:r>
      <w:r w:rsidR="00E0715B">
        <w:rPr>
          <w:sz w:val="22"/>
          <w:szCs w:val="22"/>
        </w:rPr>
        <w:t>—</w:t>
      </w:r>
    </w:p>
    <w:p w:rsidRPr="00AB78AA" w:rsidR="003D3331" w:rsidP="00B42DE8" w:rsidRDefault="00907CB3" w14:paraId="6A6F4167" w14:textId="1F00703F">
      <w:pPr>
        <w:pStyle w:val="DraftHeading3"/>
        <w:numPr>
          <w:ilvl w:val="0"/>
          <w:numId w:val="62"/>
        </w:numPr>
        <w:ind w:left="2268" w:hanging="425"/>
        <w:rPr>
          <w:sz w:val="22"/>
          <w:szCs w:val="22"/>
        </w:rPr>
      </w:pPr>
      <w:r>
        <w:rPr>
          <w:sz w:val="22"/>
          <w:szCs w:val="22"/>
        </w:rPr>
        <w:lastRenderedPageBreak/>
        <w:t>if</w:t>
      </w:r>
      <w:r w:rsidR="003D3331">
        <w:rPr>
          <w:sz w:val="22"/>
          <w:szCs w:val="22"/>
        </w:rPr>
        <w:t xml:space="preserve"> indicator levels</w:t>
      </w:r>
      <w:r w:rsidRPr="003D3331" w:rsidR="003D3331">
        <w:rPr>
          <w:sz w:val="22"/>
          <w:szCs w:val="22"/>
        </w:rPr>
        <w:t xml:space="preserve"> are consistently lower than the </w:t>
      </w:r>
      <w:r w:rsidR="007A4599">
        <w:rPr>
          <w:sz w:val="22"/>
          <w:szCs w:val="22"/>
        </w:rPr>
        <w:t xml:space="preserve">corresponding </w:t>
      </w:r>
      <w:bookmarkEnd w:id="40"/>
      <w:r w:rsidR="007A4599">
        <w:rPr>
          <w:sz w:val="22"/>
          <w:szCs w:val="22"/>
        </w:rPr>
        <w:t>objective, monitoring of that indicator may not be required;</w:t>
      </w:r>
    </w:p>
    <w:p w:rsidRPr="00AB78AA" w:rsidR="009F737E" w:rsidP="00B42DE8" w:rsidRDefault="009F737E" w14:paraId="44044784" w14:textId="6150F7A3">
      <w:pPr>
        <w:pStyle w:val="DraftHeading3"/>
        <w:numPr>
          <w:ilvl w:val="0"/>
          <w:numId w:val="62"/>
        </w:numPr>
        <w:ind w:left="2268" w:hanging="425"/>
        <w:rPr>
          <w:sz w:val="22"/>
          <w:szCs w:val="22"/>
        </w:rPr>
      </w:pPr>
      <w:r w:rsidRPr="009F737E">
        <w:rPr>
          <w:sz w:val="22"/>
          <w:szCs w:val="22"/>
        </w:rPr>
        <w:t>the objective for visibility-reducing particles is determined by the light-scattering properties of the ambient air environment at relative humidities of less than 70 per cent</w:t>
      </w:r>
      <w:r w:rsidR="00907CB3">
        <w:rPr>
          <w:sz w:val="22"/>
          <w:szCs w:val="22"/>
        </w:rPr>
        <w:t>;</w:t>
      </w:r>
    </w:p>
    <w:p w:rsidRPr="00AB78AA" w:rsidR="009F737E" w:rsidP="00B42DE8" w:rsidRDefault="009F737E" w14:paraId="4717B23A" w14:textId="3A136512">
      <w:pPr>
        <w:pStyle w:val="DraftHeading3"/>
        <w:numPr>
          <w:ilvl w:val="0"/>
          <w:numId w:val="62"/>
        </w:numPr>
        <w:ind w:left="2268" w:hanging="425"/>
        <w:rPr>
          <w:sz w:val="22"/>
          <w:szCs w:val="22"/>
        </w:rPr>
      </w:pPr>
      <w:r>
        <w:rPr>
          <w:sz w:val="22"/>
          <w:szCs w:val="22"/>
        </w:rPr>
        <w:t>t</w:t>
      </w:r>
      <w:r w:rsidRPr="007F1EB6">
        <w:rPr>
          <w:sz w:val="22"/>
          <w:szCs w:val="22"/>
        </w:rPr>
        <w:t xml:space="preserve">he concentration </w:t>
      </w:r>
      <w:r>
        <w:rPr>
          <w:sz w:val="22"/>
          <w:szCs w:val="22"/>
        </w:rPr>
        <w:t xml:space="preserve">for </w:t>
      </w:r>
      <w:r w:rsidR="005E3D6F">
        <w:rPr>
          <w:sz w:val="22"/>
          <w:szCs w:val="22"/>
        </w:rPr>
        <w:t>an</w:t>
      </w:r>
      <w:r>
        <w:rPr>
          <w:sz w:val="22"/>
          <w:szCs w:val="22"/>
        </w:rPr>
        <w:t xml:space="preserve"> objective</w:t>
      </w:r>
      <w:r w:rsidRPr="007F1EB6">
        <w:rPr>
          <w:sz w:val="22"/>
          <w:szCs w:val="22"/>
        </w:rPr>
        <w:t xml:space="preserve"> </w:t>
      </w:r>
      <w:r w:rsidR="00D70448">
        <w:rPr>
          <w:sz w:val="22"/>
          <w:szCs w:val="22"/>
        </w:rPr>
        <w:t>is</w:t>
      </w:r>
      <w:r w:rsidRPr="007F1EB6">
        <w:rPr>
          <w:sz w:val="22"/>
          <w:szCs w:val="22"/>
        </w:rPr>
        <w:t xml:space="preserve"> the arithmetic mean concentration</w:t>
      </w:r>
      <w:r>
        <w:rPr>
          <w:sz w:val="22"/>
          <w:szCs w:val="22"/>
        </w:rPr>
        <w:t>;</w:t>
      </w:r>
    </w:p>
    <w:p w:rsidRPr="00E0715B" w:rsidR="00E0715B" w:rsidP="00B42DE8" w:rsidRDefault="00F24561" w14:paraId="00B5B79B" w14:textId="44D91C0C">
      <w:pPr>
        <w:pStyle w:val="DraftHeading3"/>
        <w:numPr>
          <w:ilvl w:val="0"/>
          <w:numId w:val="62"/>
        </w:numPr>
        <w:ind w:left="2268" w:hanging="425"/>
      </w:pPr>
      <w:r>
        <w:rPr>
          <w:color w:val="000000"/>
          <w:sz w:val="22"/>
          <w:szCs w:val="22"/>
        </w:rPr>
        <w:t xml:space="preserve">in column </w:t>
      </w:r>
      <w:r w:rsidR="009F737E">
        <w:rPr>
          <w:color w:val="000000"/>
          <w:sz w:val="22"/>
          <w:szCs w:val="22"/>
        </w:rPr>
        <w:t xml:space="preserve">3 </w:t>
      </w:r>
      <w:r>
        <w:rPr>
          <w:color w:val="000000"/>
          <w:sz w:val="22"/>
          <w:szCs w:val="22"/>
        </w:rPr>
        <w:t>of Table 2</w:t>
      </w:r>
      <w:r w:rsidR="00856A58">
        <w:rPr>
          <w:color w:val="000000"/>
          <w:sz w:val="22"/>
          <w:szCs w:val="22"/>
        </w:rPr>
        <w:t>.2</w:t>
      </w:r>
      <w:r w:rsidR="00E0715B">
        <w:t>—</w:t>
      </w:r>
    </w:p>
    <w:p w:rsidRPr="007F1EB6" w:rsidR="00E0715B" w:rsidP="00B42DE8" w:rsidRDefault="00E0715B" w14:paraId="5651755F" w14:textId="2EB828A0">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1 hour</w:t>
      </w:r>
      <w:r>
        <w:rPr>
          <w:rFonts w:ascii="Times New Roman" w:hAnsi="Times New Roman" w:cs="Times New Roman"/>
        </w:rPr>
        <w:t xml:space="preserve"> means the </w:t>
      </w:r>
      <w:r w:rsidRPr="00E0715B">
        <w:rPr>
          <w:rFonts w:ascii="Times New Roman" w:hAnsi="Times New Roman" w:cs="Times New Roman"/>
        </w:rPr>
        <w:t>clock hour average</w:t>
      </w:r>
      <w:r w:rsidR="00455D5B">
        <w:rPr>
          <w:rFonts w:ascii="Times New Roman" w:hAnsi="Times New Roman" w:cs="Times New Roman"/>
        </w:rPr>
        <w:t>;</w:t>
      </w:r>
    </w:p>
    <w:p w:rsidRPr="007F1EB6" w:rsidR="00E0715B" w:rsidP="00B42DE8" w:rsidRDefault="00E0715B" w14:paraId="0E10A2F8" w14:textId="69FB5F1C">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4 hour</w:t>
      </w:r>
      <w:r>
        <w:rPr>
          <w:rFonts w:ascii="Times New Roman" w:hAnsi="Times New Roman" w:cs="Times New Roman"/>
        </w:rPr>
        <w:t xml:space="preserve"> means a </w:t>
      </w:r>
      <w:r w:rsidRPr="00E0715B">
        <w:rPr>
          <w:rFonts w:ascii="Times New Roman" w:hAnsi="Times New Roman" w:cs="Times New Roman"/>
        </w:rPr>
        <w:t>rolling 4 hour average based on 1 hour averages</w:t>
      </w:r>
      <w:r w:rsidR="00455D5B">
        <w:rPr>
          <w:rFonts w:ascii="Times New Roman" w:hAnsi="Times New Roman" w:cs="Times New Roman"/>
        </w:rPr>
        <w:t>;</w:t>
      </w:r>
    </w:p>
    <w:p w:rsidR="00E0715B" w:rsidP="00B42DE8" w:rsidRDefault="00E0715B" w14:paraId="2F48C0C9" w14:textId="6B7C9EF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8 hour</w:t>
      </w:r>
      <w:r>
        <w:rPr>
          <w:rFonts w:ascii="Times New Roman" w:hAnsi="Times New Roman" w:cs="Times New Roman"/>
        </w:rPr>
        <w:t xml:space="preserve"> means a </w:t>
      </w:r>
      <w:r w:rsidRPr="00E0715B">
        <w:rPr>
          <w:rFonts w:ascii="Times New Roman" w:hAnsi="Times New Roman" w:cs="Times New Roman"/>
        </w:rPr>
        <w:t>rolling 8 hour average based on 1 hour averages</w:t>
      </w:r>
      <w:r w:rsidR="00455D5B">
        <w:rPr>
          <w:rFonts w:ascii="Times New Roman" w:hAnsi="Times New Roman" w:cs="Times New Roman"/>
        </w:rPr>
        <w:t>;</w:t>
      </w:r>
    </w:p>
    <w:p w:rsidRPr="005237EF" w:rsidR="00E0715B" w:rsidP="00B42DE8" w:rsidRDefault="00E0715B" w14:paraId="144111A7" w14:textId="26EB7C3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1 day</w:t>
      </w:r>
      <w:r w:rsidRPr="005237EF">
        <w:rPr>
          <w:rFonts w:ascii="Times New Roman" w:hAnsi="Times New Roman" w:cs="Times New Roman"/>
        </w:rPr>
        <w:t xml:space="preserve"> means a calendar day average</w:t>
      </w:r>
      <w:r w:rsidR="00455D5B">
        <w:rPr>
          <w:rFonts w:ascii="Times New Roman" w:hAnsi="Times New Roman" w:cs="Times New Roman"/>
        </w:rPr>
        <w:t>;</w:t>
      </w:r>
    </w:p>
    <w:p w:rsidRPr="00174B70" w:rsidR="006472F0" w:rsidP="00B42DE8" w:rsidRDefault="00E0715B" w14:paraId="422113ED" w14:textId="638C7998">
      <w:pPr>
        <w:pStyle w:val="ListParagraph"/>
        <w:numPr>
          <w:ilvl w:val="3"/>
          <w:numId w:val="63"/>
        </w:numPr>
        <w:spacing w:after="60"/>
        <w:jc w:val="both"/>
        <w:rPr>
          <w:rFonts w:ascii="Times New Roman" w:hAnsi="Times New Roman" w:cs="Times New Roman"/>
        </w:rPr>
      </w:pPr>
      <w:r w:rsidRPr="00630885">
        <w:rPr>
          <w:rFonts w:ascii="Times New Roman" w:hAnsi="Times New Roman" w:cs="Times New Roman"/>
          <w:b/>
          <w:i/>
        </w:rPr>
        <w:t>1 year</w:t>
      </w:r>
      <w:r w:rsidRPr="005237EF">
        <w:rPr>
          <w:rFonts w:ascii="Times New Roman" w:hAnsi="Times New Roman" w:cs="Times New Roman"/>
        </w:rPr>
        <w:t xml:space="preserve"> means a calendar year average</w:t>
      </w:r>
      <w:r w:rsidRPr="006472F0">
        <w:rPr>
          <w:rFonts w:ascii="Times New Roman" w:hAnsi="Times New Roman" w:cs="Times New Roman"/>
        </w:rPr>
        <w:t>;</w:t>
      </w:r>
    </w:p>
    <w:p w:rsidR="00174B70" w:rsidP="00174B70" w:rsidRDefault="00B331BA" w14:paraId="7EC639D7" w14:textId="6A6082C3">
      <w:pPr>
        <w:pStyle w:val="ListParagraph"/>
        <w:numPr>
          <w:ilvl w:val="3"/>
          <w:numId w:val="63"/>
        </w:numPr>
        <w:spacing w:after="60"/>
        <w:jc w:val="both"/>
        <w:rPr>
          <w:rFonts w:ascii="Times New Roman" w:hAnsi="Times New Roman" w:cs="Times New Roman"/>
        </w:rPr>
      </w:pPr>
      <w:r w:rsidRPr="00D64DD0">
        <w:rPr>
          <w:rFonts w:ascii="Times New Roman" w:hAnsi="Times New Roman" w:cs="Times New Roman"/>
        </w:rPr>
        <w:t>averaging periods of 8 hours or less must be referenced by the end time of the averaging period to determine the calendar day to which the averaging periods are assigned</w:t>
      </w:r>
      <w:r w:rsidRPr="00D64DD0" w:rsidR="006472F0">
        <w:rPr>
          <w:rFonts w:ascii="Times New Roman" w:hAnsi="Times New Roman" w:cs="Times New Roman"/>
        </w:rPr>
        <w:t>;</w:t>
      </w:r>
    </w:p>
    <w:p w:rsidRPr="0070410B" w:rsidR="00B331BA" w:rsidP="003E6AFA" w:rsidRDefault="00B331BA" w14:paraId="5DE2A7EE" w14:textId="6DF8D9BE">
      <w:pPr>
        <w:pStyle w:val="ListParagraph"/>
        <w:numPr>
          <w:ilvl w:val="3"/>
          <w:numId w:val="63"/>
        </w:numPr>
        <w:spacing w:after="60"/>
        <w:jc w:val="both"/>
      </w:pPr>
      <w:r w:rsidRPr="003E6AFA">
        <w:rPr>
          <w:rFonts w:ascii="Times New Roman" w:hAnsi="Times New Roman" w:cs="Times New Roman"/>
        </w:rPr>
        <w:t>when calculating and reporting 4</w:t>
      </w:r>
      <w:r w:rsidRPr="003E6AFA" w:rsidR="005E3D6F">
        <w:rPr>
          <w:rFonts w:ascii="Times New Roman" w:hAnsi="Times New Roman" w:cs="Times New Roman"/>
        </w:rPr>
        <w:t xml:space="preserve"> hour</w:t>
      </w:r>
      <w:r w:rsidRPr="003E6AFA">
        <w:rPr>
          <w:rFonts w:ascii="Times New Roman" w:hAnsi="Times New Roman" w:cs="Times New Roman"/>
        </w:rPr>
        <w:t xml:space="preserve"> and 8 hour averages, the first rolling average in a calendar day ends at 1 a.m. and includes hours from the previous calendar day;</w:t>
      </w:r>
    </w:p>
    <w:p w:rsidRPr="00696F7B" w:rsidR="00E0715B" w:rsidP="00B42DE8" w:rsidRDefault="00D47E9A" w14:paraId="292C8AF7" w14:textId="114912D1">
      <w:pPr>
        <w:pStyle w:val="DraftHeading3"/>
        <w:numPr>
          <w:ilvl w:val="0"/>
          <w:numId w:val="62"/>
        </w:numPr>
        <w:ind w:left="2268" w:hanging="425"/>
        <w:rPr>
          <w:sz w:val="22"/>
          <w:szCs w:val="22"/>
        </w:rPr>
      </w:pPr>
      <w:r w:rsidRPr="00696F7B">
        <w:rPr>
          <w:sz w:val="22"/>
          <w:szCs w:val="22"/>
        </w:rPr>
        <w:t xml:space="preserve">in column </w:t>
      </w:r>
      <w:r w:rsidRPr="00696F7B" w:rsidR="00F24561">
        <w:rPr>
          <w:sz w:val="22"/>
          <w:szCs w:val="22"/>
        </w:rPr>
        <w:t>4</w:t>
      </w:r>
      <w:r w:rsidRPr="00696F7B">
        <w:rPr>
          <w:sz w:val="22"/>
          <w:szCs w:val="22"/>
        </w:rPr>
        <w:t xml:space="preserve"> of Table </w:t>
      </w:r>
      <w:r w:rsidR="00341001">
        <w:rPr>
          <w:sz w:val="22"/>
          <w:szCs w:val="22"/>
        </w:rPr>
        <w:t>2</w:t>
      </w:r>
      <w:r w:rsidR="00856A58">
        <w:rPr>
          <w:sz w:val="22"/>
          <w:szCs w:val="22"/>
        </w:rPr>
        <w:t>.2</w:t>
      </w:r>
      <w:r w:rsidRPr="00696F7B" w:rsidR="00E0715B">
        <w:rPr>
          <w:sz w:val="22"/>
          <w:szCs w:val="22"/>
        </w:rPr>
        <w:t>—</w:t>
      </w:r>
    </w:p>
    <w:p w:rsidRPr="00696F7B" w:rsidR="00E0715B" w:rsidP="00B42DE8" w:rsidRDefault="00E0715B" w14:paraId="2CDBEB0A" w14:textId="6EE3F233">
      <w:pPr>
        <w:pStyle w:val="ListParagraph"/>
        <w:numPr>
          <w:ilvl w:val="0"/>
          <w:numId w:val="64"/>
        </w:numPr>
        <w:spacing w:after="60"/>
        <w:jc w:val="both"/>
        <w:rPr>
          <w:rFonts w:ascii="Times New Roman" w:hAnsi="Times New Roman" w:cs="Times New Roman"/>
        </w:rPr>
      </w:pPr>
      <w:r w:rsidRPr="00696F7B">
        <w:rPr>
          <w:rFonts w:ascii="Times New Roman" w:hAnsi="Times New Roman" w:cs="Times New Roman"/>
          <w:b/>
          <w:i/>
        </w:rPr>
        <w:t xml:space="preserve">day </w:t>
      </w:r>
      <w:r w:rsidRPr="00696F7B">
        <w:rPr>
          <w:rFonts w:ascii="Times New Roman" w:hAnsi="Times New Roman" w:cs="Times New Roman"/>
        </w:rPr>
        <w:t xml:space="preserve">means </w:t>
      </w:r>
      <w:r w:rsidRPr="00696F7B" w:rsidR="00F24561">
        <w:rPr>
          <w:rFonts w:ascii="Times New Roman" w:hAnsi="Times New Roman" w:cs="Times New Roman"/>
        </w:rPr>
        <w:t xml:space="preserve">a </w:t>
      </w:r>
      <w:r w:rsidRPr="00696F7B">
        <w:rPr>
          <w:rFonts w:ascii="Times New Roman" w:hAnsi="Times New Roman" w:cs="Times New Roman"/>
        </w:rPr>
        <w:t>calendar day during which the associated objective is exceeded;</w:t>
      </w:r>
    </w:p>
    <w:p w:rsidR="00323B3E" w:rsidP="00B42DE8" w:rsidRDefault="004F5DD7" w14:paraId="0BD4B926" w14:textId="20AAD86C">
      <w:pPr>
        <w:pStyle w:val="ListParagraph"/>
        <w:numPr>
          <w:ilvl w:val="0"/>
          <w:numId w:val="64"/>
        </w:numPr>
        <w:spacing w:after="60"/>
        <w:jc w:val="both"/>
        <w:rPr>
          <w:rFonts w:ascii="Times New Roman" w:hAnsi="Times New Roman" w:cs="Times New Roman"/>
        </w:rPr>
      </w:pPr>
      <w:r w:rsidRPr="00696F7B">
        <w:rPr>
          <w:rFonts w:ascii="Times New Roman" w:hAnsi="Times New Roman" w:cs="Times New Roman"/>
          <w:b/>
          <w:i/>
        </w:rPr>
        <w:t>y</w:t>
      </w:r>
      <w:r w:rsidRPr="00696F7B" w:rsidR="00E0715B">
        <w:rPr>
          <w:rFonts w:ascii="Times New Roman" w:hAnsi="Times New Roman" w:cs="Times New Roman"/>
          <w:b/>
          <w:i/>
        </w:rPr>
        <w:t xml:space="preserve">ear </w:t>
      </w:r>
      <w:r w:rsidRPr="00696F7B" w:rsidR="00E0715B">
        <w:rPr>
          <w:rFonts w:ascii="Times New Roman" w:hAnsi="Times New Roman" w:cs="Times New Roman"/>
        </w:rPr>
        <w:t xml:space="preserve">means </w:t>
      </w:r>
      <w:r w:rsidRPr="00696F7B" w:rsidR="00F24561">
        <w:rPr>
          <w:rFonts w:ascii="Times New Roman" w:hAnsi="Times New Roman" w:cs="Times New Roman"/>
        </w:rPr>
        <w:t xml:space="preserve">a </w:t>
      </w:r>
      <w:r w:rsidRPr="00696F7B" w:rsidR="00E0715B">
        <w:rPr>
          <w:rFonts w:ascii="Times New Roman" w:hAnsi="Times New Roman" w:cs="Times New Roman"/>
        </w:rPr>
        <w:t>calendar year</w:t>
      </w:r>
      <w:r w:rsidRPr="00696F7B" w:rsidR="00B331BA">
        <w:rPr>
          <w:rFonts w:ascii="Times New Roman" w:hAnsi="Times New Roman" w:cs="Times New Roman"/>
        </w:rPr>
        <w:t>.</w:t>
      </w:r>
    </w:p>
    <w:p w:rsidRPr="00323B3E" w:rsidR="00E0715B" w:rsidP="00323B3E" w:rsidRDefault="00323B3E" w14:paraId="34D9C016" w14:textId="506BD9A4">
      <w:pPr>
        <w:rPr>
          <w:rFonts w:ascii="Times New Roman" w:hAnsi="Times New Roman" w:cs="Times New Roman"/>
        </w:rPr>
      </w:pPr>
      <w:r>
        <w:rPr>
          <w:rFonts w:ascii="Times New Roman" w:hAnsi="Times New Roman" w:cs="Times New Roman"/>
        </w:rPr>
        <w:br w:type="page"/>
      </w:r>
    </w:p>
    <w:p w:rsidRPr="00F555A3" w:rsidR="0079098F" w:rsidP="00A43AF2" w:rsidRDefault="0079098F" w14:paraId="31BEAE8B" w14:textId="72DEA92F">
      <w:pPr>
        <w:pStyle w:val="Heading3"/>
        <w:numPr>
          <w:ilvl w:val="0"/>
          <w:numId w:val="0"/>
        </w:numPr>
        <w:ind w:left="1701"/>
        <w:rPr>
          <w:b/>
        </w:rPr>
      </w:pPr>
      <w:bookmarkStart w:name="_Toc34891236" w:id="41"/>
      <w:r w:rsidRPr="00AB78AA">
        <w:rPr>
          <w:b/>
        </w:rPr>
        <w:lastRenderedPageBreak/>
        <w:t xml:space="preserve">Table </w:t>
      </w:r>
      <w:r>
        <w:rPr>
          <w:b/>
        </w:rPr>
        <w:t>2</w:t>
      </w:r>
      <w:r w:rsidR="00856A58">
        <w:rPr>
          <w:b/>
        </w:rPr>
        <w:t>.2</w:t>
      </w:r>
      <w:r>
        <w:rPr>
          <w:b/>
        </w:rPr>
        <w:t xml:space="preserve">: </w:t>
      </w:r>
      <w:r w:rsidRPr="00AB78AA">
        <w:rPr>
          <w:b/>
        </w:rPr>
        <w:t>Indicators and objectives for the ambient air environment</w:t>
      </w:r>
      <w:bookmarkEnd w:id="41"/>
      <w:r w:rsidR="00A43AF2">
        <w:rPr>
          <w:b/>
        </w:rPr>
        <w:br/>
      </w:r>
    </w:p>
    <w:tbl>
      <w:tblPr>
        <w:tblW w:w="8222" w:type="dxa"/>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Look w:val="0000" w:firstRow="0" w:lastRow="0" w:firstColumn="0" w:lastColumn="0" w:noHBand="0" w:noVBand="0"/>
      </w:tblPr>
      <w:tblGrid>
        <w:gridCol w:w="2693"/>
        <w:gridCol w:w="2694"/>
        <w:gridCol w:w="1275"/>
        <w:gridCol w:w="1560"/>
      </w:tblGrid>
      <w:tr w:rsidRPr="00636E6A" w:rsidR="0079098F" w:rsidTr="0065674E" w14:paraId="0BE7357C" w14:textId="77777777">
        <w:trPr>
          <w:jc w:val="right"/>
        </w:trPr>
        <w:tc>
          <w:tcPr>
            <w:tcW w:w="2693" w:type="dxa"/>
            <w:shd w:val="clear" w:color="auto" w:fill="DBDBDB" w:themeFill="accent3" w:themeFillTint="66"/>
          </w:tcPr>
          <w:p w:rsidRPr="00A23E6D" w:rsidR="0059064B" w:rsidP="005620BB" w:rsidRDefault="0059064B" w14:paraId="6C06312F" w14:textId="77777777">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1</w:t>
            </w:r>
          </w:p>
          <w:p w:rsidRPr="00A23E6D" w:rsidR="0079098F" w:rsidP="00A47BAC" w:rsidRDefault="0079098F" w14:paraId="7B3AD87E" w14:textId="770336B0">
            <w:pPr>
              <w:pStyle w:val="A3"/>
              <w:spacing w:before="120" w:after="120"/>
              <w:jc w:val="center"/>
              <w:rPr>
                <w:rFonts w:ascii="Times New Roman" w:hAnsi="Times New Roman"/>
                <w:b/>
                <w:bCs/>
                <w:sz w:val="21"/>
                <w:szCs w:val="21"/>
              </w:rPr>
            </w:pPr>
            <w:r w:rsidRPr="00A23E6D">
              <w:rPr>
                <w:rFonts w:ascii="Times New Roman" w:hAnsi="Times New Roman"/>
                <w:b/>
                <w:bCs/>
                <w:sz w:val="21"/>
                <w:szCs w:val="21"/>
              </w:rPr>
              <w:t>Indicator</w:t>
            </w:r>
            <w:r w:rsidRPr="00A23E6D" w:rsidR="00EB24F0">
              <w:rPr>
                <w:rFonts w:ascii="Times New Roman" w:hAnsi="Times New Roman"/>
                <w:b/>
                <w:bCs/>
                <w:sz w:val="21"/>
                <w:szCs w:val="21"/>
              </w:rPr>
              <w:t>s</w:t>
            </w:r>
          </w:p>
          <w:p w:rsidRPr="00A23E6D" w:rsidR="0079098F" w:rsidP="00A47BAC" w:rsidRDefault="0079098F" w14:paraId="1B905D5A" w14:textId="77777777">
            <w:pPr>
              <w:pStyle w:val="A3"/>
              <w:spacing w:before="120" w:after="120"/>
              <w:jc w:val="center"/>
              <w:rPr>
                <w:rFonts w:ascii="Times New Roman" w:hAnsi="Times New Roman"/>
                <w:b/>
                <w:bCs/>
                <w:sz w:val="21"/>
                <w:szCs w:val="21"/>
              </w:rPr>
            </w:pPr>
          </w:p>
        </w:tc>
        <w:tc>
          <w:tcPr>
            <w:tcW w:w="2694" w:type="dxa"/>
            <w:shd w:val="clear" w:color="auto" w:fill="DBDBDB" w:themeFill="accent3" w:themeFillTint="66"/>
          </w:tcPr>
          <w:p w:rsidRPr="00A23E6D" w:rsidR="0059064B" w:rsidP="005620BB" w:rsidRDefault="0059064B" w14:paraId="4499C52B" w14:textId="2F214D81">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2</w:t>
            </w:r>
          </w:p>
          <w:p w:rsidRPr="00A23E6D" w:rsidR="0079098F" w:rsidP="00A47BAC" w:rsidRDefault="0079098F" w14:paraId="0C59F7AD" w14:textId="287750AD">
            <w:pPr>
              <w:pStyle w:val="A3"/>
              <w:spacing w:before="120" w:after="120"/>
              <w:jc w:val="center"/>
              <w:rPr>
                <w:rFonts w:ascii="Times New Roman" w:hAnsi="Times New Roman"/>
                <w:b/>
                <w:bCs/>
                <w:sz w:val="21"/>
                <w:szCs w:val="21"/>
              </w:rPr>
            </w:pPr>
            <w:r w:rsidRPr="00A23E6D">
              <w:rPr>
                <w:rFonts w:ascii="Times New Roman" w:hAnsi="Times New Roman"/>
                <w:b/>
                <w:bCs/>
                <w:sz w:val="21"/>
                <w:szCs w:val="21"/>
              </w:rPr>
              <w:t>Objective</w:t>
            </w:r>
            <w:r w:rsidRPr="00A23E6D" w:rsidR="00EB24F0">
              <w:rPr>
                <w:rFonts w:ascii="Times New Roman" w:hAnsi="Times New Roman"/>
                <w:b/>
                <w:bCs/>
                <w:sz w:val="21"/>
                <w:szCs w:val="21"/>
              </w:rPr>
              <w:t>s</w:t>
            </w:r>
            <w:r w:rsidRPr="00A23E6D" w:rsidDel="00F24561">
              <w:rPr>
                <w:rFonts w:ascii="Times New Roman" w:hAnsi="Times New Roman"/>
                <w:b/>
                <w:bCs/>
                <w:sz w:val="21"/>
                <w:szCs w:val="21"/>
              </w:rPr>
              <w:t xml:space="preserve"> </w:t>
            </w:r>
          </w:p>
        </w:tc>
        <w:tc>
          <w:tcPr>
            <w:tcW w:w="1275" w:type="dxa"/>
            <w:shd w:val="clear" w:color="auto" w:fill="DBDBDB" w:themeFill="accent3" w:themeFillTint="66"/>
          </w:tcPr>
          <w:p w:rsidRPr="00A23E6D" w:rsidR="0059064B" w:rsidP="005620BB" w:rsidRDefault="0059064B" w14:paraId="4402AD98" w14:textId="322F94D7">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3</w:t>
            </w:r>
          </w:p>
          <w:p w:rsidRPr="00A23E6D" w:rsidR="0079098F" w:rsidP="0059064B" w:rsidRDefault="0079098F" w14:paraId="727F613D" w14:textId="3B49BB2B">
            <w:pPr>
              <w:pStyle w:val="A3"/>
              <w:spacing w:before="120" w:after="120"/>
              <w:jc w:val="center"/>
              <w:rPr>
                <w:rFonts w:ascii="Times New Roman" w:hAnsi="Times New Roman"/>
                <w:b/>
                <w:bCs/>
                <w:sz w:val="21"/>
                <w:szCs w:val="21"/>
              </w:rPr>
            </w:pPr>
            <w:r w:rsidRPr="00A23E6D">
              <w:rPr>
                <w:rFonts w:ascii="Times New Roman" w:hAnsi="Times New Roman"/>
                <w:b/>
                <w:bCs/>
                <w:sz w:val="21"/>
                <w:szCs w:val="21"/>
              </w:rPr>
              <w:t>Averaging period</w:t>
            </w:r>
          </w:p>
        </w:tc>
        <w:tc>
          <w:tcPr>
            <w:tcW w:w="1560" w:type="dxa"/>
            <w:shd w:val="clear" w:color="auto" w:fill="DBDBDB" w:themeFill="accent3" w:themeFillTint="66"/>
          </w:tcPr>
          <w:p w:rsidRPr="00A23E6D" w:rsidR="0059064B" w:rsidP="005620BB" w:rsidRDefault="0059064B" w14:paraId="270ABC65" w14:textId="6F754E8C">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4</w:t>
            </w:r>
          </w:p>
          <w:p w:rsidRPr="00A23E6D" w:rsidR="0079098F" w:rsidP="0059064B" w:rsidRDefault="0079098F" w14:paraId="1BC2669C" w14:textId="666DCAA1">
            <w:pPr>
              <w:pStyle w:val="A3"/>
              <w:spacing w:before="120" w:after="120"/>
              <w:jc w:val="center"/>
              <w:rPr>
                <w:rFonts w:ascii="Times New Roman" w:hAnsi="Times New Roman"/>
                <w:b/>
                <w:bCs/>
                <w:sz w:val="21"/>
                <w:szCs w:val="21"/>
              </w:rPr>
            </w:pPr>
            <w:r w:rsidRPr="00A23E6D">
              <w:rPr>
                <w:rFonts w:ascii="Times New Roman" w:hAnsi="Times New Roman"/>
                <w:b/>
                <w:bCs/>
                <w:sz w:val="21"/>
                <w:szCs w:val="21"/>
              </w:rPr>
              <w:t>Maximum exceedances</w:t>
            </w:r>
          </w:p>
        </w:tc>
      </w:tr>
      <w:tr w:rsidRPr="00636E6A" w:rsidR="0079098F" w:rsidTr="0065674E" w14:paraId="724DE80B" w14:textId="77777777">
        <w:trPr>
          <w:jc w:val="right"/>
        </w:trPr>
        <w:tc>
          <w:tcPr>
            <w:tcW w:w="2693" w:type="dxa"/>
          </w:tcPr>
          <w:p w:rsidRPr="00A23E6D" w:rsidR="0079098F" w:rsidP="00A47BAC" w:rsidRDefault="0079098F" w14:paraId="3FFB7C1C"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Carbon monoxide (maximum concentration)</w:t>
            </w:r>
          </w:p>
        </w:tc>
        <w:tc>
          <w:tcPr>
            <w:tcW w:w="2694" w:type="dxa"/>
          </w:tcPr>
          <w:p w:rsidRPr="00A23E6D" w:rsidR="0079098F" w:rsidP="00A47BAC" w:rsidRDefault="0079098F" w14:paraId="2DD52281"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9.0 ppm</w:t>
            </w:r>
          </w:p>
        </w:tc>
        <w:tc>
          <w:tcPr>
            <w:tcW w:w="1275" w:type="dxa"/>
          </w:tcPr>
          <w:p w:rsidRPr="00A23E6D" w:rsidR="0079098F" w:rsidP="00A47BAC" w:rsidRDefault="0079098F" w14:paraId="64996AA7"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8 hours</w:t>
            </w:r>
          </w:p>
        </w:tc>
        <w:tc>
          <w:tcPr>
            <w:tcW w:w="1560" w:type="dxa"/>
          </w:tcPr>
          <w:p w:rsidRPr="00A23E6D" w:rsidR="0079098F" w:rsidP="00A47BAC" w:rsidRDefault="0079098F" w14:paraId="6C9D86EB"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 a year</w:t>
            </w:r>
          </w:p>
        </w:tc>
      </w:tr>
      <w:tr w:rsidRPr="00636E6A" w:rsidR="00D850CA" w:rsidTr="0065674E" w14:paraId="57738C4C" w14:textId="77777777">
        <w:trPr>
          <w:trHeight w:val="384"/>
          <w:jc w:val="right"/>
        </w:trPr>
        <w:tc>
          <w:tcPr>
            <w:tcW w:w="2693" w:type="dxa"/>
            <w:vMerge w:val="restart"/>
            <w:vAlign w:val="center"/>
          </w:tcPr>
          <w:p w:rsidRPr="00A23E6D" w:rsidR="00D850CA" w:rsidP="00A47BAC" w:rsidRDefault="00D850CA" w14:paraId="31CBE5CF"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Nitrogen dioxide (maximum concentration)</w:t>
            </w:r>
          </w:p>
        </w:tc>
        <w:tc>
          <w:tcPr>
            <w:tcW w:w="2694" w:type="dxa"/>
          </w:tcPr>
          <w:p w:rsidRPr="00A23E6D" w:rsidR="00D850CA" w:rsidP="00D850CA" w:rsidRDefault="00D850CA" w14:paraId="760FC608" w14:textId="5A5A2FE6">
            <w:pPr>
              <w:spacing w:before="60" w:after="60"/>
              <w:ind w:left="57"/>
              <w:jc w:val="center"/>
              <w:rPr>
                <w:sz w:val="21"/>
                <w:szCs w:val="21"/>
              </w:rPr>
            </w:pPr>
            <w:r w:rsidRPr="00A23E6D">
              <w:rPr>
                <w:rFonts w:ascii="Times New Roman" w:hAnsi="Times New Roman" w:cs="Times New Roman"/>
                <w:sz w:val="21"/>
                <w:szCs w:val="21"/>
              </w:rPr>
              <w:t>0.12 ppm</w:t>
            </w:r>
          </w:p>
        </w:tc>
        <w:tc>
          <w:tcPr>
            <w:tcW w:w="1275" w:type="dxa"/>
          </w:tcPr>
          <w:p w:rsidRPr="00A23E6D" w:rsidR="00D850CA" w:rsidP="00D850CA" w:rsidRDefault="00D850CA" w14:paraId="197C2207" w14:textId="0552F3A8">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hour</w:t>
            </w:r>
          </w:p>
        </w:tc>
        <w:tc>
          <w:tcPr>
            <w:tcW w:w="1560" w:type="dxa"/>
          </w:tcPr>
          <w:p w:rsidRPr="00A23E6D" w:rsidR="00D850CA" w:rsidP="00D850CA" w:rsidRDefault="00D850CA" w14:paraId="02F6F722" w14:textId="50EC696A">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 a year</w:t>
            </w:r>
          </w:p>
        </w:tc>
      </w:tr>
      <w:tr w:rsidRPr="00636E6A" w:rsidR="00D850CA" w:rsidTr="0065674E" w14:paraId="130A49AF" w14:textId="77777777">
        <w:trPr>
          <w:trHeight w:val="403"/>
          <w:jc w:val="right"/>
        </w:trPr>
        <w:tc>
          <w:tcPr>
            <w:tcW w:w="2693" w:type="dxa"/>
            <w:vMerge/>
          </w:tcPr>
          <w:p w:rsidRPr="00A23E6D" w:rsidR="00D850CA" w:rsidP="00A47BAC" w:rsidRDefault="00D850CA" w14:paraId="2264C843" w14:textId="77777777">
            <w:pPr>
              <w:spacing w:before="60" w:after="60"/>
              <w:ind w:left="57"/>
              <w:rPr>
                <w:rFonts w:ascii="Times New Roman" w:hAnsi="Times New Roman" w:cs="Times New Roman"/>
                <w:sz w:val="21"/>
                <w:szCs w:val="21"/>
              </w:rPr>
            </w:pPr>
          </w:p>
        </w:tc>
        <w:tc>
          <w:tcPr>
            <w:tcW w:w="2694" w:type="dxa"/>
          </w:tcPr>
          <w:p w:rsidRPr="00A23E6D" w:rsidR="00D850CA" w:rsidP="00A47BAC" w:rsidRDefault="00D850CA" w14:paraId="0F63691E" w14:textId="114EA63B">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0.03 ppm</w:t>
            </w:r>
          </w:p>
        </w:tc>
        <w:tc>
          <w:tcPr>
            <w:tcW w:w="1275" w:type="dxa"/>
          </w:tcPr>
          <w:p w:rsidRPr="00A23E6D" w:rsidR="00D850CA" w:rsidP="00A47BAC" w:rsidRDefault="00D850CA" w14:paraId="73C44EE8" w14:textId="1184D301">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year</w:t>
            </w:r>
          </w:p>
        </w:tc>
        <w:tc>
          <w:tcPr>
            <w:tcW w:w="1560" w:type="dxa"/>
          </w:tcPr>
          <w:p w:rsidRPr="00A23E6D" w:rsidR="00D850CA" w:rsidP="00A47BAC" w:rsidRDefault="00D850CA" w14:paraId="4D13FE29" w14:textId="2436910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none</w:t>
            </w:r>
          </w:p>
        </w:tc>
      </w:tr>
      <w:tr w:rsidRPr="00636E6A" w:rsidR="00D850CA" w:rsidTr="0065674E" w14:paraId="7F896669" w14:textId="77777777">
        <w:trPr>
          <w:trHeight w:val="409"/>
          <w:jc w:val="right"/>
        </w:trPr>
        <w:tc>
          <w:tcPr>
            <w:tcW w:w="2693" w:type="dxa"/>
            <w:vMerge w:val="restart"/>
            <w:vAlign w:val="center"/>
          </w:tcPr>
          <w:p w:rsidRPr="00A23E6D" w:rsidR="00D850CA" w:rsidP="00A47BAC" w:rsidRDefault="00D850CA" w14:paraId="06DA1B41"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Photochemical oxidants (as ozone) (maximum concentration)</w:t>
            </w:r>
          </w:p>
        </w:tc>
        <w:tc>
          <w:tcPr>
            <w:tcW w:w="2694" w:type="dxa"/>
          </w:tcPr>
          <w:p w:rsidRPr="00A23E6D" w:rsidR="00D850CA" w:rsidP="00D850CA" w:rsidRDefault="00D850CA" w14:paraId="51B5D4D7" w14:textId="3995AEAB">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0.10 ppm</w:t>
            </w:r>
          </w:p>
        </w:tc>
        <w:tc>
          <w:tcPr>
            <w:tcW w:w="1275" w:type="dxa"/>
          </w:tcPr>
          <w:p w:rsidRPr="00A23E6D" w:rsidR="00D850CA" w:rsidP="00D850CA" w:rsidRDefault="00D850CA" w14:paraId="3C18B9B1" w14:textId="3E5AA086">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hour</w:t>
            </w:r>
          </w:p>
        </w:tc>
        <w:tc>
          <w:tcPr>
            <w:tcW w:w="1560" w:type="dxa"/>
          </w:tcPr>
          <w:p w:rsidRPr="00A23E6D" w:rsidR="00D850CA" w:rsidP="00D850CA" w:rsidRDefault="00D850CA" w14:paraId="45203476" w14:textId="35CD1CAE">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 a year</w:t>
            </w:r>
          </w:p>
        </w:tc>
      </w:tr>
      <w:tr w:rsidRPr="00636E6A" w:rsidR="00D850CA" w:rsidTr="0065674E" w14:paraId="6809784B" w14:textId="77777777">
        <w:trPr>
          <w:trHeight w:val="402"/>
          <w:jc w:val="right"/>
        </w:trPr>
        <w:tc>
          <w:tcPr>
            <w:tcW w:w="2693" w:type="dxa"/>
            <w:vMerge/>
          </w:tcPr>
          <w:p w:rsidRPr="00A23E6D" w:rsidR="00D850CA" w:rsidP="00A47BAC" w:rsidRDefault="00D850CA" w14:paraId="4EDD38F1" w14:textId="77777777">
            <w:pPr>
              <w:spacing w:before="60" w:after="60"/>
              <w:ind w:left="57"/>
              <w:rPr>
                <w:rFonts w:ascii="Times New Roman" w:hAnsi="Times New Roman" w:cs="Times New Roman"/>
                <w:sz w:val="21"/>
                <w:szCs w:val="21"/>
              </w:rPr>
            </w:pPr>
          </w:p>
        </w:tc>
        <w:tc>
          <w:tcPr>
            <w:tcW w:w="2694" w:type="dxa"/>
          </w:tcPr>
          <w:p w:rsidRPr="00A23E6D" w:rsidR="00D850CA" w:rsidP="00A47BAC" w:rsidRDefault="00D850CA" w14:paraId="17DE4BDF" w14:textId="779C701E">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0.08 ppm</w:t>
            </w:r>
          </w:p>
        </w:tc>
        <w:tc>
          <w:tcPr>
            <w:tcW w:w="1275" w:type="dxa"/>
          </w:tcPr>
          <w:p w:rsidRPr="00A23E6D" w:rsidR="00D850CA" w:rsidP="00A47BAC" w:rsidRDefault="00D850CA" w14:paraId="4611728B" w14:textId="358A77FA">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4 hours</w:t>
            </w:r>
          </w:p>
        </w:tc>
        <w:tc>
          <w:tcPr>
            <w:tcW w:w="1560" w:type="dxa"/>
          </w:tcPr>
          <w:p w:rsidRPr="00A23E6D" w:rsidR="00D850CA" w:rsidP="00A47BAC" w:rsidRDefault="00D850CA" w14:paraId="266411BE" w14:textId="2B2B468C">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 a year</w:t>
            </w:r>
          </w:p>
        </w:tc>
      </w:tr>
      <w:tr w:rsidRPr="00636E6A" w:rsidR="00D850CA" w:rsidTr="0065674E" w14:paraId="70A93DF5" w14:textId="77777777">
        <w:trPr>
          <w:trHeight w:val="438"/>
          <w:jc w:val="right"/>
        </w:trPr>
        <w:tc>
          <w:tcPr>
            <w:tcW w:w="2693" w:type="dxa"/>
            <w:vMerge w:val="restart"/>
            <w:vAlign w:val="center"/>
          </w:tcPr>
          <w:p w:rsidRPr="00A23E6D" w:rsidR="00D850CA" w:rsidP="00A47BAC" w:rsidRDefault="00D850CA" w14:paraId="552AB84A"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Sulfur dioxide (maximum concentration)</w:t>
            </w:r>
          </w:p>
        </w:tc>
        <w:tc>
          <w:tcPr>
            <w:tcW w:w="2694" w:type="dxa"/>
          </w:tcPr>
          <w:p w:rsidRPr="00A23E6D" w:rsidR="00D850CA" w:rsidP="00D850CA" w:rsidRDefault="00D850CA" w14:paraId="23290A41" w14:textId="587FE1E3">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0.20 ppm</w:t>
            </w:r>
          </w:p>
        </w:tc>
        <w:tc>
          <w:tcPr>
            <w:tcW w:w="1275" w:type="dxa"/>
          </w:tcPr>
          <w:p w:rsidRPr="00A23E6D" w:rsidR="00D850CA" w:rsidP="00D850CA" w:rsidRDefault="00D850CA" w14:paraId="7FE9BB99" w14:textId="42A8D709">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hour</w:t>
            </w:r>
          </w:p>
        </w:tc>
        <w:tc>
          <w:tcPr>
            <w:tcW w:w="1560" w:type="dxa"/>
          </w:tcPr>
          <w:p w:rsidRPr="00A23E6D" w:rsidR="00D850CA" w:rsidP="00D850CA" w:rsidRDefault="00D850CA" w14:paraId="63DB5719" w14:textId="624E39BA">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 a year</w:t>
            </w:r>
          </w:p>
        </w:tc>
      </w:tr>
      <w:tr w:rsidRPr="00636E6A" w:rsidR="00D850CA" w:rsidTr="0065674E" w14:paraId="709D49DA" w14:textId="77777777">
        <w:trPr>
          <w:jc w:val="right"/>
        </w:trPr>
        <w:tc>
          <w:tcPr>
            <w:tcW w:w="2693" w:type="dxa"/>
            <w:vMerge/>
          </w:tcPr>
          <w:p w:rsidRPr="00A23E6D" w:rsidR="00D850CA" w:rsidP="00A47BAC" w:rsidRDefault="00D850CA" w14:paraId="7A751F0E" w14:textId="77777777">
            <w:pPr>
              <w:spacing w:before="60" w:after="60"/>
              <w:ind w:left="57"/>
              <w:rPr>
                <w:rFonts w:ascii="Times New Roman" w:hAnsi="Times New Roman" w:cs="Times New Roman"/>
                <w:sz w:val="21"/>
                <w:szCs w:val="21"/>
              </w:rPr>
            </w:pPr>
          </w:p>
        </w:tc>
        <w:tc>
          <w:tcPr>
            <w:tcW w:w="2694" w:type="dxa"/>
          </w:tcPr>
          <w:p w:rsidRPr="00A23E6D" w:rsidR="00D850CA" w:rsidP="00A47BAC" w:rsidRDefault="00D850CA" w14:paraId="7A3544FB" w14:textId="67E1483A">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0.08 ppm</w:t>
            </w:r>
          </w:p>
        </w:tc>
        <w:tc>
          <w:tcPr>
            <w:tcW w:w="1275" w:type="dxa"/>
          </w:tcPr>
          <w:p w:rsidRPr="00A23E6D" w:rsidR="00D850CA" w:rsidP="00A47BAC" w:rsidRDefault="00D850CA" w14:paraId="68A45CC6" w14:textId="3EB38ED1">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w:t>
            </w:r>
          </w:p>
        </w:tc>
        <w:tc>
          <w:tcPr>
            <w:tcW w:w="1560" w:type="dxa"/>
          </w:tcPr>
          <w:p w:rsidRPr="00A23E6D" w:rsidR="00D850CA" w:rsidP="00A47BAC" w:rsidRDefault="00D850CA" w14:paraId="0488010F" w14:textId="72271BC8">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 a year</w:t>
            </w:r>
          </w:p>
        </w:tc>
      </w:tr>
      <w:tr w:rsidRPr="00636E6A" w:rsidR="00D850CA" w:rsidTr="0065674E" w14:paraId="6A062913" w14:textId="77777777">
        <w:trPr>
          <w:jc w:val="right"/>
        </w:trPr>
        <w:tc>
          <w:tcPr>
            <w:tcW w:w="2693" w:type="dxa"/>
            <w:vMerge/>
          </w:tcPr>
          <w:p w:rsidRPr="00A23E6D" w:rsidR="00D850CA" w:rsidP="00A47BAC" w:rsidRDefault="00D850CA" w14:paraId="1E8F48C8" w14:textId="77777777">
            <w:pPr>
              <w:spacing w:before="60" w:after="60"/>
              <w:ind w:left="57"/>
              <w:rPr>
                <w:rFonts w:ascii="Times New Roman" w:hAnsi="Times New Roman" w:cs="Times New Roman"/>
                <w:sz w:val="21"/>
                <w:szCs w:val="21"/>
              </w:rPr>
            </w:pPr>
          </w:p>
        </w:tc>
        <w:tc>
          <w:tcPr>
            <w:tcW w:w="2694" w:type="dxa"/>
          </w:tcPr>
          <w:p w:rsidRPr="00A23E6D" w:rsidR="00D850CA" w:rsidP="00A47BAC" w:rsidRDefault="00D850CA" w14:paraId="79E7F4F3" w14:textId="6677C5FA">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0.02 ppm</w:t>
            </w:r>
          </w:p>
        </w:tc>
        <w:tc>
          <w:tcPr>
            <w:tcW w:w="1275" w:type="dxa"/>
          </w:tcPr>
          <w:p w:rsidRPr="00A23E6D" w:rsidR="00D850CA" w:rsidP="00A47BAC" w:rsidRDefault="00D850CA" w14:paraId="52ACF561" w14:textId="2BD08F7F">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year</w:t>
            </w:r>
          </w:p>
        </w:tc>
        <w:tc>
          <w:tcPr>
            <w:tcW w:w="1560" w:type="dxa"/>
          </w:tcPr>
          <w:p w:rsidRPr="00A23E6D" w:rsidR="00D850CA" w:rsidP="00A47BAC" w:rsidRDefault="00D850CA" w14:paraId="504E61AE" w14:textId="039F33DD">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none</w:t>
            </w:r>
          </w:p>
        </w:tc>
      </w:tr>
      <w:tr w:rsidRPr="00636E6A" w:rsidR="0079098F" w:rsidTr="0065674E" w14:paraId="08115BF5" w14:textId="77777777">
        <w:trPr>
          <w:jc w:val="right"/>
        </w:trPr>
        <w:tc>
          <w:tcPr>
            <w:tcW w:w="2693" w:type="dxa"/>
          </w:tcPr>
          <w:p w:rsidRPr="00A23E6D" w:rsidR="0079098F" w:rsidP="00A47BAC" w:rsidRDefault="0079098F" w14:paraId="27BAE514"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Lead (maximum concentration)</w:t>
            </w:r>
          </w:p>
        </w:tc>
        <w:tc>
          <w:tcPr>
            <w:tcW w:w="2694" w:type="dxa"/>
          </w:tcPr>
          <w:p w:rsidRPr="00A23E6D" w:rsidR="0079098F" w:rsidP="00A47BAC" w:rsidRDefault="0079098F" w14:paraId="47F2FA85"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0.50 µg/m</w:t>
            </w:r>
            <w:r w:rsidRPr="00A23E6D">
              <w:rPr>
                <w:rFonts w:ascii="Times New Roman" w:hAnsi="Times New Roman" w:cs="Times New Roman"/>
                <w:sz w:val="21"/>
                <w:szCs w:val="21"/>
                <w:vertAlign w:val="superscript"/>
              </w:rPr>
              <w:t>3</w:t>
            </w:r>
          </w:p>
        </w:tc>
        <w:tc>
          <w:tcPr>
            <w:tcW w:w="1275" w:type="dxa"/>
          </w:tcPr>
          <w:p w:rsidRPr="00A23E6D" w:rsidR="0079098F" w:rsidP="00A47BAC" w:rsidRDefault="0079098F" w14:paraId="4F819A61"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year</w:t>
            </w:r>
          </w:p>
        </w:tc>
        <w:tc>
          <w:tcPr>
            <w:tcW w:w="1560" w:type="dxa"/>
          </w:tcPr>
          <w:p w:rsidRPr="00A23E6D" w:rsidR="0079098F" w:rsidP="00A47BAC" w:rsidRDefault="0079098F" w14:paraId="3A0C61D1"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none</w:t>
            </w:r>
          </w:p>
        </w:tc>
      </w:tr>
      <w:tr w:rsidRPr="00636E6A" w:rsidR="00D850CA" w:rsidTr="0065674E" w14:paraId="13798844" w14:textId="77777777">
        <w:trPr>
          <w:trHeight w:val="479"/>
          <w:jc w:val="right"/>
        </w:trPr>
        <w:tc>
          <w:tcPr>
            <w:tcW w:w="2693" w:type="dxa"/>
            <w:vMerge w:val="restart"/>
            <w:vAlign w:val="center"/>
          </w:tcPr>
          <w:p w:rsidRPr="00A23E6D" w:rsidR="00D850CA" w:rsidP="00A47BAC" w:rsidRDefault="00D850CA" w14:paraId="1D016EFE"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Particles as PM</w:t>
            </w:r>
            <w:r w:rsidRPr="00A23E6D">
              <w:rPr>
                <w:rFonts w:ascii="Times New Roman" w:hAnsi="Times New Roman" w:cs="Times New Roman"/>
                <w:sz w:val="21"/>
                <w:szCs w:val="21"/>
                <w:vertAlign w:val="subscript"/>
              </w:rPr>
              <w:t xml:space="preserve">10 </w:t>
            </w:r>
            <w:r w:rsidRPr="00A23E6D">
              <w:rPr>
                <w:rFonts w:ascii="Times New Roman" w:hAnsi="Times New Roman" w:cs="Times New Roman"/>
                <w:sz w:val="21"/>
                <w:szCs w:val="21"/>
              </w:rPr>
              <w:t>(maximum concentration)</w:t>
            </w:r>
          </w:p>
        </w:tc>
        <w:tc>
          <w:tcPr>
            <w:tcW w:w="2694" w:type="dxa"/>
          </w:tcPr>
          <w:p w:rsidRPr="00A23E6D" w:rsidR="00D850CA" w:rsidP="00D850CA" w:rsidRDefault="00D850CA" w14:paraId="6DEFD4C1" w14:textId="1E8AB5CA">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50 µg/m</w:t>
            </w:r>
            <w:r w:rsidRPr="00A23E6D">
              <w:rPr>
                <w:rFonts w:ascii="Times New Roman" w:hAnsi="Times New Roman" w:cs="Times New Roman"/>
                <w:sz w:val="21"/>
                <w:szCs w:val="21"/>
                <w:vertAlign w:val="superscript"/>
              </w:rPr>
              <w:t>3</w:t>
            </w:r>
          </w:p>
        </w:tc>
        <w:tc>
          <w:tcPr>
            <w:tcW w:w="1275" w:type="dxa"/>
          </w:tcPr>
          <w:p w:rsidRPr="00A23E6D" w:rsidR="00D850CA" w:rsidP="00D850CA" w:rsidRDefault="00D850CA" w14:paraId="3B533175" w14:textId="140C3B2A">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w:t>
            </w:r>
          </w:p>
        </w:tc>
        <w:tc>
          <w:tcPr>
            <w:tcW w:w="1560" w:type="dxa"/>
          </w:tcPr>
          <w:p w:rsidRPr="00A23E6D" w:rsidR="00D850CA" w:rsidP="00D850CA" w:rsidRDefault="00D850CA" w14:paraId="0539BFA3" w14:textId="3446718E">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none</w:t>
            </w:r>
          </w:p>
        </w:tc>
      </w:tr>
      <w:tr w:rsidRPr="00FA3FA4" w:rsidR="00D850CA" w:rsidTr="0065674E" w14:paraId="02E699D8" w14:textId="77777777">
        <w:trPr>
          <w:jc w:val="right"/>
        </w:trPr>
        <w:tc>
          <w:tcPr>
            <w:tcW w:w="2693" w:type="dxa"/>
            <w:vMerge/>
          </w:tcPr>
          <w:p w:rsidRPr="00A23E6D" w:rsidR="00D850CA" w:rsidP="00A47BAC" w:rsidRDefault="00D850CA" w14:paraId="15E10824" w14:textId="77777777">
            <w:pPr>
              <w:spacing w:before="60" w:after="60"/>
              <w:ind w:left="57"/>
              <w:rPr>
                <w:rFonts w:ascii="Times New Roman" w:hAnsi="Times New Roman" w:cs="Times New Roman"/>
                <w:sz w:val="21"/>
                <w:szCs w:val="21"/>
              </w:rPr>
            </w:pPr>
          </w:p>
        </w:tc>
        <w:tc>
          <w:tcPr>
            <w:tcW w:w="2694" w:type="dxa"/>
          </w:tcPr>
          <w:p w:rsidRPr="00A23E6D" w:rsidR="00D850CA" w:rsidP="00A47BAC" w:rsidRDefault="00D850CA" w14:paraId="7501F90F" w14:textId="0BB9D608">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20 µg/m</w:t>
            </w:r>
            <w:r w:rsidRPr="00A23E6D">
              <w:rPr>
                <w:rFonts w:ascii="Times New Roman" w:hAnsi="Times New Roman" w:cs="Times New Roman"/>
                <w:sz w:val="21"/>
                <w:szCs w:val="21"/>
                <w:vertAlign w:val="superscript"/>
              </w:rPr>
              <w:t>3</w:t>
            </w:r>
          </w:p>
        </w:tc>
        <w:tc>
          <w:tcPr>
            <w:tcW w:w="1275" w:type="dxa"/>
          </w:tcPr>
          <w:p w:rsidRPr="00A23E6D" w:rsidR="00D850CA" w:rsidP="00A47BAC" w:rsidRDefault="00D850CA" w14:paraId="67BCA630" w14:textId="206E9EAF">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year</w:t>
            </w:r>
          </w:p>
        </w:tc>
        <w:tc>
          <w:tcPr>
            <w:tcW w:w="1560" w:type="dxa"/>
          </w:tcPr>
          <w:p w:rsidRPr="00A23E6D" w:rsidR="00D850CA" w:rsidP="00A47BAC" w:rsidRDefault="00D850CA" w14:paraId="4B407573" w14:textId="31497E5E">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none</w:t>
            </w:r>
          </w:p>
        </w:tc>
      </w:tr>
      <w:tr w:rsidRPr="00FA3FA4" w:rsidR="00D850CA" w:rsidTr="0065674E" w14:paraId="393FC209" w14:textId="77777777">
        <w:trPr>
          <w:jc w:val="right"/>
        </w:trPr>
        <w:tc>
          <w:tcPr>
            <w:tcW w:w="2693" w:type="dxa"/>
            <w:vMerge w:val="restart"/>
            <w:vAlign w:val="center"/>
          </w:tcPr>
          <w:p w:rsidRPr="00A23E6D" w:rsidR="00D850CA" w:rsidP="00A47BAC" w:rsidRDefault="00D850CA" w14:paraId="386D5295"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Particles as PM</w:t>
            </w:r>
            <w:r w:rsidRPr="00A23E6D">
              <w:rPr>
                <w:rFonts w:ascii="Times New Roman" w:hAnsi="Times New Roman" w:cs="Times New Roman"/>
                <w:sz w:val="21"/>
                <w:szCs w:val="21"/>
                <w:vertAlign w:val="subscript"/>
              </w:rPr>
              <w:t xml:space="preserve">2.5 </w:t>
            </w:r>
            <w:r w:rsidRPr="00A23E6D">
              <w:rPr>
                <w:rFonts w:ascii="Times New Roman" w:hAnsi="Times New Roman" w:cs="Times New Roman"/>
                <w:sz w:val="21"/>
                <w:szCs w:val="21"/>
              </w:rPr>
              <w:t>(maximum concentration)</w:t>
            </w:r>
          </w:p>
        </w:tc>
        <w:tc>
          <w:tcPr>
            <w:tcW w:w="2694" w:type="dxa"/>
          </w:tcPr>
          <w:p w:rsidRPr="00A23E6D" w:rsidR="00D850CA" w:rsidP="00D850CA" w:rsidRDefault="00D850CA" w14:paraId="5ED57809" w14:textId="77F89428">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25 µg/m</w:t>
            </w:r>
            <w:r w:rsidRPr="00A23E6D">
              <w:rPr>
                <w:rFonts w:ascii="Times New Roman" w:hAnsi="Times New Roman" w:cs="Times New Roman"/>
                <w:sz w:val="21"/>
                <w:szCs w:val="21"/>
                <w:vertAlign w:val="superscript"/>
              </w:rPr>
              <w:t>3</w:t>
            </w:r>
          </w:p>
        </w:tc>
        <w:tc>
          <w:tcPr>
            <w:tcW w:w="1275" w:type="dxa"/>
          </w:tcPr>
          <w:p w:rsidRPr="00A23E6D" w:rsidR="00D850CA" w:rsidP="00D850CA" w:rsidRDefault="00D850CA" w14:paraId="220A4254" w14:textId="1658A836">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day</w:t>
            </w:r>
          </w:p>
        </w:tc>
        <w:tc>
          <w:tcPr>
            <w:tcW w:w="1560" w:type="dxa"/>
          </w:tcPr>
          <w:p w:rsidRPr="00A23E6D" w:rsidR="00D850CA" w:rsidP="00D850CA" w:rsidRDefault="00D850CA" w14:paraId="423653F5" w14:textId="6239E5D3">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none</w:t>
            </w:r>
          </w:p>
        </w:tc>
      </w:tr>
      <w:tr w:rsidRPr="00636E6A" w:rsidR="00D850CA" w:rsidTr="0065674E" w14:paraId="0A8745B9" w14:textId="77777777">
        <w:trPr>
          <w:jc w:val="right"/>
        </w:trPr>
        <w:tc>
          <w:tcPr>
            <w:tcW w:w="2693" w:type="dxa"/>
            <w:vMerge/>
          </w:tcPr>
          <w:p w:rsidRPr="00A23E6D" w:rsidR="00D850CA" w:rsidP="00A47BAC" w:rsidRDefault="00D850CA" w14:paraId="394CF048" w14:textId="77777777">
            <w:pPr>
              <w:spacing w:before="60" w:after="60"/>
              <w:ind w:left="57"/>
              <w:rPr>
                <w:rFonts w:ascii="Times New Roman" w:hAnsi="Times New Roman" w:cs="Times New Roman"/>
                <w:sz w:val="21"/>
                <w:szCs w:val="21"/>
              </w:rPr>
            </w:pPr>
          </w:p>
        </w:tc>
        <w:tc>
          <w:tcPr>
            <w:tcW w:w="2694" w:type="dxa"/>
          </w:tcPr>
          <w:p w:rsidRPr="00A23E6D" w:rsidR="00D850CA" w:rsidP="00A47BAC" w:rsidRDefault="00D850CA" w14:paraId="57AAC77B" w14:textId="654C73D4">
            <w:pPr>
              <w:pStyle w:val="TEXTBODY"/>
              <w:spacing w:before="60" w:after="60"/>
              <w:ind w:left="57"/>
              <w:jc w:val="center"/>
              <w:rPr>
                <w:sz w:val="21"/>
                <w:szCs w:val="21"/>
              </w:rPr>
            </w:pPr>
            <w:r w:rsidRPr="00A23E6D">
              <w:rPr>
                <w:sz w:val="21"/>
                <w:szCs w:val="21"/>
              </w:rPr>
              <w:t>8 µg/m3</w:t>
            </w:r>
          </w:p>
        </w:tc>
        <w:tc>
          <w:tcPr>
            <w:tcW w:w="1275" w:type="dxa"/>
          </w:tcPr>
          <w:p w:rsidRPr="00A23E6D" w:rsidR="00D850CA" w:rsidP="00A47BAC" w:rsidRDefault="00D850CA" w14:paraId="4DB3A4E8" w14:textId="19177846">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year</w:t>
            </w:r>
          </w:p>
        </w:tc>
        <w:tc>
          <w:tcPr>
            <w:tcW w:w="1560" w:type="dxa"/>
          </w:tcPr>
          <w:p w:rsidRPr="00A23E6D" w:rsidR="00D850CA" w:rsidP="00A47BAC" w:rsidRDefault="00D850CA" w14:paraId="7FCA2F58" w14:textId="5497FDFF">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none</w:t>
            </w:r>
          </w:p>
        </w:tc>
      </w:tr>
      <w:tr w:rsidRPr="00636E6A" w:rsidR="0079098F" w:rsidTr="0065674E" w14:paraId="6B7F533F" w14:textId="77777777">
        <w:trPr>
          <w:jc w:val="right"/>
        </w:trPr>
        <w:tc>
          <w:tcPr>
            <w:tcW w:w="2693" w:type="dxa"/>
          </w:tcPr>
          <w:p w:rsidRPr="00A23E6D" w:rsidR="0079098F" w:rsidP="00A47BAC" w:rsidRDefault="0079098F" w14:paraId="5E03998D" w14:textId="77777777">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Visibility reducing particles (minimum visual distance)</w:t>
            </w:r>
          </w:p>
        </w:tc>
        <w:tc>
          <w:tcPr>
            <w:tcW w:w="2694" w:type="dxa"/>
          </w:tcPr>
          <w:p w:rsidRPr="00A23E6D" w:rsidR="0079098F" w:rsidP="00A47BAC" w:rsidRDefault="0079098F" w14:paraId="4B269E99" w14:textId="77777777">
            <w:pPr>
              <w:pStyle w:val="TEXTBODY"/>
              <w:spacing w:before="60" w:after="60"/>
              <w:ind w:left="57"/>
              <w:jc w:val="center"/>
              <w:rPr>
                <w:sz w:val="21"/>
                <w:szCs w:val="21"/>
              </w:rPr>
            </w:pPr>
            <w:r w:rsidRPr="00A23E6D">
              <w:rPr>
                <w:sz w:val="21"/>
                <w:szCs w:val="21"/>
              </w:rPr>
              <w:t>20 km</w:t>
            </w:r>
          </w:p>
        </w:tc>
        <w:tc>
          <w:tcPr>
            <w:tcW w:w="1275" w:type="dxa"/>
          </w:tcPr>
          <w:p w:rsidRPr="00A23E6D" w:rsidR="0079098F" w:rsidP="00A47BAC" w:rsidRDefault="0079098F" w14:paraId="239F2E66"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1 hour</w:t>
            </w:r>
          </w:p>
        </w:tc>
        <w:tc>
          <w:tcPr>
            <w:tcW w:w="1560" w:type="dxa"/>
          </w:tcPr>
          <w:p w:rsidRPr="00A23E6D" w:rsidR="0079098F" w:rsidP="00A47BAC" w:rsidRDefault="0079098F" w14:paraId="2CC3B83A" w14:textId="7777777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3 days a year</w:t>
            </w:r>
          </w:p>
        </w:tc>
      </w:tr>
      <w:tr w:rsidRPr="00636E6A" w:rsidR="00456E8D" w:rsidTr="0065674E" w14:paraId="52DE8F92" w14:textId="77777777">
        <w:trPr>
          <w:jc w:val="right"/>
        </w:trPr>
        <w:tc>
          <w:tcPr>
            <w:tcW w:w="2693" w:type="dxa"/>
          </w:tcPr>
          <w:p w:rsidRPr="00A23E6D" w:rsidR="00456E8D" w:rsidP="00A47BAC" w:rsidRDefault="00DA408B" w14:paraId="468EEB28" w14:textId="467D68D2">
            <w:pPr>
              <w:spacing w:before="60" w:after="60"/>
              <w:ind w:left="57"/>
              <w:rPr>
                <w:rFonts w:ascii="Times New Roman" w:hAnsi="Times New Roman" w:cs="Times New Roman"/>
                <w:sz w:val="21"/>
                <w:szCs w:val="21"/>
              </w:rPr>
            </w:pPr>
            <w:r w:rsidRPr="00A23E6D">
              <w:rPr>
                <w:rFonts w:ascii="Times New Roman" w:hAnsi="Times New Roman" w:cs="Times New Roman"/>
                <w:sz w:val="21"/>
                <w:szCs w:val="21"/>
              </w:rPr>
              <w:t>Odour</w:t>
            </w:r>
          </w:p>
        </w:tc>
        <w:tc>
          <w:tcPr>
            <w:tcW w:w="2694" w:type="dxa"/>
          </w:tcPr>
          <w:p w:rsidRPr="00A23E6D" w:rsidR="00456E8D" w:rsidP="007E7F6C" w:rsidRDefault="00456E8D" w14:paraId="73E03A11" w14:textId="44C468BB">
            <w:pPr>
              <w:pStyle w:val="TEXTBODY"/>
              <w:spacing w:before="60" w:after="60"/>
              <w:ind w:left="57"/>
              <w:jc w:val="left"/>
              <w:rPr>
                <w:sz w:val="21"/>
                <w:szCs w:val="21"/>
              </w:rPr>
            </w:pPr>
            <w:r w:rsidRPr="00A23E6D">
              <w:rPr>
                <w:sz w:val="21"/>
                <w:szCs w:val="21"/>
              </w:rPr>
              <w:t>An air environment that is free from offensive odours</w:t>
            </w:r>
            <w:r w:rsidRPr="00A23E6D" w:rsidR="007E7F6C">
              <w:rPr>
                <w:sz w:val="21"/>
                <w:szCs w:val="21"/>
              </w:rPr>
              <w:t xml:space="preserve"> from commercial, industrial, trade and domestic activities</w:t>
            </w:r>
          </w:p>
        </w:tc>
        <w:tc>
          <w:tcPr>
            <w:tcW w:w="1275" w:type="dxa"/>
          </w:tcPr>
          <w:p w:rsidRPr="00A23E6D" w:rsidR="00456E8D" w:rsidP="00A47BAC" w:rsidRDefault="00456E8D" w14:paraId="7C208486" w14:textId="5E747E07">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w:t>
            </w:r>
            <w:r w:rsidRPr="00A23E6D" w:rsidR="00907CB3">
              <w:rPr>
                <w:rFonts w:ascii="Times New Roman" w:hAnsi="Times New Roman" w:cs="Times New Roman"/>
                <w:sz w:val="21"/>
                <w:szCs w:val="21"/>
              </w:rPr>
              <w:t>A</w:t>
            </w:r>
          </w:p>
        </w:tc>
        <w:tc>
          <w:tcPr>
            <w:tcW w:w="1560" w:type="dxa"/>
          </w:tcPr>
          <w:p w:rsidRPr="00A23E6D" w:rsidR="00456E8D" w:rsidP="00A47BAC" w:rsidRDefault="00456E8D" w14:paraId="06890DAE" w14:textId="2CAC130F">
            <w:pPr>
              <w:spacing w:before="60" w:after="60"/>
              <w:ind w:left="57"/>
              <w:jc w:val="center"/>
              <w:rPr>
                <w:rFonts w:ascii="Times New Roman" w:hAnsi="Times New Roman" w:cs="Times New Roman"/>
                <w:sz w:val="21"/>
                <w:szCs w:val="21"/>
              </w:rPr>
            </w:pPr>
            <w:r w:rsidRPr="00A23E6D">
              <w:rPr>
                <w:rFonts w:ascii="Times New Roman" w:hAnsi="Times New Roman" w:cs="Times New Roman"/>
                <w:sz w:val="21"/>
                <w:szCs w:val="21"/>
              </w:rPr>
              <w:t>N/</w:t>
            </w:r>
            <w:r w:rsidRPr="00A23E6D" w:rsidR="00907CB3">
              <w:rPr>
                <w:rFonts w:ascii="Times New Roman" w:hAnsi="Times New Roman" w:cs="Times New Roman"/>
                <w:sz w:val="21"/>
                <w:szCs w:val="21"/>
              </w:rPr>
              <w:t>A</w:t>
            </w:r>
          </w:p>
        </w:tc>
      </w:tr>
    </w:tbl>
    <w:p w:rsidR="0059064B" w:rsidP="0065674E" w:rsidRDefault="00323B3E" w14:paraId="4D3D14F8" w14:textId="77777777">
      <w:pPr>
        <w:spacing w:before="60" w:after="60"/>
        <w:ind w:left="851"/>
        <w:rPr>
          <w:rFonts w:ascii="Times New Roman" w:hAnsi="Times New Roman" w:cs="Times New Roman"/>
          <w:b/>
          <w:sz w:val="20"/>
          <w:szCs w:val="20"/>
        </w:rPr>
      </w:pPr>
      <w:r>
        <w:rPr>
          <w:rFonts w:ascii="Times New Roman" w:hAnsi="Times New Roman" w:cs="Times New Roman"/>
          <w:b/>
          <w:sz w:val="20"/>
          <w:szCs w:val="20"/>
        </w:rPr>
        <w:br/>
      </w:r>
      <w:r w:rsidRPr="002505EE" w:rsidR="00871796">
        <w:rPr>
          <w:rFonts w:ascii="Times New Roman" w:hAnsi="Times New Roman" w:cs="Times New Roman"/>
          <w:b/>
          <w:sz w:val="20"/>
          <w:szCs w:val="20"/>
        </w:rPr>
        <w:t>Note</w:t>
      </w:r>
    </w:p>
    <w:p w:rsidRPr="002505EE" w:rsidR="0079098F" w:rsidP="0065674E" w:rsidRDefault="008A7AFD" w14:paraId="0EA99159" w14:textId="57BB26A0">
      <w:pPr>
        <w:spacing w:before="60" w:after="60"/>
        <w:ind w:left="851"/>
        <w:rPr>
          <w:rFonts w:ascii="Times New Roman" w:hAnsi="Times New Roman" w:cs="Times New Roman"/>
          <w:sz w:val="20"/>
          <w:szCs w:val="20"/>
        </w:rPr>
      </w:pPr>
      <w:r w:rsidRPr="002505EE">
        <w:rPr>
          <w:rFonts w:ascii="Times New Roman" w:hAnsi="Times New Roman" w:cs="Times New Roman"/>
          <w:sz w:val="20"/>
          <w:szCs w:val="20"/>
        </w:rPr>
        <w:t>T</w:t>
      </w:r>
      <w:r w:rsidRPr="002505EE" w:rsidR="00871796">
        <w:rPr>
          <w:rFonts w:ascii="Times New Roman" w:hAnsi="Times New Roman" w:cs="Times New Roman"/>
          <w:sz w:val="20"/>
          <w:szCs w:val="20"/>
        </w:rPr>
        <w:t xml:space="preserve">he objective, averaging period and maximum exceedances for </w:t>
      </w:r>
      <w:r w:rsidRPr="002505EE">
        <w:rPr>
          <w:rFonts w:ascii="Times New Roman" w:hAnsi="Times New Roman" w:cs="Times New Roman"/>
          <w:sz w:val="20"/>
          <w:szCs w:val="20"/>
        </w:rPr>
        <w:t xml:space="preserve">the indicators of </w:t>
      </w:r>
      <w:r w:rsidRPr="002505EE" w:rsidR="00871796">
        <w:rPr>
          <w:rFonts w:ascii="Times New Roman" w:hAnsi="Times New Roman" w:cs="Times New Roman"/>
          <w:sz w:val="20"/>
          <w:szCs w:val="20"/>
        </w:rPr>
        <w:t>carbon monoxide, nitrogen dioxide, photochemical oxidants, sulfur dioxide, lead, particles as PM</w:t>
      </w:r>
      <w:r w:rsidRPr="002505EE" w:rsidR="00871796">
        <w:rPr>
          <w:rFonts w:ascii="Times New Roman" w:hAnsi="Times New Roman" w:cs="Times New Roman"/>
          <w:sz w:val="20"/>
          <w:szCs w:val="20"/>
          <w:vertAlign w:val="subscript"/>
        </w:rPr>
        <w:t>10</w:t>
      </w:r>
      <w:r w:rsidRPr="002505EE" w:rsidR="00871796">
        <w:rPr>
          <w:rFonts w:ascii="Times New Roman" w:hAnsi="Times New Roman" w:cs="Times New Roman"/>
          <w:sz w:val="20"/>
          <w:szCs w:val="20"/>
        </w:rPr>
        <w:t xml:space="preserve"> and particles as PM</w:t>
      </w:r>
      <w:r w:rsidRPr="002505EE" w:rsidR="00871796">
        <w:rPr>
          <w:rFonts w:ascii="Times New Roman" w:hAnsi="Times New Roman" w:cs="Times New Roman"/>
          <w:sz w:val="20"/>
          <w:szCs w:val="20"/>
          <w:vertAlign w:val="subscript"/>
        </w:rPr>
        <w:t>2.5</w:t>
      </w:r>
      <w:r w:rsidRPr="002505EE">
        <w:rPr>
          <w:rFonts w:ascii="Times New Roman" w:hAnsi="Times New Roman" w:cs="Times New Roman"/>
          <w:sz w:val="20"/>
          <w:szCs w:val="20"/>
        </w:rPr>
        <w:t xml:space="preserve"> </w:t>
      </w:r>
      <w:r w:rsidR="00C44ACC">
        <w:rPr>
          <w:rFonts w:ascii="Times New Roman" w:hAnsi="Times New Roman" w:cs="Times New Roman"/>
          <w:sz w:val="20"/>
          <w:szCs w:val="20"/>
        </w:rPr>
        <w:t>are</w:t>
      </w:r>
      <w:r w:rsidRPr="002505EE">
        <w:rPr>
          <w:rFonts w:ascii="Times New Roman" w:hAnsi="Times New Roman" w:cs="Times New Roman"/>
          <w:sz w:val="20"/>
          <w:szCs w:val="20"/>
        </w:rPr>
        <w:t xml:space="preserve"> the standards in the NEPM</w:t>
      </w:r>
      <w:r w:rsidR="00433B22">
        <w:rPr>
          <w:rFonts w:ascii="Times New Roman" w:hAnsi="Times New Roman" w:cs="Times New Roman"/>
          <w:sz w:val="20"/>
          <w:szCs w:val="20"/>
        </w:rPr>
        <w:t xml:space="preserve"> </w:t>
      </w:r>
      <w:r w:rsidRPr="002505EE">
        <w:rPr>
          <w:rFonts w:ascii="Times New Roman" w:hAnsi="Times New Roman" w:cs="Times New Roman"/>
          <w:sz w:val="20"/>
          <w:szCs w:val="20"/>
        </w:rPr>
        <w:t>(AAQ)</w:t>
      </w:r>
      <w:r w:rsidR="00A62AEB">
        <w:rPr>
          <w:rFonts w:ascii="Times New Roman" w:hAnsi="Times New Roman" w:cs="Times New Roman"/>
          <w:sz w:val="20"/>
          <w:szCs w:val="20"/>
        </w:rPr>
        <w:t>, subject to one</w:t>
      </w:r>
      <w:r w:rsidRPr="002505EE">
        <w:rPr>
          <w:rFonts w:ascii="Times New Roman" w:hAnsi="Times New Roman" w:cs="Times New Roman"/>
          <w:sz w:val="20"/>
          <w:szCs w:val="20"/>
        </w:rPr>
        <w:t xml:space="preserve"> modification</w:t>
      </w:r>
      <w:r w:rsidR="00A62AEB">
        <w:rPr>
          <w:rFonts w:ascii="Times New Roman" w:hAnsi="Times New Roman" w:cs="Times New Roman"/>
          <w:sz w:val="20"/>
          <w:szCs w:val="20"/>
        </w:rPr>
        <w:t xml:space="preserve"> for </w:t>
      </w:r>
      <w:r w:rsidRPr="002505EE" w:rsidR="00A62AEB">
        <w:rPr>
          <w:rFonts w:ascii="Times New Roman" w:hAnsi="Times New Roman" w:cs="Times New Roman"/>
          <w:sz w:val="20"/>
          <w:szCs w:val="20"/>
        </w:rPr>
        <w:t>PM</w:t>
      </w:r>
      <w:r w:rsidRPr="002505EE" w:rsidR="00A62AEB">
        <w:rPr>
          <w:rFonts w:ascii="Times New Roman" w:hAnsi="Times New Roman" w:cs="Times New Roman"/>
          <w:sz w:val="20"/>
          <w:szCs w:val="20"/>
          <w:vertAlign w:val="subscript"/>
        </w:rPr>
        <w:t>10</w:t>
      </w:r>
      <w:r w:rsidRPr="002505EE">
        <w:rPr>
          <w:rFonts w:ascii="Times New Roman" w:hAnsi="Times New Roman" w:cs="Times New Roman"/>
          <w:sz w:val="20"/>
          <w:szCs w:val="20"/>
        </w:rPr>
        <w:t>.</w:t>
      </w:r>
    </w:p>
    <w:p w:rsidRPr="00BF3C03" w:rsidR="003A7EFC" w:rsidP="003A7EFC" w:rsidRDefault="00E0715B" w14:paraId="3EE074D7" w14:textId="1711DA0C">
      <w:pPr>
        <w:pStyle w:val="Heading-PART"/>
        <w:rPr>
          <w:szCs w:val="22"/>
        </w:rPr>
      </w:pPr>
      <w:r>
        <w:br w:type="page"/>
      </w:r>
      <w:bookmarkStart w:name="_Toc34891237" w:id="42"/>
      <w:r w:rsidRPr="00BF3C03" w:rsidR="003A7EFC">
        <w:rPr>
          <w:caps w:val="0"/>
          <w:szCs w:val="22"/>
        </w:rPr>
        <w:lastRenderedPageBreak/>
        <w:t xml:space="preserve">Part </w:t>
      </w:r>
      <w:r w:rsidR="003A7EFC">
        <w:rPr>
          <w:caps w:val="0"/>
          <w:szCs w:val="22"/>
        </w:rPr>
        <w:t>3</w:t>
      </w:r>
      <w:r w:rsidRPr="00BF3C03" w:rsidR="003A7EFC">
        <w:rPr>
          <w:caps w:val="0"/>
          <w:szCs w:val="22"/>
        </w:rPr>
        <w:t>—</w:t>
      </w:r>
      <w:r w:rsidR="00D343B8">
        <w:rPr>
          <w:caps w:val="0"/>
          <w:szCs w:val="22"/>
        </w:rPr>
        <w:t>Ambient Sound</w:t>
      </w:r>
      <w:bookmarkEnd w:id="42"/>
    </w:p>
    <w:p w:rsidRPr="00BF3C03" w:rsidR="003A7EFC" w:rsidP="00B42DE8" w:rsidRDefault="003A7EFC" w14:paraId="43EF36FE" w14:textId="26D0F720">
      <w:pPr>
        <w:pStyle w:val="DraftHeading1"/>
        <w:numPr>
          <w:ilvl w:val="0"/>
          <w:numId w:val="39"/>
        </w:numPr>
        <w:tabs>
          <w:tab w:val="right" w:pos="680"/>
        </w:tabs>
        <w:rPr>
          <w:sz w:val="22"/>
          <w:szCs w:val="22"/>
        </w:rPr>
      </w:pPr>
      <w:bookmarkStart w:name="_Toc34891238" w:id="43"/>
      <w:r>
        <w:rPr>
          <w:sz w:val="22"/>
          <w:szCs w:val="22"/>
        </w:rPr>
        <w:t>Environmental values</w:t>
      </w:r>
      <w:bookmarkEnd w:id="43"/>
      <w:r w:rsidRPr="00BF3C03">
        <w:rPr>
          <w:sz w:val="22"/>
          <w:szCs w:val="22"/>
        </w:rPr>
        <w:t xml:space="preserve"> </w:t>
      </w:r>
    </w:p>
    <w:p w:rsidR="00341001" w:rsidP="00B546A2" w:rsidRDefault="003A7EFC" w14:paraId="480EB42A" w14:textId="370D78BE">
      <w:pPr>
        <w:pStyle w:val="DraftHeading2"/>
        <w:tabs>
          <w:tab w:val="right" w:pos="1247"/>
        </w:tabs>
        <w:ind w:left="1276"/>
        <w:rPr>
          <w:sz w:val="22"/>
          <w:szCs w:val="22"/>
        </w:rPr>
      </w:pPr>
      <w:r>
        <w:rPr>
          <w:sz w:val="22"/>
          <w:szCs w:val="22"/>
        </w:rPr>
        <w:t>T</w:t>
      </w:r>
      <w:r w:rsidRPr="00BF3C03">
        <w:rPr>
          <w:sz w:val="22"/>
          <w:szCs w:val="22"/>
        </w:rPr>
        <w:t xml:space="preserve">he </w:t>
      </w:r>
      <w:r>
        <w:rPr>
          <w:sz w:val="22"/>
          <w:szCs w:val="22"/>
        </w:rPr>
        <w:t xml:space="preserve">environmental values </w:t>
      </w:r>
      <w:r w:rsidR="00196AF7">
        <w:rPr>
          <w:sz w:val="22"/>
          <w:szCs w:val="22"/>
        </w:rPr>
        <w:t>of</w:t>
      </w:r>
      <w:r>
        <w:rPr>
          <w:sz w:val="22"/>
          <w:szCs w:val="22"/>
        </w:rPr>
        <w:t xml:space="preserve"> the </w:t>
      </w:r>
      <w:r w:rsidR="00AE3354">
        <w:rPr>
          <w:sz w:val="22"/>
          <w:szCs w:val="22"/>
        </w:rPr>
        <w:t>ambient sound</w:t>
      </w:r>
      <w:r>
        <w:rPr>
          <w:sz w:val="22"/>
          <w:szCs w:val="22"/>
        </w:rPr>
        <w:t xml:space="preserve"> environment</w:t>
      </w:r>
      <w:r w:rsidR="00196AF7">
        <w:rPr>
          <w:sz w:val="22"/>
          <w:szCs w:val="22"/>
        </w:rPr>
        <w:t xml:space="preserve"> are</w:t>
      </w:r>
      <w:r w:rsidRPr="00341001" w:rsidR="00341001">
        <w:rPr>
          <w:sz w:val="22"/>
          <w:szCs w:val="22"/>
        </w:rPr>
        <w:t xml:space="preserve"> </w:t>
      </w:r>
      <w:r w:rsidR="004661A6">
        <w:rPr>
          <w:sz w:val="22"/>
          <w:szCs w:val="22"/>
        </w:rPr>
        <w:t>set out</w:t>
      </w:r>
      <w:r w:rsidRPr="00341001" w:rsidR="004661A6">
        <w:rPr>
          <w:sz w:val="22"/>
          <w:szCs w:val="22"/>
        </w:rPr>
        <w:t xml:space="preserve"> </w:t>
      </w:r>
      <w:r w:rsidRPr="00341001" w:rsidR="00341001">
        <w:rPr>
          <w:sz w:val="22"/>
          <w:szCs w:val="22"/>
        </w:rPr>
        <w:t xml:space="preserve">in column 1 of Table </w:t>
      </w:r>
      <w:r w:rsidR="005620BB">
        <w:rPr>
          <w:sz w:val="22"/>
          <w:szCs w:val="22"/>
        </w:rPr>
        <w:t>3</w:t>
      </w:r>
      <w:r w:rsidR="00856A58">
        <w:rPr>
          <w:sz w:val="22"/>
          <w:szCs w:val="22"/>
        </w:rPr>
        <w:t>.</w:t>
      </w:r>
      <w:r w:rsidRPr="00341001" w:rsidR="00341001">
        <w:rPr>
          <w:sz w:val="22"/>
          <w:szCs w:val="22"/>
        </w:rPr>
        <w:t xml:space="preserve">1 and described in column 2 of Table </w:t>
      </w:r>
      <w:r w:rsidR="005620BB">
        <w:rPr>
          <w:sz w:val="22"/>
          <w:szCs w:val="22"/>
        </w:rPr>
        <w:t>3</w:t>
      </w:r>
      <w:r w:rsidR="00856A58">
        <w:rPr>
          <w:sz w:val="22"/>
          <w:szCs w:val="22"/>
        </w:rPr>
        <w:t>.</w:t>
      </w:r>
      <w:r w:rsidRPr="00341001" w:rsidR="00341001">
        <w:rPr>
          <w:sz w:val="22"/>
          <w:szCs w:val="22"/>
        </w:rPr>
        <w:t>1.</w:t>
      </w:r>
    </w:p>
    <w:p w:rsidRPr="00955254" w:rsidR="00341001" w:rsidP="00B931E4" w:rsidRDefault="00341001" w14:paraId="15AF420D" w14:textId="4F73A75A">
      <w:pPr>
        <w:spacing w:before="240" w:after="0" w:line="276" w:lineRule="auto"/>
        <w:jc w:val="center"/>
        <w:outlineLvl w:val="2"/>
        <w:rPr>
          <w:rFonts w:ascii="Times New Roman" w:hAnsi="Times New Roman" w:cs="Times New Roman" w:eastAsiaTheme="majorEastAsia"/>
          <w:b/>
        </w:rPr>
      </w:pPr>
      <w:bookmarkStart w:name="_Toc34891239" w:id="44"/>
      <w:r w:rsidRPr="00341001">
        <w:rPr>
          <w:rFonts w:ascii="Times New Roman" w:hAnsi="Times New Roman" w:cs="Times New Roman" w:eastAsiaTheme="majorEastAsia"/>
          <w:b/>
        </w:rPr>
        <w:t xml:space="preserve">Table </w:t>
      </w:r>
      <w:r w:rsidR="005620BB">
        <w:rPr>
          <w:rFonts w:ascii="Times New Roman" w:hAnsi="Times New Roman" w:cs="Times New Roman" w:eastAsiaTheme="majorEastAsia"/>
          <w:b/>
        </w:rPr>
        <w:t>3</w:t>
      </w:r>
      <w:r w:rsidR="00856A58">
        <w:rPr>
          <w:rFonts w:ascii="Times New Roman" w:hAnsi="Times New Roman" w:cs="Times New Roman" w:eastAsiaTheme="majorEastAsia"/>
          <w:b/>
        </w:rPr>
        <w:t>.</w:t>
      </w:r>
      <w:r w:rsidRPr="00341001">
        <w:rPr>
          <w:rFonts w:ascii="Times New Roman" w:hAnsi="Times New Roman" w:cs="Times New Roman" w:eastAsiaTheme="majorEastAsia"/>
          <w:b/>
        </w:rPr>
        <w:t>1</w:t>
      </w:r>
      <w:r w:rsidR="00955254">
        <w:rPr>
          <w:rFonts w:ascii="Times New Roman" w:hAnsi="Times New Roman" w:cs="Times New Roman" w:eastAsiaTheme="majorEastAsia"/>
          <w:b/>
        </w:rPr>
        <w:t xml:space="preserve">: </w:t>
      </w:r>
      <w:r w:rsidRPr="00341001">
        <w:rPr>
          <w:rFonts w:ascii="Times New Roman" w:hAnsi="Times New Roman" w:cs="Times New Roman" w:eastAsiaTheme="majorEastAsia"/>
          <w:b/>
          <w:color w:val="000000"/>
          <w:szCs w:val="20"/>
          <w:lang w:val="en-US"/>
        </w:rPr>
        <w:t xml:space="preserve">Environmental values of the </w:t>
      </w:r>
      <w:r w:rsidR="00AE3354">
        <w:rPr>
          <w:rFonts w:ascii="Times New Roman" w:hAnsi="Times New Roman" w:cs="Times New Roman" w:eastAsiaTheme="majorEastAsia"/>
          <w:b/>
          <w:color w:val="000000"/>
          <w:szCs w:val="20"/>
          <w:lang w:val="en-US"/>
        </w:rPr>
        <w:t>ambient sound</w:t>
      </w:r>
      <w:r w:rsidRPr="00341001">
        <w:rPr>
          <w:rFonts w:ascii="Times New Roman" w:hAnsi="Times New Roman" w:cs="Times New Roman" w:eastAsiaTheme="majorEastAsia"/>
          <w:b/>
        </w:rPr>
        <w:t xml:space="preserve"> environment</w:t>
      </w:r>
      <w:bookmarkEnd w:id="44"/>
      <w:r w:rsidR="00400E43">
        <w:rPr>
          <w:rFonts w:ascii="Times New Roman" w:hAnsi="Times New Roman" w:cs="Times New Roman" w:eastAsiaTheme="majorEastAsia"/>
          <w:b/>
        </w:rPr>
        <w:br/>
      </w:r>
    </w:p>
    <w:tbl>
      <w:tblPr>
        <w:tblW w:w="0" w:type="auto"/>
        <w:jc w:val="right"/>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843"/>
        <w:gridCol w:w="5529"/>
      </w:tblGrid>
      <w:tr w:rsidRPr="00341001" w:rsidR="00341001" w:rsidTr="00A23E6D" w14:paraId="6DFFC680" w14:textId="77777777">
        <w:trPr>
          <w:jc w:val="right"/>
        </w:trPr>
        <w:tc>
          <w:tcPr>
            <w:tcW w:w="2843" w:type="dxa"/>
            <w:tcBorders>
              <w:top w:val="outset" w:color="auto" w:sz="6" w:space="0"/>
              <w:left w:val="outset" w:color="auto" w:sz="6" w:space="0"/>
              <w:bottom w:val="outset" w:color="auto" w:sz="6" w:space="0"/>
              <w:right w:val="outset" w:color="auto" w:sz="6" w:space="0"/>
            </w:tcBorders>
            <w:shd w:val="clear" w:color="auto" w:fill="DBDBDB" w:themeFill="accent3" w:themeFillTint="66"/>
            <w:hideMark/>
          </w:tcPr>
          <w:p w:rsidRPr="00A23E6D" w:rsidR="0059064B" w:rsidP="005620BB" w:rsidRDefault="0059064B" w14:paraId="5D31AB5F" w14:textId="77777777">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1</w:t>
            </w:r>
          </w:p>
          <w:p w:rsidRPr="00A23E6D" w:rsidR="00341001" w:rsidP="002505EE" w:rsidRDefault="00341001" w14:paraId="6E139B71" w14:textId="1F604413">
            <w:pPr>
              <w:spacing w:before="120" w:after="120" w:line="240" w:lineRule="auto"/>
              <w:ind w:left="57" w:right="57"/>
              <w:jc w:val="center"/>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b/>
                <w:bCs/>
                <w:sz w:val="21"/>
                <w:szCs w:val="21"/>
                <w:lang w:eastAsia="en-AU"/>
              </w:rPr>
              <w:t>Environmental value</w:t>
            </w:r>
          </w:p>
        </w:tc>
        <w:tc>
          <w:tcPr>
            <w:tcW w:w="5529" w:type="dxa"/>
            <w:tcBorders>
              <w:top w:val="single" w:color="auto" w:sz="6" w:space="0"/>
              <w:left w:val="nil"/>
              <w:bottom w:val="single" w:color="auto" w:sz="6" w:space="0"/>
              <w:right w:val="single" w:color="auto" w:sz="6" w:space="0"/>
            </w:tcBorders>
            <w:shd w:val="clear" w:color="auto" w:fill="DBDBDB" w:themeFill="accent3" w:themeFillTint="66"/>
            <w:hideMark/>
          </w:tcPr>
          <w:p w:rsidRPr="00A23E6D" w:rsidR="0059064B" w:rsidP="005620BB" w:rsidRDefault="0059064B" w14:paraId="69700174" w14:textId="2F85CE57">
            <w:pPr>
              <w:spacing w:before="120" w:after="120" w:line="240" w:lineRule="auto"/>
              <w:ind w:left="57" w:right="57"/>
              <w:jc w:val="center"/>
              <w:textAlignment w:val="baseline"/>
              <w:rPr>
                <w:rFonts w:ascii="Times New Roman" w:hAnsi="Times New Roman" w:eastAsia="Times New Roman" w:cs="Times New Roman"/>
                <w:b/>
                <w:bCs/>
                <w:sz w:val="21"/>
                <w:szCs w:val="21"/>
                <w:lang w:eastAsia="en-AU"/>
              </w:rPr>
            </w:pPr>
            <w:r w:rsidRPr="00A23E6D">
              <w:rPr>
                <w:rFonts w:ascii="Times New Roman" w:hAnsi="Times New Roman" w:eastAsia="Times New Roman" w:cs="Times New Roman"/>
                <w:b/>
                <w:bCs/>
                <w:sz w:val="21"/>
                <w:szCs w:val="21"/>
                <w:lang w:eastAsia="en-AU"/>
              </w:rPr>
              <w:t>Column 2</w:t>
            </w:r>
          </w:p>
          <w:p w:rsidRPr="00A23E6D" w:rsidR="00341001" w:rsidP="002505EE" w:rsidRDefault="00955254" w14:paraId="013F21C9" w14:textId="50591848">
            <w:pPr>
              <w:spacing w:before="120" w:after="120" w:line="240" w:lineRule="auto"/>
              <w:ind w:left="57" w:right="57"/>
              <w:jc w:val="center"/>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b/>
                <w:bCs/>
                <w:sz w:val="21"/>
                <w:szCs w:val="21"/>
                <w:lang w:eastAsia="en-AU"/>
              </w:rPr>
              <w:t>Description of e</w:t>
            </w:r>
            <w:r w:rsidRPr="00A23E6D" w:rsidR="00341001">
              <w:rPr>
                <w:rFonts w:ascii="Times New Roman" w:hAnsi="Times New Roman" w:eastAsia="Times New Roman" w:cs="Times New Roman"/>
                <w:b/>
                <w:bCs/>
                <w:sz w:val="21"/>
                <w:szCs w:val="21"/>
                <w:lang w:eastAsia="en-AU"/>
              </w:rPr>
              <w:t>nvironmental value</w:t>
            </w:r>
          </w:p>
        </w:tc>
      </w:tr>
      <w:tr w:rsidRPr="00341001" w:rsidR="00341001" w:rsidTr="00A23E6D" w14:paraId="2CFF8D44" w14:textId="77777777">
        <w:trPr>
          <w:jc w:val="right"/>
        </w:trPr>
        <w:tc>
          <w:tcPr>
            <w:tcW w:w="2843" w:type="dxa"/>
            <w:tcBorders>
              <w:top w:val="nil"/>
              <w:left w:val="single" w:color="auto" w:sz="6" w:space="0"/>
              <w:bottom w:val="single" w:color="auto" w:sz="6" w:space="0"/>
              <w:right w:val="single" w:color="auto" w:sz="6" w:space="0"/>
            </w:tcBorders>
            <w:shd w:val="clear" w:color="auto" w:fill="auto"/>
            <w:hideMark/>
          </w:tcPr>
          <w:p w:rsidRPr="00A23E6D" w:rsidR="00341001" w:rsidP="0008463B" w:rsidRDefault="00341001" w14:paraId="086F1C55" w14:textId="20E1BF90">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Sleep during the night </w:t>
            </w:r>
          </w:p>
          <w:p w:rsidRPr="00A23E6D" w:rsidR="00341001" w:rsidP="0008463B" w:rsidRDefault="00341001" w14:paraId="299EA340"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w:t>
            </w:r>
          </w:p>
        </w:tc>
        <w:tc>
          <w:tcPr>
            <w:tcW w:w="5529" w:type="dxa"/>
            <w:tcBorders>
              <w:top w:val="nil"/>
              <w:left w:val="nil"/>
              <w:bottom w:val="single" w:color="auto" w:sz="6" w:space="0"/>
              <w:right w:val="single" w:color="auto" w:sz="6" w:space="0"/>
            </w:tcBorders>
            <w:shd w:val="clear" w:color="auto" w:fill="auto"/>
            <w:hideMark/>
          </w:tcPr>
          <w:p w:rsidRPr="00A23E6D" w:rsidR="00341001" w:rsidP="0008463B" w:rsidRDefault="00341001" w14:paraId="45E994D5" w14:textId="495C8CD6">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xml:space="preserve">An </w:t>
            </w:r>
            <w:r w:rsidRPr="00A23E6D" w:rsidR="00AE3354">
              <w:rPr>
                <w:rFonts w:ascii="Times New Roman" w:hAnsi="Times New Roman" w:eastAsia="Times New Roman" w:cs="Times New Roman"/>
                <w:sz w:val="21"/>
                <w:szCs w:val="21"/>
                <w:lang w:eastAsia="en-AU"/>
              </w:rPr>
              <w:t>ambient sound</w:t>
            </w:r>
            <w:r w:rsidRPr="00A23E6D">
              <w:rPr>
                <w:rFonts w:ascii="Times New Roman" w:hAnsi="Times New Roman" w:eastAsia="Times New Roman" w:cs="Times New Roman"/>
                <w:sz w:val="21"/>
                <w:szCs w:val="21"/>
                <w:lang w:eastAsia="en-AU"/>
              </w:rPr>
              <w:t xml:space="preserve"> environment that supports sleep at night </w:t>
            </w:r>
          </w:p>
        </w:tc>
      </w:tr>
      <w:tr w:rsidRPr="00341001" w:rsidR="00341001" w:rsidTr="00A23E6D" w14:paraId="459F94A5" w14:textId="77777777">
        <w:trPr>
          <w:jc w:val="right"/>
        </w:trPr>
        <w:tc>
          <w:tcPr>
            <w:tcW w:w="2843" w:type="dxa"/>
            <w:tcBorders>
              <w:top w:val="nil"/>
              <w:left w:val="single" w:color="auto" w:sz="6" w:space="0"/>
              <w:bottom w:val="single" w:color="auto" w:sz="6" w:space="0"/>
              <w:right w:val="single" w:color="auto" w:sz="6" w:space="0"/>
            </w:tcBorders>
            <w:shd w:val="clear" w:color="auto" w:fill="auto"/>
            <w:hideMark/>
          </w:tcPr>
          <w:p w:rsidRPr="00A23E6D" w:rsidR="00341001" w:rsidP="0008463B" w:rsidRDefault="00341001" w14:paraId="62DB3408" w14:textId="7E93B991">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xml:space="preserve">Domestic </w:t>
            </w:r>
            <w:r w:rsidRPr="00A23E6D" w:rsidR="00B65AED">
              <w:rPr>
                <w:rFonts w:ascii="Times New Roman" w:hAnsi="Times New Roman" w:eastAsia="Times New Roman" w:cs="Times New Roman"/>
                <w:sz w:val="21"/>
                <w:szCs w:val="21"/>
                <w:lang w:eastAsia="en-AU"/>
              </w:rPr>
              <w:t>and</w:t>
            </w:r>
            <w:r w:rsidRPr="00A23E6D">
              <w:rPr>
                <w:rFonts w:ascii="Times New Roman" w:hAnsi="Times New Roman" w:eastAsia="Times New Roman" w:cs="Times New Roman"/>
                <w:sz w:val="21"/>
                <w:szCs w:val="21"/>
                <w:lang w:eastAsia="en-AU"/>
              </w:rPr>
              <w:t xml:space="preserve"> recreational activities  </w:t>
            </w:r>
          </w:p>
        </w:tc>
        <w:tc>
          <w:tcPr>
            <w:tcW w:w="5529" w:type="dxa"/>
            <w:tcBorders>
              <w:top w:val="nil"/>
              <w:left w:val="nil"/>
              <w:bottom w:val="single" w:color="auto" w:sz="6" w:space="0"/>
              <w:right w:val="single" w:color="auto" w:sz="6" w:space="0"/>
            </w:tcBorders>
            <w:shd w:val="clear" w:color="auto" w:fill="auto"/>
            <w:hideMark/>
          </w:tcPr>
          <w:p w:rsidRPr="00A23E6D" w:rsidR="00341001" w:rsidP="0008463B" w:rsidRDefault="00341001" w14:paraId="0E67F7F1" w14:textId="0442E8FD">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xml:space="preserve">An </w:t>
            </w:r>
            <w:r w:rsidRPr="00A23E6D" w:rsidR="00AE3354">
              <w:rPr>
                <w:rFonts w:ascii="Times New Roman" w:hAnsi="Times New Roman" w:eastAsia="Times New Roman" w:cs="Times New Roman"/>
                <w:sz w:val="21"/>
                <w:szCs w:val="21"/>
                <w:lang w:eastAsia="en-AU"/>
              </w:rPr>
              <w:t>ambient sound</w:t>
            </w:r>
            <w:r w:rsidRPr="00A23E6D">
              <w:rPr>
                <w:rFonts w:ascii="Times New Roman" w:hAnsi="Times New Roman" w:eastAsia="Times New Roman" w:cs="Times New Roman"/>
                <w:sz w:val="21"/>
                <w:szCs w:val="21"/>
                <w:lang w:eastAsia="en-AU"/>
              </w:rPr>
              <w:t xml:space="preserve"> environment that </w:t>
            </w:r>
            <w:r w:rsidRPr="00A23E6D" w:rsidR="005B7FA7">
              <w:rPr>
                <w:rFonts w:ascii="Times New Roman" w:hAnsi="Times New Roman" w:eastAsia="Times New Roman" w:cs="Times New Roman"/>
                <w:sz w:val="21"/>
                <w:szCs w:val="21"/>
                <w:lang w:eastAsia="en-AU"/>
              </w:rPr>
              <w:t xml:space="preserve">supports recreational and </w:t>
            </w:r>
            <w:r w:rsidRPr="00A23E6D">
              <w:rPr>
                <w:rFonts w:ascii="Times New Roman" w:hAnsi="Times New Roman" w:eastAsia="Times New Roman" w:cs="Times New Roman"/>
                <w:sz w:val="21"/>
                <w:szCs w:val="21"/>
                <w:lang w:eastAsia="en-AU"/>
              </w:rPr>
              <w:t>domestic activities</w:t>
            </w:r>
            <w:r w:rsidRPr="00A23E6D" w:rsidR="005B7FA7">
              <w:rPr>
                <w:rFonts w:ascii="Times New Roman" w:hAnsi="Times New Roman" w:eastAsia="Times New Roman" w:cs="Times New Roman"/>
                <w:sz w:val="21"/>
                <w:szCs w:val="21"/>
                <w:lang w:eastAsia="en-AU"/>
              </w:rPr>
              <w:t xml:space="preserve"> in a residential setting</w:t>
            </w:r>
          </w:p>
        </w:tc>
      </w:tr>
      <w:tr w:rsidRPr="00341001" w:rsidR="00341001" w:rsidTr="00A23E6D" w14:paraId="10BD770F" w14:textId="77777777">
        <w:trPr>
          <w:jc w:val="right"/>
        </w:trPr>
        <w:tc>
          <w:tcPr>
            <w:tcW w:w="2843" w:type="dxa"/>
            <w:tcBorders>
              <w:top w:val="nil"/>
              <w:left w:val="single" w:color="auto" w:sz="6" w:space="0"/>
              <w:bottom w:val="single" w:color="auto" w:sz="6" w:space="0"/>
              <w:right w:val="single" w:color="auto" w:sz="6" w:space="0"/>
            </w:tcBorders>
            <w:shd w:val="clear" w:color="auto" w:fill="auto"/>
            <w:hideMark/>
          </w:tcPr>
          <w:p w:rsidRPr="00A23E6D" w:rsidR="00341001" w:rsidP="0008463B" w:rsidRDefault="00341001" w14:paraId="16164B58"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Normal conversation  </w:t>
            </w:r>
          </w:p>
        </w:tc>
        <w:tc>
          <w:tcPr>
            <w:tcW w:w="5529" w:type="dxa"/>
            <w:tcBorders>
              <w:top w:val="nil"/>
              <w:left w:val="nil"/>
              <w:bottom w:val="single" w:color="auto" w:sz="6" w:space="0"/>
              <w:right w:val="single" w:color="auto" w:sz="6" w:space="0"/>
            </w:tcBorders>
            <w:shd w:val="clear" w:color="auto" w:fill="auto"/>
            <w:hideMark/>
          </w:tcPr>
          <w:p w:rsidRPr="00A23E6D" w:rsidR="00341001" w:rsidP="0008463B" w:rsidRDefault="00341001" w14:paraId="70553ACB" w14:textId="15F0E863">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xml:space="preserve">An </w:t>
            </w:r>
            <w:r w:rsidRPr="00A23E6D" w:rsidR="00AE3354">
              <w:rPr>
                <w:rFonts w:ascii="Times New Roman" w:hAnsi="Times New Roman" w:eastAsia="Times New Roman" w:cs="Times New Roman"/>
                <w:sz w:val="21"/>
                <w:szCs w:val="21"/>
                <w:lang w:eastAsia="en-AU"/>
              </w:rPr>
              <w:t>ambient sound</w:t>
            </w:r>
            <w:r w:rsidRPr="00A23E6D">
              <w:rPr>
                <w:rFonts w:ascii="Times New Roman" w:hAnsi="Times New Roman" w:eastAsia="Times New Roman" w:cs="Times New Roman"/>
                <w:sz w:val="21"/>
                <w:szCs w:val="21"/>
                <w:lang w:eastAsia="en-AU"/>
              </w:rPr>
              <w:t xml:space="preserve"> environment that allows for a normal conversation indoors without the need to raise voices  </w:t>
            </w:r>
          </w:p>
        </w:tc>
      </w:tr>
      <w:tr w:rsidRPr="00341001" w:rsidR="00341001" w:rsidTr="00A23E6D" w14:paraId="26692096" w14:textId="77777777">
        <w:trPr>
          <w:jc w:val="right"/>
        </w:trPr>
        <w:tc>
          <w:tcPr>
            <w:tcW w:w="2843" w:type="dxa"/>
            <w:tcBorders>
              <w:top w:val="nil"/>
              <w:left w:val="single" w:color="auto" w:sz="6" w:space="0"/>
              <w:bottom w:val="single" w:color="auto" w:sz="4" w:space="0"/>
              <w:right w:val="single" w:color="auto" w:sz="6" w:space="0"/>
            </w:tcBorders>
            <w:shd w:val="clear" w:color="auto" w:fill="auto"/>
            <w:hideMark/>
          </w:tcPr>
          <w:p w:rsidRPr="00A23E6D" w:rsidR="00341001" w:rsidP="0008463B" w:rsidRDefault="00341001" w14:paraId="4F8D30EC"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Child learning and development  </w:t>
            </w:r>
          </w:p>
        </w:tc>
        <w:tc>
          <w:tcPr>
            <w:tcW w:w="5529" w:type="dxa"/>
            <w:tcBorders>
              <w:top w:val="nil"/>
              <w:left w:val="nil"/>
              <w:bottom w:val="single" w:color="auto" w:sz="4" w:space="0"/>
              <w:right w:val="single" w:color="auto" w:sz="6" w:space="0"/>
            </w:tcBorders>
            <w:shd w:val="clear" w:color="auto" w:fill="auto"/>
            <w:hideMark/>
          </w:tcPr>
          <w:p w:rsidRPr="00A23E6D" w:rsidR="00341001" w:rsidP="0008463B" w:rsidRDefault="00341001" w14:paraId="769AA998" w14:textId="560FD376">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xml:space="preserve">An </w:t>
            </w:r>
            <w:r w:rsidRPr="00A23E6D" w:rsidR="00AE3354">
              <w:rPr>
                <w:rFonts w:ascii="Times New Roman" w:hAnsi="Times New Roman" w:eastAsia="Times New Roman" w:cs="Times New Roman"/>
                <w:sz w:val="21"/>
                <w:szCs w:val="21"/>
                <w:lang w:eastAsia="en-AU"/>
              </w:rPr>
              <w:t>ambient sound</w:t>
            </w:r>
            <w:r w:rsidRPr="00A23E6D">
              <w:rPr>
                <w:rFonts w:ascii="Times New Roman" w:hAnsi="Times New Roman" w:eastAsia="Times New Roman" w:cs="Times New Roman"/>
                <w:sz w:val="21"/>
                <w:szCs w:val="21"/>
                <w:lang w:eastAsia="en-AU"/>
              </w:rPr>
              <w:t xml:space="preserve"> environment that supports cognitive development and learning in children </w:t>
            </w:r>
          </w:p>
        </w:tc>
      </w:tr>
      <w:tr w:rsidRPr="00341001" w:rsidR="00341001" w:rsidTr="00A23E6D" w14:paraId="53206390" w14:textId="77777777">
        <w:trPr>
          <w:jc w:val="right"/>
        </w:trPr>
        <w:tc>
          <w:tcPr>
            <w:tcW w:w="2843" w:type="dxa"/>
            <w:tcBorders>
              <w:top w:val="single" w:color="auto" w:sz="4" w:space="0"/>
              <w:left w:val="single" w:color="auto" w:sz="4" w:space="0"/>
              <w:bottom w:val="single" w:color="auto" w:sz="4" w:space="0"/>
              <w:right w:val="single" w:color="auto" w:sz="4" w:space="0"/>
            </w:tcBorders>
            <w:shd w:val="clear" w:color="auto" w:fill="auto"/>
            <w:hideMark/>
          </w:tcPr>
          <w:p w:rsidRPr="00A23E6D" w:rsidR="00341001" w:rsidP="0008463B" w:rsidRDefault="00341001" w14:paraId="2A13D16B" w14:textId="7777777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Human tranquillity and enjoyment outdoors in natural areas  </w:t>
            </w:r>
          </w:p>
        </w:tc>
        <w:tc>
          <w:tcPr>
            <w:tcW w:w="5529" w:type="dxa"/>
            <w:tcBorders>
              <w:top w:val="single" w:color="auto" w:sz="4" w:space="0"/>
              <w:left w:val="single" w:color="auto" w:sz="4" w:space="0"/>
              <w:bottom w:val="single" w:color="auto" w:sz="4" w:space="0"/>
              <w:right w:val="single" w:color="auto" w:sz="4" w:space="0"/>
            </w:tcBorders>
            <w:shd w:val="clear" w:color="auto" w:fill="auto"/>
            <w:hideMark/>
          </w:tcPr>
          <w:p w:rsidRPr="00A23E6D" w:rsidR="00341001" w:rsidP="0008463B" w:rsidRDefault="00341001" w14:paraId="5555AED1" w14:textId="2F9C96A5">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xml:space="preserve">An </w:t>
            </w:r>
            <w:r w:rsidRPr="00A23E6D" w:rsidR="1AF76CE7">
              <w:rPr>
                <w:rFonts w:ascii="Times New Roman" w:hAnsi="Times New Roman" w:eastAsia="Times New Roman" w:cs="Times New Roman"/>
                <w:sz w:val="21"/>
                <w:szCs w:val="21"/>
                <w:lang w:eastAsia="en-AU"/>
              </w:rPr>
              <w:t>ambient sound</w:t>
            </w:r>
            <w:r w:rsidRPr="00A23E6D">
              <w:rPr>
                <w:rFonts w:ascii="Times New Roman" w:hAnsi="Times New Roman" w:eastAsia="Times New Roman" w:cs="Times New Roman"/>
                <w:sz w:val="21"/>
                <w:szCs w:val="21"/>
                <w:lang w:eastAsia="en-AU"/>
              </w:rPr>
              <w:t xml:space="preserve"> environment that allows for the appreciation and enjoyment of the</w:t>
            </w:r>
            <w:r w:rsidRPr="00A23E6D" w:rsidR="7D075DA8">
              <w:rPr>
                <w:rFonts w:ascii="Times New Roman" w:hAnsi="Times New Roman" w:eastAsia="Times New Roman" w:cs="Times New Roman"/>
                <w:sz w:val="21"/>
                <w:szCs w:val="21"/>
                <w:lang w:eastAsia="en-AU"/>
              </w:rPr>
              <w:t xml:space="preserve"> environment for its natural condition and the</w:t>
            </w:r>
            <w:r w:rsidRPr="00A23E6D">
              <w:rPr>
                <w:rFonts w:ascii="Times New Roman" w:hAnsi="Times New Roman" w:eastAsia="Times New Roman" w:cs="Times New Roman"/>
                <w:sz w:val="21"/>
                <w:szCs w:val="21"/>
                <w:lang w:eastAsia="en-AU"/>
              </w:rPr>
              <w:t xml:space="preserve"> restorative benefits of tranquil soundscapes in natural areas</w:t>
            </w:r>
          </w:p>
        </w:tc>
      </w:tr>
      <w:tr w:rsidRPr="00341001" w:rsidR="006433FE" w:rsidTr="00A23E6D" w14:paraId="10F9BECE" w14:textId="77777777">
        <w:trPr>
          <w:jc w:val="right"/>
        </w:trPr>
        <w:tc>
          <w:tcPr>
            <w:tcW w:w="2843" w:type="dxa"/>
            <w:tcBorders>
              <w:top w:val="single" w:color="auto" w:sz="4" w:space="0"/>
              <w:left w:val="single" w:color="auto" w:sz="4" w:space="0"/>
              <w:bottom w:val="single" w:color="auto" w:sz="4" w:space="0"/>
              <w:right w:val="single" w:color="auto" w:sz="4" w:space="0"/>
            </w:tcBorders>
            <w:shd w:val="clear" w:color="auto" w:fill="auto"/>
          </w:tcPr>
          <w:p w:rsidRPr="00A23E6D" w:rsidR="006433FE" w:rsidP="0008463B" w:rsidRDefault="006433FE" w14:paraId="4AE51F1C" w14:textId="7C1A10E7">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Music</w:t>
            </w:r>
            <w:r w:rsidRPr="00A23E6D" w:rsidR="00C9102C">
              <w:rPr>
                <w:rFonts w:ascii="Times New Roman" w:hAnsi="Times New Roman" w:eastAsia="Times New Roman" w:cs="Times New Roman"/>
                <w:sz w:val="21"/>
                <w:szCs w:val="21"/>
                <w:lang w:eastAsia="en-AU"/>
              </w:rPr>
              <w:t>al</w:t>
            </w:r>
            <w:r w:rsidRPr="00A23E6D">
              <w:rPr>
                <w:rFonts w:ascii="Times New Roman" w:hAnsi="Times New Roman" w:eastAsia="Times New Roman" w:cs="Times New Roman"/>
                <w:sz w:val="21"/>
                <w:szCs w:val="21"/>
                <w:lang w:eastAsia="en-AU"/>
              </w:rPr>
              <w:t xml:space="preserve"> entertainment</w:t>
            </w:r>
          </w:p>
        </w:tc>
        <w:tc>
          <w:tcPr>
            <w:tcW w:w="5529" w:type="dxa"/>
            <w:tcBorders>
              <w:top w:val="single" w:color="auto" w:sz="4" w:space="0"/>
              <w:left w:val="single" w:color="auto" w:sz="4" w:space="0"/>
              <w:bottom w:val="single" w:color="auto" w:sz="4" w:space="0"/>
              <w:right w:val="single" w:color="auto" w:sz="4" w:space="0"/>
            </w:tcBorders>
            <w:shd w:val="clear" w:color="auto" w:fill="auto"/>
          </w:tcPr>
          <w:p w:rsidRPr="00A23E6D" w:rsidR="006433FE" w:rsidP="0008463B" w:rsidRDefault="005F5759" w14:paraId="52E75D79" w14:textId="254C1049">
            <w:pPr>
              <w:spacing w:before="60" w:after="60" w:line="240" w:lineRule="auto"/>
              <w:ind w:left="57" w:right="57"/>
              <w:textAlignment w:val="baseline"/>
              <w:rPr>
                <w:rFonts w:ascii="Times New Roman" w:hAnsi="Times New Roman" w:eastAsia="Times New Roman" w:cs="Times New Roman"/>
                <w:sz w:val="21"/>
                <w:szCs w:val="21"/>
                <w:lang w:eastAsia="en-AU"/>
              </w:rPr>
            </w:pPr>
            <w:r w:rsidRPr="00A23E6D">
              <w:rPr>
                <w:rFonts w:ascii="Times New Roman" w:hAnsi="Times New Roman" w:eastAsia="Times New Roman" w:cs="Times New Roman"/>
                <w:sz w:val="21"/>
                <w:szCs w:val="21"/>
                <w:lang w:eastAsia="en-AU"/>
              </w:rPr>
              <w:t xml:space="preserve">An </w:t>
            </w:r>
            <w:r w:rsidRPr="00A23E6D" w:rsidR="00AE42A0">
              <w:rPr>
                <w:rFonts w:ascii="Times New Roman" w:hAnsi="Times New Roman" w:eastAsia="Times New Roman" w:cs="Times New Roman"/>
                <w:sz w:val="21"/>
                <w:szCs w:val="21"/>
                <w:lang w:eastAsia="en-AU"/>
              </w:rPr>
              <w:t>ambient sound</w:t>
            </w:r>
            <w:r w:rsidRPr="00A23E6D">
              <w:rPr>
                <w:rFonts w:ascii="Times New Roman" w:hAnsi="Times New Roman" w:eastAsia="Times New Roman" w:cs="Times New Roman"/>
                <w:sz w:val="21"/>
                <w:szCs w:val="21"/>
                <w:lang w:eastAsia="en-AU"/>
              </w:rPr>
              <w:t xml:space="preserve"> environment that </w:t>
            </w:r>
            <w:r w:rsidRPr="00A23E6D" w:rsidR="0069622A">
              <w:rPr>
                <w:rFonts w:ascii="Times New Roman" w:hAnsi="Times New Roman" w:eastAsia="Times New Roman" w:cs="Times New Roman"/>
                <w:sz w:val="21"/>
                <w:szCs w:val="21"/>
                <w:lang w:eastAsia="en-AU"/>
              </w:rPr>
              <w:t>recognises</w:t>
            </w:r>
            <w:r w:rsidRPr="00A23E6D">
              <w:rPr>
                <w:rFonts w:ascii="Times New Roman" w:hAnsi="Times New Roman" w:eastAsia="Times New Roman" w:cs="Times New Roman"/>
                <w:sz w:val="21"/>
                <w:szCs w:val="21"/>
                <w:lang w:eastAsia="en-AU"/>
              </w:rPr>
              <w:t xml:space="preserve"> the community’s demand for a wide range of musical entertainment</w:t>
            </w:r>
          </w:p>
        </w:tc>
      </w:tr>
    </w:tbl>
    <w:p w:rsidRPr="00341001" w:rsidR="00341001" w:rsidP="00955254" w:rsidRDefault="00341001" w14:paraId="35FCA86D" w14:textId="77777777"/>
    <w:p w:rsidRPr="0059779B" w:rsidR="006C254D" w:rsidP="00B42DE8" w:rsidRDefault="006C254D" w14:paraId="504C244F" w14:textId="77777777">
      <w:pPr>
        <w:numPr>
          <w:ilvl w:val="0"/>
          <w:numId w:val="39"/>
        </w:numPr>
        <w:tabs>
          <w:tab w:val="right" w:pos="680"/>
        </w:tabs>
        <w:overflowPunct w:val="0"/>
        <w:autoSpaceDE w:val="0"/>
        <w:autoSpaceDN w:val="0"/>
        <w:adjustRightInd w:val="0"/>
        <w:spacing w:before="120" w:after="0" w:line="240" w:lineRule="auto"/>
        <w:textAlignment w:val="baseline"/>
        <w:outlineLvl w:val="2"/>
        <w:rPr>
          <w:rFonts w:ascii="Times New Roman" w:hAnsi="Times New Roman" w:eastAsia="Times New Roman" w:cs="Times New Roman"/>
          <w:b/>
        </w:rPr>
      </w:pPr>
      <w:bookmarkStart w:name="_Toc6324397" w:id="45"/>
      <w:bookmarkStart w:name="_Toc6324398" w:id="46"/>
      <w:bookmarkStart w:name="_Toc6324399" w:id="47"/>
      <w:bookmarkStart w:name="_Toc6324400" w:id="48"/>
      <w:bookmarkStart w:name="_Toc6324401" w:id="49"/>
      <w:bookmarkStart w:name="_Toc6324402" w:id="50"/>
      <w:bookmarkStart w:name="_Toc4745124" w:id="51"/>
      <w:bookmarkStart w:name="_Toc4745209" w:id="52"/>
      <w:bookmarkStart w:name="_Toc4748139" w:id="53"/>
      <w:bookmarkStart w:name="_Toc4745125" w:id="54"/>
      <w:bookmarkStart w:name="_Toc4745210" w:id="55"/>
      <w:bookmarkStart w:name="_Toc4748140" w:id="56"/>
      <w:bookmarkStart w:name="_Toc4745126" w:id="57"/>
      <w:bookmarkStart w:name="_Toc4745211" w:id="58"/>
      <w:bookmarkStart w:name="_Toc4748141" w:id="59"/>
      <w:bookmarkStart w:name="_Toc4745127" w:id="60"/>
      <w:bookmarkStart w:name="_Toc4745212" w:id="61"/>
      <w:bookmarkStart w:name="_Toc4748142" w:id="62"/>
      <w:bookmarkStart w:name="_Toc4745128" w:id="63"/>
      <w:bookmarkStart w:name="_Toc4745213" w:id="64"/>
      <w:bookmarkStart w:name="_Toc4748143" w:id="65"/>
      <w:bookmarkStart w:name="_Toc4745129" w:id="66"/>
      <w:bookmarkStart w:name="_Toc4745214" w:id="67"/>
      <w:bookmarkStart w:name="_Toc4748144" w:id="68"/>
      <w:bookmarkStart w:name="_Toc4745130" w:id="69"/>
      <w:bookmarkStart w:name="_Toc4745215" w:id="70"/>
      <w:bookmarkStart w:name="_Toc4748145" w:id="71"/>
      <w:bookmarkStart w:name="_Toc4745131" w:id="72"/>
      <w:bookmarkStart w:name="_Toc4745216" w:id="73"/>
      <w:bookmarkStart w:name="_Toc4748146" w:id="74"/>
      <w:bookmarkStart w:name="_Toc10574108" w:id="75"/>
      <w:bookmarkStart w:name="_Toc10574289" w:id="76"/>
      <w:bookmarkStart w:name="_Toc10574478" w:id="77"/>
      <w:bookmarkStart w:name="_Toc10574109" w:id="78"/>
      <w:bookmarkStart w:name="_Toc10574290" w:id="79"/>
      <w:bookmarkStart w:name="_Toc10574479" w:id="80"/>
      <w:bookmarkStart w:name="_Toc10574110" w:id="81"/>
      <w:bookmarkStart w:name="_Toc10574291" w:id="82"/>
      <w:bookmarkStart w:name="_Toc10574480" w:id="83"/>
      <w:bookmarkStart w:name="_Toc10574111" w:id="84"/>
      <w:bookmarkStart w:name="_Toc10574292" w:id="85"/>
      <w:bookmarkStart w:name="_Toc10574481" w:id="86"/>
      <w:bookmarkStart w:name="_Toc34891240" w:id="87"/>
      <w:bookmarkStart w:name="_Hlk22046533" w:id="88"/>
      <w:bookmarkStart w:name="_Hlk32332212" w:id="8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59779B">
        <w:rPr>
          <w:rFonts w:ascii="Times New Roman" w:hAnsi="Times New Roman" w:eastAsia="Times New Roman" w:cs="Times New Roman"/>
          <w:b/>
        </w:rPr>
        <w:t>Land use</w:t>
      </w:r>
      <w:r>
        <w:rPr>
          <w:rFonts w:ascii="Times New Roman" w:hAnsi="Times New Roman" w:eastAsia="Times New Roman" w:cs="Times New Roman"/>
          <w:b/>
        </w:rPr>
        <w:t xml:space="preserve"> categories</w:t>
      </w:r>
      <w:bookmarkEnd w:id="87"/>
    </w:p>
    <w:p w:rsidRPr="0070516E" w:rsidR="004661A6" w:rsidP="0070516E" w:rsidRDefault="006C254D" w14:paraId="13698817" w14:textId="721979E9">
      <w:pPr>
        <w:spacing w:before="120" w:line="240" w:lineRule="auto"/>
        <w:ind w:left="1276"/>
        <w:rPr>
          <w:rFonts w:ascii="Times New Roman" w:hAnsi="Times New Roman" w:eastAsia="Times New Roman" w:cs="Times New Roman"/>
        </w:rPr>
      </w:pPr>
      <w:r w:rsidRPr="0070516E">
        <w:rPr>
          <w:rFonts w:ascii="Times New Roman" w:hAnsi="Times New Roman" w:eastAsia="Times New Roman" w:cs="Times New Roman"/>
        </w:rPr>
        <w:t>For the purposes of th</w:t>
      </w:r>
      <w:r w:rsidRPr="0070516E" w:rsidR="00F11CB6">
        <w:rPr>
          <w:rFonts w:ascii="Times New Roman" w:hAnsi="Times New Roman" w:eastAsia="Times New Roman" w:cs="Times New Roman"/>
        </w:rPr>
        <w:t>is Part of the ERS</w:t>
      </w:r>
      <w:r w:rsidR="00450C28">
        <w:rPr>
          <w:rFonts w:ascii="Times New Roman" w:hAnsi="Times New Roman" w:eastAsia="Times New Roman" w:cs="Times New Roman"/>
        </w:rPr>
        <w:t xml:space="preserve">, </w:t>
      </w:r>
      <w:r w:rsidRPr="0070516E" w:rsidR="004661A6">
        <w:rPr>
          <w:rFonts w:ascii="Times New Roman" w:hAnsi="Times New Roman" w:eastAsia="Times New Roman" w:cs="Times New Roman"/>
        </w:rPr>
        <w:t>the land use categories—</w:t>
      </w:r>
    </w:p>
    <w:p w:rsidRPr="00BF4246" w:rsidR="0059064B" w:rsidP="00BF4246" w:rsidRDefault="00450C28" w14:paraId="0D50BC26" w14:textId="5666E517">
      <w:pPr>
        <w:spacing w:before="120" w:line="240" w:lineRule="auto"/>
        <w:ind w:left="1985" w:hanging="567"/>
        <w:rPr>
          <w:rFonts w:ascii="Times New Roman" w:hAnsi="Times New Roman" w:eastAsia="Times New Roman" w:cs="Times New Roman"/>
          <w:bCs/>
          <w:iCs/>
          <w:szCs w:val="24"/>
        </w:rPr>
      </w:pPr>
      <w:r w:rsidRPr="00BF4246">
        <w:rPr>
          <w:rFonts w:ascii="Times New Roman" w:hAnsi="Times New Roman" w:eastAsia="Times New Roman" w:cs="Times New Roman"/>
        </w:rPr>
        <w:t xml:space="preserve">(a) </w:t>
      </w:r>
      <w:r w:rsidR="0070516E">
        <w:rPr>
          <w:rFonts w:ascii="Times New Roman" w:hAnsi="Times New Roman" w:eastAsia="Times New Roman" w:cs="Times New Roman"/>
        </w:rPr>
        <w:tab/>
      </w:r>
      <w:r w:rsidRPr="00BF4246" w:rsidR="00176BBA">
        <w:rPr>
          <w:rFonts w:ascii="Times New Roman" w:hAnsi="Times New Roman" w:eastAsia="Times New Roman" w:cs="Times New Roman"/>
        </w:rPr>
        <w:t xml:space="preserve">provide a framework for </w:t>
      </w:r>
      <w:r w:rsidR="003F6E37">
        <w:rPr>
          <w:rFonts w:ascii="Times New Roman" w:hAnsi="Times New Roman" w:eastAsia="Times New Roman" w:cs="Times New Roman"/>
        </w:rPr>
        <w:t>assess</w:t>
      </w:r>
      <w:r w:rsidRPr="00BF4246" w:rsidR="00176BBA">
        <w:rPr>
          <w:rFonts w:ascii="Times New Roman" w:hAnsi="Times New Roman" w:eastAsia="Times New Roman" w:cs="Times New Roman"/>
        </w:rPr>
        <w:t>ing the ambient</w:t>
      </w:r>
      <w:r w:rsidR="00296DCC">
        <w:rPr>
          <w:rFonts w:ascii="Times New Roman" w:hAnsi="Times New Roman" w:eastAsia="Times New Roman" w:cs="Times New Roman"/>
        </w:rPr>
        <w:t xml:space="preserve"> sound</w:t>
      </w:r>
      <w:r w:rsidRPr="00BF4246" w:rsidR="00176BBA">
        <w:rPr>
          <w:rFonts w:ascii="Times New Roman" w:hAnsi="Times New Roman" w:eastAsia="Times New Roman" w:cs="Times New Roman"/>
        </w:rPr>
        <w:t xml:space="preserve"> environment over a period</w:t>
      </w:r>
      <w:r w:rsidRPr="00BF4246" w:rsidR="00176BBA">
        <w:rPr>
          <w:rFonts w:ascii="Times New Roman" w:hAnsi="Times New Roman" w:eastAsia="Times New Roman" w:cs="Times New Roman"/>
          <w:bCs/>
          <w:iCs/>
          <w:szCs w:val="24"/>
        </w:rPr>
        <w:t xml:space="preserve"> of time</w:t>
      </w:r>
      <w:r w:rsidRPr="00BF4246" w:rsidR="0059064B">
        <w:rPr>
          <w:rFonts w:ascii="Times New Roman" w:hAnsi="Times New Roman" w:eastAsia="Times New Roman" w:cs="Times New Roman"/>
          <w:bCs/>
          <w:iCs/>
          <w:szCs w:val="24"/>
        </w:rPr>
        <w:t>; and</w:t>
      </w:r>
    </w:p>
    <w:p w:rsidR="007E1AF3" w:rsidP="00BF4246" w:rsidRDefault="00450C28" w14:paraId="12F0DFA7" w14:textId="64DC5DF3">
      <w:pPr>
        <w:spacing w:before="120" w:line="240" w:lineRule="auto"/>
        <w:ind w:left="1985" w:hanging="567"/>
        <w:rPr>
          <w:rFonts w:ascii="Times New Roman" w:hAnsi="Times New Roman" w:eastAsia="Times New Roman" w:cs="Times New Roman"/>
          <w:bCs/>
          <w:iCs/>
          <w:szCs w:val="24"/>
        </w:rPr>
      </w:pPr>
      <w:r w:rsidRPr="00BF4246">
        <w:rPr>
          <w:rFonts w:ascii="Times New Roman" w:hAnsi="Times New Roman" w:eastAsia="Times New Roman" w:cs="Times New Roman"/>
          <w:bCs/>
          <w:iCs/>
          <w:szCs w:val="24"/>
        </w:rPr>
        <w:t xml:space="preserve">(b) </w:t>
      </w:r>
      <w:r w:rsidRPr="00BF4246" w:rsidR="00B219EC">
        <w:rPr>
          <w:rFonts w:ascii="Times New Roman" w:hAnsi="Times New Roman" w:eastAsia="Times New Roman" w:cs="Times New Roman"/>
          <w:bCs/>
          <w:iCs/>
          <w:szCs w:val="24"/>
        </w:rPr>
        <w:t xml:space="preserve"> </w:t>
      </w:r>
      <w:r w:rsidR="0070516E">
        <w:rPr>
          <w:rFonts w:ascii="Times New Roman" w:hAnsi="Times New Roman" w:eastAsia="Times New Roman" w:cs="Times New Roman"/>
          <w:bCs/>
          <w:iCs/>
          <w:szCs w:val="24"/>
        </w:rPr>
        <w:tab/>
      </w:r>
      <w:r w:rsidRPr="00BF4246" w:rsidR="006C254D">
        <w:rPr>
          <w:rFonts w:ascii="Times New Roman" w:hAnsi="Times New Roman" w:eastAsia="Times New Roman" w:cs="Times New Roman"/>
          <w:bCs/>
          <w:iCs/>
          <w:szCs w:val="24"/>
        </w:rPr>
        <w:t xml:space="preserve">are </w:t>
      </w:r>
      <w:r w:rsidRPr="00BF4246" w:rsidR="00074E02">
        <w:rPr>
          <w:rFonts w:ascii="Times New Roman" w:hAnsi="Times New Roman" w:eastAsia="Times New Roman" w:cs="Times New Roman"/>
          <w:bCs/>
          <w:iCs/>
          <w:szCs w:val="24"/>
        </w:rPr>
        <w:t xml:space="preserve">set out in column 1 of Table </w:t>
      </w:r>
      <w:r w:rsidRPr="00BF4246" w:rsidR="00856A58">
        <w:rPr>
          <w:rFonts w:ascii="Times New Roman" w:hAnsi="Times New Roman" w:eastAsia="Times New Roman" w:cs="Times New Roman"/>
          <w:bCs/>
          <w:iCs/>
          <w:szCs w:val="24"/>
        </w:rPr>
        <w:t>3.</w:t>
      </w:r>
      <w:r w:rsidRPr="00BF4246" w:rsidR="005C200E">
        <w:rPr>
          <w:rFonts w:ascii="Times New Roman" w:hAnsi="Times New Roman" w:eastAsia="Times New Roman" w:cs="Times New Roman"/>
          <w:bCs/>
          <w:iCs/>
          <w:szCs w:val="24"/>
        </w:rPr>
        <w:t>2</w:t>
      </w:r>
      <w:r w:rsidRPr="00BF4246" w:rsidR="0059064B">
        <w:rPr>
          <w:rFonts w:ascii="Times New Roman" w:hAnsi="Times New Roman" w:eastAsia="Times New Roman" w:cs="Times New Roman"/>
          <w:bCs/>
          <w:iCs/>
          <w:szCs w:val="24"/>
        </w:rPr>
        <w:t xml:space="preserve">; </w:t>
      </w:r>
      <w:r w:rsidRPr="00BF4246" w:rsidR="00074E02">
        <w:rPr>
          <w:rFonts w:ascii="Times New Roman" w:hAnsi="Times New Roman" w:eastAsia="Times New Roman" w:cs="Times New Roman"/>
          <w:bCs/>
          <w:iCs/>
          <w:szCs w:val="24"/>
        </w:rPr>
        <w:t xml:space="preserve"> and</w:t>
      </w:r>
    </w:p>
    <w:p w:rsidRPr="00BF4246" w:rsidR="0059064B" w:rsidP="00BF4246" w:rsidRDefault="007E1AF3" w14:paraId="0F95A97E" w14:textId="1555EA2C">
      <w:pPr>
        <w:spacing w:before="120" w:line="240" w:lineRule="auto"/>
        <w:ind w:left="1985" w:hanging="567"/>
        <w:rPr>
          <w:rFonts w:ascii="Times New Roman" w:hAnsi="Times New Roman" w:eastAsia="Times New Roman" w:cs="Times New Roman"/>
        </w:rPr>
      </w:pPr>
      <w:r>
        <w:rPr>
          <w:rFonts w:ascii="Times New Roman" w:hAnsi="Times New Roman" w:eastAsia="Times New Roman" w:cs="Times New Roman"/>
          <w:bCs/>
          <w:iCs/>
          <w:szCs w:val="24"/>
        </w:rPr>
        <w:t xml:space="preserve">(c) </w:t>
      </w:r>
      <w:r>
        <w:rPr>
          <w:rFonts w:ascii="Times New Roman" w:hAnsi="Times New Roman" w:eastAsia="Times New Roman" w:cs="Times New Roman"/>
          <w:bCs/>
          <w:iCs/>
          <w:szCs w:val="24"/>
        </w:rPr>
        <w:tab/>
      </w:r>
      <w:r w:rsidRPr="00BF4246" w:rsidR="00074E02">
        <w:rPr>
          <w:rFonts w:ascii="Times New Roman" w:hAnsi="Times New Roman" w:eastAsia="Times New Roman" w:cs="Times New Roman"/>
          <w:bCs/>
          <w:iCs/>
          <w:szCs w:val="24"/>
        </w:rPr>
        <w:t xml:space="preserve">are </w:t>
      </w:r>
      <w:r w:rsidRPr="00BF4246" w:rsidR="00B931E4">
        <w:rPr>
          <w:rFonts w:ascii="Times New Roman" w:hAnsi="Times New Roman" w:eastAsia="Times New Roman" w:cs="Times New Roman"/>
          <w:bCs/>
          <w:iCs/>
          <w:szCs w:val="24"/>
        </w:rPr>
        <w:t>general</w:t>
      </w:r>
      <w:r w:rsidRPr="00BF4246" w:rsidR="00074E02">
        <w:rPr>
          <w:rFonts w:ascii="Times New Roman" w:hAnsi="Times New Roman" w:eastAsia="Times New Roman" w:cs="Times New Roman"/>
          <w:bCs/>
          <w:iCs/>
          <w:szCs w:val="24"/>
        </w:rPr>
        <w:t>ly</w:t>
      </w:r>
      <w:r w:rsidRPr="00BF4246" w:rsidR="00074E02">
        <w:rPr>
          <w:rFonts w:ascii="Times New Roman" w:hAnsi="Times New Roman" w:eastAsia="Times New Roman" w:cs="Times New Roman"/>
        </w:rPr>
        <w:t xml:space="preserve"> described</w:t>
      </w:r>
      <w:r w:rsidRPr="00BF4246" w:rsidR="00B931E4">
        <w:rPr>
          <w:rFonts w:ascii="Times New Roman" w:hAnsi="Times New Roman" w:eastAsia="Times New Roman" w:cs="Times New Roman"/>
        </w:rPr>
        <w:t xml:space="preserve"> in </w:t>
      </w:r>
      <w:r w:rsidRPr="00BF4246" w:rsidR="004A4533">
        <w:rPr>
          <w:rFonts w:ascii="Times New Roman" w:hAnsi="Times New Roman" w:eastAsia="Times New Roman" w:cs="Times New Roman"/>
        </w:rPr>
        <w:t xml:space="preserve">column 2 of Table </w:t>
      </w:r>
      <w:r w:rsidRPr="00BF4246" w:rsidR="00856A58">
        <w:rPr>
          <w:rFonts w:ascii="Times New Roman" w:hAnsi="Times New Roman" w:eastAsia="Times New Roman" w:cs="Times New Roman"/>
        </w:rPr>
        <w:t>3.</w:t>
      </w:r>
      <w:r w:rsidRPr="00BF4246" w:rsidR="004A4533">
        <w:rPr>
          <w:rFonts w:ascii="Times New Roman" w:hAnsi="Times New Roman" w:eastAsia="Times New Roman" w:cs="Times New Roman"/>
        </w:rPr>
        <w:t>2</w:t>
      </w:r>
      <w:r w:rsidRPr="00BF4246" w:rsidR="0059064B">
        <w:rPr>
          <w:rFonts w:ascii="Times New Roman" w:hAnsi="Times New Roman" w:eastAsia="Times New Roman" w:cs="Times New Roman"/>
        </w:rPr>
        <w:t>; and</w:t>
      </w:r>
    </w:p>
    <w:p w:rsidRPr="0070516E" w:rsidR="004661A6" w:rsidP="00BF4246" w:rsidRDefault="00046FBC" w14:paraId="5B824995" w14:textId="04B8CF84">
      <w:pPr>
        <w:pStyle w:val="Heading4"/>
        <w:numPr>
          <w:ilvl w:val="2"/>
          <w:numId w:val="35"/>
        </w:numPr>
        <w:spacing w:before="120" w:line="240" w:lineRule="auto"/>
        <w:ind w:left="1985" w:hanging="545"/>
        <w:rPr>
          <w:rFonts w:eastAsia="Times New Roman"/>
        </w:rPr>
      </w:pPr>
      <w:r>
        <w:rPr>
          <w:rFonts w:eastAsia="Times New Roman"/>
        </w:rPr>
        <w:t xml:space="preserve">other than Category V, </w:t>
      </w:r>
      <w:r w:rsidRPr="0070516E" w:rsidR="0059064B">
        <w:rPr>
          <w:rFonts w:eastAsia="Times New Roman"/>
        </w:rPr>
        <w:t xml:space="preserve">are more specifically described in column 3 of Table </w:t>
      </w:r>
      <w:r w:rsidRPr="0070516E" w:rsidR="005620BB">
        <w:rPr>
          <w:rFonts w:eastAsia="Times New Roman"/>
        </w:rPr>
        <w:t>3</w:t>
      </w:r>
      <w:r w:rsidRPr="0070516E" w:rsidR="00856A58">
        <w:rPr>
          <w:rFonts w:eastAsia="Times New Roman"/>
        </w:rPr>
        <w:t>.2</w:t>
      </w:r>
      <w:r w:rsidRPr="0070516E" w:rsidR="0059064B">
        <w:rPr>
          <w:rFonts w:eastAsia="Times New Roman"/>
        </w:rPr>
        <w:t xml:space="preserve"> by reference to the planning zones they comprise</w:t>
      </w:r>
      <w:r w:rsidRPr="0070516E" w:rsidR="004661A6">
        <w:rPr>
          <w:rFonts w:eastAsia="Times New Roman"/>
        </w:rPr>
        <w:t>.</w:t>
      </w:r>
    </w:p>
    <w:bookmarkEnd w:id="88"/>
    <w:p w:rsidR="00400E43" w:rsidP="00300F91" w:rsidRDefault="00400E43" w14:paraId="2F80D785" w14:textId="6C64EFE0">
      <w:pPr>
        <w:ind w:left="1843" w:hanging="567"/>
        <w:rPr>
          <w:rFonts w:ascii="Times New Roman" w:hAnsi="Times New Roman" w:eastAsia="Times New Roman" w:cs="Times New Roman"/>
        </w:rPr>
      </w:pPr>
      <w:r>
        <w:rPr>
          <w:rFonts w:ascii="Times New Roman" w:hAnsi="Times New Roman" w:eastAsia="Times New Roman" w:cs="Times New Roman"/>
        </w:rPr>
        <w:br w:type="page"/>
      </w:r>
    </w:p>
    <w:p w:rsidRPr="00233CBD" w:rsidR="004661A6" w:rsidP="00BF4246" w:rsidRDefault="00FA1626" w14:paraId="0BB255A3" w14:textId="446F9087">
      <w:pPr>
        <w:spacing w:before="240" w:after="0" w:line="276" w:lineRule="auto"/>
        <w:jc w:val="center"/>
        <w:outlineLvl w:val="2"/>
        <w:rPr>
          <w:rFonts w:ascii="Times New Roman" w:hAnsi="Times New Roman" w:cs="Times New Roman" w:eastAsiaTheme="majorEastAsia"/>
          <w:b/>
        </w:rPr>
      </w:pPr>
      <w:bookmarkStart w:name="_Toc34891241" w:id="90"/>
      <w:r w:rsidRPr="006433FE">
        <w:rPr>
          <w:rFonts w:ascii="Times New Roman" w:hAnsi="Times New Roman" w:cs="Times New Roman" w:eastAsiaTheme="majorEastAsia"/>
          <w:b/>
        </w:rPr>
        <w:lastRenderedPageBreak/>
        <w:t xml:space="preserve">Table </w:t>
      </w:r>
      <w:r w:rsidR="005620BB">
        <w:rPr>
          <w:rFonts w:ascii="Times New Roman" w:hAnsi="Times New Roman" w:cs="Times New Roman" w:eastAsiaTheme="majorEastAsia"/>
          <w:b/>
        </w:rPr>
        <w:t>3</w:t>
      </w:r>
      <w:r w:rsidR="00450C28">
        <w:rPr>
          <w:rFonts w:ascii="Times New Roman" w:hAnsi="Times New Roman" w:cs="Times New Roman" w:eastAsiaTheme="majorEastAsia"/>
          <w:b/>
        </w:rPr>
        <w:t>.</w:t>
      </w:r>
      <w:r w:rsidRPr="006433FE" w:rsidR="00B931E4">
        <w:rPr>
          <w:rFonts w:ascii="Times New Roman" w:hAnsi="Times New Roman" w:cs="Times New Roman" w:eastAsiaTheme="majorEastAsia"/>
          <w:b/>
        </w:rPr>
        <w:t>2</w:t>
      </w:r>
      <w:r w:rsidRPr="006433FE">
        <w:rPr>
          <w:rFonts w:ascii="Times New Roman" w:hAnsi="Times New Roman" w:cs="Times New Roman" w:eastAsiaTheme="majorEastAsia"/>
          <w:b/>
        </w:rPr>
        <w:t xml:space="preserve">: </w:t>
      </w:r>
      <w:r w:rsidRPr="00233CBD" w:rsidR="00B931E4">
        <w:rPr>
          <w:rFonts w:ascii="Times New Roman" w:hAnsi="Times New Roman" w:cs="Times New Roman" w:eastAsiaTheme="majorEastAsia"/>
          <w:b/>
        </w:rPr>
        <w:t>Land use categories</w:t>
      </w:r>
      <w:r w:rsidRPr="00233CBD" w:rsidR="008841BA">
        <w:rPr>
          <w:rFonts w:ascii="Times New Roman" w:hAnsi="Times New Roman" w:cs="Times New Roman" w:eastAsiaTheme="majorEastAsia"/>
          <w:b/>
        </w:rPr>
        <w:t xml:space="preserve"> for</w:t>
      </w:r>
      <w:r w:rsidR="00432FC6">
        <w:rPr>
          <w:rFonts w:ascii="Times New Roman" w:hAnsi="Times New Roman" w:cs="Times New Roman" w:eastAsiaTheme="majorEastAsia"/>
          <w:b/>
        </w:rPr>
        <w:t xml:space="preserve"> the </w:t>
      </w:r>
      <w:r w:rsidR="00296DCC">
        <w:rPr>
          <w:rFonts w:ascii="Times New Roman" w:hAnsi="Times New Roman" w:cs="Times New Roman" w:eastAsiaTheme="majorEastAsia"/>
          <w:b/>
        </w:rPr>
        <w:t>ambient sound</w:t>
      </w:r>
      <w:r w:rsidR="00432FC6">
        <w:rPr>
          <w:rFonts w:ascii="Times New Roman" w:hAnsi="Times New Roman" w:cs="Times New Roman" w:eastAsiaTheme="majorEastAsia"/>
          <w:b/>
        </w:rPr>
        <w:t xml:space="preserve"> environment</w:t>
      </w:r>
      <w:bookmarkEnd w:id="90"/>
      <w:r w:rsidR="001278C0">
        <w:rPr>
          <w:rFonts w:ascii="Times New Roman" w:hAnsi="Times New Roman" w:cs="Times New Roman" w:eastAsiaTheme="majorEastAsia"/>
          <w:b/>
        </w:rPr>
        <w:br/>
      </w:r>
    </w:p>
    <w:tbl>
      <w:tblPr>
        <w:tblStyle w:val="TableGrid"/>
        <w:tblW w:w="9078" w:type="dxa"/>
        <w:jc w:val="right"/>
        <w:tblLook w:val="04A0" w:firstRow="1" w:lastRow="0" w:firstColumn="1" w:lastColumn="0" w:noHBand="0" w:noVBand="1"/>
      </w:tblPr>
      <w:tblGrid>
        <w:gridCol w:w="2269"/>
        <w:gridCol w:w="3548"/>
        <w:gridCol w:w="3261"/>
      </w:tblGrid>
      <w:tr w:rsidRPr="00D05BA2" w:rsidR="00A86E78" w:rsidTr="00A23E6D" w14:paraId="6604E57D" w14:textId="77777777">
        <w:trPr>
          <w:jc w:val="right"/>
        </w:trPr>
        <w:tc>
          <w:tcPr>
            <w:tcW w:w="2269" w:type="dxa"/>
            <w:shd w:val="clear" w:color="auto" w:fill="C9C9C9" w:themeFill="accent3" w:themeFillTint="99"/>
            <w:vAlign w:val="center"/>
          </w:tcPr>
          <w:p w:rsidRPr="00A23E6D" w:rsidR="00A62AEB" w:rsidP="00A62AEB" w:rsidRDefault="00A62AEB" w14:paraId="669612FB" w14:textId="77777777">
            <w:pPr>
              <w:jc w:val="center"/>
              <w:rPr>
                <w:rFonts w:ascii="Times New Roman" w:hAnsi="Times New Roman" w:cs="Times New Roman"/>
                <w:b/>
                <w:sz w:val="21"/>
                <w:szCs w:val="21"/>
              </w:rPr>
            </w:pPr>
          </w:p>
          <w:p w:rsidRPr="00A23E6D" w:rsidR="00A86E78" w:rsidP="00A62AEB" w:rsidRDefault="004661A6" w14:paraId="00DE3F57" w14:textId="77777777">
            <w:pPr>
              <w:jc w:val="center"/>
              <w:rPr>
                <w:rFonts w:ascii="Times New Roman" w:hAnsi="Times New Roman" w:cs="Times New Roman"/>
                <w:b/>
                <w:sz w:val="21"/>
                <w:szCs w:val="21"/>
              </w:rPr>
            </w:pPr>
            <w:r w:rsidRPr="00A23E6D">
              <w:rPr>
                <w:rFonts w:ascii="Times New Roman" w:hAnsi="Times New Roman" w:cs="Times New Roman"/>
                <w:b/>
                <w:sz w:val="21"/>
                <w:szCs w:val="21"/>
              </w:rPr>
              <w:t>Column 1</w:t>
            </w:r>
            <w:r w:rsidRPr="00A23E6D" w:rsidR="00A62AEB">
              <w:rPr>
                <w:rFonts w:ascii="Times New Roman" w:hAnsi="Times New Roman" w:cs="Times New Roman"/>
                <w:b/>
                <w:sz w:val="21"/>
                <w:szCs w:val="21"/>
              </w:rPr>
              <w:br/>
            </w:r>
            <w:r w:rsidRPr="00A23E6D" w:rsidR="00A86E78">
              <w:rPr>
                <w:rFonts w:ascii="Times New Roman" w:hAnsi="Times New Roman" w:eastAsia="Times New Roman" w:cs="Times New Roman"/>
                <w:b/>
                <w:bCs/>
                <w:sz w:val="21"/>
                <w:szCs w:val="21"/>
                <w:lang w:eastAsia="en-AU"/>
              </w:rPr>
              <w:t>Land</w:t>
            </w:r>
            <w:r w:rsidRPr="00A23E6D" w:rsidR="00A86E78">
              <w:rPr>
                <w:rFonts w:ascii="Times New Roman" w:hAnsi="Times New Roman" w:cs="Times New Roman"/>
                <w:b/>
                <w:sz w:val="21"/>
                <w:szCs w:val="21"/>
              </w:rPr>
              <w:t xml:space="preserve"> </w:t>
            </w:r>
            <w:r w:rsidRPr="00A23E6D" w:rsidR="00F321B4">
              <w:rPr>
                <w:rFonts w:ascii="Times New Roman" w:hAnsi="Times New Roman" w:cs="Times New Roman"/>
                <w:b/>
                <w:sz w:val="21"/>
                <w:szCs w:val="21"/>
              </w:rPr>
              <w:t>u</w:t>
            </w:r>
            <w:r w:rsidRPr="00A23E6D" w:rsidR="00A86E78">
              <w:rPr>
                <w:rFonts w:ascii="Times New Roman" w:hAnsi="Times New Roman" w:cs="Times New Roman"/>
                <w:b/>
                <w:sz w:val="21"/>
                <w:szCs w:val="21"/>
              </w:rPr>
              <w:t xml:space="preserve">se </w:t>
            </w:r>
            <w:r w:rsidRPr="00A23E6D" w:rsidR="00F321B4">
              <w:rPr>
                <w:rFonts w:ascii="Times New Roman" w:hAnsi="Times New Roman" w:cs="Times New Roman"/>
                <w:b/>
                <w:sz w:val="21"/>
                <w:szCs w:val="21"/>
              </w:rPr>
              <w:t>c</w:t>
            </w:r>
            <w:r w:rsidRPr="00A23E6D" w:rsidR="00A86E78">
              <w:rPr>
                <w:rFonts w:ascii="Times New Roman" w:hAnsi="Times New Roman" w:cs="Times New Roman"/>
                <w:b/>
                <w:sz w:val="21"/>
                <w:szCs w:val="21"/>
              </w:rPr>
              <w:t>ategory</w:t>
            </w:r>
          </w:p>
          <w:p w:rsidRPr="00A23E6D" w:rsidR="00A62AEB" w:rsidP="00A62AEB" w:rsidRDefault="00A62AEB" w14:paraId="670F5272" w14:textId="7E543E12">
            <w:pPr>
              <w:jc w:val="center"/>
              <w:rPr>
                <w:rFonts w:ascii="Times New Roman" w:hAnsi="Times New Roman" w:cs="Times New Roman"/>
                <w:b/>
                <w:sz w:val="21"/>
                <w:szCs w:val="21"/>
              </w:rPr>
            </w:pPr>
          </w:p>
        </w:tc>
        <w:tc>
          <w:tcPr>
            <w:tcW w:w="3548" w:type="dxa"/>
            <w:shd w:val="clear" w:color="auto" w:fill="C9C9C9" w:themeFill="accent3" w:themeFillTint="99"/>
            <w:vAlign w:val="center"/>
          </w:tcPr>
          <w:p w:rsidRPr="00A23E6D" w:rsidR="00A62AEB" w:rsidP="00A62AEB" w:rsidRDefault="004661A6" w14:paraId="6AF3AF85" w14:textId="21A181BF">
            <w:pPr>
              <w:jc w:val="center"/>
              <w:rPr>
                <w:rFonts w:ascii="Times New Roman" w:hAnsi="Times New Roman" w:cs="Times New Roman"/>
                <w:b/>
                <w:sz w:val="21"/>
                <w:szCs w:val="21"/>
              </w:rPr>
            </w:pPr>
            <w:r w:rsidRPr="00A23E6D">
              <w:rPr>
                <w:rFonts w:ascii="Times New Roman" w:hAnsi="Times New Roman" w:cs="Times New Roman"/>
                <w:b/>
                <w:sz w:val="21"/>
                <w:szCs w:val="21"/>
              </w:rPr>
              <w:t>Column 2</w:t>
            </w:r>
          </w:p>
          <w:p w:rsidRPr="00A23E6D" w:rsidR="00A86E78" w:rsidP="002505EE" w:rsidRDefault="00A86E78" w14:paraId="6498138B" w14:textId="092EE614">
            <w:pPr>
              <w:jc w:val="center"/>
              <w:rPr>
                <w:rFonts w:ascii="Times New Roman" w:hAnsi="Times New Roman" w:cs="Times New Roman"/>
                <w:b/>
                <w:sz w:val="21"/>
                <w:szCs w:val="21"/>
              </w:rPr>
            </w:pPr>
            <w:r w:rsidRPr="00A23E6D">
              <w:rPr>
                <w:rFonts w:ascii="Times New Roman" w:hAnsi="Times New Roman" w:cs="Times New Roman"/>
                <w:b/>
                <w:sz w:val="21"/>
                <w:szCs w:val="21"/>
              </w:rPr>
              <w:t>General description</w:t>
            </w:r>
          </w:p>
        </w:tc>
        <w:tc>
          <w:tcPr>
            <w:tcW w:w="3261" w:type="dxa"/>
            <w:shd w:val="clear" w:color="auto" w:fill="C9C9C9" w:themeFill="accent3" w:themeFillTint="99"/>
            <w:vAlign w:val="center"/>
          </w:tcPr>
          <w:p w:rsidRPr="00A23E6D" w:rsidR="004661A6" w:rsidP="004661A6" w:rsidRDefault="004661A6" w14:paraId="62166A2C" w14:textId="4F84F8E6">
            <w:pPr>
              <w:jc w:val="center"/>
              <w:rPr>
                <w:rFonts w:ascii="Times New Roman" w:hAnsi="Times New Roman" w:cs="Times New Roman"/>
                <w:b/>
                <w:sz w:val="21"/>
                <w:szCs w:val="21"/>
              </w:rPr>
            </w:pPr>
            <w:r w:rsidRPr="00A23E6D">
              <w:rPr>
                <w:rFonts w:ascii="Times New Roman" w:hAnsi="Times New Roman" w:cs="Times New Roman"/>
                <w:b/>
                <w:sz w:val="21"/>
                <w:szCs w:val="21"/>
              </w:rPr>
              <w:t>Column 3</w:t>
            </w:r>
          </w:p>
          <w:p w:rsidRPr="00A23E6D" w:rsidR="00A86E78" w:rsidP="002505EE" w:rsidRDefault="00A86E78" w14:paraId="39329EDA" w14:textId="7DC8FF3E">
            <w:pPr>
              <w:jc w:val="center"/>
              <w:rPr>
                <w:rFonts w:ascii="Times New Roman" w:hAnsi="Times New Roman" w:cs="Times New Roman"/>
                <w:b/>
                <w:sz w:val="21"/>
                <w:szCs w:val="21"/>
              </w:rPr>
            </w:pPr>
            <w:r w:rsidRPr="00A23E6D">
              <w:rPr>
                <w:rFonts w:ascii="Times New Roman" w:hAnsi="Times New Roman" w:cs="Times New Roman"/>
                <w:b/>
                <w:sz w:val="21"/>
                <w:szCs w:val="21"/>
              </w:rPr>
              <w:t>Planning Zones</w:t>
            </w:r>
          </w:p>
        </w:tc>
      </w:tr>
      <w:tr w:rsidRPr="00D05BA2" w:rsidR="00A86E78" w:rsidTr="00A23E6D" w14:paraId="7FB8C00B" w14:textId="77777777">
        <w:trPr>
          <w:jc w:val="right"/>
        </w:trPr>
        <w:tc>
          <w:tcPr>
            <w:tcW w:w="2269" w:type="dxa"/>
          </w:tcPr>
          <w:p w:rsidRPr="00A23E6D" w:rsidR="00A86E78" w:rsidP="00A86E78" w:rsidRDefault="00A86E78" w14:paraId="01C311A7" w14:textId="727BE8F4">
            <w:pPr>
              <w:rPr>
                <w:rFonts w:ascii="Times New Roman" w:hAnsi="Times New Roman" w:cs="Times New Roman"/>
                <w:sz w:val="21"/>
                <w:szCs w:val="21"/>
              </w:rPr>
            </w:pPr>
            <w:r w:rsidRPr="00A23E6D">
              <w:rPr>
                <w:rFonts w:ascii="Times New Roman" w:hAnsi="Times New Roman" w:cs="Times New Roman"/>
                <w:sz w:val="21"/>
                <w:szCs w:val="21"/>
              </w:rPr>
              <w:t>Category I</w:t>
            </w:r>
          </w:p>
        </w:tc>
        <w:tc>
          <w:tcPr>
            <w:tcW w:w="3548" w:type="dxa"/>
          </w:tcPr>
          <w:p w:rsidRPr="00A23E6D" w:rsidR="00A86E78" w:rsidP="00A86E78" w:rsidRDefault="00A86E78" w14:paraId="64E4D382" w14:textId="48F5E12C">
            <w:pPr>
              <w:rPr>
                <w:rFonts w:ascii="Times New Roman" w:hAnsi="Times New Roman" w:cs="Times New Roman"/>
                <w:sz w:val="21"/>
                <w:szCs w:val="21"/>
              </w:rPr>
            </w:pPr>
            <w:r w:rsidRPr="00A23E6D">
              <w:rPr>
                <w:rFonts w:ascii="Times New Roman" w:hAnsi="Times New Roman" w:cs="Times New Roman"/>
                <w:sz w:val="21"/>
                <w:szCs w:val="21"/>
              </w:rPr>
              <w:t>An urban form with distinctive features or characteristics of taller buildings, high commercial and residential intensity and high site coverage</w:t>
            </w:r>
            <w:r w:rsidR="00913545">
              <w:rPr>
                <w:rFonts w:ascii="Times New Roman" w:hAnsi="Times New Roman" w:cs="Times New Roman"/>
                <w:sz w:val="21"/>
                <w:szCs w:val="21"/>
              </w:rPr>
              <w:t>.</w:t>
            </w:r>
          </w:p>
        </w:tc>
        <w:tc>
          <w:tcPr>
            <w:tcW w:w="3261" w:type="dxa"/>
          </w:tcPr>
          <w:p w:rsidRPr="00A23E6D" w:rsidR="00A86E78" w:rsidP="00A86E78" w:rsidRDefault="00A86E78" w14:paraId="39932008" w14:textId="77777777">
            <w:pPr>
              <w:rPr>
                <w:rFonts w:ascii="Times New Roman" w:hAnsi="Times New Roman" w:cs="Times New Roman"/>
                <w:sz w:val="21"/>
                <w:szCs w:val="21"/>
              </w:rPr>
            </w:pPr>
            <w:r w:rsidRPr="00A23E6D">
              <w:rPr>
                <w:rFonts w:ascii="Times New Roman" w:hAnsi="Times New Roman" w:cs="Times New Roman"/>
                <w:sz w:val="21"/>
                <w:szCs w:val="21"/>
              </w:rPr>
              <w:t>Industrial Zone 1 (IN1Z)</w:t>
            </w:r>
          </w:p>
          <w:p w:rsidRPr="00A23E6D" w:rsidR="00A86E78" w:rsidP="00A86E78" w:rsidRDefault="00A86E78" w14:paraId="5C40ABC5" w14:textId="77777777">
            <w:pPr>
              <w:rPr>
                <w:rFonts w:ascii="Times New Roman" w:hAnsi="Times New Roman" w:cs="Times New Roman"/>
                <w:sz w:val="21"/>
                <w:szCs w:val="21"/>
              </w:rPr>
            </w:pPr>
            <w:r w:rsidRPr="00A23E6D">
              <w:rPr>
                <w:rFonts w:ascii="Times New Roman" w:hAnsi="Times New Roman" w:cs="Times New Roman"/>
                <w:sz w:val="21"/>
                <w:szCs w:val="21"/>
              </w:rPr>
              <w:t>Industrial Zone 2 (IN2Z)</w:t>
            </w:r>
          </w:p>
          <w:p w:rsidRPr="00A23E6D" w:rsidR="00A86E78" w:rsidP="00A86E78" w:rsidRDefault="00A86E78" w14:paraId="380A8EBE" w14:textId="77777777">
            <w:pPr>
              <w:rPr>
                <w:rFonts w:ascii="Times New Roman" w:hAnsi="Times New Roman" w:cs="Times New Roman"/>
                <w:sz w:val="21"/>
                <w:szCs w:val="21"/>
              </w:rPr>
            </w:pPr>
            <w:r w:rsidRPr="00A23E6D">
              <w:rPr>
                <w:rFonts w:ascii="Times New Roman" w:hAnsi="Times New Roman" w:cs="Times New Roman"/>
                <w:sz w:val="21"/>
                <w:szCs w:val="21"/>
              </w:rPr>
              <w:t>Port Zone (PZ)</w:t>
            </w:r>
          </w:p>
          <w:p w:rsidRPr="00A23E6D" w:rsidR="00A86E78" w:rsidP="00A86E78" w:rsidRDefault="00A86E78" w14:paraId="0812D144" w14:textId="77777777">
            <w:pPr>
              <w:rPr>
                <w:rFonts w:ascii="Times New Roman" w:hAnsi="Times New Roman" w:cs="Times New Roman"/>
                <w:sz w:val="21"/>
                <w:szCs w:val="21"/>
              </w:rPr>
            </w:pPr>
            <w:r w:rsidRPr="00A23E6D">
              <w:rPr>
                <w:rFonts w:ascii="Times New Roman" w:hAnsi="Times New Roman" w:cs="Times New Roman"/>
                <w:sz w:val="21"/>
                <w:szCs w:val="21"/>
              </w:rPr>
              <w:t>Road 1 Zone (RDZ1)</w:t>
            </w:r>
          </w:p>
          <w:p w:rsidRPr="00A23E6D" w:rsidR="00A86E78" w:rsidP="00A86E78" w:rsidRDefault="00A86E78" w14:paraId="54F2C0B2" w14:textId="77777777">
            <w:pPr>
              <w:rPr>
                <w:rFonts w:ascii="Times New Roman" w:hAnsi="Times New Roman" w:cs="Times New Roman"/>
                <w:sz w:val="21"/>
                <w:szCs w:val="21"/>
              </w:rPr>
            </w:pPr>
            <w:r w:rsidRPr="00A23E6D">
              <w:rPr>
                <w:rFonts w:ascii="Times New Roman" w:hAnsi="Times New Roman" w:cs="Times New Roman"/>
                <w:sz w:val="21"/>
                <w:szCs w:val="21"/>
              </w:rPr>
              <w:t>Capital City Zone (CCZ)</w:t>
            </w:r>
          </w:p>
          <w:p w:rsidRPr="00A23E6D" w:rsidR="00A86E78" w:rsidP="00A86E78" w:rsidRDefault="00A86E78" w14:paraId="7FD73FD5" w14:textId="77777777">
            <w:pPr>
              <w:rPr>
                <w:rFonts w:ascii="Times New Roman" w:hAnsi="Times New Roman" w:cs="Times New Roman"/>
                <w:sz w:val="21"/>
                <w:szCs w:val="21"/>
              </w:rPr>
            </w:pPr>
            <w:r w:rsidRPr="00A23E6D">
              <w:rPr>
                <w:rFonts w:ascii="Times New Roman" w:hAnsi="Times New Roman" w:cs="Times New Roman"/>
                <w:sz w:val="21"/>
                <w:szCs w:val="21"/>
              </w:rPr>
              <w:t>Docklands Zone (DZ)</w:t>
            </w:r>
          </w:p>
        </w:tc>
      </w:tr>
      <w:tr w:rsidRPr="00D05BA2" w:rsidR="00A86E78" w:rsidTr="00A23E6D" w14:paraId="2483F357" w14:textId="77777777">
        <w:trPr>
          <w:jc w:val="right"/>
        </w:trPr>
        <w:tc>
          <w:tcPr>
            <w:tcW w:w="2269" w:type="dxa"/>
          </w:tcPr>
          <w:p w:rsidRPr="00A23E6D" w:rsidR="00A86E78" w:rsidP="00A86E78" w:rsidRDefault="00A86E78" w14:paraId="6AC8EE8F" w14:textId="57624055">
            <w:pPr>
              <w:rPr>
                <w:rFonts w:ascii="Times New Roman" w:hAnsi="Times New Roman" w:cs="Times New Roman"/>
                <w:sz w:val="21"/>
                <w:szCs w:val="21"/>
              </w:rPr>
            </w:pPr>
            <w:r w:rsidRPr="00A23E6D">
              <w:rPr>
                <w:rFonts w:ascii="Times New Roman" w:hAnsi="Times New Roman" w:cs="Times New Roman"/>
                <w:sz w:val="21"/>
                <w:szCs w:val="21"/>
              </w:rPr>
              <w:t>Category II</w:t>
            </w:r>
          </w:p>
        </w:tc>
        <w:tc>
          <w:tcPr>
            <w:tcW w:w="3548" w:type="dxa"/>
          </w:tcPr>
          <w:p w:rsidRPr="00A23E6D" w:rsidR="00A86E78" w:rsidP="00A86E78" w:rsidRDefault="00A86E78" w14:paraId="6DAC54F6" w14:textId="1BCC2E14">
            <w:pPr>
              <w:rPr>
                <w:rFonts w:ascii="Times New Roman" w:hAnsi="Times New Roman" w:cs="Times New Roman"/>
                <w:sz w:val="21"/>
                <w:szCs w:val="21"/>
              </w:rPr>
            </w:pPr>
            <w:r w:rsidRPr="00A23E6D">
              <w:rPr>
                <w:rFonts w:ascii="Times New Roman" w:hAnsi="Times New Roman" w:eastAsia="Times New Roman" w:cs="Times New Roman"/>
                <w:sz w:val="21"/>
                <w:szCs w:val="21"/>
              </w:rPr>
              <w:t>Medium rise building form with a strong urban or commercial character. Typically contains mixed land uses including activity centres and larger consolidated sites, and an active public realm</w:t>
            </w:r>
            <w:r w:rsidR="00913545">
              <w:rPr>
                <w:rFonts w:ascii="Times New Roman" w:hAnsi="Times New Roman" w:eastAsia="Times New Roman" w:cs="Times New Roman"/>
                <w:sz w:val="21"/>
                <w:szCs w:val="21"/>
              </w:rPr>
              <w:t>.</w:t>
            </w:r>
          </w:p>
        </w:tc>
        <w:tc>
          <w:tcPr>
            <w:tcW w:w="3261" w:type="dxa"/>
          </w:tcPr>
          <w:p w:rsidRPr="00A23E6D" w:rsidR="00A86E78" w:rsidP="00A86E78" w:rsidRDefault="00A86E78" w14:paraId="07446206" w14:textId="77777777">
            <w:pPr>
              <w:rPr>
                <w:rFonts w:ascii="Times New Roman" w:hAnsi="Times New Roman" w:cs="Times New Roman"/>
                <w:sz w:val="21"/>
                <w:szCs w:val="21"/>
              </w:rPr>
            </w:pPr>
            <w:r w:rsidRPr="00A23E6D">
              <w:rPr>
                <w:rFonts w:ascii="Times New Roman" w:hAnsi="Times New Roman" w:cs="Times New Roman"/>
                <w:sz w:val="21"/>
                <w:szCs w:val="21"/>
              </w:rPr>
              <w:t>Industrial Zone 3 (IN3Z)</w:t>
            </w:r>
          </w:p>
          <w:p w:rsidRPr="00A23E6D" w:rsidR="00A86E78" w:rsidP="00A86E78" w:rsidRDefault="00A86E78" w14:paraId="65712F02" w14:textId="77777777">
            <w:pPr>
              <w:rPr>
                <w:rFonts w:ascii="Times New Roman" w:hAnsi="Times New Roman" w:cs="Times New Roman"/>
                <w:sz w:val="21"/>
                <w:szCs w:val="21"/>
              </w:rPr>
            </w:pPr>
            <w:r w:rsidRPr="00A23E6D">
              <w:rPr>
                <w:rFonts w:ascii="Times New Roman" w:hAnsi="Times New Roman" w:cs="Times New Roman"/>
                <w:sz w:val="21"/>
                <w:szCs w:val="21"/>
              </w:rPr>
              <w:t>Commercial 1 Zone (C1Z)</w:t>
            </w:r>
          </w:p>
          <w:p w:rsidRPr="00A23E6D" w:rsidR="00A86E78" w:rsidP="00A86E78" w:rsidRDefault="00A86E78" w14:paraId="42254DB9" w14:textId="23F7C1D7">
            <w:pPr>
              <w:rPr>
                <w:rFonts w:ascii="Times New Roman" w:hAnsi="Times New Roman" w:cs="Times New Roman"/>
                <w:sz w:val="21"/>
                <w:szCs w:val="21"/>
              </w:rPr>
            </w:pPr>
            <w:r w:rsidRPr="00A23E6D">
              <w:rPr>
                <w:rFonts w:ascii="Times New Roman" w:hAnsi="Times New Roman" w:cs="Times New Roman"/>
                <w:sz w:val="21"/>
                <w:szCs w:val="21"/>
              </w:rPr>
              <w:t>Commercial 2 Zone (C2Z)</w:t>
            </w:r>
          </w:p>
          <w:p w:rsidRPr="00A23E6D" w:rsidR="00C25A81" w:rsidP="00A86E78" w:rsidRDefault="00C25A81" w14:paraId="72D41C36" w14:textId="51857ADD">
            <w:pPr>
              <w:rPr>
                <w:rFonts w:ascii="Times New Roman" w:hAnsi="Times New Roman" w:cs="Times New Roman"/>
                <w:sz w:val="21"/>
                <w:szCs w:val="21"/>
              </w:rPr>
            </w:pPr>
            <w:r w:rsidRPr="00A23E6D">
              <w:rPr>
                <w:rFonts w:ascii="Times New Roman" w:hAnsi="Times New Roman" w:cs="Times New Roman"/>
                <w:sz w:val="21"/>
                <w:szCs w:val="21"/>
              </w:rPr>
              <w:t>Commercial 3 Zone (C3Z)</w:t>
            </w:r>
          </w:p>
          <w:p w:rsidRPr="00A23E6D" w:rsidR="00A86E78" w:rsidP="00A86E78" w:rsidRDefault="00A86E78" w14:paraId="2C237E8F" w14:textId="77777777">
            <w:pPr>
              <w:rPr>
                <w:rFonts w:ascii="Times New Roman" w:hAnsi="Times New Roman" w:cs="Times New Roman"/>
                <w:sz w:val="21"/>
                <w:szCs w:val="21"/>
              </w:rPr>
            </w:pPr>
            <w:r w:rsidRPr="00A23E6D">
              <w:rPr>
                <w:rFonts w:ascii="Times New Roman" w:hAnsi="Times New Roman" w:cs="Times New Roman"/>
                <w:sz w:val="21"/>
                <w:szCs w:val="21"/>
              </w:rPr>
              <w:t>Activity Centre Zone (ACZ)</w:t>
            </w:r>
          </w:p>
          <w:p w:rsidRPr="00A23E6D" w:rsidR="00A86E78" w:rsidP="00A86E78" w:rsidRDefault="00A86E78" w14:paraId="68BB114F" w14:textId="77777777">
            <w:pPr>
              <w:rPr>
                <w:rFonts w:ascii="Times New Roman" w:hAnsi="Times New Roman" w:cs="Times New Roman"/>
                <w:sz w:val="21"/>
                <w:szCs w:val="21"/>
              </w:rPr>
            </w:pPr>
            <w:r w:rsidRPr="00A23E6D">
              <w:rPr>
                <w:rFonts w:ascii="Times New Roman" w:hAnsi="Times New Roman" w:cs="Times New Roman"/>
                <w:sz w:val="21"/>
                <w:szCs w:val="21"/>
              </w:rPr>
              <w:t>Mixed Use Zone (MUZ)</w:t>
            </w:r>
          </w:p>
          <w:p w:rsidRPr="00A23E6D" w:rsidR="00A86E78" w:rsidP="00A86E78" w:rsidRDefault="00A86E78" w14:paraId="6B93E9F9" w14:textId="77777777">
            <w:pPr>
              <w:rPr>
                <w:rFonts w:ascii="Times New Roman" w:hAnsi="Times New Roman" w:cs="Times New Roman"/>
                <w:sz w:val="21"/>
                <w:szCs w:val="21"/>
              </w:rPr>
            </w:pPr>
            <w:r w:rsidRPr="00A23E6D">
              <w:rPr>
                <w:rFonts w:ascii="Times New Roman" w:hAnsi="Times New Roman" w:cs="Times New Roman"/>
                <w:sz w:val="21"/>
                <w:szCs w:val="21"/>
              </w:rPr>
              <w:t>Road 2 Zone (RDZ2)</w:t>
            </w:r>
          </w:p>
        </w:tc>
      </w:tr>
      <w:tr w:rsidRPr="00D05BA2" w:rsidR="00A86E78" w:rsidTr="00A23E6D" w14:paraId="6D6E3963" w14:textId="77777777">
        <w:trPr>
          <w:jc w:val="right"/>
        </w:trPr>
        <w:tc>
          <w:tcPr>
            <w:tcW w:w="2269" w:type="dxa"/>
          </w:tcPr>
          <w:p w:rsidRPr="00A23E6D" w:rsidR="00A86E78" w:rsidP="00A86E78" w:rsidRDefault="00A86E78" w14:paraId="14A214AA" w14:textId="760C13C3">
            <w:pPr>
              <w:rPr>
                <w:rFonts w:ascii="Times New Roman" w:hAnsi="Times New Roman" w:cs="Times New Roman"/>
                <w:sz w:val="21"/>
                <w:szCs w:val="21"/>
              </w:rPr>
            </w:pPr>
            <w:r w:rsidRPr="00A23E6D">
              <w:rPr>
                <w:rFonts w:ascii="Times New Roman" w:hAnsi="Times New Roman" w:cs="Times New Roman"/>
                <w:sz w:val="21"/>
                <w:szCs w:val="21"/>
              </w:rPr>
              <w:t>Category III</w:t>
            </w:r>
          </w:p>
        </w:tc>
        <w:tc>
          <w:tcPr>
            <w:tcW w:w="3548" w:type="dxa"/>
          </w:tcPr>
          <w:p w:rsidRPr="00A23E6D" w:rsidR="00A86E78" w:rsidP="00A86E78" w:rsidRDefault="00A86E78" w14:paraId="751B0A13" w14:textId="0310679F">
            <w:pPr>
              <w:rPr>
                <w:rFonts w:ascii="Times New Roman" w:hAnsi="Times New Roman" w:cs="Times New Roman"/>
                <w:sz w:val="21"/>
                <w:szCs w:val="21"/>
              </w:rPr>
            </w:pPr>
            <w:r w:rsidRPr="00A23E6D">
              <w:rPr>
                <w:rFonts w:ascii="Times New Roman" w:hAnsi="Times New Roman" w:eastAsia="Times New Roman" w:cs="Times New Roman"/>
                <w:sz w:val="21"/>
                <w:szCs w:val="21"/>
              </w:rPr>
              <w:t>Lower rise building form including lower density residential development and detached housing typical of suburban residential settings or in towns of district or regional significance</w:t>
            </w:r>
            <w:r w:rsidR="00913545">
              <w:rPr>
                <w:rFonts w:ascii="Times New Roman" w:hAnsi="Times New Roman" w:eastAsia="Times New Roman" w:cs="Times New Roman"/>
                <w:sz w:val="21"/>
                <w:szCs w:val="21"/>
              </w:rPr>
              <w:t>.</w:t>
            </w:r>
          </w:p>
        </w:tc>
        <w:tc>
          <w:tcPr>
            <w:tcW w:w="3261" w:type="dxa"/>
          </w:tcPr>
          <w:p w:rsidRPr="00A23E6D" w:rsidR="00A86E78" w:rsidP="00A86E78" w:rsidRDefault="00A86E78" w14:paraId="295E60F5" w14:textId="77777777">
            <w:pPr>
              <w:rPr>
                <w:rFonts w:ascii="Times New Roman" w:hAnsi="Times New Roman" w:cs="Times New Roman"/>
                <w:sz w:val="21"/>
                <w:szCs w:val="21"/>
              </w:rPr>
            </w:pPr>
            <w:r w:rsidRPr="00A23E6D">
              <w:rPr>
                <w:rFonts w:ascii="Times New Roman" w:hAnsi="Times New Roman" w:cs="Times New Roman"/>
                <w:sz w:val="21"/>
                <w:szCs w:val="21"/>
              </w:rPr>
              <w:t>Residential Growth Zone (RGZ)</w:t>
            </w:r>
          </w:p>
          <w:p w:rsidRPr="00A23E6D" w:rsidR="00A86E78" w:rsidP="00A86E78" w:rsidRDefault="00A86E78" w14:paraId="24BA59C4" w14:textId="77777777">
            <w:pPr>
              <w:rPr>
                <w:rFonts w:ascii="Times New Roman" w:hAnsi="Times New Roman" w:cs="Times New Roman"/>
                <w:sz w:val="21"/>
                <w:szCs w:val="21"/>
              </w:rPr>
            </w:pPr>
            <w:r w:rsidRPr="00A23E6D">
              <w:rPr>
                <w:rFonts w:ascii="Times New Roman" w:hAnsi="Times New Roman" w:cs="Times New Roman"/>
                <w:sz w:val="21"/>
                <w:szCs w:val="21"/>
              </w:rPr>
              <w:t>General Residential Zone (GRZ)</w:t>
            </w:r>
          </w:p>
          <w:p w:rsidRPr="00A23E6D" w:rsidR="00A86E78" w:rsidP="00A86E78" w:rsidRDefault="00A86E78" w14:paraId="1C1287FA" w14:textId="77777777">
            <w:pPr>
              <w:rPr>
                <w:rFonts w:ascii="Times New Roman" w:hAnsi="Times New Roman" w:cs="Times New Roman"/>
                <w:sz w:val="21"/>
                <w:szCs w:val="21"/>
              </w:rPr>
            </w:pPr>
            <w:r w:rsidRPr="00A23E6D">
              <w:rPr>
                <w:rFonts w:ascii="Times New Roman" w:hAnsi="Times New Roman" w:cs="Times New Roman"/>
                <w:sz w:val="21"/>
                <w:szCs w:val="21"/>
              </w:rPr>
              <w:t>Neighbourhood Residential Zone (NRZ)</w:t>
            </w:r>
          </w:p>
          <w:p w:rsidRPr="00A23E6D" w:rsidR="00A86E78" w:rsidP="00A86E78" w:rsidRDefault="00A86E78" w14:paraId="0DF73826" w14:textId="77777777">
            <w:pPr>
              <w:rPr>
                <w:rFonts w:ascii="Times New Roman" w:hAnsi="Times New Roman" w:cs="Times New Roman"/>
                <w:sz w:val="21"/>
                <w:szCs w:val="21"/>
              </w:rPr>
            </w:pPr>
            <w:r w:rsidRPr="00A23E6D">
              <w:rPr>
                <w:rFonts w:ascii="Times New Roman" w:hAnsi="Times New Roman" w:cs="Times New Roman"/>
                <w:sz w:val="21"/>
                <w:szCs w:val="21"/>
              </w:rPr>
              <w:t>Urban Floodway Zone (UFZ)</w:t>
            </w:r>
          </w:p>
          <w:p w:rsidRPr="00A23E6D" w:rsidR="00A86E78" w:rsidP="00A86E78" w:rsidRDefault="00A86E78" w14:paraId="0FC30CE0" w14:textId="77777777">
            <w:pPr>
              <w:rPr>
                <w:rFonts w:ascii="Times New Roman" w:hAnsi="Times New Roman" w:cs="Times New Roman"/>
                <w:sz w:val="21"/>
                <w:szCs w:val="21"/>
              </w:rPr>
            </w:pPr>
            <w:r w:rsidRPr="00A23E6D">
              <w:rPr>
                <w:rFonts w:ascii="Times New Roman" w:hAnsi="Times New Roman" w:cs="Times New Roman"/>
                <w:sz w:val="21"/>
                <w:szCs w:val="21"/>
              </w:rPr>
              <w:t>Public Park and Recreation Zone (PPRZ)</w:t>
            </w:r>
          </w:p>
          <w:p w:rsidRPr="00A23E6D" w:rsidR="00B931E4" w:rsidP="00A86E78" w:rsidRDefault="00B931E4" w14:paraId="6031B15D" w14:textId="2449B543">
            <w:pPr>
              <w:rPr>
                <w:rFonts w:ascii="Times New Roman" w:hAnsi="Times New Roman" w:cs="Times New Roman"/>
                <w:sz w:val="21"/>
                <w:szCs w:val="21"/>
              </w:rPr>
            </w:pPr>
            <w:r w:rsidRPr="00A23E6D">
              <w:rPr>
                <w:rFonts w:ascii="Times New Roman" w:hAnsi="Times New Roman" w:cs="Times New Roman"/>
                <w:sz w:val="21"/>
                <w:szCs w:val="21"/>
              </w:rPr>
              <w:t>Urban Growth Zone (UGZ)</w:t>
            </w:r>
          </w:p>
        </w:tc>
      </w:tr>
      <w:tr w:rsidRPr="00D05BA2" w:rsidR="00A86E78" w:rsidTr="00A23E6D" w14:paraId="2F36F4A4" w14:textId="77777777">
        <w:trPr>
          <w:jc w:val="right"/>
        </w:trPr>
        <w:tc>
          <w:tcPr>
            <w:tcW w:w="2269" w:type="dxa"/>
          </w:tcPr>
          <w:p w:rsidRPr="00A23E6D" w:rsidR="00A86E78" w:rsidP="00A86E78" w:rsidRDefault="00A86E78" w14:paraId="4E826F84" w14:textId="30767EEF">
            <w:pPr>
              <w:rPr>
                <w:rFonts w:ascii="Times New Roman" w:hAnsi="Times New Roman" w:cs="Times New Roman"/>
                <w:sz w:val="21"/>
                <w:szCs w:val="21"/>
              </w:rPr>
            </w:pPr>
            <w:r w:rsidRPr="00A23E6D">
              <w:rPr>
                <w:rFonts w:ascii="Times New Roman" w:hAnsi="Times New Roman" w:cs="Times New Roman"/>
                <w:sz w:val="21"/>
                <w:szCs w:val="21"/>
              </w:rPr>
              <w:t>Category IV</w:t>
            </w:r>
          </w:p>
        </w:tc>
        <w:tc>
          <w:tcPr>
            <w:tcW w:w="3548" w:type="dxa"/>
          </w:tcPr>
          <w:p w:rsidRPr="00A23E6D" w:rsidR="00A86E78" w:rsidP="00A86E78" w:rsidRDefault="00A86E78" w14:paraId="389C8DCA" w14:textId="2763F4A3">
            <w:pPr>
              <w:rPr>
                <w:rFonts w:ascii="Times New Roman" w:hAnsi="Times New Roman" w:cs="Times New Roman"/>
                <w:sz w:val="21"/>
                <w:szCs w:val="21"/>
              </w:rPr>
            </w:pPr>
            <w:r w:rsidRPr="00A23E6D">
              <w:rPr>
                <w:rFonts w:ascii="Times New Roman" w:hAnsi="Times New Roman" w:cs="Times New Roman"/>
                <w:sz w:val="21"/>
                <w:szCs w:val="21"/>
              </w:rPr>
              <w:t>Lower density or sparse populations with settlements that include smaller hamlets, villages and small towns that are generally unsuited for further expansion. Land uses include primary industry and farming</w:t>
            </w:r>
            <w:r w:rsidR="00913545">
              <w:rPr>
                <w:rFonts w:ascii="Times New Roman" w:hAnsi="Times New Roman" w:cs="Times New Roman"/>
                <w:sz w:val="21"/>
                <w:szCs w:val="21"/>
              </w:rPr>
              <w:t>.</w:t>
            </w:r>
          </w:p>
        </w:tc>
        <w:tc>
          <w:tcPr>
            <w:tcW w:w="3261" w:type="dxa"/>
          </w:tcPr>
          <w:p w:rsidRPr="00A23E6D" w:rsidR="00A86E78" w:rsidP="00A86E78" w:rsidRDefault="00A86E78" w14:paraId="68F85DEA" w14:textId="77777777">
            <w:pPr>
              <w:rPr>
                <w:rFonts w:ascii="Times New Roman" w:hAnsi="Times New Roman" w:cs="Times New Roman"/>
                <w:sz w:val="21"/>
                <w:szCs w:val="21"/>
              </w:rPr>
            </w:pPr>
            <w:r w:rsidRPr="00A23E6D">
              <w:rPr>
                <w:rFonts w:ascii="Times New Roman" w:hAnsi="Times New Roman" w:cs="Times New Roman"/>
                <w:sz w:val="21"/>
                <w:szCs w:val="21"/>
              </w:rPr>
              <w:t>Low Density Residential Zone (LDRZ)</w:t>
            </w:r>
          </w:p>
          <w:p w:rsidRPr="00A23E6D" w:rsidR="00A86E78" w:rsidP="00A86E78" w:rsidRDefault="00A86E78" w14:paraId="1B37CA8D" w14:textId="77777777">
            <w:pPr>
              <w:rPr>
                <w:rFonts w:ascii="Times New Roman" w:hAnsi="Times New Roman" w:cs="Times New Roman"/>
                <w:sz w:val="21"/>
                <w:szCs w:val="21"/>
              </w:rPr>
            </w:pPr>
            <w:r w:rsidRPr="00A23E6D">
              <w:rPr>
                <w:rFonts w:ascii="Times New Roman" w:hAnsi="Times New Roman" w:cs="Times New Roman"/>
                <w:sz w:val="21"/>
                <w:szCs w:val="21"/>
              </w:rPr>
              <w:t>Township Zone (TZ)</w:t>
            </w:r>
          </w:p>
          <w:p w:rsidRPr="00A23E6D" w:rsidR="00A86E78" w:rsidP="00A86E78" w:rsidRDefault="00A86E78" w14:paraId="46625651" w14:textId="77777777">
            <w:pPr>
              <w:rPr>
                <w:rFonts w:ascii="Times New Roman" w:hAnsi="Times New Roman" w:cs="Times New Roman"/>
                <w:sz w:val="21"/>
                <w:szCs w:val="21"/>
              </w:rPr>
            </w:pPr>
            <w:r w:rsidRPr="00A23E6D">
              <w:rPr>
                <w:rFonts w:ascii="Times New Roman" w:hAnsi="Times New Roman" w:cs="Times New Roman"/>
                <w:sz w:val="21"/>
                <w:szCs w:val="21"/>
              </w:rPr>
              <w:t>Rural Living Zone (RLZ)</w:t>
            </w:r>
          </w:p>
          <w:p w:rsidRPr="00A23E6D" w:rsidR="00A86E78" w:rsidP="00A86E78" w:rsidRDefault="00A86E78" w14:paraId="45964C20" w14:textId="77777777">
            <w:pPr>
              <w:rPr>
                <w:rFonts w:ascii="Times New Roman" w:hAnsi="Times New Roman" w:cs="Times New Roman"/>
                <w:sz w:val="21"/>
                <w:szCs w:val="21"/>
              </w:rPr>
            </w:pPr>
            <w:r w:rsidRPr="00A23E6D">
              <w:rPr>
                <w:rFonts w:ascii="Times New Roman" w:hAnsi="Times New Roman" w:cs="Times New Roman"/>
                <w:sz w:val="21"/>
                <w:szCs w:val="21"/>
              </w:rPr>
              <w:t>Green Wedge A Zone (GWAZ)</w:t>
            </w:r>
          </w:p>
          <w:p w:rsidRPr="00A23E6D" w:rsidR="00A86E78" w:rsidP="00A86E78" w:rsidRDefault="00A86E78" w14:paraId="31F33447" w14:textId="77777777">
            <w:pPr>
              <w:rPr>
                <w:rFonts w:ascii="Times New Roman" w:hAnsi="Times New Roman" w:cs="Times New Roman"/>
                <w:sz w:val="21"/>
                <w:szCs w:val="21"/>
              </w:rPr>
            </w:pPr>
            <w:r w:rsidRPr="00A23E6D">
              <w:rPr>
                <w:rFonts w:ascii="Times New Roman" w:hAnsi="Times New Roman" w:cs="Times New Roman"/>
                <w:sz w:val="21"/>
                <w:szCs w:val="21"/>
              </w:rPr>
              <w:t>Rural Conservation Zone (RCZ)</w:t>
            </w:r>
          </w:p>
          <w:p w:rsidRPr="00A23E6D" w:rsidR="00A86E78" w:rsidP="00A86E78" w:rsidRDefault="00A86E78" w14:paraId="5A295AAA" w14:textId="77777777">
            <w:pPr>
              <w:rPr>
                <w:rFonts w:ascii="Times New Roman" w:hAnsi="Times New Roman" w:cs="Times New Roman"/>
                <w:sz w:val="21"/>
                <w:szCs w:val="21"/>
              </w:rPr>
            </w:pPr>
            <w:r w:rsidRPr="00A23E6D">
              <w:rPr>
                <w:rFonts w:ascii="Times New Roman" w:hAnsi="Times New Roman" w:cs="Times New Roman"/>
                <w:sz w:val="21"/>
                <w:szCs w:val="21"/>
              </w:rPr>
              <w:t>Public Conservation and Resource Zone (PCRZ)</w:t>
            </w:r>
          </w:p>
          <w:p w:rsidRPr="00A23E6D" w:rsidR="00A86E78" w:rsidP="00A86E78" w:rsidRDefault="00A86E78" w14:paraId="7F88018C" w14:textId="77777777">
            <w:pPr>
              <w:rPr>
                <w:rFonts w:ascii="Times New Roman" w:hAnsi="Times New Roman" w:cs="Times New Roman"/>
                <w:sz w:val="21"/>
                <w:szCs w:val="21"/>
              </w:rPr>
            </w:pPr>
            <w:r w:rsidRPr="00A23E6D">
              <w:rPr>
                <w:rFonts w:ascii="Times New Roman" w:hAnsi="Times New Roman" w:cs="Times New Roman"/>
                <w:sz w:val="21"/>
                <w:szCs w:val="21"/>
              </w:rPr>
              <w:t xml:space="preserve">Green Wedge Zone (GWZ) </w:t>
            </w:r>
          </w:p>
          <w:p w:rsidRPr="00A23E6D" w:rsidR="00A86E78" w:rsidP="00A86E78" w:rsidRDefault="00A86E78" w14:paraId="1FB0573D" w14:textId="77777777">
            <w:pPr>
              <w:rPr>
                <w:rFonts w:ascii="Times New Roman" w:hAnsi="Times New Roman" w:cs="Times New Roman"/>
                <w:sz w:val="21"/>
                <w:szCs w:val="21"/>
              </w:rPr>
            </w:pPr>
            <w:r w:rsidRPr="00A23E6D">
              <w:rPr>
                <w:rFonts w:ascii="Times New Roman" w:hAnsi="Times New Roman" w:cs="Times New Roman"/>
                <w:sz w:val="21"/>
                <w:szCs w:val="21"/>
              </w:rPr>
              <w:t>Farming Zone (FZ)</w:t>
            </w:r>
          </w:p>
          <w:p w:rsidRPr="00A23E6D" w:rsidR="00A86E78" w:rsidP="00A86E78" w:rsidRDefault="00A86E78" w14:paraId="4B0F90E8" w14:textId="77777777">
            <w:pPr>
              <w:rPr>
                <w:rFonts w:ascii="Times New Roman" w:hAnsi="Times New Roman" w:cs="Times New Roman"/>
                <w:sz w:val="21"/>
                <w:szCs w:val="21"/>
              </w:rPr>
            </w:pPr>
            <w:r w:rsidRPr="00A23E6D">
              <w:rPr>
                <w:rFonts w:ascii="Times New Roman" w:hAnsi="Times New Roman" w:cs="Times New Roman"/>
                <w:sz w:val="21"/>
                <w:szCs w:val="21"/>
              </w:rPr>
              <w:t>Rural Activity Zone (RAZ)</w:t>
            </w:r>
          </w:p>
        </w:tc>
      </w:tr>
      <w:tr w:rsidRPr="00D05BA2" w:rsidR="00A86E78" w:rsidTr="00A23E6D" w14:paraId="4204601C" w14:textId="77777777">
        <w:trPr>
          <w:jc w:val="right"/>
        </w:trPr>
        <w:tc>
          <w:tcPr>
            <w:tcW w:w="2269" w:type="dxa"/>
          </w:tcPr>
          <w:p w:rsidRPr="00A23E6D" w:rsidR="00A86E78" w:rsidP="00A86E78" w:rsidRDefault="00A86E78" w14:paraId="2E0754EA" w14:textId="79C4A201">
            <w:pPr>
              <w:rPr>
                <w:rFonts w:ascii="Times New Roman" w:hAnsi="Times New Roman" w:cs="Times New Roman"/>
                <w:sz w:val="21"/>
                <w:szCs w:val="21"/>
              </w:rPr>
            </w:pPr>
            <w:r w:rsidRPr="00A23E6D">
              <w:rPr>
                <w:rFonts w:ascii="Times New Roman" w:hAnsi="Times New Roman" w:cs="Times New Roman"/>
                <w:sz w:val="21"/>
                <w:szCs w:val="21"/>
              </w:rPr>
              <w:t xml:space="preserve">Category V </w:t>
            </w:r>
          </w:p>
        </w:tc>
        <w:tc>
          <w:tcPr>
            <w:tcW w:w="3548" w:type="dxa"/>
          </w:tcPr>
          <w:p w:rsidRPr="00A23E6D" w:rsidR="000B5FD2" w:rsidP="00A86E78" w:rsidRDefault="00A86E78" w14:paraId="6A5401AE" w14:textId="40ACDBB2">
            <w:pP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Unique combinations of landscape, biodiversity and geodiversity. These natural areas typically provide undisturbed species habitat and enable people to see and interact with native vegetation and wildlife</w:t>
            </w:r>
            <w:r w:rsidR="00913545">
              <w:rPr>
                <w:rFonts w:ascii="Times New Roman" w:hAnsi="Times New Roman" w:eastAsia="Times New Roman" w:cs="Times New Roman"/>
                <w:sz w:val="21"/>
                <w:szCs w:val="21"/>
              </w:rPr>
              <w:t>.</w:t>
            </w:r>
          </w:p>
        </w:tc>
        <w:tc>
          <w:tcPr>
            <w:tcW w:w="3261" w:type="dxa"/>
          </w:tcPr>
          <w:p w:rsidRPr="00A23E6D" w:rsidR="00A86E78" w:rsidP="00B931E4" w:rsidRDefault="00450C28" w14:paraId="73CAD652" w14:textId="429C5F4D">
            <w:pPr>
              <w:rPr>
                <w:rFonts w:ascii="Times New Roman" w:hAnsi="Times New Roman" w:cs="Times New Roman"/>
                <w:sz w:val="21"/>
                <w:szCs w:val="21"/>
              </w:rPr>
            </w:pPr>
            <w:r w:rsidRPr="00A23E6D">
              <w:rPr>
                <w:rFonts w:ascii="Times New Roman" w:hAnsi="Times New Roman" w:cs="Times New Roman"/>
                <w:sz w:val="21"/>
                <w:szCs w:val="21"/>
              </w:rPr>
              <w:t xml:space="preserve">Natural areas </w:t>
            </w:r>
            <w:r w:rsidRPr="00A23E6D" w:rsidR="00BF4246">
              <w:rPr>
                <w:rFonts w:ascii="Times New Roman" w:hAnsi="Times New Roman" w:cs="Times New Roman"/>
                <w:sz w:val="21"/>
                <w:szCs w:val="21"/>
              </w:rPr>
              <w:t>are</w:t>
            </w:r>
            <w:r w:rsidRPr="00A23E6D">
              <w:rPr>
                <w:rFonts w:ascii="Times New Roman" w:hAnsi="Times New Roman" w:cs="Times New Roman"/>
                <w:sz w:val="21"/>
                <w:szCs w:val="21"/>
              </w:rPr>
              <w:t xml:space="preserve"> classified as land within </w:t>
            </w:r>
            <w:r w:rsidRPr="00A23E6D" w:rsidR="003F0571">
              <w:rPr>
                <w:rFonts w:ascii="Times New Roman" w:hAnsi="Times New Roman" w:cs="Times New Roman"/>
                <w:sz w:val="21"/>
                <w:szCs w:val="21"/>
              </w:rPr>
              <w:t>Category V</w:t>
            </w:r>
            <w:r w:rsidRPr="00A23E6D">
              <w:rPr>
                <w:rFonts w:ascii="Times New Roman" w:hAnsi="Times New Roman" w:cs="Times New Roman"/>
                <w:sz w:val="21"/>
                <w:szCs w:val="21"/>
              </w:rPr>
              <w:t xml:space="preserve"> irrespective of the </w:t>
            </w:r>
            <w:r w:rsidRPr="00A23E6D" w:rsidR="003F0571">
              <w:rPr>
                <w:rFonts w:ascii="Times New Roman" w:hAnsi="Times New Roman" w:cs="Times New Roman"/>
                <w:sz w:val="21"/>
                <w:szCs w:val="21"/>
              </w:rPr>
              <w:t xml:space="preserve"> planning zones</w:t>
            </w:r>
            <w:r w:rsidRPr="00A23E6D">
              <w:rPr>
                <w:rFonts w:ascii="Times New Roman" w:hAnsi="Times New Roman" w:cs="Times New Roman"/>
                <w:sz w:val="21"/>
                <w:szCs w:val="21"/>
              </w:rPr>
              <w:t xml:space="preserve"> that apply to that land.</w:t>
            </w:r>
          </w:p>
          <w:p w:rsidRPr="00A23E6D" w:rsidR="001E62AF" w:rsidP="00B931E4" w:rsidRDefault="001E62AF" w14:paraId="02C45BDA" w14:textId="44316117">
            <w:pPr>
              <w:rPr>
                <w:rFonts w:ascii="Times New Roman" w:hAnsi="Times New Roman" w:cs="Times New Roman"/>
                <w:sz w:val="21"/>
                <w:szCs w:val="21"/>
              </w:rPr>
            </w:pPr>
          </w:p>
        </w:tc>
      </w:tr>
      <w:tr w:rsidRPr="00D05BA2" w:rsidR="00A86E78" w:rsidTr="00A23E6D" w14:paraId="045CD39D" w14:textId="77777777">
        <w:trPr>
          <w:jc w:val="right"/>
        </w:trPr>
        <w:tc>
          <w:tcPr>
            <w:tcW w:w="2269" w:type="dxa"/>
          </w:tcPr>
          <w:p w:rsidRPr="00A23E6D" w:rsidR="00A86E78" w:rsidP="004A4533" w:rsidRDefault="007F34AA" w14:paraId="713B605C" w14:textId="5320212E">
            <w:pPr>
              <w:rPr>
                <w:rFonts w:ascii="Times New Roman" w:hAnsi="Times New Roman" w:cs="Times New Roman"/>
                <w:sz w:val="21"/>
                <w:szCs w:val="21"/>
              </w:rPr>
            </w:pPr>
            <w:r w:rsidRPr="00A23E6D">
              <w:rPr>
                <w:rFonts w:ascii="Times New Roman" w:hAnsi="Times New Roman" w:cs="Times New Roman"/>
                <w:sz w:val="21"/>
                <w:szCs w:val="21"/>
              </w:rPr>
              <w:t xml:space="preserve">Category I, II, III or IV </w:t>
            </w:r>
            <w:r w:rsidRPr="00A23E6D" w:rsidR="00101ED6">
              <w:rPr>
                <w:rFonts w:ascii="Times New Roman" w:hAnsi="Times New Roman" w:cs="Times New Roman"/>
                <w:sz w:val="21"/>
                <w:szCs w:val="21"/>
              </w:rPr>
              <w:t xml:space="preserve">depending on surrounding land uses and the intent of the specific planning zone (which may have a diversity of uses) as specified in a schedule to the planning zone </w:t>
            </w:r>
          </w:p>
        </w:tc>
        <w:tc>
          <w:tcPr>
            <w:tcW w:w="3548" w:type="dxa"/>
          </w:tcPr>
          <w:p w:rsidRPr="00A23E6D" w:rsidR="00A86E78" w:rsidP="00A86E78" w:rsidRDefault="00A86E78" w14:paraId="27D1DDB7" w14:textId="77777777">
            <w:pPr>
              <w:rPr>
                <w:rFonts w:ascii="Times New Roman" w:hAnsi="Times New Roman" w:cs="Times New Roman"/>
                <w:sz w:val="21"/>
                <w:szCs w:val="21"/>
              </w:rPr>
            </w:pPr>
          </w:p>
        </w:tc>
        <w:tc>
          <w:tcPr>
            <w:tcW w:w="3261" w:type="dxa"/>
          </w:tcPr>
          <w:p w:rsidRPr="00A23E6D" w:rsidR="00A86E78" w:rsidP="00A86E78" w:rsidRDefault="00A86E78" w14:paraId="3933838E" w14:textId="77777777">
            <w:pPr>
              <w:rPr>
                <w:rFonts w:ascii="Times New Roman" w:hAnsi="Times New Roman" w:cs="Times New Roman"/>
                <w:sz w:val="21"/>
                <w:szCs w:val="21"/>
              </w:rPr>
            </w:pPr>
            <w:r w:rsidRPr="00A23E6D">
              <w:rPr>
                <w:rFonts w:ascii="Times New Roman" w:hAnsi="Times New Roman" w:cs="Times New Roman"/>
                <w:sz w:val="21"/>
                <w:szCs w:val="21"/>
              </w:rPr>
              <w:t>Comprehensive Development Zone (CDZ)</w:t>
            </w:r>
          </w:p>
          <w:p w:rsidRPr="00A23E6D" w:rsidR="00A86E78" w:rsidP="00A86E78" w:rsidRDefault="00A86E78" w14:paraId="084AC2C5" w14:textId="77777777">
            <w:pPr>
              <w:rPr>
                <w:rFonts w:ascii="Times New Roman" w:hAnsi="Times New Roman" w:cs="Times New Roman"/>
                <w:sz w:val="21"/>
                <w:szCs w:val="21"/>
              </w:rPr>
            </w:pPr>
            <w:r w:rsidRPr="00A23E6D">
              <w:rPr>
                <w:rFonts w:ascii="Times New Roman" w:hAnsi="Times New Roman" w:cs="Times New Roman"/>
                <w:sz w:val="21"/>
                <w:szCs w:val="21"/>
              </w:rPr>
              <w:t>Priority Development Zone (PDZ)</w:t>
            </w:r>
          </w:p>
          <w:p w:rsidRPr="00A23E6D" w:rsidR="00A86E78" w:rsidP="00A86E78" w:rsidRDefault="00A86E78" w14:paraId="371EAD6C" w14:textId="77777777">
            <w:pPr>
              <w:rPr>
                <w:rFonts w:ascii="Times New Roman" w:hAnsi="Times New Roman" w:cs="Times New Roman"/>
                <w:sz w:val="21"/>
                <w:szCs w:val="21"/>
              </w:rPr>
            </w:pPr>
            <w:r w:rsidRPr="00A23E6D">
              <w:rPr>
                <w:rFonts w:ascii="Times New Roman" w:hAnsi="Times New Roman" w:cs="Times New Roman"/>
                <w:sz w:val="21"/>
                <w:szCs w:val="21"/>
              </w:rPr>
              <w:t>Special Use Zone (SUZ)</w:t>
            </w:r>
          </w:p>
          <w:p w:rsidRPr="00A23E6D" w:rsidR="00A86E78" w:rsidP="00A86E78" w:rsidRDefault="00A86E78" w14:paraId="2EEFE85E" w14:textId="77777777">
            <w:pPr>
              <w:rPr>
                <w:rFonts w:ascii="Times New Roman" w:hAnsi="Times New Roman" w:cs="Times New Roman"/>
                <w:sz w:val="21"/>
                <w:szCs w:val="21"/>
              </w:rPr>
            </w:pPr>
            <w:r w:rsidRPr="00A23E6D">
              <w:rPr>
                <w:rFonts w:ascii="Times New Roman" w:hAnsi="Times New Roman" w:cs="Times New Roman"/>
                <w:sz w:val="21"/>
                <w:szCs w:val="21"/>
              </w:rPr>
              <w:t>Public Use Zone (PUZ)</w:t>
            </w:r>
          </w:p>
          <w:p w:rsidRPr="00A23E6D" w:rsidR="00A86E78" w:rsidP="00A86E78" w:rsidRDefault="00A86E78" w14:paraId="44B239B6" w14:textId="77777777">
            <w:pPr>
              <w:rPr>
                <w:rFonts w:ascii="Times New Roman" w:hAnsi="Times New Roman" w:cs="Times New Roman"/>
                <w:sz w:val="21"/>
                <w:szCs w:val="21"/>
              </w:rPr>
            </w:pPr>
          </w:p>
        </w:tc>
      </w:tr>
    </w:tbl>
    <w:p w:rsidR="00042FCD" w:rsidP="0065674E" w:rsidRDefault="008841BA" w14:paraId="2539FB45" w14:textId="1FB8697C">
      <w:pPr>
        <w:ind w:left="851"/>
        <w:rPr>
          <w:rFonts w:ascii="Times New Roman" w:hAnsi="Times New Roman" w:cs="Times New Roman"/>
          <w:b/>
          <w:sz w:val="20"/>
          <w:szCs w:val="20"/>
        </w:rPr>
      </w:pPr>
      <w:r w:rsidRPr="00D05BA2">
        <w:rPr>
          <w:rFonts w:ascii="Times New Roman" w:hAnsi="Times New Roman" w:cs="Times New Roman"/>
          <w:b/>
          <w:sz w:val="20"/>
          <w:szCs w:val="20"/>
        </w:rPr>
        <w:t>Note</w:t>
      </w:r>
    </w:p>
    <w:p w:rsidRPr="008841BA" w:rsidR="00B931E4" w:rsidP="0065674E" w:rsidRDefault="008841BA" w14:paraId="5C2FEA12" w14:textId="02C70730">
      <w:pPr>
        <w:ind w:left="851"/>
        <w:rPr>
          <w:sz w:val="20"/>
          <w:szCs w:val="20"/>
        </w:rPr>
      </w:pPr>
      <w:r w:rsidRPr="00D05BA2">
        <w:rPr>
          <w:rFonts w:ascii="Times New Roman" w:hAnsi="Times New Roman" w:cs="Times New Roman"/>
          <w:sz w:val="20"/>
          <w:szCs w:val="20"/>
        </w:rPr>
        <w:t xml:space="preserve">Urban Growth Zone (UGZ) is a </w:t>
      </w:r>
      <w:r w:rsidRPr="00D05BA2" w:rsidR="00B931E4">
        <w:rPr>
          <w:rFonts w:ascii="Times New Roman" w:hAnsi="Times New Roman" w:cs="Times New Roman"/>
          <w:sz w:val="20"/>
          <w:szCs w:val="20"/>
        </w:rPr>
        <w:t xml:space="preserve">Category III </w:t>
      </w:r>
      <w:r w:rsidRPr="00D05BA2">
        <w:rPr>
          <w:rFonts w:ascii="Times New Roman" w:hAnsi="Times New Roman" w:cs="Times New Roman"/>
          <w:sz w:val="20"/>
          <w:szCs w:val="20"/>
        </w:rPr>
        <w:t xml:space="preserve">land use </w:t>
      </w:r>
      <w:r w:rsidRPr="00D05BA2" w:rsidR="00B931E4">
        <w:rPr>
          <w:rFonts w:ascii="Times New Roman" w:hAnsi="Times New Roman" w:cs="Times New Roman"/>
          <w:sz w:val="20"/>
          <w:szCs w:val="20"/>
        </w:rPr>
        <w:t xml:space="preserve">until the relevant </w:t>
      </w:r>
      <w:r w:rsidRPr="00A96AB3" w:rsidR="00A96AB3">
        <w:rPr>
          <w:rFonts w:ascii="Times New Roman" w:hAnsi="Times New Roman" w:cs="Times New Roman"/>
          <w:sz w:val="20"/>
          <w:szCs w:val="20"/>
        </w:rPr>
        <w:t>p</w:t>
      </w:r>
      <w:r w:rsidRPr="00A96AB3" w:rsidR="00B931E4">
        <w:rPr>
          <w:rFonts w:ascii="Times New Roman" w:hAnsi="Times New Roman" w:cs="Times New Roman"/>
          <w:sz w:val="20"/>
          <w:szCs w:val="20"/>
        </w:rPr>
        <w:t xml:space="preserve">recinct </w:t>
      </w:r>
      <w:r w:rsidRPr="00A96AB3" w:rsidR="00A96AB3">
        <w:rPr>
          <w:rFonts w:ascii="Times New Roman" w:hAnsi="Times New Roman" w:cs="Times New Roman"/>
          <w:sz w:val="20"/>
          <w:szCs w:val="20"/>
        </w:rPr>
        <w:t>s</w:t>
      </w:r>
      <w:r w:rsidRPr="00A96AB3" w:rsidR="00B931E4">
        <w:rPr>
          <w:rFonts w:ascii="Times New Roman" w:hAnsi="Times New Roman" w:cs="Times New Roman"/>
          <w:sz w:val="20"/>
          <w:szCs w:val="20"/>
        </w:rPr>
        <w:t xml:space="preserve">tructure </w:t>
      </w:r>
      <w:r w:rsidRPr="00A96AB3" w:rsidR="00A96AB3">
        <w:rPr>
          <w:rFonts w:ascii="Times New Roman" w:hAnsi="Times New Roman" w:cs="Times New Roman"/>
          <w:sz w:val="20"/>
          <w:szCs w:val="20"/>
        </w:rPr>
        <w:t>p</w:t>
      </w:r>
      <w:r w:rsidRPr="00A96AB3" w:rsidR="00B931E4">
        <w:rPr>
          <w:rFonts w:ascii="Times New Roman" w:hAnsi="Times New Roman" w:cs="Times New Roman"/>
          <w:sz w:val="20"/>
          <w:szCs w:val="20"/>
        </w:rPr>
        <w:t>lan</w:t>
      </w:r>
      <w:r w:rsidRPr="00233CBD" w:rsidR="00B931E4">
        <w:rPr>
          <w:rFonts w:ascii="Times New Roman" w:hAnsi="Times New Roman" w:cs="Times New Roman"/>
          <w:sz w:val="20"/>
          <w:szCs w:val="20"/>
        </w:rPr>
        <w:t xml:space="preserve"> is adopted</w:t>
      </w:r>
      <w:r w:rsidRPr="00233CBD" w:rsidR="00CE4FE7">
        <w:rPr>
          <w:rFonts w:ascii="Times New Roman" w:hAnsi="Times New Roman" w:cs="Times New Roman"/>
          <w:sz w:val="20"/>
          <w:szCs w:val="20"/>
        </w:rPr>
        <w:t>,</w:t>
      </w:r>
      <w:r w:rsidRPr="00233CBD" w:rsidR="00B931E4">
        <w:rPr>
          <w:rFonts w:ascii="Times New Roman" w:hAnsi="Times New Roman" w:cs="Times New Roman"/>
          <w:sz w:val="20"/>
          <w:szCs w:val="20"/>
        </w:rPr>
        <w:t xml:space="preserve"> at which time the approved land uses</w:t>
      </w:r>
      <w:r w:rsidRPr="00233CBD">
        <w:rPr>
          <w:rFonts w:ascii="Times New Roman" w:hAnsi="Times New Roman" w:cs="Times New Roman"/>
          <w:sz w:val="20"/>
          <w:szCs w:val="20"/>
        </w:rPr>
        <w:t xml:space="preserve"> will</w:t>
      </w:r>
      <w:r w:rsidRPr="00233CBD" w:rsidR="00B931E4">
        <w:rPr>
          <w:rFonts w:ascii="Times New Roman" w:hAnsi="Times New Roman" w:cs="Times New Roman"/>
          <w:sz w:val="20"/>
          <w:szCs w:val="20"/>
        </w:rPr>
        <w:t xml:space="preserve"> determine the land use category</w:t>
      </w:r>
      <w:r w:rsidRPr="00233CBD">
        <w:rPr>
          <w:rFonts w:ascii="Times New Roman" w:hAnsi="Times New Roman" w:cs="Times New Roman"/>
          <w:sz w:val="20"/>
          <w:szCs w:val="20"/>
        </w:rPr>
        <w:t>.</w:t>
      </w:r>
    </w:p>
    <w:p w:rsidRPr="00696F7B" w:rsidR="004A4533" w:rsidP="004A4533" w:rsidRDefault="004A4533" w14:paraId="27FD1945" w14:textId="77777777">
      <w:pPr>
        <w:numPr>
          <w:ilvl w:val="0"/>
          <w:numId w:val="39"/>
        </w:numPr>
        <w:tabs>
          <w:tab w:val="right" w:pos="680"/>
        </w:tabs>
        <w:overflowPunct w:val="0"/>
        <w:autoSpaceDE w:val="0"/>
        <w:autoSpaceDN w:val="0"/>
        <w:adjustRightInd w:val="0"/>
        <w:spacing w:before="120" w:after="0" w:line="240" w:lineRule="auto"/>
        <w:textAlignment w:val="baseline"/>
        <w:outlineLvl w:val="2"/>
        <w:rPr>
          <w:rFonts w:ascii="Times New Roman" w:hAnsi="Times New Roman" w:eastAsia="Times New Roman" w:cs="Times New Roman"/>
          <w:b/>
        </w:rPr>
      </w:pPr>
      <w:bookmarkStart w:name="_Toc34891242" w:id="91"/>
      <w:bookmarkStart w:name="_Hlk22046564" w:id="92"/>
      <w:r w:rsidRPr="00696F7B">
        <w:rPr>
          <w:rFonts w:ascii="Times New Roman" w:hAnsi="Times New Roman" w:eastAsia="Times New Roman" w:cs="Times New Roman"/>
          <w:b/>
        </w:rPr>
        <w:lastRenderedPageBreak/>
        <w:t>Indicators and objectives</w:t>
      </w:r>
      <w:bookmarkEnd w:id="91"/>
      <w:r w:rsidRPr="00696F7B">
        <w:rPr>
          <w:rFonts w:ascii="Times New Roman" w:hAnsi="Times New Roman" w:eastAsia="Times New Roman" w:cs="Times New Roman"/>
          <w:b/>
        </w:rPr>
        <w:t xml:space="preserve"> </w:t>
      </w:r>
    </w:p>
    <w:p w:rsidRPr="004D1D72" w:rsidR="004A4533" w:rsidP="00BF4246" w:rsidRDefault="00450C28" w14:paraId="33BF235D" w14:textId="07085779">
      <w:pPr>
        <w:pStyle w:val="DraftHeading2"/>
        <w:tabs>
          <w:tab w:val="right" w:pos="1247"/>
        </w:tabs>
        <w:ind w:left="1040" w:firstLine="236"/>
        <w:rPr>
          <w:sz w:val="22"/>
          <w:szCs w:val="22"/>
        </w:rPr>
      </w:pPr>
      <w:r>
        <w:rPr>
          <w:sz w:val="22"/>
          <w:szCs w:val="22"/>
        </w:rPr>
        <w:t xml:space="preserve">(1) </w:t>
      </w:r>
      <w:r w:rsidR="004A4533">
        <w:rPr>
          <w:sz w:val="22"/>
          <w:szCs w:val="22"/>
        </w:rPr>
        <w:t xml:space="preserve">For the </w:t>
      </w:r>
      <w:r w:rsidR="00D5141F">
        <w:rPr>
          <w:sz w:val="22"/>
          <w:szCs w:val="22"/>
        </w:rPr>
        <w:t>ambient sound</w:t>
      </w:r>
      <w:r w:rsidR="004A4533">
        <w:rPr>
          <w:sz w:val="22"/>
          <w:szCs w:val="22"/>
        </w:rPr>
        <w:t xml:space="preserve"> environment</w:t>
      </w:r>
      <w:r w:rsidR="00074E02">
        <w:rPr>
          <w:sz w:val="22"/>
          <w:szCs w:val="22"/>
        </w:rPr>
        <w:t>, for each land use category</w:t>
      </w:r>
      <w:r w:rsidRPr="00196AF7" w:rsidR="004A4533">
        <w:rPr>
          <w:sz w:val="22"/>
          <w:szCs w:val="22"/>
        </w:rPr>
        <w:t>—</w:t>
      </w:r>
    </w:p>
    <w:p w:rsidRPr="00C749BF" w:rsidR="004A4533" w:rsidP="004A4533" w:rsidRDefault="004A4533" w14:paraId="46BC8292" w14:textId="65FA2560">
      <w:pPr>
        <w:pStyle w:val="DraftHeading2"/>
        <w:tabs>
          <w:tab w:val="right" w:pos="1247"/>
          <w:tab w:val="left" w:pos="2268"/>
        </w:tabs>
        <w:ind w:left="2268" w:hanging="425"/>
        <w:rPr>
          <w:sz w:val="22"/>
          <w:szCs w:val="22"/>
        </w:rPr>
      </w:pPr>
      <w:r>
        <w:rPr>
          <w:sz w:val="22"/>
          <w:szCs w:val="22"/>
        </w:rPr>
        <w:t xml:space="preserve">(a)   the indicators </w:t>
      </w:r>
      <w:r w:rsidRPr="00C749BF">
        <w:rPr>
          <w:sz w:val="22"/>
          <w:szCs w:val="22"/>
        </w:rPr>
        <w:t xml:space="preserve">are </w:t>
      </w:r>
      <w:r w:rsidRPr="00696F7B">
        <w:rPr>
          <w:sz w:val="22"/>
          <w:szCs w:val="22"/>
        </w:rPr>
        <w:t xml:space="preserve">set out in column 2 of Table </w:t>
      </w:r>
      <w:r w:rsidR="00FA1626">
        <w:rPr>
          <w:sz w:val="22"/>
          <w:szCs w:val="22"/>
        </w:rPr>
        <w:t>3</w:t>
      </w:r>
      <w:r w:rsidR="00450C28">
        <w:rPr>
          <w:sz w:val="22"/>
          <w:szCs w:val="22"/>
        </w:rPr>
        <w:t>.3</w:t>
      </w:r>
      <w:r w:rsidRPr="00C749BF">
        <w:rPr>
          <w:sz w:val="22"/>
          <w:szCs w:val="22"/>
        </w:rPr>
        <w:t xml:space="preserve">; </w:t>
      </w:r>
      <w:r>
        <w:rPr>
          <w:sz w:val="22"/>
          <w:szCs w:val="22"/>
        </w:rPr>
        <w:t>and</w:t>
      </w:r>
    </w:p>
    <w:p w:rsidR="00450C28" w:rsidP="004A4533" w:rsidRDefault="004A4533" w14:paraId="1D8BF8B1" w14:textId="77777777">
      <w:pPr>
        <w:pStyle w:val="DraftHeading2"/>
        <w:tabs>
          <w:tab w:val="right" w:pos="1247"/>
          <w:tab w:val="left" w:pos="2268"/>
        </w:tabs>
        <w:ind w:left="2268" w:hanging="425"/>
      </w:pPr>
      <w:r>
        <w:rPr>
          <w:sz w:val="22"/>
          <w:szCs w:val="22"/>
        </w:rPr>
        <w:t>(b</w:t>
      </w:r>
      <w:r w:rsidRPr="00F62814">
        <w:t>)</w:t>
      </w:r>
      <w:r w:rsidRPr="00F62814">
        <w:rPr>
          <w:szCs w:val="22"/>
        </w:rPr>
        <w:t xml:space="preserve"> </w:t>
      </w:r>
      <w:r w:rsidRPr="00696F7B">
        <w:rPr>
          <w:szCs w:val="22"/>
        </w:rPr>
        <w:t xml:space="preserve">  </w:t>
      </w:r>
      <w:r w:rsidRPr="00696F7B">
        <w:rPr>
          <w:sz w:val="22"/>
          <w:szCs w:val="22"/>
        </w:rPr>
        <w:t xml:space="preserve">the objectives are set out in column 3 of Table </w:t>
      </w:r>
      <w:r w:rsidR="00FA1626">
        <w:rPr>
          <w:sz w:val="22"/>
          <w:szCs w:val="22"/>
        </w:rPr>
        <w:t>3</w:t>
      </w:r>
      <w:r w:rsidR="00450C28">
        <w:rPr>
          <w:sz w:val="22"/>
          <w:szCs w:val="22"/>
        </w:rPr>
        <w:t>.3</w:t>
      </w:r>
      <w:r w:rsidRPr="00696F7B">
        <w:t>.</w:t>
      </w:r>
    </w:p>
    <w:p w:rsidRPr="001E62AF" w:rsidR="004A4533" w:rsidP="001E62AF" w:rsidRDefault="005976FD" w14:paraId="48EA086F" w14:textId="14B3BD16">
      <w:pPr>
        <w:pStyle w:val="DraftHeading2"/>
        <w:tabs>
          <w:tab w:val="right" w:pos="1247"/>
          <w:tab w:val="left" w:pos="2268"/>
        </w:tabs>
        <w:ind w:left="1701" w:hanging="425"/>
        <w:rPr>
          <w:sz w:val="18"/>
          <w:szCs w:val="18"/>
        </w:rPr>
      </w:pPr>
      <w:r w:rsidDel="005976FD">
        <w:rPr>
          <w:sz w:val="22"/>
          <w:szCs w:val="22"/>
        </w:rPr>
        <w:t xml:space="preserve"> </w:t>
      </w:r>
      <w:r w:rsidRPr="001E62AF" w:rsidR="00450C28">
        <w:rPr>
          <w:sz w:val="22"/>
          <w:szCs w:val="22"/>
        </w:rPr>
        <w:t xml:space="preserve">(2) </w:t>
      </w:r>
      <w:r w:rsidR="001278C0">
        <w:rPr>
          <w:sz w:val="22"/>
          <w:szCs w:val="22"/>
        </w:rPr>
        <w:tab/>
      </w:r>
      <w:r w:rsidRPr="001E62AF" w:rsidR="00450C28">
        <w:rPr>
          <w:sz w:val="22"/>
          <w:szCs w:val="22"/>
        </w:rPr>
        <w:t>For land that is classified as Category V, the</w:t>
      </w:r>
      <w:r w:rsidRPr="001E62AF" w:rsidR="00383BFF">
        <w:rPr>
          <w:sz w:val="22"/>
          <w:szCs w:val="22"/>
        </w:rPr>
        <w:t xml:space="preserve"> qualitative indicator and </w:t>
      </w:r>
      <w:r w:rsidRPr="001E62AF" w:rsidR="00450C28">
        <w:rPr>
          <w:sz w:val="22"/>
          <w:szCs w:val="22"/>
        </w:rPr>
        <w:t xml:space="preserve">objective </w:t>
      </w:r>
      <w:r w:rsidRPr="001E62AF" w:rsidR="00383BFF">
        <w:rPr>
          <w:sz w:val="22"/>
          <w:szCs w:val="22"/>
        </w:rPr>
        <w:t>set out for Category</w:t>
      </w:r>
      <w:r w:rsidRPr="001E62AF" w:rsidR="00383BFF">
        <w:rPr>
          <w:sz w:val="22"/>
          <w:szCs w:val="18"/>
        </w:rPr>
        <w:t xml:space="preserve"> V </w:t>
      </w:r>
      <w:r w:rsidR="001A58A3">
        <w:rPr>
          <w:sz w:val="22"/>
          <w:szCs w:val="18"/>
        </w:rPr>
        <w:t xml:space="preserve">in Table 3.3 </w:t>
      </w:r>
      <w:r w:rsidRPr="001E62AF" w:rsidR="00383BFF">
        <w:rPr>
          <w:sz w:val="22"/>
          <w:szCs w:val="18"/>
        </w:rPr>
        <w:t>apply irrespective of the planning zones that apply to that land.</w:t>
      </w:r>
      <w:r w:rsidRPr="001E62AF" w:rsidR="00E03CD8">
        <w:rPr>
          <w:sz w:val="22"/>
          <w:szCs w:val="18"/>
        </w:rPr>
        <w:br/>
      </w:r>
    </w:p>
    <w:p w:rsidR="005620BB" w:rsidP="00B219EC" w:rsidRDefault="000043F2" w14:paraId="434B105E" w14:textId="77777777">
      <w:pPr>
        <w:spacing w:after="0" w:line="240" w:lineRule="auto"/>
        <w:ind w:left="851"/>
        <w:rPr>
          <w:rFonts w:ascii="Times New Roman" w:hAnsi="Times New Roman" w:cs="Times New Roman"/>
          <w:b/>
          <w:sz w:val="20"/>
          <w:szCs w:val="20"/>
        </w:rPr>
      </w:pPr>
      <w:r w:rsidRPr="00042FCD">
        <w:rPr>
          <w:rFonts w:ascii="Times New Roman" w:hAnsi="Times New Roman" w:cs="Times New Roman"/>
          <w:b/>
          <w:sz w:val="20"/>
          <w:szCs w:val="20"/>
        </w:rPr>
        <w:t xml:space="preserve">Note </w:t>
      </w:r>
    </w:p>
    <w:p w:rsidR="005620BB" w:rsidP="00B219EC" w:rsidRDefault="005620BB" w14:paraId="2285F1FC" w14:textId="77777777">
      <w:pPr>
        <w:spacing w:after="0" w:line="240" w:lineRule="auto"/>
        <w:ind w:left="851"/>
        <w:rPr>
          <w:rFonts w:ascii="Times New Roman" w:hAnsi="Times New Roman" w:cs="Times New Roman"/>
          <w:b/>
          <w:sz w:val="20"/>
          <w:szCs w:val="20"/>
        </w:rPr>
      </w:pPr>
    </w:p>
    <w:p w:rsidR="001278C0" w:rsidP="00B219EC" w:rsidRDefault="000043F2" w14:paraId="37204D42" w14:textId="66107AEC">
      <w:pPr>
        <w:spacing w:after="0" w:line="240" w:lineRule="auto"/>
        <w:ind w:left="851"/>
        <w:rPr>
          <w:rFonts w:ascii="Times New Roman" w:hAnsi="Times New Roman" w:eastAsia="Times New Roman" w:cs="Times New Roman"/>
          <w:color w:val="000000"/>
          <w:sz w:val="20"/>
          <w:szCs w:val="20"/>
          <w:lang w:eastAsia="en-AU"/>
        </w:rPr>
      </w:pPr>
      <w:r w:rsidRPr="005620BB">
        <w:rPr>
          <w:rFonts w:ascii="Times New Roman" w:hAnsi="Times New Roman" w:eastAsia="Times New Roman" w:cs="Times New Roman"/>
          <w:color w:val="000000"/>
          <w:sz w:val="20"/>
          <w:szCs w:val="20"/>
          <w:lang w:eastAsia="en-AU"/>
        </w:rPr>
        <w:t>T</w:t>
      </w:r>
      <w:r w:rsidRPr="005620BB" w:rsidR="00E63F71">
        <w:rPr>
          <w:rFonts w:ascii="Times New Roman" w:hAnsi="Times New Roman" w:eastAsia="Times New Roman" w:cs="Times New Roman"/>
          <w:color w:val="000000"/>
          <w:sz w:val="20"/>
          <w:szCs w:val="20"/>
          <w:lang w:eastAsia="en-AU"/>
        </w:rPr>
        <w:t xml:space="preserve">he objectives for each land use category are typical </w:t>
      </w:r>
      <w:r w:rsidRPr="005620BB" w:rsidR="00882A92">
        <w:rPr>
          <w:rFonts w:ascii="Times New Roman" w:hAnsi="Times New Roman" w:eastAsia="Times New Roman" w:cs="Times New Roman"/>
          <w:color w:val="000000"/>
          <w:sz w:val="20"/>
          <w:szCs w:val="20"/>
          <w:lang w:eastAsia="en-AU"/>
        </w:rPr>
        <w:t xml:space="preserve">ambient </w:t>
      </w:r>
      <w:r w:rsidR="00D5141F">
        <w:rPr>
          <w:rFonts w:ascii="Times New Roman" w:hAnsi="Times New Roman" w:eastAsia="Times New Roman" w:cs="Times New Roman"/>
          <w:color w:val="000000"/>
          <w:sz w:val="20"/>
          <w:szCs w:val="20"/>
          <w:lang w:eastAsia="en-AU"/>
        </w:rPr>
        <w:t>sound</w:t>
      </w:r>
      <w:r w:rsidRPr="005620BB" w:rsidR="00E63F71">
        <w:rPr>
          <w:rFonts w:ascii="Times New Roman" w:hAnsi="Times New Roman" w:eastAsia="Times New Roman" w:cs="Times New Roman"/>
          <w:color w:val="000000"/>
          <w:sz w:val="20"/>
          <w:szCs w:val="20"/>
          <w:lang w:eastAsia="en-AU"/>
        </w:rPr>
        <w:t xml:space="preserve"> level values and are n</w:t>
      </w:r>
      <w:r w:rsidRPr="005620BB">
        <w:rPr>
          <w:rFonts w:ascii="Times New Roman" w:hAnsi="Times New Roman" w:eastAsia="Times New Roman" w:cs="Times New Roman"/>
          <w:color w:val="000000"/>
          <w:sz w:val="20"/>
          <w:szCs w:val="20"/>
          <w:lang w:eastAsia="en-AU"/>
        </w:rPr>
        <w:t xml:space="preserve">either </w:t>
      </w:r>
      <w:r w:rsidRPr="005620BB" w:rsidR="00E63F71">
        <w:rPr>
          <w:rFonts w:ascii="Times New Roman" w:hAnsi="Times New Roman" w:eastAsia="Times New Roman" w:cs="Times New Roman"/>
          <w:color w:val="000000"/>
          <w:sz w:val="20"/>
          <w:szCs w:val="20"/>
          <w:lang w:eastAsia="en-AU"/>
        </w:rPr>
        <w:t>noise limits</w:t>
      </w:r>
      <w:r w:rsidRPr="005620BB">
        <w:rPr>
          <w:rFonts w:ascii="Times New Roman" w:hAnsi="Times New Roman" w:eastAsia="Times New Roman" w:cs="Times New Roman"/>
          <w:color w:val="000000"/>
          <w:sz w:val="20"/>
          <w:szCs w:val="20"/>
          <w:lang w:eastAsia="en-AU"/>
        </w:rPr>
        <w:t xml:space="preserve"> nor</w:t>
      </w:r>
      <w:r w:rsidRPr="005620BB" w:rsidR="00E63F71">
        <w:rPr>
          <w:rFonts w:ascii="Times New Roman" w:hAnsi="Times New Roman" w:eastAsia="Times New Roman" w:cs="Times New Roman"/>
          <w:color w:val="000000"/>
          <w:sz w:val="20"/>
          <w:szCs w:val="20"/>
          <w:lang w:eastAsia="en-AU"/>
        </w:rPr>
        <w:t xml:space="preserve"> noise design criteria.</w:t>
      </w:r>
      <w:r w:rsidRPr="005620BB">
        <w:rPr>
          <w:rFonts w:ascii="Times New Roman" w:hAnsi="Times New Roman" w:eastAsia="Times New Roman" w:cs="Times New Roman"/>
          <w:color w:val="000000"/>
          <w:sz w:val="20"/>
          <w:szCs w:val="20"/>
          <w:lang w:eastAsia="en-AU"/>
        </w:rPr>
        <w:t xml:space="preserve"> </w:t>
      </w:r>
    </w:p>
    <w:p w:rsidR="001278C0" w:rsidRDefault="001278C0" w14:paraId="3B0B6C86" w14:textId="77777777">
      <w:pPr>
        <w:rPr>
          <w:rFonts w:ascii="Times New Roman" w:hAnsi="Times New Roman" w:eastAsia="Times New Roman" w:cs="Times New Roman"/>
          <w:color w:val="000000"/>
          <w:sz w:val="20"/>
          <w:szCs w:val="20"/>
          <w:lang w:eastAsia="en-AU"/>
        </w:rPr>
      </w:pPr>
      <w:r>
        <w:rPr>
          <w:rFonts w:ascii="Times New Roman" w:hAnsi="Times New Roman" w:eastAsia="Times New Roman" w:cs="Times New Roman"/>
          <w:color w:val="000000"/>
          <w:sz w:val="20"/>
          <w:szCs w:val="20"/>
          <w:lang w:eastAsia="en-AU"/>
        </w:rPr>
        <w:br w:type="page"/>
      </w:r>
    </w:p>
    <w:p w:rsidRPr="00A43AF2" w:rsidR="000A2215" w:rsidP="00A43AF2" w:rsidRDefault="003A7EFC" w14:paraId="1316D3C5" w14:textId="7811AFB7">
      <w:pPr>
        <w:pStyle w:val="Heading3"/>
        <w:numPr>
          <w:ilvl w:val="0"/>
          <w:numId w:val="0"/>
        </w:numPr>
        <w:jc w:val="center"/>
        <w:rPr>
          <w:rFonts w:cs="Times New Roman"/>
          <w:b/>
          <w:szCs w:val="22"/>
        </w:rPr>
      </w:pPr>
      <w:bookmarkStart w:name="_Toc34891243" w:id="93"/>
      <w:bookmarkEnd w:id="89"/>
      <w:bookmarkEnd w:id="92"/>
      <w:r w:rsidRPr="00BF3C03">
        <w:rPr>
          <w:rFonts w:cs="Times New Roman"/>
          <w:b/>
          <w:szCs w:val="22"/>
        </w:rPr>
        <w:lastRenderedPageBreak/>
        <w:t>Table</w:t>
      </w:r>
      <w:r w:rsidR="001846C2">
        <w:rPr>
          <w:rFonts w:cs="Times New Roman"/>
          <w:b/>
          <w:szCs w:val="22"/>
        </w:rPr>
        <w:t xml:space="preserve"> </w:t>
      </w:r>
      <w:r w:rsidR="00BA23D5">
        <w:rPr>
          <w:rFonts w:cs="Times New Roman"/>
          <w:b/>
          <w:szCs w:val="22"/>
        </w:rPr>
        <w:t>3</w:t>
      </w:r>
      <w:r w:rsidR="00450C28">
        <w:rPr>
          <w:rFonts w:cs="Times New Roman"/>
          <w:b/>
          <w:szCs w:val="22"/>
        </w:rPr>
        <w:t>.3</w:t>
      </w:r>
      <w:r w:rsidRPr="00BF3C03">
        <w:rPr>
          <w:rFonts w:cs="Times New Roman"/>
          <w:b/>
          <w:szCs w:val="22"/>
        </w:rPr>
        <w:t xml:space="preserve">: </w:t>
      </w:r>
      <w:r>
        <w:rPr>
          <w:rFonts w:cs="Times New Roman"/>
          <w:b/>
          <w:szCs w:val="22"/>
        </w:rPr>
        <w:t xml:space="preserve">Indicators and objectives for </w:t>
      </w:r>
      <w:r w:rsidR="0071489D">
        <w:rPr>
          <w:rFonts w:cs="Times New Roman"/>
          <w:b/>
          <w:szCs w:val="22"/>
        </w:rPr>
        <w:t xml:space="preserve">the </w:t>
      </w:r>
      <w:r w:rsidR="00A15F77">
        <w:rPr>
          <w:rFonts w:cs="Times New Roman"/>
          <w:b/>
          <w:szCs w:val="22"/>
        </w:rPr>
        <w:t>ambient sound</w:t>
      </w:r>
      <w:r w:rsidR="0071489D">
        <w:rPr>
          <w:rFonts w:cs="Times New Roman"/>
          <w:b/>
          <w:szCs w:val="22"/>
        </w:rPr>
        <w:t xml:space="preserve"> environment</w:t>
      </w:r>
      <w:bookmarkEnd w:id="93"/>
      <w:r w:rsidR="00A43AF2">
        <w:rPr>
          <w:rFonts w:cs="Times New Roman"/>
          <w:b/>
          <w:szCs w:val="22"/>
        </w:rPr>
        <w:br/>
      </w:r>
    </w:p>
    <w:tbl>
      <w:tblPr>
        <w:tblW w:w="9064" w:type="dxa"/>
        <w:tblBorders>
          <w:top w:val="outset" w:color="auto" w:sz="6" w:space="0"/>
          <w:left w:val="outset" w:color="auto" w:sz="6" w:space="0"/>
          <w:bottom w:val="outset" w:color="auto" w:sz="6" w:space="0"/>
          <w:right w:val="outset" w:color="auto" w:sz="6" w:space="0"/>
        </w:tblBorders>
        <w:tblLayout w:type="fixed"/>
        <w:tblLook w:val="04A0" w:firstRow="1" w:lastRow="0" w:firstColumn="1" w:lastColumn="0" w:noHBand="0" w:noVBand="1"/>
      </w:tblPr>
      <w:tblGrid>
        <w:gridCol w:w="2402"/>
        <w:gridCol w:w="3969"/>
        <w:gridCol w:w="2693"/>
      </w:tblGrid>
      <w:tr w:rsidRPr="00A23E6D" w:rsidR="000A2215" w:rsidTr="00A23E6D" w14:paraId="7F9CCA0B" w14:textId="77777777">
        <w:trPr>
          <w:trHeight w:val="291"/>
        </w:trPr>
        <w:tc>
          <w:tcPr>
            <w:tcW w:w="2402" w:type="dxa"/>
            <w:tcBorders>
              <w:top w:val="single" w:color="auto" w:sz="6" w:space="0"/>
              <w:left w:val="single" w:color="auto" w:sz="6" w:space="0"/>
              <w:bottom w:val="single" w:color="auto" w:sz="24" w:space="0"/>
              <w:right w:val="single" w:color="auto" w:sz="6" w:space="0"/>
            </w:tcBorders>
            <w:shd w:val="clear" w:color="auto" w:fill="DBDBDB" w:themeFill="accent3" w:themeFillTint="66"/>
            <w:tcMar>
              <w:top w:w="15" w:type="dxa"/>
              <w:left w:w="15" w:type="dxa"/>
              <w:bottom w:w="15" w:type="dxa"/>
              <w:right w:w="15" w:type="dxa"/>
            </w:tcMar>
            <w:hideMark/>
          </w:tcPr>
          <w:p w:rsidRPr="00A23E6D" w:rsidR="00042FCD" w:rsidP="00A43AF2" w:rsidRDefault="00042FCD" w14:paraId="4BF66F1D" w14:textId="50CCEEE6">
            <w:pPr>
              <w:spacing w:before="120" w:after="120"/>
              <w:jc w:val="center"/>
              <w:rPr>
                <w:rFonts w:ascii="Times New Roman" w:hAnsi="Times New Roman" w:cs="Times New Roman"/>
                <w:b/>
                <w:bCs/>
                <w:sz w:val="21"/>
                <w:szCs w:val="21"/>
              </w:rPr>
            </w:pPr>
            <w:r w:rsidRPr="00A23E6D">
              <w:rPr>
                <w:rFonts w:ascii="Times New Roman" w:hAnsi="Times New Roman" w:cs="Times New Roman"/>
                <w:b/>
                <w:bCs/>
                <w:sz w:val="21"/>
                <w:szCs w:val="21"/>
              </w:rPr>
              <w:t>Column 1</w:t>
            </w:r>
          </w:p>
          <w:p w:rsidRPr="00A23E6D" w:rsidR="000A2215" w:rsidP="00A43AF2" w:rsidRDefault="000A2215" w14:paraId="6DC6FA0A" w14:textId="233AADB2">
            <w:pPr>
              <w:spacing w:before="120" w:after="120"/>
              <w:jc w:val="center"/>
              <w:rPr>
                <w:rFonts w:ascii="Times New Roman" w:hAnsi="Times New Roman" w:cs="Times New Roman"/>
                <w:b/>
                <w:bCs/>
                <w:sz w:val="21"/>
                <w:szCs w:val="21"/>
                <w:lang w:val="en-US"/>
              </w:rPr>
            </w:pPr>
            <w:r w:rsidRPr="00A23E6D">
              <w:rPr>
                <w:rFonts w:ascii="Times New Roman" w:hAnsi="Times New Roman" w:cs="Times New Roman"/>
                <w:b/>
                <w:bCs/>
                <w:sz w:val="21"/>
                <w:szCs w:val="21"/>
              </w:rPr>
              <w:t xml:space="preserve">Land </w:t>
            </w:r>
            <w:r w:rsidRPr="00A23E6D" w:rsidR="008C073D">
              <w:rPr>
                <w:rFonts w:ascii="Times New Roman" w:hAnsi="Times New Roman" w:cs="Times New Roman"/>
                <w:b/>
                <w:bCs/>
                <w:sz w:val="21"/>
                <w:szCs w:val="21"/>
              </w:rPr>
              <w:t>u</w:t>
            </w:r>
            <w:r w:rsidRPr="00A23E6D">
              <w:rPr>
                <w:rFonts w:ascii="Times New Roman" w:hAnsi="Times New Roman" w:cs="Times New Roman"/>
                <w:b/>
                <w:bCs/>
                <w:sz w:val="21"/>
                <w:szCs w:val="21"/>
              </w:rPr>
              <w:t xml:space="preserve">se </w:t>
            </w:r>
            <w:r w:rsidRPr="00A23E6D" w:rsidR="008C073D">
              <w:rPr>
                <w:rFonts w:ascii="Times New Roman" w:hAnsi="Times New Roman" w:cs="Times New Roman"/>
                <w:b/>
                <w:bCs/>
                <w:sz w:val="21"/>
                <w:szCs w:val="21"/>
              </w:rPr>
              <w:t>c</w:t>
            </w:r>
            <w:r w:rsidRPr="00A23E6D" w:rsidR="009B736D">
              <w:rPr>
                <w:rFonts w:ascii="Times New Roman" w:hAnsi="Times New Roman" w:cs="Times New Roman"/>
                <w:b/>
                <w:bCs/>
                <w:sz w:val="21"/>
                <w:szCs w:val="21"/>
              </w:rPr>
              <w:t>ategory</w:t>
            </w:r>
          </w:p>
        </w:tc>
        <w:tc>
          <w:tcPr>
            <w:tcW w:w="3969" w:type="dxa"/>
            <w:tcBorders>
              <w:top w:val="single" w:color="auto" w:sz="6" w:space="0"/>
              <w:left w:val="single" w:color="auto" w:sz="6" w:space="0"/>
              <w:bottom w:val="single" w:color="auto" w:sz="24" w:space="0"/>
              <w:right w:val="single" w:color="auto" w:sz="6" w:space="0"/>
            </w:tcBorders>
            <w:shd w:val="clear" w:color="auto" w:fill="DBDBDB" w:themeFill="accent3" w:themeFillTint="66"/>
            <w:tcMar>
              <w:top w:w="15" w:type="dxa"/>
              <w:left w:w="15" w:type="dxa"/>
              <w:bottom w:w="15" w:type="dxa"/>
              <w:right w:w="15" w:type="dxa"/>
            </w:tcMar>
            <w:hideMark/>
          </w:tcPr>
          <w:p w:rsidRPr="00A23E6D" w:rsidR="00042FCD" w:rsidP="00A43AF2" w:rsidRDefault="00042FCD" w14:paraId="51E648BB" w14:textId="11DC7031">
            <w:pPr>
              <w:spacing w:before="120" w:after="120"/>
              <w:jc w:val="center"/>
              <w:rPr>
                <w:rFonts w:ascii="Times New Roman" w:hAnsi="Times New Roman" w:cs="Times New Roman"/>
                <w:b/>
                <w:bCs/>
                <w:sz w:val="21"/>
                <w:szCs w:val="21"/>
              </w:rPr>
            </w:pPr>
            <w:r w:rsidRPr="00A23E6D">
              <w:rPr>
                <w:rFonts w:ascii="Times New Roman" w:hAnsi="Times New Roman" w:cs="Times New Roman"/>
                <w:b/>
                <w:bCs/>
                <w:sz w:val="21"/>
                <w:szCs w:val="21"/>
              </w:rPr>
              <w:t>Column 2</w:t>
            </w:r>
          </w:p>
          <w:p w:rsidRPr="00A23E6D" w:rsidR="000A2215" w:rsidP="00A43AF2" w:rsidRDefault="000A2215" w14:paraId="05734ACC" w14:textId="60F5D481">
            <w:pPr>
              <w:spacing w:before="120" w:after="120"/>
              <w:jc w:val="center"/>
              <w:rPr>
                <w:rFonts w:ascii="Times New Roman" w:hAnsi="Times New Roman" w:cs="Times New Roman"/>
                <w:b/>
                <w:bCs/>
                <w:sz w:val="21"/>
                <w:szCs w:val="21"/>
                <w:lang w:val="en-US"/>
              </w:rPr>
            </w:pPr>
            <w:r w:rsidRPr="00A23E6D">
              <w:rPr>
                <w:rFonts w:ascii="Times New Roman" w:hAnsi="Times New Roman" w:cs="Times New Roman"/>
                <w:b/>
                <w:bCs/>
                <w:sz w:val="21"/>
                <w:szCs w:val="21"/>
              </w:rPr>
              <w:t>Indicator</w:t>
            </w:r>
            <w:r w:rsidRPr="00A23E6D">
              <w:rPr>
                <w:rFonts w:ascii="Times New Roman" w:hAnsi="Times New Roman" w:cs="Times New Roman"/>
                <w:b/>
                <w:bCs/>
                <w:sz w:val="21"/>
                <w:szCs w:val="21"/>
                <w:lang w:val="en-US"/>
              </w:rPr>
              <w:t>​</w:t>
            </w:r>
            <w:r w:rsidRPr="00A23E6D" w:rsidR="00EB24F0">
              <w:rPr>
                <w:rFonts w:ascii="Times New Roman" w:hAnsi="Times New Roman" w:cs="Times New Roman"/>
                <w:b/>
                <w:bCs/>
                <w:sz w:val="21"/>
                <w:szCs w:val="21"/>
                <w:lang w:val="en-US"/>
              </w:rPr>
              <w:t>s</w:t>
            </w:r>
          </w:p>
        </w:tc>
        <w:tc>
          <w:tcPr>
            <w:tcW w:w="2693" w:type="dxa"/>
            <w:tcBorders>
              <w:top w:val="single" w:color="auto" w:sz="6" w:space="0"/>
              <w:left w:val="single" w:color="auto" w:sz="6" w:space="0"/>
              <w:bottom w:val="single" w:color="auto" w:sz="24" w:space="0"/>
              <w:right w:val="single" w:color="auto" w:sz="6" w:space="0"/>
            </w:tcBorders>
            <w:shd w:val="clear" w:color="auto" w:fill="DBDBDB" w:themeFill="accent3" w:themeFillTint="66"/>
            <w:tcMar>
              <w:top w:w="15" w:type="dxa"/>
              <w:left w:w="15" w:type="dxa"/>
              <w:bottom w:w="15" w:type="dxa"/>
              <w:right w:w="15" w:type="dxa"/>
            </w:tcMar>
            <w:hideMark/>
          </w:tcPr>
          <w:p w:rsidRPr="00A23E6D" w:rsidR="00042FCD" w:rsidP="00A43AF2" w:rsidRDefault="00042FCD" w14:paraId="420A0A57" w14:textId="6E82BEAC">
            <w:pPr>
              <w:spacing w:before="120" w:after="120"/>
              <w:jc w:val="center"/>
              <w:rPr>
                <w:rFonts w:ascii="Times New Roman" w:hAnsi="Times New Roman" w:cs="Times New Roman"/>
                <w:b/>
                <w:bCs/>
                <w:sz w:val="21"/>
                <w:szCs w:val="21"/>
              </w:rPr>
            </w:pPr>
            <w:r w:rsidRPr="00A23E6D">
              <w:rPr>
                <w:rFonts w:ascii="Times New Roman" w:hAnsi="Times New Roman" w:cs="Times New Roman"/>
                <w:b/>
                <w:bCs/>
                <w:sz w:val="21"/>
                <w:szCs w:val="21"/>
              </w:rPr>
              <w:t>Column 3</w:t>
            </w:r>
          </w:p>
          <w:p w:rsidRPr="00A23E6D" w:rsidR="000A2215" w:rsidP="00A43AF2" w:rsidRDefault="000A2215" w14:paraId="33091CA6" w14:textId="50C8CA69">
            <w:pPr>
              <w:spacing w:before="120" w:after="120"/>
              <w:jc w:val="center"/>
              <w:rPr>
                <w:rFonts w:ascii="Times New Roman" w:hAnsi="Times New Roman" w:cs="Times New Roman"/>
                <w:b/>
                <w:bCs/>
                <w:sz w:val="21"/>
                <w:szCs w:val="21"/>
              </w:rPr>
            </w:pPr>
            <w:r w:rsidRPr="00A23E6D">
              <w:rPr>
                <w:rFonts w:ascii="Times New Roman" w:hAnsi="Times New Roman" w:cs="Times New Roman"/>
                <w:b/>
                <w:bCs/>
                <w:sz w:val="21"/>
                <w:szCs w:val="21"/>
              </w:rPr>
              <w:t>Objective</w:t>
            </w:r>
            <w:r w:rsidRPr="00A23E6D" w:rsidR="00EB24F0">
              <w:rPr>
                <w:rFonts w:ascii="Times New Roman" w:hAnsi="Times New Roman" w:cs="Times New Roman"/>
                <w:b/>
                <w:bCs/>
                <w:sz w:val="21"/>
                <w:szCs w:val="21"/>
              </w:rPr>
              <w:t>s</w:t>
            </w:r>
          </w:p>
        </w:tc>
      </w:tr>
      <w:tr w:rsidRPr="00A23E6D" w:rsidR="00C21FD2" w:rsidTr="00A23E6D" w14:paraId="659ACF40" w14:textId="77777777">
        <w:trPr>
          <w:trHeight w:val="671"/>
        </w:trPr>
        <w:tc>
          <w:tcPr>
            <w:tcW w:w="2402" w:type="dxa"/>
            <w:vMerge w:val="restart"/>
            <w:tcBorders>
              <w:top w:val="outset" w:color="auto" w:sz="6" w:space="0"/>
              <w:left w:val="outset" w:color="auto" w:sz="6" w:space="0"/>
              <w:right w:val="outset" w:color="auto" w:sz="6" w:space="0"/>
            </w:tcBorders>
            <w:tcMar>
              <w:top w:w="15" w:type="dxa"/>
              <w:left w:w="15" w:type="dxa"/>
              <w:bottom w:w="15" w:type="dxa"/>
              <w:right w:w="15" w:type="dxa"/>
            </w:tcMar>
            <w:vAlign w:val="center"/>
            <w:hideMark/>
          </w:tcPr>
          <w:p w:rsidRPr="00A23E6D" w:rsidR="00C21FD2" w:rsidP="00A43AF2" w:rsidRDefault="00C21FD2" w14:paraId="3CFFFB9C" w14:textId="23141F11">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Category I</w:t>
            </w:r>
          </w:p>
        </w:tc>
        <w:tc>
          <w:tcPr>
            <w:tcW w:w="3969" w:type="dxa"/>
            <w:tcBorders>
              <w:top w:val="outset" w:color="auto" w:sz="6" w:space="0"/>
              <w:left w:val="outset" w:color="auto" w:sz="6" w:space="0"/>
              <w:bottom w:val="single" w:color="auto" w:sz="4" w:space="0"/>
              <w:right w:val="outset" w:color="auto" w:sz="6" w:space="0"/>
            </w:tcBorders>
            <w:tcMar>
              <w:top w:w="15" w:type="dxa"/>
              <w:left w:w="15" w:type="dxa"/>
              <w:bottom w:w="15" w:type="dxa"/>
              <w:right w:w="15" w:type="dxa"/>
            </w:tcMar>
            <w:vAlign w:val="center"/>
            <w:hideMark/>
          </w:tcPr>
          <w:p w:rsidRPr="00A23E6D" w:rsidR="00C21FD2" w:rsidP="00A23E6D" w:rsidRDefault="00C21FD2" w14:paraId="43647400" w14:textId="495C4DB2">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Outdoor L</w:t>
            </w:r>
            <w:r w:rsidRPr="00A23E6D">
              <w:rPr>
                <w:rFonts w:ascii="Times New Roman" w:hAnsi="Times New Roman" w:cs="Times New Roman"/>
                <w:sz w:val="21"/>
                <w:szCs w:val="21"/>
                <w:vertAlign w:val="subscript"/>
              </w:rPr>
              <w:t>Aeq,8h</w:t>
            </w:r>
            <w:r w:rsidRPr="00A23E6D">
              <w:rPr>
                <w:rFonts w:ascii="Times New Roman" w:hAnsi="Times New Roman" w:cs="Times New Roman"/>
                <w:sz w:val="21"/>
                <w:szCs w:val="21"/>
              </w:rPr>
              <w:t xml:space="preserve"> from 10 p.m. to 6 a.m.​</w:t>
            </w:r>
          </w:p>
          <w:p w:rsidRPr="00A23E6D" w:rsidR="00C21FD2" w:rsidP="00A23E6D" w:rsidRDefault="00C21FD2" w14:paraId="7FC30627" w14:textId="53709FAE">
            <w:pPr>
              <w:spacing w:before="60" w:after="60"/>
              <w:ind w:left="57" w:right="57"/>
              <w:jc w:val="center"/>
              <w:rPr>
                <w:rFonts w:ascii="Times New Roman" w:hAnsi="Times New Roman" w:cs="Times New Roman"/>
                <w:sz w:val="21"/>
                <w:szCs w:val="21"/>
                <w:lang w:val="en-US"/>
              </w:rPr>
            </w:pPr>
          </w:p>
        </w:tc>
        <w:tc>
          <w:tcPr>
            <w:tcW w:w="2693" w:type="dxa"/>
            <w:tcBorders>
              <w:top w:val="outset" w:color="auto" w:sz="6" w:space="0"/>
              <w:left w:val="outset" w:color="auto" w:sz="6" w:space="0"/>
              <w:bottom w:val="single" w:color="auto" w:sz="4" w:space="0"/>
              <w:right w:val="outset" w:color="auto" w:sz="6" w:space="0"/>
            </w:tcBorders>
            <w:tcMar>
              <w:top w:w="15" w:type="dxa"/>
              <w:left w:w="15" w:type="dxa"/>
              <w:bottom w:w="15" w:type="dxa"/>
              <w:right w:w="15" w:type="dxa"/>
            </w:tcMar>
            <w:vAlign w:val="center"/>
          </w:tcPr>
          <w:p w:rsidRPr="00A23E6D" w:rsidR="00C21FD2" w:rsidP="00A43AF2" w:rsidRDefault="00C21FD2" w14:paraId="689EA114" w14:textId="3D5C6870">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55 dB(A)</w:t>
            </w:r>
          </w:p>
          <w:p w:rsidRPr="00A23E6D" w:rsidR="00C21FD2" w:rsidP="00A43AF2" w:rsidRDefault="00C21FD2" w14:paraId="02467FA0" w14:textId="55686AD9">
            <w:pPr>
              <w:spacing w:before="60" w:after="60"/>
              <w:ind w:left="57" w:right="57"/>
              <w:jc w:val="center"/>
              <w:rPr>
                <w:rFonts w:ascii="Times New Roman" w:hAnsi="Times New Roman" w:cs="Times New Roman"/>
                <w:sz w:val="21"/>
                <w:szCs w:val="21"/>
              </w:rPr>
            </w:pPr>
          </w:p>
        </w:tc>
      </w:tr>
      <w:tr w:rsidRPr="00A23E6D" w:rsidR="00C21FD2" w:rsidTr="00A23E6D" w14:paraId="3E0FC75C" w14:textId="77777777">
        <w:trPr>
          <w:trHeight w:val="754"/>
        </w:trPr>
        <w:tc>
          <w:tcPr>
            <w:tcW w:w="2402" w:type="dxa"/>
            <w:vMerge/>
            <w:tcBorders>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2A774EFA" w14:textId="77777777">
            <w:pPr>
              <w:spacing w:before="60" w:after="60"/>
              <w:ind w:left="57" w:right="57"/>
              <w:jc w:val="center"/>
              <w:rPr>
                <w:rFonts w:ascii="Times New Roman" w:hAnsi="Times New Roman" w:cs="Times New Roman"/>
                <w:sz w:val="21"/>
                <w:szCs w:val="21"/>
              </w:rPr>
            </w:pPr>
          </w:p>
        </w:tc>
        <w:tc>
          <w:tcPr>
            <w:tcW w:w="3969"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23E6D" w:rsidRDefault="00C21FD2" w14:paraId="3E1D9DE5" w14:textId="4827CE04">
            <w:pPr>
              <w:spacing w:before="60" w:after="60"/>
              <w:ind w:left="57" w:right="57"/>
              <w:jc w:val="center"/>
              <w:rPr>
                <w:rFonts w:ascii="Times New Roman" w:hAnsi="Times New Roman" w:cs="Times New Roman"/>
                <w:sz w:val="21"/>
                <w:szCs w:val="21"/>
                <w:lang w:val="en-US"/>
              </w:rPr>
            </w:pPr>
            <w:r w:rsidRPr="00A23E6D">
              <w:rPr>
                <w:rFonts w:ascii="Times New Roman" w:hAnsi="Times New Roman" w:cs="Times New Roman"/>
                <w:sz w:val="21"/>
                <w:szCs w:val="21"/>
              </w:rPr>
              <w:t>Outdoor L</w:t>
            </w:r>
            <w:r w:rsidRPr="00A23E6D">
              <w:rPr>
                <w:rFonts w:ascii="Times New Roman" w:hAnsi="Times New Roman" w:cs="Times New Roman"/>
                <w:sz w:val="21"/>
                <w:szCs w:val="21"/>
                <w:vertAlign w:val="subscript"/>
              </w:rPr>
              <w:t>Aeq,16h</w:t>
            </w:r>
            <w:r w:rsidRPr="00A23E6D">
              <w:rPr>
                <w:rFonts w:ascii="Times New Roman" w:hAnsi="Times New Roman" w:cs="Times New Roman"/>
                <w:sz w:val="21"/>
                <w:szCs w:val="21"/>
              </w:rPr>
              <w:t xml:space="preserve"> from 6 a.m. to 10 p.m.</w:t>
            </w:r>
          </w:p>
        </w:tc>
        <w:tc>
          <w:tcPr>
            <w:tcW w:w="2693"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113F2233" w14:textId="21D7F487">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60 dB​(A)</w:t>
            </w:r>
          </w:p>
        </w:tc>
      </w:tr>
      <w:tr w:rsidRPr="00A23E6D" w:rsidR="00C21FD2" w:rsidTr="00A23E6D" w14:paraId="4B75EB44" w14:textId="77777777">
        <w:trPr>
          <w:trHeight w:val="652"/>
        </w:trPr>
        <w:tc>
          <w:tcPr>
            <w:tcW w:w="2402" w:type="dxa"/>
            <w:vMerge w:val="restart"/>
            <w:tcBorders>
              <w:top w:val="outset" w:color="auto" w:sz="6" w:space="0"/>
              <w:left w:val="outset" w:color="auto" w:sz="6" w:space="0"/>
              <w:right w:val="outset" w:color="auto" w:sz="6" w:space="0"/>
            </w:tcBorders>
            <w:tcMar>
              <w:top w:w="15" w:type="dxa"/>
              <w:left w:w="15" w:type="dxa"/>
              <w:bottom w:w="15" w:type="dxa"/>
              <w:right w:w="15" w:type="dxa"/>
            </w:tcMar>
            <w:vAlign w:val="center"/>
            <w:hideMark/>
          </w:tcPr>
          <w:p w:rsidRPr="00A23E6D" w:rsidR="00C21FD2" w:rsidP="00A43AF2" w:rsidRDefault="00C21FD2" w14:paraId="7F0DB7F2" w14:textId="3645AC9A">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Category II</w:t>
            </w:r>
          </w:p>
        </w:tc>
        <w:tc>
          <w:tcPr>
            <w:tcW w:w="3969"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23E6D" w:rsidRDefault="00C21FD2" w14:paraId="342E7368" w14:textId="1EA36B82">
            <w:pPr>
              <w:spacing w:before="60" w:after="60"/>
              <w:ind w:left="57" w:right="57"/>
              <w:jc w:val="center"/>
              <w:rPr>
                <w:rFonts w:ascii="Times New Roman" w:hAnsi="Times New Roman" w:cs="Times New Roman"/>
                <w:sz w:val="21"/>
                <w:szCs w:val="21"/>
                <w:lang w:val="en-US"/>
              </w:rPr>
            </w:pPr>
            <w:r w:rsidRPr="00A23E6D">
              <w:rPr>
                <w:rFonts w:ascii="Times New Roman" w:hAnsi="Times New Roman" w:cs="Times New Roman"/>
                <w:sz w:val="21"/>
                <w:szCs w:val="21"/>
                <w:lang w:val="en-US"/>
              </w:rPr>
              <w:t>Outdoor L</w:t>
            </w:r>
            <w:r w:rsidRPr="00A23E6D">
              <w:rPr>
                <w:rFonts w:ascii="Times New Roman" w:hAnsi="Times New Roman" w:cs="Times New Roman"/>
                <w:sz w:val="21"/>
                <w:szCs w:val="21"/>
                <w:vertAlign w:val="subscript"/>
                <w:lang w:val="en-US"/>
              </w:rPr>
              <w:t>Aeq,8h</w:t>
            </w:r>
            <w:r w:rsidRPr="00A23E6D">
              <w:rPr>
                <w:rFonts w:ascii="Times New Roman" w:hAnsi="Times New Roman" w:cs="Times New Roman"/>
                <w:sz w:val="21"/>
                <w:szCs w:val="21"/>
                <w:lang w:val="en-US"/>
              </w:rPr>
              <w:t xml:space="preserve"> from 10 p.m. to 6 a.m.</w:t>
            </w:r>
          </w:p>
        </w:tc>
        <w:tc>
          <w:tcPr>
            <w:tcW w:w="2693"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3D9CFA26" w14:textId="21CBE0EB">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50 dB(A)</w:t>
            </w:r>
          </w:p>
          <w:p w:rsidRPr="00A23E6D" w:rsidR="00C21FD2" w:rsidP="00A43AF2" w:rsidRDefault="00C21FD2" w14:paraId="3B6C794A" w14:textId="4E0A8B35">
            <w:pPr>
              <w:spacing w:before="60" w:after="60"/>
              <w:ind w:left="57" w:right="57"/>
              <w:jc w:val="center"/>
              <w:rPr>
                <w:rFonts w:ascii="Times New Roman" w:hAnsi="Times New Roman" w:cs="Times New Roman"/>
                <w:sz w:val="21"/>
                <w:szCs w:val="21"/>
              </w:rPr>
            </w:pPr>
          </w:p>
        </w:tc>
      </w:tr>
      <w:tr w:rsidRPr="00A23E6D" w:rsidR="00C21FD2" w:rsidTr="00A23E6D" w14:paraId="64C2AF14" w14:textId="77777777">
        <w:trPr>
          <w:trHeight w:val="638"/>
        </w:trPr>
        <w:tc>
          <w:tcPr>
            <w:tcW w:w="2402" w:type="dxa"/>
            <w:vMerge/>
            <w:tcBorders>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04FC9FB9" w14:textId="77777777">
            <w:pPr>
              <w:spacing w:before="60" w:after="60"/>
              <w:ind w:left="57" w:right="57"/>
              <w:jc w:val="center"/>
              <w:rPr>
                <w:rFonts w:ascii="Times New Roman" w:hAnsi="Times New Roman" w:cs="Times New Roman"/>
                <w:sz w:val="21"/>
                <w:szCs w:val="21"/>
              </w:rPr>
            </w:pPr>
          </w:p>
        </w:tc>
        <w:tc>
          <w:tcPr>
            <w:tcW w:w="3969"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23E6D" w:rsidRDefault="00C21FD2" w14:paraId="6A883A18" w14:textId="480D35CE">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lang w:val="en-US"/>
              </w:rPr>
              <w:t>Outdoor L</w:t>
            </w:r>
            <w:r w:rsidRPr="00A23E6D">
              <w:rPr>
                <w:rFonts w:ascii="Times New Roman" w:hAnsi="Times New Roman" w:cs="Times New Roman"/>
                <w:sz w:val="21"/>
                <w:szCs w:val="21"/>
                <w:vertAlign w:val="subscript"/>
                <w:lang w:val="en-US"/>
              </w:rPr>
              <w:t>Aeq,16h</w:t>
            </w:r>
            <w:r w:rsidRPr="00A23E6D">
              <w:rPr>
                <w:rFonts w:ascii="Times New Roman" w:hAnsi="Times New Roman" w:cs="Times New Roman"/>
                <w:sz w:val="21"/>
                <w:szCs w:val="21"/>
                <w:lang w:val="en-US"/>
              </w:rPr>
              <w:t xml:space="preserve"> from 6 a.m. to 10 p.m.</w:t>
            </w:r>
          </w:p>
        </w:tc>
        <w:tc>
          <w:tcPr>
            <w:tcW w:w="2693"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0729AC46" w14:textId="058B4A79">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55 dB​(A)</w:t>
            </w:r>
          </w:p>
        </w:tc>
      </w:tr>
      <w:tr w:rsidRPr="00A23E6D" w:rsidR="00C21FD2" w:rsidTr="00A23E6D" w14:paraId="318BCB0B" w14:textId="77777777">
        <w:trPr>
          <w:trHeight w:val="630"/>
        </w:trPr>
        <w:tc>
          <w:tcPr>
            <w:tcW w:w="2402" w:type="dxa"/>
            <w:vMerge w:val="restart"/>
            <w:tcBorders>
              <w:top w:val="outset" w:color="auto" w:sz="6" w:space="0"/>
              <w:left w:val="outset" w:color="auto" w:sz="6" w:space="0"/>
              <w:right w:val="outset" w:color="auto" w:sz="6" w:space="0"/>
            </w:tcBorders>
            <w:tcMar>
              <w:top w:w="15" w:type="dxa"/>
              <w:left w:w="15" w:type="dxa"/>
              <w:bottom w:w="15" w:type="dxa"/>
              <w:right w:w="15" w:type="dxa"/>
            </w:tcMar>
            <w:vAlign w:val="center"/>
            <w:hideMark/>
          </w:tcPr>
          <w:p w:rsidRPr="00A23E6D" w:rsidR="00C21FD2" w:rsidP="00A43AF2" w:rsidRDefault="00C21FD2" w14:paraId="05CF7250" w14:textId="17E50152">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Category III​</w:t>
            </w:r>
          </w:p>
        </w:tc>
        <w:tc>
          <w:tcPr>
            <w:tcW w:w="3969"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23E6D" w:rsidRDefault="00C21FD2" w14:paraId="627D6F37" w14:textId="7E602441">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Outdoor L</w:t>
            </w:r>
            <w:r w:rsidRPr="00A23E6D">
              <w:rPr>
                <w:rFonts w:ascii="Times New Roman" w:hAnsi="Times New Roman" w:cs="Times New Roman"/>
                <w:sz w:val="21"/>
                <w:szCs w:val="21"/>
                <w:vertAlign w:val="subscript"/>
              </w:rPr>
              <w:t>Aeq,8h</w:t>
            </w:r>
            <w:r w:rsidRPr="00A23E6D">
              <w:rPr>
                <w:rFonts w:ascii="Times New Roman" w:hAnsi="Times New Roman" w:cs="Times New Roman"/>
                <w:sz w:val="21"/>
                <w:szCs w:val="21"/>
              </w:rPr>
              <w:t xml:space="preserve"> from 10 p.m. to 6 a.m.</w:t>
            </w:r>
          </w:p>
        </w:tc>
        <w:tc>
          <w:tcPr>
            <w:tcW w:w="2693"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7BE079EA" w14:textId="32ACBA10">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40 dB(A)</w:t>
            </w:r>
          </w:p>
          <w:p w:rsidRPr="00A23E6D" w:rsidR="00C21FD2" w:rsidP="00A43AF2" w:rsidRDefault="00C21FD2" w14:paraId="5882EB5A" w14:textId="3D02209C">
            <w:pPr>
              <w:spacing w:before="60" w:after="60"/>
              <w:ind w:left="57" w:right="57"/>
              <w:jc w:val="center"/>
              <w:rPr>
                <w:rFonts w:ascii="Times New Roman" w:hAnsi="Times New Roman" w:cs="Times New Roman"/>
                <w:sz w:val="21"/>
                <w:szCs w:val="21"/>
                <w:lang w:val="en-US"/>
              </w:rPr>
            </w:pPr>
          </w:p>
        </w:tc>
      </w:tr>
      <w:tr w:rsidRPr="00A23E6D" w:rsidR="00C21FD2" w:rsidTr="00A23E6D" w14:paraId="28D55A32" w14:textId="77777777">
        <w:trPr>
          <w:trHeight w:val="556"/>
        </w:trPr>
        <w:tc>
          <w:tcPr>
            <w:tcW w:w="2402" w:type="dxa"/>
            <w:vMerge/>
            <w:tcBorders>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61FFA936" w14:textId="77777777">
            <w:pPr>
              <w:spacing w:before="60" w:after="60"/>
              <w:ind w:left="57" w:right="57"/>
              <w:jc w:val="center"/>
              <w:rPr>
                <w:rFonts w:ascii="Times New Roman" w:hAnsi="Times New Roman" w:cs="Times New Roman"/>
                <w:sz w:val="21"/>
                <w:szCs w:val="21"/>
              </w:rPr>
            </w:pPr>
          </w:p>
        </w:tc>
        <w:tc>
          <w:tcPr>
            <w:tcW w:w="3969"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23E6D" w:rsidRDefault="00C21FD2" w14:paraId="280B5BA1" w14:textId="1E8E5455">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Outdoor L</w:t>
            </w:r>
            <w:r w:rsidRPr="00A23E6D">
              <w:rPr>
                <w:rFonts w:ascii="Times New Roman" w:hAnsi="Times New Roman" w:cs="Times New Roman"/>
                <w:sz w:val="21"/>
                <w:szCs w:val="21"/>
                <w:vertAlign w:val="subscript"/>
              </w:rPr>
              <w:t>Aeq,16h</w:t>
            </w:r>
            <w:r w:rsidRPr="00A23E6D">
              <w:rPr>
                <w:rFonts w:ascii="Times New Roman" w:hAnsi="Times New Roman" w:cs="Times New Roman"/>
                <w:sz w:val="21"/>
                <w:szCs w:val="21"/>
              </w:rPr>
              <w:t xml:space="preserve"> from 6 a.m. to 10 p.m.</w:t>
            </w:r>
          </w:p>
        </w:tc>
        <w:tc>
          <w:tcPr>
            <w:tcW w:w="2693"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56C6EF40" w14:textId="15A9CD54">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50 dB​(A)</w:t>
            </w:r>
          </w:p>
        </w:tc>
      </w:tr>
      <w:tr w:rsidRPr="00A23E6D" w:rsidR="00C21FD2" w:rsidTr="00A23E6D" w14:paraId="43857BCA" w14:textId="77777777">
        <w:trPr>
          <w:trHeight w:val="522"/>
        </w:trPr>
        <w:tc>
          <w:tcPr>
            <w:tcW w:w="2402" w:type="dxa"/>
            <w:vMerge w:val="restart"/>
            <w:tcBorders>
              <w:top w:val="outset" w:color="auto" w:sz="6" w:space="0"/>
              <w:left w:val="outset" w:color="auto" w:sz="6" w:space="0"/>
              <w:right w:val="outset" w:color="auto" w:sz="6" w:space="0"/>
            </w:tcBorders>
            <w:tcMar>
              <w:top w:w="15" w:type="dxa"/>
              <w:left w:w="15" w:type="dxa"/>
              <w:bottom w:w="15" w:type="dxa"/>
              <w:right w:w="15" w:type="dxa"/>
            </w:tcMar>
            <w:vAlign w:val="center"/>
            <w:hideMark/>
          </w:tcPr>
          <w:p w:rsidRPr="00A23E6D" w:rsidR="00C21FD2" w:rsidP="00A43AF2" w:rsidRDefault="00C21FD2" w14:paraId="5AF920CA" w14:textId="1DB47036">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Category IV</w:t>
            </w:r>
          </w:p>
        </w:tc>
        <w:tc>
          <w:tcPr>
            <w:tcW w:w="3969"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23E6D" w:rsidRDefault="00C21FD2" w14:paraId="1A4902BE" w14:textId="495BBD23">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Outdoor L</w:t>
            </w:r>
            <w:r w:rsidRPr="00A23E6D">
              <w:rPr>
                <w:rFonts w:ascii="Times New Roman" w:hAnsi="Times New Roman" w:cs="Times New Roman"/>
                <w:sz w:val="21"/>
                <w:szCs w:val="21"/>
                <w:vertAlign w:val="subscript"/>
              </w:rPr>
              <w:t>Aeq,8h</w:t>
            </w:r>
            <w:r w:rsidRPr="00A23E6D">
              <w:rPr>
                <w:rFonts w:ascii="Times New Roman" w:hAnsi="Times New Roman" w:cs="Times New Roman"/>
                <w:sz w:val="21"/>
                <w:szCs w:val="21"/>
              </w:rPr>
              <w:t xml:space="preserve"> from 10 p.m. to 6 a.m.</w:t>
            </w:r>
          </w:p>
        </w:tc>
        <w:tc>
          <w:tcPr>
            <w:tcW w:w="2693"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5E271F82" w14:textId="7A4D90B5">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35 dB(A)</w:t>
            </w:r>
          </w:p>
          <w:p w:rsidRPr="00A23E6D" w:rsidR="00C21FD2" w:rsidP="00A43AF2" w:rsidRDefault="00C21FD2" w14:paraId="21E75A72" w14:textId="36D1ED89">
            <w:pPr>
              <w:spacing w:before="60" w:after="60"/>
              <w:ind w:left="57" w:right="57"/>
              <w:jc w:val="center"/>
              <w:rPr>
                <w:rFonts w:ascii="Times New Roman" w:hAnsi="Times New Roman" w:cs="Times New Roman"/>
                <w:sz w:val="21"/>
                <w:szCs w:val="21"/>
              </w:rPr>
            </w:pPr>
          </w:p>
        </w:tc>
      </w:tr>
      <w:tr w:rsidRPr="00A23E6D" w:rsidR="00C21FD2" w:rsidTr="00A23E6D" w14:paraId="7896D2E9" w14:textId="77777777">
        <w:trPr>
          <w:trHeight w:val="427"/>
        </w:trPr>
        <w:tc>
          <w:tcPr>
            <w:tcW w:w="2402" w:type="dxa"/>
            <w:vMerge/>
            <w:tcBorders>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3CDAAF52" w14:textId="77777777">
            <w:pPr>
              <w:spacing w:before="60" w:after="60"/>
              <w:ind w:left="57" w:right="57"/>
              <w:jc w:val="center"/>
              <w:rPr>
                <w:rFonts w:ascii="Times New Roman" w:hAnsi="Times New Roman" w:cs="Times New Roman"/>
                <w:sz w:val="21"/>
                <w:szCs w:val="21"/>
              </w:rPr>
            </w:pPr>
          </w:p>
        </w:tc>
        <w:tc>
          <w:tcPr>
            <w:tcW w:w="3969"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23E6D" w:rsidRDefault="00C21FD2" w14:paraId="2C84BE6C" w14:textId="78D1781F">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Outdoor L</w:t>
            </w:r>
            <w:r w:rsidRPr="00A23E6D">
              <w:rPr>
                <w:rFonts w:ascii="Times New Roman" w:hAnsi="Times New Roman" w:cs="Times New Roman"/>
                <w:sz w:val="21"/>
                <w:szCs w:val="21"/>
                <w:vertAlign w:val="subscript"/>
              </w:rPr>
              <w:t>Aeq,16h</w:t>
            </w:r>
            <w:r w:rsidRPr="00A23E6D">
              <w:rPr>
                <w:rFonts w:ascii="Times New Roman" w:hAnsi="Times New Roman" w:cs="Times New Roman"/>
                <w:sz w:val="21"/>
                <w:szCs w:val="21"/>
              </w:rPr>
              <w:t xml:space="preserve"> from 6 a.m. to 10 p.m.</w:t>
            </w:r>
          </w:p>
        </w:tc>
        <w:tc>
          <w:tcPr>
            <w:tcW w:w="2693" w:type="dxa"/>
            <w:tcBorders>
              <w:top w:val="outset" w:color="auto" w:sz="6" w:space="0"/>
              <w:left w:val="outset" w:color="auto" w:sz="6" w:space="0"/>
              <w:bottom w:val="nil"/>
              <w:right w:val="outset" w:color="auto" w:sz="6" w:space="0"/>
            </w:tcBorders>
            <w:tcMar>
              <w:top w:w="15" w:type="dxa"/>
              <w:left w:w="15" w:type="dxa"/>
              <w:bottom w:w="15" w:type="dxa"/>
              <w:right w:w="15" w:type="dxa"/>
            </w:tcMar>
            <w:vAlign w:val="center"/>
          </w:tcPr>
          <w:p w:rsidRPr="00A23E6D" w:rsidR="00C21FD2" w:rsidP="00A43AF2" w:rsidRDefault="00C21FD2" w14:paraId="7B8A02B5" w14:textId="2E926F5F">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40 dB​(A)</w:t>
            </w:r>
          </w:p>
        </w:tc>
      </w:tr>
      <w:tr w:rsidRPr="00A23E6D" w:rsidR="000A2215" w:rsidTr="00A23E6D" w14:paraId="72CC5722" w14:textId="77777777">
        <w:trPr>
          <w:trHeight w:val="1634"/>
        </w:trPr>
        <w:tc>
          <w:tcPr>
            <w:tcW w:w="2402"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A23E6D" w:rsidR="000A2215" w:rsidP="00A43AF2" w:rsidRDefault="000A2215" w14:paraId="72EACCF2" w14:textId="508A170A">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 xml:space="preserve">Category </w:t>
            </w:r>
            <w:r w:rsidRPr="00A23E6D" w:rsidR="009B736D">
              <w:rPr>
                <w:rFonts w:ascii="Times New Roman" w:hAnsi="Times New Roman" w:cs="Times New Roman"/>
                <w:sz w:val="21"/>
                <w:szCs w:val="21"/>
              </w:rPr>
              <w:t>V</w:t>
            </w:r>
            <w:r w:rsidRPr="00A23E6D">
              <w:rPr>
                <w:rFonts w:ascii="Times New Roman" w:hAnsi="Times New Roman" w:cs="Times New Roman"/>
                <w:sz w:val="21"/>
                <w:szCs w:val="21"/>
              </w:rPr>
              <w:t xml:space="preserve"> </w:t>
            </w:r>
          </w:p>
        </w:tc>
        <w:tc>
          <w:tcPr>
            <w:tcW w:w="3969"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A23E6D" w:rsidR="000A2215" w:rsidP="00A43AF2" w:rsidRDefault="000A2215" w14:paraId="34C55494" w14:textId="77777777">
            <w:pPr>
              <w:spacing w:before="60" w:after="60"/>
              <w:ind w:left="57" w:right="57"/>
              <w:jc w:val="center"/>
              <w:rPr>
                <w:rFonts w:ascii="Times New Roman" w:hAnsi="Times New Roman" w:cs="Times New Roman"/>
                <w:sz w:val="21"/>
                <w:szCs w:val="21"/>
              </w:rPr>
            </w:pPr>
            <w:r w:rsidRPr="00A23E6D">
              <w:rPr>
                <w:rFonts w:ascii="Times New Roman" w:hAnsi="Times New Roman" w:cs="Times New Roman"/>
                <w:sz w:val="21"/>
                <w:szCs w:val="21"/>
              </w:rPr>
              <w:t>Qualitative</w:t>
            </w:r>
          </w:p>
        </w:tc>
        <w:tc>
          <w:tcPr>
            <w:tcW w:w="2693"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hideMark/>
          </w:tcPr>
          <w:p w:rsidRPr="00A23E6D" w:rsidR="000A2215" w:rsidP="00A43AF2" w:rsidRDefault="000A2215" w14:paraId="114A8491" w14:textId="00F225F3">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A</w:t>
            </w:r>
            <w:r w:rsidRPr="00A23E6D" w:rsidR="00113313">
              <w:rPr>
                <w:rFonts w:ascii="Times New Roman" w:hAnsi="Times New Roman" w:cs="Times New Roman"/>
                <w:sz w:val="21"/>
                <w:szCs w:val="21"/>
              </w:rPr>
              <w:t xml:space="preserve"> sound</w:t>
            </w:r>
            <w:r w:rsidRPr="00A23E6D" w:rsidR="004F0F96">
              <w:rPr>
                <w:rFonts w:ascii="Times New Roman" w:hAnsi="Times New Roman" w:cs="Times New Roman"/>
                <w:sz w:val="21"/>
                <w:szCs w:val="21"/>
              </w:rPr>
              <w:t xml:space="preserve"> quality</w:t>
            </w:r>
            <w:r w:rsidRPr="00A23E6D">
              <w:rPr>
                <w:rFonts w:ascii="Times New Roman" w:hAnsi="Times New Roman" w:cs="Times New Roman"/>
                <w:sz w:val="21"/>
                <w:szCs w:val="21"/>
              </w:rPr>
              <w:t xml:space="preserve"> that is conducive to human tranquillity and enjoyment having regard to the ambient natural soundscape </w:t>
            </w:r>
          </w:p>
        </w:tc>
      </w:tr>
    </w:tbl>
    <w:p w:rsidRPr="00A23E6D" w:rsidR="00A43AF2" w:rsidRDefault="00A43AF2" w14:paraId="10510EE6" w14:textId="77777777">
      <w:pPr>
        <w:rPr>
          <w:rFonts w:ascii="Times New Roman" w:hAnsi="Times New Roman" w:eastAsia="Times New Roman" w:cs="Times New Roman"/>
          <w:b/>
          <w:sz w:val="21"/>
          <w:szCs w:val="21"/>
        </w:rPr>
      </w:pPr>
      <w:bookmarkStart w:name="_Toc34891244" w:id="94"/>
      <w:r w:rsidRPr="00A23E6D">
        <w:rPr>
          <w:caps/>
          <w:sz w:val="21"/>
          <w:szCs w:val="21"/>
        </w:rPr>
        <w:br w:type="page"/>
      </w:r>
    </w:p>
    <w:p w:rsidRPr="00BF3C03" w:rsidR="005E4715" w:rsidP="005E4715" w:rsidRDefault="005E4715" w14:paraId="63E7F052" w14:textId="7198DC87">
      <w:pPr>
        <w:pStyle w:val="Heading-PART"/>
        <w:rPr>
          <w:szCs w:val="22"/>
        </w:rPr>
      </w:pPr>
      <w:r w:rsidRPr="00BF3C03">
        <w:rPr>
          <w:caps w:val="0"/>
          <w:szCs w:val="22"/>
        </w:rPr>
        <w:lastRenderedPageBreak/>
        <w:t xml:space="preserve">Part </w:t>
      </w:r>
      <w:r w:rsidR="003A7EFC">
        <w:rPr>
          <w:caps w:val="0"/>
          <w:szCs w:val="22"/>
        </w:rPr>
        <w:t>4</w:t>
      </w:r>
      <w:r w:rsidRPr="00BF3C03">
        <w:rPr>
          <w:caps w:val="0"/>
          <w:szCs w:val="22"/>
        </w:rPr>
        <w:t>—</w:t>
      </w:r>
      <w:r w:rsidRPr="00BF3C03" w:rsidR="00E307C8">
        <w:rPr>
          <w:caps w:val="0"/>
          <w:szCs w:val="22"/>
        </w:rPr>
        <w:t>Land</w:t>
      </w:r>
      <w:bookmarkEnd w:id="94"/>
    </w:p>
    <w:p w:rsidRPr="00BF3C03" w:rsidR="00FD09F3" w:rsidP="004A4533" w:rsidRDefault="00FD09F3" w14:paraId="3607BE7E" w14:textId="6052948E">
      <w:pPr>
        <w:pStyle w:val="DraftHeading1"/>
        <w:numPr>
          <w:ilvl w:val="0"/>
          <w:numId w:val="39"/>
        </w:numPr>
        <w:tabs>
          <w:tab w:val="right" w:pos="680"/>
        </w:tabs>
        <w:rPr>
          <w:sz w:val="22"/>
          <w:szCs w:val="22"/>
        </w:rPr>
      </w:pPr>
      <w:bookmarkStart w:name="_Toc34891245" w:id="95"/>
      <w:r w:rsidRPr="00BF3C03">
        <w:rPr>
          <w:sz w:val="22"/>
          <w:szCs w:val="22"/>
        </w:rPr>
        <w:t>Environmental values</w:t>
      </w:r>
      <w:bookmarkStart w:name="_Hlk8123333" w:id="96"/>
      <w:bookmarkEnd w:id="95"/>
      <w:r w:rsidRPr="00BF3C03">
        <w:rPr>
          <w:sz w:val="22"/>
          <w:szCs w:val="22"/>
        </w:rPr>
        <w:t xml:space="preserve"> </w:t>
      </w:r>
    </w:p>
    <w:p w:rsidR="00A715E1" w:rsidP="00A715E1" w:rsidRDefault="00FD09F3" w14:paraId="64953F2B" w14:textId="1B230CC2">
      <w:pPr>
        <w:pStyle w:val="DraftHeading2"/>
        <w:numPr>
          <w:ilvl w:val="0"/>
          <w:numId w:val="52"/>
        </w:numPr>
        <w:tabs>
          <w:tab w:val="right" w:pos="1985"/>
        </w:tabs>
        <w:rPr>
          <w:sz w:val="22"/>
          <w:szCs w:val="22"/>
        </w:rPr>
      </w:pPr>
      <w:r w:rsidRPr="00C81109">
        <w:rPr>
          <w:sz w:val="22"/>
          <w:szCs w:val="22"/>
        </w:rPr>
        <w:t xml:space="preserve">The environmental values </w:t>
      </w:r>
      <w:r>
        <w:rPr>
          <w:sz w:val="22"/>
          <w:szCs w:val="22"/>
        </w:rPr>
        <w:t>of</w:t>
      </w:r>
      <w:r w:rsidRPr="00C81109">
        <w:rPr>
          <w:sz w:val="22"/>
          <w:szCs w:val="22"/>
        </w:rPr>
        <w:t xml:space="preserve"> the land environment</w:t>
      </w:r>
      <w:r>
        <w:rPr>
          <w:sz w:val="22"/>
          <w:szCs w:val="22"/>
        </w:rPr>
        <w:t xml:space="preserve"> are</w:t>
      </w:r>
      <w:r w:rsidR="00D42478">
        <w:rPr>
          <w:sz w:val="22"/>
          <w:szCs w:val="22"/>
        </w:rPr>
        <w:t xml:space="preserve"> </w:t>
      </w:r>
      <w:r w:rsidR="00074E02">
        <w:rPr>
          <w:sz w:val="22"/>
          <w:szCs w:val="22"/>
        </w:rPr>
        <w:t xml:space="preserve">set out </w:t>
      </w:r>
      <w:r w:rsidR="00D42478">
        <w:rPr>
          <w:sz w:val="22"/>
          <w:szCs w:val="22"/>
        </w:rPr>
        <w:t xml:space="preserve">in column 1 of Table </w:t>
      </w:r>
      <w:r w:rsidR="0004392F">
        <w:rPr>
          <w:sz w:val="22"/>
          <w:szCs w:val="22"/>
        </w:rPr>
        <w:t>4.</w:t>
      </w:r>
      <w:r w:rsidR="00D42478">
        <w:rPr>
          <w:sz w:val="22"/>
          <w:szCs w:val="22"/>
        </w:rPr>
        <w:t xml:space="preserve">1 and described in column 2 of Table </w:t>
      </w:r>
      <w:r w:rsidR="000B782D">
        <w:rPr>
          <w:sz w:val="22"/>
          <w:szCs w:val="22"/>
        </w:rPr>
        <w:t>4.</w:t>
      </w:r>
      <w:r w:rsidR="00D42478">
        <w:rPr>
          <w:sz w:val="22"/>
          <w:szCs w:val="22"/>
        </w:rPr>
        <w:t>1</w:t>
      </w:r>
      <w:r w:rsidRPr="008E5B05">
        <w:rPr>
          <w:sz w:val="22"/>
          <w:szCs w:val="22"/>
        </w:rPr>
        <w:t>.</w:t>
      </w:r>
    </w:p>
    <w:p w:rsidR="00A715E1" w:rsidP="00A715E1" w:rsidRDefault="00C749BF" w14:paraId="586D241B" w14:textId="77777777">
      <w:pPr>
        <w:pStyle w:val="DraftHeading2"/>
        <w:numPr>
          <w:ilvl w:val="0"/>
          <w:numId w:val="52"/>
        </w:numPr>
        <w:tabs>
          <w:tab w:val="right" w:pos="1985"/>
        </w:tabs>
        <w:rPr>
          <w:sz w:val="22"/>
          <w:szCs w:val="22"/>
        </w:rPr>
      </w:pPr>
      <w:r w:rsidRPr="00A715E1">
        <w:rPr>
          <w:sz w:val="22"/>
          <w:szCs w:val="22"/>
        </w:rPr>
        <w:t>Subject to subclause (3), t</w:t>
      </w:r>
      <w:r w:rsidRPr="00A715E1" w:rsidR="00FD09F3">
        <w:rPr>
          <w:sz w:val="22"/>
          <w:szCs w:val="22"/>
        </w:rPr>
        <w:t xml:space="preserve">he environmental values </w:t>
      </w:r>
      <w:r w:rsidRPr="00A715E1" w:rsidR="005736CC">
        <w:rPr>
          <w:sz w:val="22"/>
          <w:szCs w:val="22"/>
        </w:rPr>
        <w:t xml:space="preserve">applicable to the parts of Victoria in </w:t>
      </w:r>
      <w:r w:rsidRPr="00A715E1" w:rsidR="00FD09F3">
        <w:rPr>
          <w:sz w:val="22"/>
          <w:szCs w:val="22"/>
        </w:rPr>
        <w:t xml:space="preserve">the land use categories </w:t>
      </w:r>
      <w:r w:rsidRPr="00A715E1" w:rsidR="00074E02">
        <w:rPr>
          <w:sz w:val="22"/>
          <w:szCs w:val="22"/>
        </w:rPr>
        <w:t xml:space="preserve">set out </w:t>
      </w:r>
      <w:r w:rsidRPr="00A715E1" w:rsidR="00936C4B">
        <w:rPr>
          <w:sz w:val="22"/>
          <w:szCs w:val="22"/>
        </w:rPr>
        <w:t xml:space="preserve">in clause 11 </w:t>
      </w:r>
      <w:r w:rsidRPr="00A715E1" w:rsidR="00FD09F3">
        <w:rPr>
          <w:sz w:val="22"/>
          <w:szCs w:val="22"/>
        </w:rPr>
        <w:t xml:space="preserve">are marked by a tick in Table </w:t>
      </w:r>
      <w:r w:rsidRPr="00A715E1" w:rsidR="000B782D">
        <w:rPr>
          <w:sz w:val="22"/>
          <w:szCs w:val="22"/>
        </w:rPr>
        <w:t>4.</w:t>
      </w:r>
      <w:r w:rsidRPr="00A715E1" w:rsidR="00D20284">
        <w:rPr>
          <w:sz w:val="22"/>
          <w:szCs w:val="22"/>
        </w:rPr>
        <w:t>2</w:t>
      </w:r>
      <w:r w:rsidRPr="00A715E1" w:rsidR="00FD09F3">
        <w:rPr>
          <w:sz w:val="22"/>
          <w:szCs w:val="22"/>
        </w:rPr>
        <w:t xml:space="preserve">. </w:t>
      </w:r>
    </w:p>
    <w:p w:rsidRPr="00A715E1" w:rsidR="00FD09F3" w:rsidP="00A715E1" w:rsidRDefault="00FD09F3" w14:paraId="224DA24A" w14:textId="769F4D80">
      <w:pPr>
        <w:pStyle w:val="DraftHeading2"/>
        <w:numPr>
          <w:ilvl w:val="0"/>
          <w:numId w:val="52"/>
        </w:numPr>
        <w:tabs>
          <w:tab w:val="right" w:pos="1985"/>
        </w:tabs>
        <w:rPr>
          <w:sz w:val="22"/>
          <w:szCs w:val="22"/>
        </w:rPr>
      </w:pPr>
      <w:r w:rsidRPr="00A715E1">
        <w:rPr>
          <w:sz w:val="22"/>
          <w:szCs w:val="22"/>
        </w:rPr>
        <w:t>An environmental value</w:t>
      </w:r>
      <w:r w:rsidRPr="00A715E1" w:rsidR="00D20284">
        <w:rPr>
          <w:sz w:val="22"/>
          <w:szCs w:val="22"/>
        </w:rPr>
        <w:t xml:space="preserve"> of the land environment</w:t>
      </w:r>
      <w:r w:rsidRPr="00A715E1">
        <w:rPr>
          <w:sz w:val="22"/>
          <w:szCs w:val="22"/>
        </w:rPr>
        <w:t xml:space="preserve"> may not apply </w:t>
      </w:r>
      <w:r w:rsidRPr="00A715E1" w:rsidR="003B005A">
        <w:rPr>
          <w:sz w:val="22"/>
          <w:szCs w:val="22"/>
        </w:rPr>
        <w:t xml:space="preserve">to </w:t>
      </w:r>
      <w:r w:rsidRPr="00A715E1" w:rsidR="007974D7">
        <w:rPr>
          <w:sz w:val="22"/>
          <w:szCs w:val="22"/>
        </w:rPr>
        <w:t>a site</w:t>
      </w:r>
      <w:r w:rsidRPr="00A715E1">
        <w:rPr>
          <w:sz w:val="22"/>
          <w:szCs w:val="22"/>
        </w:rPr>
        <w:t xml:space="preserve"> if— </w:t>
      </w:r>
    </w:p>
    <w:p w:rsidRPr="008E5B05" w:rsidR="00FD09F3" w:rsidP="00B42DE8" w:rsidRDefault="00FD09F3" w14:paraId="1757ADA7" w14:textId="683D4AA8">
      <w:pPr>
        <w:pStyle w:val="DraftHeading3"/>
        <w:numPr>
          <w:ilvl w:val="0"/>
          <w:numId w:val="37"/>
        </w:numPr>
        <w:ind w:left="2268" w:hanging="425"/>
        <w:rPr>
          <w:sz w:val="22"/>
          <w:szCs w:val="22"/>
        </w:rPr>
      </w:pPr>
      <w:r w:rsidRPr="008E5B05">
        <w:rPr>
          <w:sz w:val="22"/>
          <w:szCs w:val="22"/>
        </w:rPr>
        <w:t xml:space="preserve">the </w:t>
      </w:r>
      <w:r w:rsidRPr="0069170D">
        <w:rPr>
          <w:sz w:val="22"/>
          <w:szCs w:val="22"/>
        </w:rPr>
        <w:t>background level</w:t>
      </w:r>
      <w:r w:rsidRPr="008E5B05">
        <w:rPr>
          <w:sz w:val="22"/>
          <w:szCs w:val="22"/>
        </w:rPr>
        <w:t xml:space="preserve"> of an indicator is greater than the relevant objective </w:t>
      </w:r>
      <w:r w:rsidR="00074E02">
        <w:rPr>
          <w:sz w:val="22"/>
          <w:szCs w:val="22"/>
        </w:rPr>
        <w:t xml:space="preserve">set out </w:t>
      </w:r>
      <w:r w:rsidRPr="008E5B05">
        <w:rPr>
          <w:sz w:val="22"/>
          <w:szCs w:val="22"/>
        </w:rPr>
        <w:t xml:space="preserve">in Table </w:t>
      </w:r>
      <w:r w:rsidR="000B782D">
        <w:rPr>
          <w:sz w:val="22"/>
          <w:szCs w:val="22"/>
        </w:rPr>
        <w:t>4.</w:t>
      </w:r>
      <w:r w:rsidR="00D20284">
        <w:rPr>
          <w:sz w:val="22"/>
          <w:szCs w:val="22"/>
        </w:rPr>
        <w:t>3</w:t>
      </w:r>
      <w:r w:rsidRPr="008E5B05">
        <w:rPr>
          <w:sz w:val="22"/>
          <w:szCs w:val="22"/>
        </w:rPr>
        <w:t xml:space="preserve">; or </w:t>
      </w:r>
    </w:p>
    <w:p w:rsidRPr="00696F7B" w:rsidR="00055900" w:rsidP="00B42DE8" w:rsidRDefault="00FD09F3" w14:paraId="44B3E500" w14:textId="59AF47D1">
      <w:pPr>
        <w:pStyle w:val="DraftHeading3"/>
        <w:numPr>
          <w:ilvl w:val="0"/>
          <w:numId w:val="37"/>
        </w:numPr>
        <w:ind w:left="2268" w:hanging="425"/>
        <w:rPr>
          <w:sz w:val="22"/>
          <w:szCs w:val="22"/>
        </w:rPr>
      </w:pPr>
      <w:r w:rsidRPr="008E5B05">
        <w:rPr>
          <w:sz w:val="22"/>
          <w:szCs w:val="22"/>
        </w:rPr>
        <w:t xml:space="preserve">the achievement or maintenance of the environmental value </w:t>
      </w:r>
      <w:r w:rsidRPr="00696F7B">
        <w:rPr>
          <w:sz w:val="22"/>
          <w:szCs w:val="22"/>
        </w:rPr>
        <w:t>is impracticable</w:t>
      </w:r>
      <w:r w:rsidRPr="00F62814">
        <w:rPr>
          <w:sz w:val="22"/>
          <w:szCs w:val="22"/>
        </w:rPr>
        <w:t xml:space="preserve"> due to one or more characteristics of the </w:t>
      </w:r>
      <w:r w:rsidRPr="00F62814" w:rsidR="007974D7">
        <w:rPr>
          <w:sz w:val="22"/>
          <w:szCs w:val="22"/>
        </w:rPr>
        <w:t>site</w:t>
      </w:r>
      <w:r w:rsidRPr="00175678">
        <w:t>.</w:t>
      </w:r>
      <w:r w:rsidRPr="008E5B05">
        <w:rPr>
          <w:sz w:val="22"/>
          <w:szCs w:val="22"/>
        </w:rPr>
        <w:t xml:space="preserve"> </w:t>
      </w:r>
    </w:p>
    <w:bookmarkEnd w:id="96"/>
    <w:p w:rsidRPr="00696F7B" w:rsidR="00D20284" w:rsidP="00D20284" w:rsidRDefault="00D20284" w14:paraId="1E48A8DE" w14:textId="77777777">
      <w:pPr>
        <w:pStyle w:val="ListParagraph"/>
        <w:ind w:left="1630"/>
        <w:rPr>
          <w:rFonts w:ascii="Arial" w:hAnsi="Arial" w:cs="Arial"/>
          <w:color w:val="000000"/>
          <w:szCs w:val="20"/>
          <w:lang w:val="en-US"/>
        </w:rPr>
      </w:pPr>
    </w:p>
    <w:p w:rsidRPr="00BF3C03" w:rsidR="00E30F96" w:rsidP="00E30F96" w:rsidRDefault="00E30F96" w14:paraId="024E550E" w14:textId="516E91D8">
      <w:pPr>
        <w:pStyle w:val="Heading3"/>
        <w:numPr>
          <w:ilvl w:val="0"/>
          <w:numId w:val="0"/>
        </w:numPr>
        <w:jc w:val="center"/>
        <w:rPr>
          <w:rFonts w:cs="Times New Roman"/>
          <w:b/>
          <w:szCs w:val="22"/>
        </w:rPr>
      </w:pPr>
      <w:bookmarkStart w:name="_Toc34891246" w:id="97"/>
      <w:r w:rsidRPr="00BF3C03">
        <w:rPr>
          <w:rFonts w:cs="Times New Roman"/>
          <w:b/>
          <w:szCs w:val="22"/>
        </w:rPr>
        <w:t xml:space="preserve">Table </w:t>
      </w:r>
      <w:r w:rsidR="005620BB">
        <w:rPr>
          <w:rFonts w:cs="Times New Roman"/>
          <w:b/>
          <w:szCs w:val="22"/>
        </w:rPr>
        <w:t>4</w:t>
      </w:r>
      <w:r w:rsidR="000B782D">
        <w:rPr>
          <w:rFonts w:cs="Times New Roman"/>
          <w:b/>
          <w:szCs w:val="22"/>
        </w:rPr>
        <w:t>.</w:t>
      </w:r>
      <w:r>
        <w:rPr>
          <w:rFonts w:cs="Times New Roman"/>
          <w:b/>
          <w:szCs w:val="22"/>
        </w:rPr>
        <w:t>1:</w:t>
      </w:r>
      <w:r w:rsidRPr="00E30F96">
        <w:rPr>
          <w:rFonts w:cs="Times New Roman"/>
          <w:b/>
          <w:color w:val="000000"/>
          <w:szCs w:val="20"/>
          <w:lang w:val="en-US"/>
        </w:rPr>
        <w:t xml:space="preserve"> </w:t>
      </w:r>
      <w:r w:rsidRPr="00E63C72">
        <w:rPr>
          <w:rFonts w:cs="Times New Roman"/>
          <w:b/>
          <w:color w:val="000000"/>
          <w:szCs w:val="20"/>
          <w:lang w:val="en-US"/>
        </w:rPr>
        <w:t xml:space="preserve">Environmental values of the </w:t>
      </w:r>
      <w:r>
        <w:rPr>
          <w:rFonts w:cs="Times New Roman"/>
          <w:b/>
          <w:szCs w:val="22"/>
        </w:rPr>
        <w:t>land environment</w:t>
      </w:r>
      <w:bookmarkStart w:name="_Hlk6322296" w:id="98"/>
      <w:bookmarkEnd w:id="97"/>
      <w:r w:rsidR="00400E43">
        <w:rPr>
          <w:rFonts w:cs="Times New Roman"/>
          <w:b/>
          <w:szCs w:val="22"/>
        </w:rPr>
        <w:br/>
      </w:r>
    </w:p>
    <w:tbl>
      <w:tblPr>
        <w:tblW w:w="0" w:type="auto"/>
        <w:jc w:val="right"/>
        <w:tblCellMar>
          <w:left w:w="0" w:type="dxa"/>
          <w:right w:w="0" w:type="dxa"/>
        </w:tblCellMar>
        <w:tblLook w:val="04A0" w:firstRow="1" w:lastRow="0" w:firstColumn="1" w:lastColumn="0" w:noHBand="0" w:noVBand="1"/>
      </w:tblPr>
      <w:tblGrid>
        <w:gridCol w:w="3266"/>
        <w:gridCol w:w="5103"/>
      </w:tblGrid>
      <w:tr w:rsidR="00D20284" w:rsidTr="00A23E6D" w14:paraId="7D5D3A87" w14:textId="77777777">
        <w:trPr>
          <w:jc w:val="right"/>
        </w:trPr>
        <w:tc>
          <w:tcPr>
            <w:tcW w:w="3266" w:type="dxa"/>
            <w:tcBorders>
              <w:top w:val="single" w:color="auto" w:sz="8" w:space="0"/>
              <w:left w:val="single" w:color="auto" w:sz="8" w:space="0"/>
              <w:bottom w:val="single" w:color="auto" w:sz="8" w:space="0"/>
              <w:right w:val="single" w:color="auto" w:sz="8" w:space="0"/>
            </w:tcBorders>
            <w:shd w:val="clear" w:color="auto" w:fill="E7E6E6"/>
            <w:tcMar>
              <w:top w:w="0" w:type="dxa"/>
              <w:left w:w="108" w:type="dxa"/>
              <w:bottom w:w="0" w:type="dxa"/>
              <w:right w:w="108" w:type="dxa"/>
            </w:tcMar>
            <w:hideMark/>
          </w:tcPr>
          <w:p w:rsidRPr="00A23E6D" w:rsidR="00042FCD" w:rsidP="005620BB" w:rsidRDefault="00042FCD" w14:paraId="4366921A" w14:textId="4606209E">
            <w:pPr>
              <w:spacing w:before="120" w:after="120"/>
              <w:ind w:left="57" w:right="57"/>
              <w:jc w:val="center"/>
              <w:rPr>
                <w:rFonts w:ascii="Times New Roman" w:hAnsi="Times New Roman" w:cs="Times New Roman"/>
                <w:b/>
                <w:bCs/>
                <w:sz w:val="21"/>
                <w:szCs w:val="21"/>
              </w:rPr>
            </w:pPr>
            <w:r w:rsidRPr="00A23E6D">
              <w:rPr>
                <w:rFonts w:ascii="Times New Roman" w:hAnsi="Times New Roman" w:cs="Times New Roman"/>
                <w:b/>
                <w:bCs/>
                <w:sz w:val="21"/>
                <w:szCs w:val="21"/>
              </w:rPr>
              <w:t>Column 1</w:t>
            </w:r>
          </w:p>
          <w:p w:rsidRPr="00A23E6D" w:rsidR="00D20284" w:rsidP="005620BB" w:rsidRDefault="00D20284" w14:paraId="4C248F8E" w14:textId="28D9B7A2">
            <w:pPr>
              <w:spacing w:before="120" w:after="120"/>
              <w:ind w:left="57" w:right="57"/>
              <w:jc w:val="center"/>
              <w:rPr>
                <w:rFonts w:ascii="Times New Roman" w:hAnsi="Times New Roman" w:cs="Times New Roman"/>
                <w:b/>
                <w:bCs/>
                <w:sz w:val="21"/>
                <w:szCs w:val="21"/>
              </w:rPr>
            </w:pPr>
            <w:r w:rsidRPr="00A23E6D">
              <w:rPr>
                <w:rFonts w:ascii="Times New Roman" w:hAnsi="Times New Roman" w:cs="Times New Roman"/>
                <w:b/>
                <w:bCs/>
                <w:sz w:val="21"/>
                <w:szCs w:val="21"/>
              </w:rPr>
              <w:t>Environmental value</w:t>
            </w:r>
          </w:p>
        </w:tc>
        <w:tc>
          <w:tcPr>
            <w:tcW w:w="5103" w:type="dxa"/>
            <w:tcBorders>
              <w:top w:val="single" w:color="auto" w:sz="8" w:space="0"/>
              <w:left w:val="nil"/>
              <w:bottom w:val="single" w:color="auto" w:sz="8" w:space="0"/>
              <w:right w:val="single" w:color="auto" w:sz="8" w:space="0"/>
            </w:tcBorders>
            <w:shd w:val="clear" w:color="auto" w:fill="E7E6E6"/>
            <w:tcMar>
              <w:top w:w="0" w:type="dxa"/>
              <w:left w:w="108" w:type="dxa"/>
              <w:bottom w:w="0" w:type="dxa"/>
              <w:right w:w="108" w:type="dxa"/>
            </w:tcMar>
            <w:hideMark/>
          </w:tcPr>
          <w:p w:rsidRPr="00A23E6D" w:rsidR="00042FCD" w:rsidP="005620BB" w:rsidRDefault="00042FCD" w14:paraId="45EDA8A6" w14:textId="7720BF48">
            <w:pPr>
              <w:spacing w:before="120" w:after="120"/>
              <w:ind w:left="57" w:right="57"/>
              <w:jc w:val="center"/>
              <w:rPr>
                <w:rFonts w:ascii="Times New Roman" w:hAnsi="Times New Roman" w:cs="Times New Roman"/>
                <w:b/>
                <w:bCs/>
                <w:sz w:val="21"/>
                <w:szCs w:val="21"/>
              </w:rPr>
            </w:pPr>
            <w:r w:rsidRPr="00A23E6D">
              <w:rPr>
                <w:rFonts w:ascii="Times New Roman" w:hAnsi="Times New Roman" w:cs="Times New Roman"/>
                <w:b/>
                <w:bCs/>
                <w:sz w:val="21"/>
                <w:szCs w:val="21"/>
              </w:rPr>
              <w:t>Column 2</w:t>
            </w:r>
          </w:p>
          <w:p w:rsidRPr="00A23E6D" w:rsidR="00D20284" w:rsidP="005620BB" w:rsidRDefault="00A22B26" w14:paraId="31A40B96" w14:textId="3E5733CE">
            <w:pPr>
              <w:spacing w:before="120" w:after="120"/>
              <w:ind w:left="57" w:right="57"/>
              <w:jc w:val="center"/>
              <w:rPr>
                <w:rFonts w:ascii="Times New Roman" w:hAnsi="Times New Roman" w:cs="Times New Roman"/>
                <w:b/>
                <w:bCs/>
                <w:sz w:val="21"/>
                <w:szCs w:val="21"/>
              </w:rPr>
            </w:pPr>
            <w:r w:rsidRPr="00A23E6D">
              <w:rPr>
                <w:rFonts w:ascii="Times New Roman" w:hAnsi="Times New Roman" w:cs="Times New Roman"/>
                <w:b/>
                <w:bCs/>
                <w:sz w:val="21"/>
                <w:szCs w:val="21"/>
              </w:rPr>
              <w:t>Description of e</w:t>
            </w:r>
            <w:r w:rsidRPr="00A23E6D" w:rsidR="00D20284">
              <w:rPr>
                <w:rFonts w:ascii="Times New Roman" w:hAnsi="Times New Roman" w:cs="Times New Roman"/>
                <w:b/>
                <w:bCs/>
                <w:sz w:val="21"/>
                <w:szCs w:val="21"/>
              </w:rPr>
              <w:t>nvironmental value</w:t>
            </w:r>
          </w:p>
        </w:tc>
      </w:tr>
      <w:tr w:rsidR="00D20284" w:rsidTr="00A23E6D" w14:paraId="19807118" w14:textId="77777777">
        <w:trPr>
          <w:jc w:val="right"/>
        </w:trPr>
        <w:tc>
          <w:tcPr>
            <w:tcW w:w="326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7C9B405B" w14:textId="53BE0CAB">
            <w:pPr>
              <w:spacing w:before="60" w:after="60"/>
              <w:ind w:left="57" w:right="57"/>
              <w:rPr>
                <w:rFonts w:ascii="Times New Roman" w:hAnsi="Times New Roman" w:cs="Times New Roman"/>
                <w:b/>
                <w:bCs/>
                <w:sz w:val="21"/>
                <w:szCs w:val="21"/>
              </w:rPr>
            </w:pPr>
            <w:r w:rsidRPr="00A23E6D">
              <w:rPr>
                <w:rFonts w:ascii="Times New Roman" w:hAnsi="Times New Roman" w:cs="Times New Roman"/>
                <w:color w:val="000000"/>
                <w:sz w:val="21"/>
                <w:szCs w:val="21"/>
              </w:rPr>
              <w:t xml:space="preserve">Maintenance of </w:t>
            </w:r>
            <w:r w:rsidRPr="00A23E6D" w:rsidR="00924267">
              <w:rPr>
                <w:rFonts w:ascii="Times New Roman" w:hAnsi="Times New Roman" w:cs="Times New Roman"/>
                <w:color w:val="000000"/>
                <w:sz w:val="21"/>
                <w:szCs w:val="21"/>
              </w:rPr>
              <w:t>eco</w:t>
            </w:r>
            <w:r w:rsidRPr="00A23E6D">
              <w:rPr>
                <w:rFonts w:ascii="Times New Roman" w:hAnsi="Times New Roman" w:cs="Times New Roman"/>
                <w:color w:val="000000"/>
                <w:sz w:val="21"/>
                <w:szCs w:val="21"/>
              </w:rPr>
              <w:t>systems</w:t>
            </w:r>
          </w:p>
        </w:tc>
        <w:tc>
          <w:tcPr>
            <w:tcW w:w="5103" w:type="dxa"/>
            <w:tcBorders>
              <w:top w:val="nil"/>
              <w:left w:val="nil"/>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6B00D1E0" w14:textId="04F404F6">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 xml:space="preserve">Land quality that is suitable to protect </w:t>
            </w:r>
            <w:r w:rsidRPr="00A23E6D" w:rsidR="001E69D4">
              <w:rPr>
                <w:rFonts w:ascii="Times New Roman" w:hAnsi="Times New Roman" w:cs="Times New Roman"/>
                <w:color w:val="000000"/>
                <w:sz w:val="21"/>
                <w:szCs w:val="21"/>
              </w:rPr>
              <w:t>soil health</w:t>
            </w:r>
            <w:r w:rsidRPr="00A23E6D" w:rsidR="00952856">
              <w:rPr>
                <w:rFonts w:ascii="Times New Roman" w:hAnsi="Times New Roman" w:cs="Times New Roman"/>
                <w:color w:val="000000"/>
                <w:sz w:val="21"/>
                <w:szCs w:val="21"/>
              </w:rPr>
              <w:t xml:space="preserve"> and </w:t>
            </w:r>
            <w:r w:rsidRPr="00A23E6D">
              <w:rPr>
                <w:rFonts w:ascii="Times New Roman" w:hAnsi="Times New Roman" w:cs="Times New Roman"/>
                <w:color w:val="000000"/>
                <w:sz w:val="21"/>
                <w:szCs w:val="21"/>
              </w:rPr>
              <w:t xml:space="preserve">the integrity and biodiversity of natural ecosystems, modified ecosystems and highly modified </w:t>
            </w:r>
            <w:r w:rsidRPr="00A23E6D" w:rsidR="001A6425">
              <w:rPr>
                <w:rFonts w:ascii="Times New Roman" w:hAnsi="Times New Roman" w:cs="Times New Roman"/>
                <w:color w:val="000000"/>
                <w:sz w:val="21"/>
                <w:szCs w:val="21"/>
              </w:rPr>
              <w:t>eco</w:t>
            </w:r>
            <w:r w:rsidRPr="00A23E6D">
              <w:rPr>
                <w:rFonts w:ascii="Times New Roman" w:hAnsi="Times New Roman" w:cs="Times New Roman"/>
                <w:color w:val="000000"/>
                <w:sz w:val="21"/>
                <w:szCs w:val="21"/>
              </w:rPr>
              <w:t xml:space="preserve">systems </w:t>
            </w:r>
          </w:p>
        </w:tc>
      </w:tr>
      <w:tr w:rsidR="00D20284" w:rsidTr="00A23E6D" w14:paraId="192D5A09" w14:textId="77777777">
        <w:trPr>
          <w:jc w:val="right"/>
        </w:trPr>
        <w:tc>
          <w:tcPr>
            <w:tcW w:w="326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6F7F5CCA"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Human health</w:t>
            </w:r>
          </w:p>
        </w:tc>
        <w:tc>
          <w:tcPr>
            <w:tcW w:w="5103" w:type="dxa"/>
            <w:tcBorders>
              <w:top w:val="nil"/>
              <w:left w:val="nil"/>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04179EA2" w14:textId="5F671523">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 xml:space="preserve">Land quality that is suitable for the specific </w:t>
            </w:r>
            <w:r w:rsidRPr="00A23E6D" w:rsidR="001A6425">
              <w:rPr>
                <w:rFonts w:ascii="Times New Roman" w:hAnsi="Times New Roman" w:cs="Times New Roman"/>
                <w:color w:val="000000"/>
                <w:sz w:val="21"/>
                <w:szCs w:val="21"/>
              </w:rPr>
              <w:t xml:space="preserve">land </w:t>
            </w:r>
            <w:r w:rsidRPr="00A23E6D" w:rsidR="00DD18D5">
              <w:rPr>
                <w:rFonts w:ascii="Times New Roman" w:hAnsi="Times New Roman" w:cs="Times New Roman"/>
                <w:color w:val="000000"/>
                <w:sz w:val="21"/>
                <w:szCs w:val="21"/>
              </w:rPr>
              <w:t xml:space="preserve">use </w:t>
            </w:r>
            <w:r w:rsidRPr="00A23E6D">
              <w:rPr>
                <w:rFonts w:ascii="Times New Roman" w:hAnsi="Times New Roman" w:cs="Times New Roman"/>
                <w:color w:val="000000"/>
                <w:sz w:val="21"/>
                <w:szCs w:val="21"/>
              </w:rPr>
              <w:t>and safe for the human use of that land</w:t>
            </w:r>
          </w:p>
        </w:tc>
      </w:tr>
      <w:bookmarkEnd w:id="98"/>
      <w:tr w:rsidR="00D20284" w:rsidTr="00A23E6D" w14:paraId="07836C49" w14:textId="77777777">
        <w:trPr>
          <w:jc w:val="right"/>
        </w:trPr>
        <w:tc>
          <w:tcPr>
            <w:tcW w:w="326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7BE3D30C"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Buildings and structures</w:t>
            </w:r>
          </w:p>
        </w:tc>
        <w:tc>
          <w:tcPr>
            <w:tcW w:w="5103" w:type="dxa"/>
            <w:tcBorders>
              <w:top w:val="nil"/>
              <w:left w:val="nil"/>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6E247402" w14:textId="13332AD5">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Land quality that is not corrosive to buildings, structures, property and materials</w:t>
            </w:r>
          </w:p>
        </w:tc>
      </w:tr>
      <w:tr w:rsidR="00D20284" w:rsidTr="00A23E6D" w14:paraId="09ED5D92" w14:textId="77777777">
        <w:trPr>
          <w:jc w:val="right"/>
        </w:trPr>
        <w:tc>
          <w:tcPr>
            <w:tcW w:w="326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57DDF43A"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Aesthetics</w:t>
            </w:r>
          </w:p>
        </w:tc>
        <w:tc>
          <w:tcPr>
            <w:tcW w:w="5103" w:type="dxa"/>
            <w:tcBorders>
              <w:top w:val="nil"/>
              <w:left w:val="nil"/>
              <w:bottom w:val="single" w:color="auto" w:sz="8" w:space="0"/>
              <w:right w:val="single" w:color="auto" w:sz="8" w:space="0"/>
            </w:tcBorders>
            <w:tcMar>
              <w:top w:w="0" w:type="dxa"/>
              <w:left w:w="108" w:type="dxa"/>
              <w:bottom w:w="0" w:type="dxa"/>
              <w:right w:w="108" w:type="dxa"/>
            </w:tcMar>
            <w:hideMark/>
          </w:tcPr>
          <w:p w:rsidRPr="00A23E6D" w:rsidR="00D20284" w:rsidP="00A47BAC" w:rsidRDefault="008215FC" w14:paraId="78EF2863" w14:textId="50BD6B5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A</w:t>
            </w:r>
            <w:r w:rsidRPr="00A23E6D" w:rsidR="00D20284">
              <w:rPr>
                <w:rFonts w:ascii="Times New Roman" w:hAnsi="Times New Roman" w:cs="Times New Roman"/>
                <w:color w:val="000000"/>
                <w:sz w:val="21"/>
                <w:szCs w:val="21"/>
              </w:rPr>
              <w:t>esthetic</w:t>
            </w:r>
            <w:r w:rsidRPr="00A23E6D" w:rsidR="00A776D6">
              <w:rPr>
                <w:rFonts w:ascii="Times New Roman" w:hAnsi="Times New Roman" w:cs="Times New Roman"/>
                <w:color w:val="000000"/>
                <w:sz w:val="21"/>
                <w:szCs w:val="21"/>
              </w:rPr>
              <w:t xml:space="preserve"> issue</w:t>
            </w:r>
            <w:r w:rsidRPr="00A23E6D">
              <w:rPr>
                <w:rFonts w:ascii="Times New Roman" w:hAnsi="Times New Roman" w:cs="Times New Roman"/>
                <w:color w:val="000000"/>
                <w:sz w:val="21"/>
                <w:szCs w:val="21"/>
              </w:rPr>
              <w:t xml:space="preserve">s </w:t>
            </w:r>
            <w:r w:rsidRPr="00A23E6D" w:rsidR="00097D76">
              <w:rPr>
                <w:rFonts w:ascii="Times New Roman" w:hAnsi="Times New Roman" w:cs="Times New Roman"/>
                <w:color w:val="000000"/>
                <w:sz w:val="21"/>
                <w:szCs w:val="21"/>
              </w:rPr>
              <w:t xml:space="preserve">do not adversely </w:t>
            </w:r>
            <w:r w:rsidRPr="00A23E6D" w:rsidR="00D20284">
              <w:rPr>
                <w:rFonts w:ascii="Times New Roman" w:hAnsi="Times New Roman" w:cs="Times New Roman"/>
                <w:color w:val="000000"/>
                <w:sz w:val="21"/>
                <w:szCs w:val="21"/>
              </w:rPr>
              <w:t>impact the use of land. Aesthetic</w:t>
            </w:r>
            <w:r w:rsidRPr="00A23E6D" w:rsidR="00924267">
              <w:rPr>
                <w:rFonts w:ascii="Times New Roman" w:hAnsi="Times New Roman" w:cs="Times New Roman"/>
                <w:color w:val="000000"/>
                <w:sz w:val="21"/>
                <w:szCs w:val="21"/>
              </w:rPr>
              <w:t xml:space="preserve"> issue</w:t>
            </w:r>
            <w:r w:rsidRPr="00A23E6D" w:rsidR="00D20284">
              <w:rPr>
                <w:rFonts w:ascii="Times New Roman" w:hAnsi="Times New Roman" w:cs="Times New Roman"/>
                <w:color w:val="000000"/>
                <w:sz w:val="21"/>
                <w:szCs w:val="21"/>
              </w:rPr>
              <w:t xml:space="preserve">s </w:t>
            </w:r>
            <w:r w:rsidRPr="00A23E6D" w:rsidR="001A6425">
              <w:rPr>
                <w:rFonts w:ascii="Times New Roman" w:hAnsi="Times New Roman" w:cs="Times New Roman"/>
                <w:color w:val="000000"/>
                <w:sz w:val="21"/>
                <w:szCs w:val="21"/>
              </w:rPr>
              <w:t>include</w:t>
            </w:r>
            <w:r w:rsidRPr="00A23E6D" w:rsidR="00D20284">
              <w:rPr>
                <w:rFonts w:ascii="Times New Roman" w:hAnsi="Times New Roman" w:cs="Times New Roman"/>
                <w:color w:val="000000"/>
                <w:sz w:val="21"/>
                <w:szCs w:val="21"/>
              </w:rPr>
              <w:t xml:space="preserve"> the quantity, type and distribution of foreign material or odours in relation to the specific land </w:t>
            </w:r>
            <w:r w:rsidRPr="00A23E6D" w:rsidR="00DD18D5">
              <w:rPr>
                <w:rFonts w:ascii="Times New Roman" w:hAnsi="Times New Roman" w:cs="Times New Roman"/>
                <w:color w:val="000000"/>
                <w:sz w:val="21"/>
                <w:szCs w:val="21"/>
              </w:rPr>
              <w:t>use</w:t>
            </w:r>
            <w:r w:rsidRPr="00A23E6D" w:rsidR="00D20284">
              <w:rPr>
                <w:rFonts w:ascii="Times New Roman" w:hAnsi="Times New Roman" w:cs="Times New Roman"/>
                <w:color w:val="000000"/>
                <w:sz w:val="21"/>
                <w:szCs w:val="21"/>
              </w:rPr>
              <w:t xml:space="preserve"> and its sensitivity</w:t>
            </w:r>
          </w:p>
        </w:tc>
      </w:tr>
      <w:tr w:rsidR="00D20284" w:rsidTr="00A23E6D" w14:paraId="6EB692DB" w14:textId="77777777">
        <w:trPr>
          <w:jc w:val="right"/>
        </w:trPr>
        <w:tc>
          <w:tcPr>
            <w:tcW w:w="326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722B6A66"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Production of food, flora and fibre</w:t>
            </w:r>
          </w:p>
        </w:tc>
        <w:tc>
          <w:tcPr>
            <w:tcW w:w="5103" w:type="dxa"/>
            <w:tcBorders>
              <w:top w:val="nil"/>
              <w:left w:val="nil"/>
              <w:bottom w:val="single" w:color="auto" w:sz="8" w:space="0"/>
              <w:right w:val="single" w:color="auto" w:sz="8" w:space="0"/>
            </w:tcBorders>
            <w:tcMar>
              <w:top w:w="0" w:type="dxa"/>
              <w:left w:w="108" w:type="dxa"/>
              <w:bottom w:w="0" w:type="dxa"/>
              <w:right w:w="108" w:type="dxa"/>
            </w:tcMar>
            <w:hideMark/>
          </w:tcPr>
          <w:p w:rsidRPr="00A23E6D" w:rsidR="00D20284" w:rsidP="00A47BAC" w:rsidRDefault="00D20284" w14:paraId="069DCC62" w14:textId="0DCBC1D9">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Land quality that is suitable for the safe human consumption of food, flora and fibre</w:t>
            </w:r>
            <w:r w:rsidRPr="00A23E6D" w:rsidR="005758CD">
              <w:rPr>
                <w:rFonts w:ascii="Times New Roman" w:hAnsi="Times New Roman" w:cs="Times New Roman"/>
                <w:color w:val="000000"/>
                <w:sz w:val="21"/>
                <w:szCs w:val="21"/>
              </w:rPr>
              <w:t xml:space="preserve"> and that does not adversely affect produce quality or yield</w:t>
            </w:r>
          </w:p>
        </w:tc>
      </w:tr>
    </w:tbl>
    <w:p w:rsidRPr="00BF3C03" w:rsidR="005E4715" w:rsidP="004A4533" w:rsidRDefault="003B7B4A" w14:paraId="53FB75A5" w14:textId="09A137E6">
      <w:pPr>
        <w:pStyle w:val="DraftHeading1"/>
        <w:numPr>
          <w:ilvl w:val="0"/>
          <w:numId w:val="39"/>
        </w:numPr>
        <w:tabs>
          <w:tab w:val="right" w:pos="680"/>
        </w:tabs>
        <w:rPr>
          <w:sz w:val="22"/>
          <w:szCs w:val="22"/>
        </w:rPr>
      </w:pPr>
      <w:bookmarkStart w:name="_Toc31383088" w:id="99"/>
      <w:bookmarkStart w:name="_Toc34891247" w:id="100"/>
      <w:bookmarkEnd w:id="99"/>
      <w:r>
        <w:rPr>
          <w:sz w:val="22"/>
          <w:szCs w:val="22"/>
        </w:rPr>
        <w:t>Land use categories</w:t>
      </w:r>
      <w:bookmarkEnd w:id="100"/>
      <w:r w:rsidRPr="00BF3C03" w:rsidR="00E307C8">
        <w:rPr>
          <w:sz w:val="22"/>
          <w:szCs w:val="22"/>
        </w:rPr>
        <w:t xml:space="preserve"> </w:t>
      </w:r>
    </w:p>
    <w:p w:rsidRPr="00BF3C03" w:rsidR="00E307C8" w:rsidP="00B330E3" w:rsidRDefault="003B7B4A" w14:paraId="509B1839" w14:textId="5E3BDD0F">
      <w:pPr>
        <w:pStyle w:val="DraftHeading2"/>
        <w:tabs>
          <w:tab w:val="right" w:pos="1247"/>
        </w:tabs>
        <w:ind w:left="1276"/>
        <w:rPr>
          <w:sz w:val="22"/>
          <w:szCs w:val="22"/>
        </w:rPr>
      </w:pPr>
      <w:r w:rsidRPr="003B7B4A">
        <w:rPr>
          <w:sz w:val="22"/>
          <w:szCs w:val="22"/>
        </w:rPr>
        <w:t>For the purposes of this Part of the ERS, the</w:t>
      </w:r>
      <w:r w:rsidR="00074E02">
        <w:rPr>
          <w:sz w:val="22"/>
          <w:szCs w:val="22"/>
        </w:rPr>
        <w:t xml:space="preserve"> land use</w:t>
      </w:r>
      <w:r w:rsidRPr="003B7B4A">
        <w:rPr>
          <w:sz w:val="22"/>
          <w:szCs w:val="22"/>
        </w:rPr>
        <w:t xml:space="preserve"> </w:t>
      </w:r>
      <w:r>
        <w:rPr>
          <w:sz w:val="22"/>
          <w:szCs w:val="22"/>
        </w:rPr>
        <w:t>categories</w:t>
      </w:r>
      <w:r w:rsidRPr="003B7B4A">
        <w:rPr>
          <w:sz w:val="22"/>
          <w:szCs w:val="22"/>
        </w:rPr>
        <w:t xml:space="preserve"> </w:t>
      </w:r>
      <w:r w:rsidR="00255697">
        <w:rPr>
          <w:sz w:val="22"/>
          <w:szCs w:val="22"/>
        </w:rPr>
        <w:t>are</w:t>
      </w:r>
      <w:r w:rsidR="00C1753F">
        <w:rPr>
          <w:sz w:val="22"/>
          <w:szCs w:val="22"/>
        </w:rPr>
        <w:t xml:space="preserve"> set out below and the applicable environmental values are set out in Table </w:t>
      </w:r>
      <w:r w:rsidR="000B782D">
        <w:rPr>
          <w:sz w:val="22"/>
          <w:szCs w:val="22"/>
        </w:rPr>
        <w:t>4.</w:t>
      </w:r>
      <w:r w:rsidR="00C1753F">
        <w:rPr>
          <w:sz w:val="22"/>
          <w:szCs w:val="22"/>
        </w:rPr>
        <w:t>2</w:t>
      </w:r>
      <w:r w:rsidRPr="00BF3C03" w:rsidR="0008794D">
        <w:rPr>
          <w:sz w:val="22"/>
          <w:szCs w:val="22"/>
        </w:rPr>
        <w:t>—</w:t>
      </w:r>
      <w:r w:rsidRPr="00BF3C03" w:rsidR="00E307C8">
        <w:rPr>
          <w:sz w:val="22"/>
          <w:szCs w:val="22"/>
        </w:rPr>
        <w:t xml:space="preserve"> </w:t>
      </w:r>
    </w:p>
    <w:p w:rsidRPr="008E5B05" w:rsidR="00E307C8" w:rsidP="008E5B05" w:rsidRDefault="00E307C8" w14:paraId="68FD21CA" w14:textId="2D349817">
      <w:pPr>
        <w:pStyle w:val="DraftHeading3"/>
        <w:ind w:left="1985" w:hanging="425"/>
        <w:rPr>
          <w:sz w:val="22"/>
          <w:szCs w:val="22"/>
        </w:rPr>
      </w:pPr>
      <w:r w:rsidRPr="008E5B05">
        <w:rPr>
          <w:sz w:val="22"/>
          <w:szCs w:val="22"/>
        </w:rPr>
        <w:t xml:space="preserve">(a) </w:t>
      </w:r>
      <w:r w:rsidRPr="008E5B05" w:rsidR="0008794D">
        <w:rPr>
          <w:sz w:val="22"/>
          <w:szCs w:val="22"/>
        </w:rPr>
        <w:tab/>
      </w:r>
      <w:r w:rsidR="00927B42">
        <w:rPr>
          <w:i/>
          <w:sz w:val="22"/>
          <w:szCs w:val="22"/>
        </w:rPr>
        <w:t>P</w:t>
      </w:r>
      <w:r w:rsidRPr="00B330E3">
        <w:rPr>
          <w:i/>
          <w:sz w:val="22"/>
          <w:szCs w:val="22"/>
        </w:rPr>
        <w:t>arks and Reserves</w:t>
      </w:r>
      <w:r w:rsidR="00074E02">
        <w:rPr>
          <w:sz w:val="22"/>
          <w:szCs w:val="22"/>
        </w:rPr>
        <w:t>,</w:t>
      </w:r>
      <w:r w:rsidRPr="008E5B05">
        <w:rPr>
          <w:sz w:val="22"/>
          <w:szCs w:val="22"/>
        </w:rPr>
        <w:t xml:space="preserve"> </w:t>
      </w:r>
      <w:r w:rsidR="007974D7">
        <w:rPr>
          <w:sz w:val="22"/>
          <w:szCs w:val="22"/>
        </w:rPr>
        <w:t>includ</w:t>
      </w:r>
      <w:r w:rsidR="00074E02">
        <w:rPr>
          <w:sz w:val="22"/>
          <w:szCs w:val="22"/>
        </w:rPr>
        <w:t>ing</w:t>
      </w:r>
      <w:r w:rsidR="007974D7">
        <w:rPr>
          <w:sz w:val="22"/>
          <w:szCs w:val="22"/>
        </w:rPr>
        <w:t xml:space="preserve"> </w:t>
      </w:r>
      <w:r w:rsidR="00927B42">
        <w:rPr>
          <w:sz w:val="22"/>
          <w:szCs w:val="22"/>
        </w:rPr>
        <w:t>national</w:t>
      </w:r>
      <w:r w:rsidRPr="008E5B05">
        <w:rPr>
          <w:sz w:val="22"/>
          <w:szCs w:val="22"/>
        </w:rPr>
        <w:t xml:space="preserve"> parks</w:t>
      </w:r>
      <w:r w:rsidR="00927B42">
        <w:rPr>
          <w:sz w:val="22"/>
          <w:szCs w:val="22"/>
        </w:rPr>
        <w:t xml:space="preserve">, state parks, </w:t>
      </w:r>
      <w:r w:rsidR="004A5347">
        <w:rPr>
          <w:sz w:val="22"/>
          <w:szCs w:val="22"/>
        </w:rPr>
        <w:t xml:space="preserve">state forests, </w:t>
      </w:r>
      <w:r w:rsidR="00927B42">
        <w:rPr>
          <w:sz w:val="22"/>
          <w:szCs w:val="22"/>
        </w:rPr>
        <w:t>nature conservation reserves</w:t>
      </w:r>
      <w:r w:rsidR="004A5347">
        <w:rPr>
          <w:sz w:val="22"/>
          <w:szCs w:val="22"/>
        </w:rPr>
        <w:t xml:space="preserve"> and</w:t>
      </w:r>
      <w:r w:rsidR="00927B42">
        <w:rPr>
          <w:sz w:val="22"/>
          <w:szCs w:val="22"/>
        </w:rPr>
        <w:t xml:space="preserve"> wildlife reserves</w:t>
      </w:r>
      <w:r w:rsidRPr="008E5B05" w:rsidR="0008794D">
        <w:rPr>
          <w:sz w:val="22"/>
          <w:szCs w:val="22"/>
        </w:rPr>
        <w:t>;</w:t>
      </w:r>
      <w:r w:rsidRPr="008E5B05">
        <w:rPr>
          <w:sz w:val="22"/>
          <w:szCs w:val="22"/>
        </w:rPr>
        <w:t xml:space="preserve"> </w:t>
      </w:r>
    </w:p>
    <w:p w:rsidR="00A62AEB" w:rsidP="00A62AEB" w:rsidRDefault="00E307C8" w14:paraId="16AFEBBA" w14:textId="77777777">
      <w:pPr>
        <w:pStyle w:val="DraftHeading3"/>
        <w:ind w:left="1985" w:hanging="425"/>
        <w:rPr>
          <w:sz w:val="22"/>
          <w:szCs w:val="22"/>
        </w:rPr>
      </w:pPr>
      <w:r w:rsidRPr="008E5B05">
        <w:rPr>
          <w:sz w:val="22"/>
          <w:szCs w:val="22"/>
        </w:rPr>
        <w:t xml:space="preserve">(b) </w:t>
      </w:r>
      <w:r w:rsidRPr="008E5B05" w:rsidR="0008794D">
        <w:rPr>
          <w:sz w:val="22"/>
          <w:szCs w:val="22"/>
        </w:rPr>
        <w:tab/>
      </w:r>
      <w:r w:rsidRPr="00B330E3">
        <w:rPr>
          <w:i/>
          <w:sz w:val="22"/>
          <w:szCs w:val="22"/>
        </w:rPr>
        <w:t>Agricultural</w:t>
      </w:r>
      <w:r w:rsidR="00074E02">
        <w:rPr>
          <w:sz w:val="22"/>
          <w:szCs w:val="22"/>
        </w:rPr>
        <w:t>,</w:t>
      </w:r>
      <w:r w:rsidRPr="008E5B05">
        <w:rPr>
          <w:sz w:val="22"/>
          <w:szCs w:val="22"/>
        </w:rPr>
        <w:t xml:space="preserve"> </w:t>
      </w:r>
      <w:r w:rsidR="007974D7">
        <w:rPr>
          <w:sz w:val="22"/>
          <w:szCs w:val="22"/>
        </w:rPr>
        <w:t>includ</w:t>
      </w:r>
      <w:r w:rsidR="00074E02">
        <w:rPr>
          <w:sz w:val="22"/>
          <w:szCs w:val="22"/>
        </w:rPr>
        <w:t>ing</w:t>
      </w:r>
      <w:r w:rsidRPr="008E5B05">
        <w:rPr>
          <w:sz w:val="22"/>
          <w:szCs w:val="22"/>
        </w:rPr>
        <w:t xml:space="preserve"> rural areas involved in agricultural or horticultural practices</w:t>
      </w:r>
      <w:r w:rsidRPr="008E5B05" w:rsidR="0008794D">
        <w:rPr>
          <w:sz w:val="22"/>
          <w:szCs w:val="22"/>
        </w:rPr>
        <w:t>;</w:t>
      </w:r>
      <w:r w:rsidRPr="008E5B05">
        <w:rPr>
          <w:sz w:val="22"/>
          <w:szCs w:val="22"/>
        </w:rPr>
        <w:t xml:space="preserve"> </w:t>
      </w:r>
    </w:p>
    <w:p w:rsidRPr="005976FD" w:rsidR="00906AD6" w:rsidP="00A62AEB" w:rsidRDefault="00E307C8" w14:paraId="6C24E99D" w14:textId="16AD700A">
      <w:pPr>
        <w:pStyle w:val="DraftHeading3"/>
        <w:ind w:left="1985" w:hanging="425"/>
      </w:pPr>
      <w:r w:rsidRPr="005976FD">
        <w:t xml:space="preserve">(c) </w:t>
      </w:r>
      <w:r w:rsidRPr="005976FD" w:rsidR="0008794D">
        <w:tab/>
      </w:r>
      <w:r w:rsidRPr="005976FD">
        <w:rPr>
          <w:i/>
        </w:rPr>
        <w:t>Sensitive use</w:t>
      </w:r>
      <w:r w:rsidRPr="005976FD" w:rsidR="00074E02">
        <w:t>,</w:t>
      </w:r>
      <w:r w:rsidRPr="005976FD">
        <w:t xml:space="preserve"> </w:t>
      </w:r>
      <w:r w:rsidRPr="005976FD" w:rsidR="007974D7">
        <w:t>inclu</w:t>
      </w:r>
      <w:r w:rsidRPr="005976FD" w:rsidR="00074E02">
        <w:t>ding</w:t>
      </w:r>
      <w:r w:rsidRPr="005976FD">
        <w:t xml:space="preserve"> land used for residential use,</w:t>
      </w:r>
      <w:r w:rsidRPr="005976FD" w:rsidR="00324F00">
        <w:t xml:space="preserve"> a</w:t>
      </w:r>
      <w:r w:rsidRPr="005976FD">
        <w:t xml:space="preserve"> child</w:t>
      </w:r>
      <w:r w:rsidRPr="005976FD" w:rsidR="008161B0">
        <w:t xml:space="preserve"> </w:t>
      </w:r>
      <w:r w:rsidRPr="005976FD">
        <w:t>care centre, pre-school, or primary school</w:t>
      </w:r>
      <w:r w:rsidRPr="005976FD" w:rsidR="00906AD6">
        <w:t>, being either:</w:t>
      </w:r>
      <w:r w:rsidRPr="005976FD" w:rsidR="00756C9E">
        <w:t xml:space="preserve"> </w:t>
      </w:r>
    </w:p>
    <w:p w:rsidR="00906AD6" w:rsidP="00981D56" w:rsidRDefault="00906AD6" w14:paraId="7F9B7541" w14:textId="6AE3B213">
      <w:pPr>
        <w:pStyle w:val="DraftHeading3"/>
        <w:ind w:left="2552" w:hanging="567"/>
        <w:rPr>
          <w:sz w:val="22"/>
          <w:szCs w:val="24"/>
        </w:rPr>
      </w:pPr>
      <w:r w:rsidRPr="00981D56">
        <w:rPr>
          <w:sz w:val="22"/>
          <w:szCs w:val="24"/>
        </w:rPr>
        <w:t xml:space="preserve">(i) </w:t>
      </w:r>
      <w:r>
        <w:rPr>
          <w:sz w:val="22"/>
          <w:szCs w:val="24"/>
        </w:rPr>
        <w:tab/>
      </w:r>
      <w:r w:rsidRPr="00981D56" w:rsidR="00AA3901">
        <w:rPr>
          <w:i/>
          <w:iCs/>
          <w:sz w:val="22"/>
          <w:szCs w:val="24"/>
        </w:rPr>
        <w:t>h</w:t>
      </w:r>
      <w:r w:rsidRPr="00981D56" w:rsidR="00E307C8">
        <w:rPr>
          <w:i/>
          <w:iCs/>
          <w:sz w:val="22"/>
          <w:szCs w:val="24"/>
        </w:rPr>
        <w:t>igh density</w:t>
      </w:r>
      <w:r>
        <w:rPr>
          <w:sz w:val="22"/>
          <w:szCs w:val="24"/>
        </w:rPr>
        <w:t xml:space="preserve">, </w:t>
      </w:r>
      <w:r w:rsidRPr="00981D56" w:rsidR="00E307C8">
        <w:rPr>
          <w:sz w:val="22"/>
          <w:szCs w:val="24"/>
        </w:rPr>
        <w:t>where development makes maximum use of available land space and there is minimal access to soil</w:t>
      </w:r>
      <w:r>
        <w:rPr>
          <w:sz w:val="22"/>
          <w:szCs w:val="24"/>
        </w:rPr>
        <w:t>;</w:t>
      </w:r>
      <w:r w:rsidRPr="00981D56" w:rsidR="00E307C8">
        <w:rPr>
          <w:sz w:val="22"/>
          <w:szCs w:val="24"/>
        </w:rPr>
        <w:t xml:space="preserve"> or </w:t>
      </w:r>
    </w:p>
    <w:p w:rsidRPr="003E6AFA" w:rsidR="00E307C8" w:rsidP="00981D56" w:rsidRDefault="00906AD6" w14:paraId="52584724" w14:textId="5CB372B1">
      <w:pPr>
        <w:pStyle w:val="DraftHeading3"/>
        <w:ind w:left="2552" w:hanging="567"/>
        <w:rPr>
          <w:sz w:val="20"/>
          <w:szCs w:val="22"/>
        </w:rPr>
      </w:pPr>
      <w:r w:rsidRPr="00981D56">
        <w:rPr>
          <w:sz w:val="22"/>
          <w:szCs w:val="24"/>
        </w:rPr>
        <w:lastRenderedPageBreak/>
        <w:t>(ii)</w:t>
      </w:r>
      <w:r>
        <w:rPr>
          <w:sz w:val="22"/>
          <w:szCs w:val="24"/>
        </w:rPr>
        <w:tab/>
      </w:r>
      <w:r>
        <w:rPr>
          <w:sz w:val="22"/>
          <w:szCs w:val="24"/>
        </w:rPr>
        <w:t xml:space="preserve"> </w:t>
      </w:r>
      <w:r w:rsidRPr="00981D56" w:rsidR="00AA3901">
        <w:rPr>
          <w:i/>
          <w:iCs/>
          <w:sz w:val="22"/>
          <w:szCs w:val="24"/>
        </w:rPr>
        <w:t>o</w:t>
      </w:r>
      <w:r w:rsidRPr="00981D56" w:rsidR="00E307C8">
        <w:rPr>
          <w:i/>
          <w:iCs/>
          <w:sz w:val="22"/>
          <w:szCs w:val="24"/>
        </w:rPr>
        <w:t xml:space="preserve">ther </w:t>
      </w:r>
      <w:r>
        <w:rPr>
          <w:i/>
          <w:iCs/>
          <w:sz w:val="22"/>
          <w:szCs w:val="24"/>
        </w:rPr>
        <w:t>(</w:t>
      </w:r>
      <w:r w:rsidRPr="00981D56" w:rsidR="00E307C8">
        <w:rPr>
          <w:i/>
          <w:iCs/>
          <w:sz w:val="22"/>
          <w:szCs w:val="24"/>
        </w:rPr>
        <w:t>lower density</w:t>
      </w:r>
      <w:r>
        <w:rPr>
          <w:i/>
          <w:iCs/>
          <w:sz w:val="22"/>
          <w:szCs w:val="24"/>
        </w:rPr>
        <w:t>),</w:t>
      </w:r>
      <w:r>
        <w:rPr>
          <w:sz w:val="22"/>
          <w:szCs w:val="24"/>
        </w:rPr>
        <w:t xml:space="preserve"> </w:t>
      </w:r>
      <w:r w:rsidRPr="00981D56" w:rsidR="00E307C8">
        <w:rPr>
          <w:sz w:val="22"/>
          <w:szCs w:val="24"/>
        </w:rPr>
        <w:t>where there is generally substantial access to soil</w:t>
      </w:r>
      <w:r>
        <w:rPr>
          <w:sz w:val="22"/>
          <w:szCs w:val="24"/>
        </w:rPr>
        <w:t>;</w:t>
      </w:r>
      <w:r w:rsidRPr="00981D56" w:rsidR="00E307C8">
        <w:rPr>
          <w:sz w:val="22"/>
          <w:szCs w:val="24"/>
        </w:rPr>
        <w:t xml:space="preserve"> </w:t>
      </w:r>
    </w:p>
    <w:p w:rsidRPr="008E5B05" w:rsidR="00E307C8" w:rsidP="008E5B05" w:rsidRDefault="00E307C8" w14:paraId="74EFD4D2" w14:textId="61569D3C">
      <w:pPr>
        <w:pStyle w:val="DraftHeading3"/>
        <w:ind w:left="1985" w:hanging="425"/>
        <w:rPr>
          <w:sz w:val="22"/>
          <w:szCs w:val="22"/>
        </w:rPr>
      </w:pPr>
      <w:r w:rsidRPr="008E5B05">
        <w:rPr>
          <w:sz w:val="22"/>
          <w:szCs w:val="22"/>
        </w:rPr>
        <w:t xml:space="preserve">(d) </w:t>
      </w:r>
      <w:r w:rsidRPr="008E5B05" w:rsidR="0008794D">
        <w:rPr>
          <w:sz w:val="22"/>
          <w:szCs w:val="22"/>
        </w:rPr>
        <w:tab/>
      </w:r>
      <w:r w:rsidRPr="00B330E3">
        <w:rPr>
          <w:i/>
          <w:sz w:val="22"/>
          <w:szCs w:val="22"/>
        </w:rPr>
        <w:t>Recreation / Open space</w:t>
      </w:r>
      <w:r w:rsidR="00074E02">
        <w:rPr>
          <w:sz w:val="22"/>
          <w:szCs w:val="22"/>
        </w:rPr>
        <w:t xml:space="preserve">, </w:t>
      </w:r>
      <w:r w:rsidR="007974D7">
        <w:rPr>
          <w:sz w:val="22"/>
          <w:szCs w:val="22"/>
        </w:rPr>
        <w:t>includ</w:t>
      </w:r>
      <w:r w:rsidR="00074E02">
        <w:rPr>
          <w:sz w:val="22"/>
          <w:szCs w:val="22"/>
        </w:rPr>
        <w:t>ing</w:t>
      </w:r>
      <w:r w:rsidRPr="008E5B05">
        <w:rPr>
          <w:sz w:val="22"/>
          <w:szCs w:val="22"/>
        </w:rPr>
        <w:t xml:space="preserve"> general open space and public recreation areas</w:t>
      </w:r>
      <w:r w:rsidRPr="008E5B05" w:rsidR="0008794D">
        <w:rPr>
          <w:sz w:val="22"/>
          <w:szCs w:val="22"/>
        </w:rPr>
        <w:t>;</w:t>
      </w:r>
    </w:p>
    <w:p w:rsidRPr="008E5B05" w:rsidR="00E307C8" w:rsidP="008E5B05" w:rsidRDefault="00E307C8" w14:paraId="2FC47E11" w14:textId="651448A5">
      <w:pPr>
        <w:pStyle w:val="DraftHeading3"/>
        <w:ind w:left="1985" w:hanging="425"/>
        <w:rPr>
          <w:sz w:val="22"/>
          <w:szCs w:val="22"/>
        </w:rPr>
      </w:pPr>
      <w:r w:rsidRPr="008E5B05">
        <w:rPr>
          <w:sz w:val="22"/>
          <w:szCs w:val="22"/>
        </w:rPr>
        <w:t>(e)</w:t>
      </w:r>
      <w:r w:rsidRPr="008E5B05" w:rsidR="0008794D">
        <w:rPr>
          <w:sz w:val="22"/>
          <w:szCs w:val="22"/>
        </w:rPr>
        <w:tab/>
      </w:r>
      <w:r w:rsidRPr="00B330E3">
        <w:rPr>
          <w:i/>
          <w:sz w:val="22"/>
          <w:szCs w:val="22"/>
        </w:rPr>
        <w:t>Commercial</w:t>
      </w:r>
      <w:r w:rsidR="00074E02">
        <w:rPr>
          <w:sz w:val="22"/>
          <w:szCs w:val="22"/>
        </w:rPr>
        <w:t xml:space="preserve">, </w:t>
      </w:r>
      <w:r w:rsidR="007974D7">
        <w:rPr>
          <w:sz w:val="22"/>
          <w:szCs w:val="22"/>
        </w:rPr>
        <w:t>includ</w:t>
      </w:r>
      <w:r w:rsidR="00074E02">
        <w:rPr>
          <w:sz w:val="22"/>
          <w:szCs w:val="22"/>
        </w:rPr>
        <w:t>ing</w:t>
      </w:r>
      <w:r w:rsidRPr="008E5B05">
        <w:rPr>
          <w:sz w:val="22"/>
          <w:szCs w:val="22"/>
        </w:rPr>
        <w:t xml:space="preserve"> </w:t>
      </w:r>
      <w:r w:rsidR="00324F00">
        <w:rPr>
          <w:sz w:val="22"/>
          <w:szCs w:val="22"/>
        </w:rPr>
        <w:t>land used for</w:t>
      </w:r>
      <w:r w:rsidRPr="008E5B05">
        <w:rPr>
          <w:sz w:val="22"/>
          <w:szCs w:val="22"/>
        </w:rPr>
        <w:t xml:space="preserve"> commercial and business activities</w:t>
      </w:r>
      <w:r w:rsidR="00324F00">
        <w:rPr>
          <w:sz w:val="22"/>
          <w:szCs w:val="22"/>
        </w:rPr>
        <w:t xml:space="preserve">, </w:t>
      </w:r>
      <w:r w:rsidR="00074E02">
        <w:rPr>
          <w:sz w:val="22"/>
          <w:szCs w:val="22"/>
        </w:rPr>
        <w:t>other than land</w:t>
      </w:r>
      <w:r w:rsidR="00324F00">
        <w:rPr>
          <w:sz w:val="22"/>
          <w:szCs w:val="22"/>
        </w:rPr>
        <w:t xml:space="preserve"> within the Industrial category </w:t>
      </w:r>
      <w:r w:rsidR="00074E02">
        <w:rPr>
          <w:sz w:val="22"/>
          <w:szCs w:val="22"/>
        </w:rPr>
        <w:t xml:space="preserve">set out </w:t>
      </w:r>
      <w:r w:rsidR="00324F00">
        <w:rPr>
          <w:sz w:val="22"/>
          <w:szCs w:val="22"/>
        </w:rPr>
        <w:t xml:space="preserve">in </w:t>
      </w:r>
      <w:r w:rsidR="00074E02">
        <w:rPr>
          <w:sz w:val="22"/>
          <w:szCs w:val="22"/>
        </w:rPr>
        <w:t xml:space="preserve">paragraph </w:t>
      </w:r>
      <w:r w:rsidR="00324F00">
        <w:rPr>
          <w:sz w:val="22"/>
          <w:szCs w:val="22"/>
        </w:rPr>
        <w:t>(f)</w:t>
      </w:r>
      <w:r w:rsidRPr="008E5B05" w:rsidR="0008794D">
        <w:rPr>
          <w:sz w:val="22"/>
          <w:szCs w:val="22"/>
        </w:rPr>
        <w:t>;</w:t>
      </w:r>
      <w:r w:rsidRPr="008E5B05">
        <w:rPr>
          <w:sz w:val="22"/>
          <w:szCs w:val="22"/>
        </w:rPr>
        <w:t xml:space="preserve"> </w:t>
      </w:r>
    </w:p>
    <w:p w:rsidRPr="00E34A23" w:rsidR="00E34A23" w:rsidP="00E34A23" w:rsidRDefault="00E307C8" w14:paraId="75070781" w14:textId="29B7D44E">
      <w:pPr>
        <w:pStyle w:val="DraftHeading3"/>
        <w:ind w:left="1985" w:hanging="425"/>
        <w:rPr>
          <w:sz w:val="22"/>
          <w:szCs w:val="22"/>
        </w:rPr>
      </w:pPr>
      <w:r w:rsidRPr="008E5B05">
        <w:rPr>
          <w:sz w:val="22"/>
          <w:szCs w:val="22"/>
        </w:rPr>
        <w:t>(f)</w:t>
      </w:r>
      <w:r w:rsidRPr="008E5B05" w:rsidR="0008794D">
        <w:rPr>
          <w:sz w:val="22"/>
          <w:szCs w:val="22"/>
        </w:rPr>
        <w:tab/>
      </w:r>
      <w:r w:rsidRPr="00B330E3">
        <w:rPr>
          <w:i/>
          <w:sz w:val="22"/>
          <w:szCs w:val="22"/>
        </w:rPr>
        <w:t>Industrial</w:t>
      </w:r>
      <w:r w:rsidR="00074E02">
        <w:rPr>
          <w:sz w:val="22"/>
          <w:szCs w:val="22"/>
        </w:rPr>
        <w:t xml:space="preserve">, </w:t>
      </w:r>
      <w:r w:rsidR="007974D7">
        <w:rPr>
          <w:sz w:val="22"/>
          <w:szCs w:val="22"/>
        </w:rPr>
        <w:t>includ</w:t>
      </w:r>
      <w:r w:rsidR="00074E02">
        <w:rPr>
          <w:sz w:val="22"/>
          <w:szCs w:val="22"/>
        </w:rPr>
        <w:t>ing</w:t>
      </w:r>
      <w:r w:rsidRPr="008E5B05">
        <w:rPr>
          <w:sz w:val="22"/>
          <w:szCs w:val="22"/>
        </w:rPr>
        <w:t xml:space="preserve"> </w:t>
      </w:r>
      <w:r w:rsidR="00324F00">
        <w:rPr>
          <w:sz w:val="22"/>
          <w:szCs w:val="22"/>
        </w:rPr>
        <w:t xml:space="preserve">land used for </w:t>
      </w:r>
      <w:r w:rsidRPr="008E5B05">
        <w:rPr>
          <w:sz w:val="22"/>
          <w:szCs w:val="22"/>
        </w:rPr>
        <w:t xml:space="preserve">utilities and industrial activities. </w:t>
      </w:r>
    </w:p>
    <w:p w:rsidR="00A62AEB" w:rsidP="00A62AEB" w:rsidRDefault="00A62AEB" w14:paraId="3F8100BB" w14:textId="5305DDAC"/>
    <w:p w:rsidR="00E87306" w:rsidP="00E87306" w:rsidRDefault="00E87306" w14:paraId="349B1DFB" w14:textId="69CC72B3">
      <w:pPr>
        <w:spacing w:before="240" w:after="0" w:line="276" w:lineRule="auto"/>
        <w:jc w:val="center"/>
        <w:outlineLvl w:val="2"/>
        <w:rPr>
          <w:rFonts w:ascii="Times New Roman" w:hAnsi="Times New Roman" w:cs="Times New Roman" w:eastAsiaTheme="majorEastAsia"/>
          <w:b/>
          <w:szCs w:val="24"/>
        </w:rPr>
      </w:pPr>
      <w:bookmarkStart w:name="_Toc34891248" w:id="101"/>
      <w:r w:rsidRPr="0069170D">
        <w:rPr>
          <w:rFonts w:ascii="Times New Roman" w:hAnsi="Times New Roman" w:cs="Times New Roman" w:eastAsiaTheme="majorEastAsia"/>
          <w:b/>
        </w:rPr>
        <w:t xml:space="preserve">Table </w:t>
      </w:r>
      <w:r w:rsidR="000B782D">
        <w:rPr>
          <w:rFonts w:ascii="Times New Roman" w:hAnsi="Times New Roman" w:cs="Times New Roman" w:eastAsiaTheme="majorEastAsia"/>
          <w:b/>
        </w:rPr>
        <w:t>4.</w:t>
      </w:r>
      <w:r w:rsidRPr="0069170D">
        <w:rPr>
          <w:rFonts w:ascii="Times New Roman" w:hAnsi="Times New Roman" w:cs="Times New Roman" w:eastAsiaTheme="majorEastAsia"/>
          <w:b/>
        </w:rPr>
        <w:t xml:space="preserve">2: </w:t>
      </w:r>
      <w:r w:rsidRPr="0069170D">
        <w:rPr>
          <w:rFonts w:ascii="Times New Roman" w:hAnsi="Times New Roman" w:cs="Times New Roman" w:eastAsiaTheme="majorEastAsia"/>
          <w:b/>
          <w:szCs w:val="24"/>
        </w:rPr>
        <w:t>Environmental values that apply to the land</w:t>
      </w:r>
      <w:r w:rsidR="00C1753F">
        <w:rPr>
          <w:rFonts w:ascii="Times New Roman" w:hAnsi="Times New Roman" w:cs="Times New Roman" w:eastAsiaTheme="majorEastAsia"/>
          <w:b/>
          <w:szCs w:val="24"/>
        </w:rPr>
        <w:t xml:space="preserve"> use categories</w:t>
      </w:r>
      <w:bookmarkEnd w:id="101"/>
      <w:r w:rsidR="00E34A23">
        <w:rPr>
          <w:rFonts w:ascii="Times New Roman" w:hAnsi="Times New Roman" w:cs="Times New Roman" w:eastAsiaTheme="majorEastAsia"/>
          <w:b/>
          <w:szCs w:val="24"/>
        </w:rPr>
        <w:br/>
      </w:r>
    </w:p>
    <w:tbl>
      <w:tblPr>
        <w:tblStyle w:val="TableGrid"/>
        <w:tblW w:w="9908" w:type="dxa"/>
        <w:tblLayout w:type="fixed"/>
        <w:tblLook w:val="0480" w:firstRow="0" w:lastRow="0" w:firstColumn="1" w:lastColumn="0" w:noHBand="0" w:noVBand="1"/>
      </w:tblPr>
      <w:tblGrid>
        <w:gridCol w:w="562"/>
        <w:gridCol w:w="1276"/>
        <w:gridCol w:w="992"/>
        <w:gridCol w:w="993"/>
        <w:gridCol w:w="1119"/>
        <w:gridCol w:w="1007"/>
        <w:gridCol w:w="1266"/>
        <w:gridCol w:w="1417"/>
        <w:gridCol w:w="1276"/>
      </w:tblGrid>
      <w:tr w:rsidRPr="00695DCB" w:rsidR="00531D10" w:rsidTr="00E34A23" w14:paraId="6545DED4" w14:textId="77777777">
        <w:trPr>
          <w:trHeight w:val="600"/>
        </w:trPr>
        <w:tc>
          <w:tcPr>
            <w:tcW w:w="1838" w:type="dxa"/>
            <w:gridSpan w:val="2"/>
            <w:vMerge w:val="restart"/>
            <w:shd w:val="clear" w:color="auto" w:fill="DBDBDB" w:themeFill="accent3" w:themeFillTint="66"/>
          </w:tcPr>
          <w:p w:rsidRPr="00A23E6D" w:rsidR="00531D10" w:rsidP="00E34A23" w:rsidRDefault="00531D10" w14:paraId="67789C29" w14:textId="77777777">
            <w:pPr>
              <w:spacing w:before="120" w:after="120"/>
              <w:jc w:val="center"/>
              <w:rPr>
                <w:rFonts w:ascii="Times New Roman" w:hAnsi="Times New Roman" w:cs="Times New Roman"/>
                <w:b/>
                <w:sz w:val="21"/>
                <w:szCs w:val="21"/>
              </w:rPr>
            </w:pPr>
            <w:bookmarkStart w:name="_Hlk8378002" w:id="102"/>
          </w:p>
        </w:tc>
        <w:tc>
          <w:tcPr>
            <w:tcW w:w="992" w:type="dxa"/>
            <w:vMerge w:val="restart"/>
            <w:shd w:val="clear" w:color="auto" w:fill="DBDBDB" w:themeFill="accent3" w:themeFillTint="66"/>
            <w:textDirection w:val="btLr"/>
            <w:vAlign w:val="center"/>
          </w:tcPr>
          <w:p w:rsidRPr="00A23E6D" w:rsidR="00531D10" w:rsidP="00E34A23" w:rsidRDefault="00531D10" w14:paraId="190BB753" w14:textId="77777777">
            <w:pPr>
              <w:spacing w:before="120" w:after="120"/>
              <w:ind w:left="113" w:right="113"/>
              <w:jc w:val="center"/>
              <w:rPr>
                <w:rFonts w:ascii="Times New Roman" w:hAnsi="Times New Roman" w:cs="Times New Roman"/>
                <w:b/>
                <w:sz w:val="21"/>
                <w:szCs w:val="21"/>
              </w:rPr>
            </w:pPr>
            <w:r w:rsidRPr="00A23E6D">
              <w:rPr>
                <w:rFonts w:ascii="Times New Roman" w:hAnsi="Times New Roman" w:cs="Times New Roman"/>
                <w:b/>
                <w:sz w:val="21"/>
                <w:szCs w:val="21"/>
              </w:rPr>
              <w:t>Parks and reserves</w:t>
            </w:r>
          </w:p>
        </w:tc>
        <w:tc>
          <w:tcPr>
            <w:tcW w:w="993" w:type="dxa"/>
            <w:vMerge w:val="restart"/>
            <w:shd w:val="clear" w:color="auto" w:fill="DBDBDB" w:themeFill="accent3" w:themeFillTint="66"/>
            <w:textDirection w:val="btLr"/>
            <w:vAlign w:val="center"/>
          </w:tcPr>
          <w:p w:rsidRPr="00A23E6D" w:rsidR="00531D10" w:rsidP="00E34A23" w:rsidRDefault="00531D10" w14:paraId="7184AA3D" w14:textId="77777777">
            <w:pPr>
              <w:spacing w:before="120" w:after="120"/>
              <w:ind w:left="113" w:right="113"/>
              <w:jc w:val="center"/>
              <w:rPr>
                <w:rFonts w:ascii="Times New Roman" w:hAnsi="Times New Roman" w:cs="Times New Roman"/>
                <w:b/>
                <w:sz w:val="21"/>
                <w:szCs w:val="21"/>
              </w:rPr>
            </w:pPr>
            <w:r w:rsidRPr="00A23E6D">
              <w:rPr>
                <w:rFonts w:ascii="Times New Roman" w:hAnsi="Times New Roman" w:cs="Times New Roman"/>
                <w:b/>
                <w:sz w:val="21"/>
                <w:szCs w:val="21"/>
              </w:rPr>
              <w:t>Agricultural</w:t>
            </w:r>
          </w:p>
        </w:tc>
        <w:tc>
          <w:tcPr>
            <w:tcW w:w="2126" w:type="dxa"/>
            <w:gridSpan w:val="2"/>
            <w:shd w:val="clear" w:color="auto" w:fill="DBDBDB" w:themeFill="accent3" w:themeFillTint="66"/>
          </w:tcPr>
          <w:p w:rsidRPr="00A23E6D" w:rsidR="00531D10" w:rsidP="00E34A23" w:rsidRDefault="00531D10" w14:paraId="0983E41E" w14:textId="77777777">
            <w:pPr>
              <w:spacing w:before="120" w:after="120"/>
              <w:jc w:val="center"/>
              <w:rPr>
                <w:rFonts w:ascii="Times New Roman" w:hAnsi="Times New Roman" w:cs="Times New Roman"/>
                <w:b/>
                <w:sz w:val="21"/>
                <w:szCs w:val="21"/>
              </w:rPr>
            </w:pPr>
            <w:r w:rsidRPr="00A23E6D">
              <w:rPr>
                <w:rFonts w:ascii="Times New Roman" w:hAnsi="Times New Roman" w:cs="Times New Roman"/>
                <w:b/>
                <w:sz w:val="21"/>
                <w:szCs w:val="21"/>
              </w:rPr>
              <w:t>Sensitive use</w:t>
            </w:r>
          </w:p>
        </w:tc>
        <w:tc>
          <w:tcPr>
            <w:tcW w:w="1266" w:type="dxa"/>
            <w:vMerge w:val="restart"/>
            <w:shd w:val="clear" w:color="auto" w:fill="DBDBDB" w:themeFill="accent3" w:themeFillTint="66"/>
          </w:tcPr>
          <w:p w:rsidRPr="00A23E6D" w:rsidR="00531D10" w:rsidP="00E34A23" w:rsidRDefault="00531D10" w14:paraId="23D3136A" w14:textId="77777777">
            <w:pPr>
              <w:spacing w:before="120" w:after="120"/>
              <w:jc w:val="center"/>
              <w:rPr>
                <w:rFonts w:ascii="Times New Roman" w:hAnsi="Times New Roman" w:cs="Times New Roman"/>
                <w:b/>
                <w:sz w:val="21"/>
                <w:szCs w:val="21"/>
              </w:rPr>
            </w:pPr>
            <w:r w:rsidRPr="00A23E6D">
              <w:rPr>
                <w:rFonts w:ascii="Times New Roman" w:hAnsi="Times New Roman" w:cs="Times New Roman"/>
                <w:b/>
                <w:sz w:val="21"/>
                <w:szCs w:val="21"/>
              </w:rPr>
              <w:t>Recreation / Open space</w:t>
            </w:r>
          </w:p>
        </w:tc>
        <w:tc>
          <w:tcPr>
            <w:tcW w:w="1417" w:type="dxa"/>
            <w:vMerge w:val="restart"/>
            <w:shd w:val="clear" w:color="auto" w:fill="DBDBDB" w:themeFill="accent3" w:themeFillTint="66"/>
          </w:tcPr>
          <w:p w:rsidRPr="00A23E6D" w:rsidR="00531D10" w:rsidP="00E34A23" w:rsidRDefault="00531D10" w14:paraId="739C8C0B" w14:textId="77777777">
            <w:pPr>
              <w:spacing w:before="120" w:after="120"/>
              <w:jc w:val="center"/>
              <w:rPr>
                <w:rFonts w:ascii="Times New Roman" w:hAnsi="Times New Roman" w:cs="Times New Roman"/>
                <w:b/>
                <w:sz w:val="21"/>
                <w:szCs w:val="21"/>
              </w:rPr>
            </w:pPr>
            <w:r w:rsidRPr="00A23E6D">
              <w:rPr>
                <w:rFonts w:ascii="Times New Roman" w:hAnsi="Times New Roman" w:cs="Times New Roman"/>
                <w:b/>
                <w:sz w:val="21"/>
                <w:szCs w:val="21"/>
              </w:rPr>
              <w:t>Commercial</w:t>
            </w:r>
          </w:p>
        </w:tc>
        <w:tc>
          <w:tcPr>
            <w:tcW w:w="1276" w:type="dxa"/>
            <w:vMerge w:val="restart"/>
            <w:shd w:val="clear" w:color="auto" w:fill="DBDBDB" w:themeFill="accent3" w:themeFillTint="66"/>
          </w:tcPr>
          <w:p w:rsidRPr="00A23E6D" w:rsidR="00531D10" w:rsidP="00E34A23" w:rsidRDefault="00531D10" w14:paraId="57B56739" w14:textId="77777777">
            <w:pPr>
              <w:spacing w:before="120" w:after="120"/>
              <w:jc w:val="center"/>
              <w:rPr>
                <w:rFonts w:ascii="Times New Roman" w:hAnsi="Times New Roman" w:cs="Times New Roman"/>
                <w:b/>
                <w:sz w:val="21"/>
                <w:szCs w:val="21"/>
              </w:rPr>
            </w:pPr>
            <w:r w:rsidRPr="00A23E6D">
              <w:rPr>
                <w:rFonts w:ascii="Times New Roman" w:hAnsi="Times New Roman" w:cs="Times New Roman"/>
                <w:b/>
                <w:sz w:val="21"/>
                <w:szCs w:val="21"/>
              </w:rPr>
              <w:t>Industrial</w:t>
            </w:r>
          </w:p>
        </w:tc>
      </w:tr>
      <w:tr w:rsidRPr="00695DCB" w:rsidR="00531D10" w:rsidTr="00E34A23" w14:paraId="679ABD04" w14:textId="77777777">
        <w:trPr>
          <w:trHeight w:val="496"/>
        </w:trPr>
        <w:tc>
          <w:tcPr>
            <w:tcW w:w="1838" w:type="dxa"/>
            <w:gridSpan w:val="2"/>
            <w:vMerge/>
            <w:shd w:val="clear" w:color="auto" w:fill="DBDBDB" w:themeFill="accent3" w:themeFillTint="66"/>
          </w:tcPr>
          <w:p w:rsidRPr="00A23E6D" w:rsidR="00531D10" w:rsidP="00E34A23" w:rsidRDefault="00531D10" w14:paraId="44826526" w14:textId="77777777">
            <w:pPr>
              <w:spacing w:before="120" w:after="120"/>
              <w:jc w:val="center"/>
              <w:rPr>
                <w:rFonts w:ascii="Times New Roman" w:hAnsi="Times New Roman" w:cs="Times New Roman"/>
                <w:b/>
                <w:sz w:val="21"/>
                <w:szCs w:val="21"/>
              </w:rPr>
            </w:pPr>
          </w:p>
        </w:tc>
        <w:tc>
          <w:tcPr>
            <w:tcW w:w="992" w:type="dxa"/>
            <w:vMerge/>
            <w:shd w:val="clear" w:color="auto" w:fill="DBDBDB" w:themeFill="accent3" w:themeFillTint="66"/>
          </w:tcPr>
          <w:p w:rsidRPr="00A23E6D" w:rsidR="00531D10" w:rsidP="00E34A23" w:rsidRDefault="00531D10" w14:paraId="596F3F7D" w14:textId="77777777">
            <w:pPr>
              <w:spacing w:before="120" w:after="120"/>
              <w:jc w:val="center"/>
              <w:rPr>
                <w:rFonts w:ascii="Times New Roman" w:hAnsi="Times New Roman" w:cs="Times New Roman"/>
                <w:b/>
                <w:sz w:val="21"/>
                <w:szCs w:val="21"/>
              </w:rPr>
            </w:pPr>
          </w:p>
        </w:tc>
        <w:tc>
          <w:tcPr>
            <w:tcW w:w="993" w:type="dxa"/>
            <w:vMerge/>
            <w:shd w:val="clear" w:color="auto" w:fill="DBDBDB" w:themeFill="accent3" w:themeFillTint="66"/>
          </w:tcPr>
          <w:p w:rsidRPr="00A23E6D" w:rsidR="00531D10" w:rsidP="00E34A23" w:rsidRDefault="00531D10" w14:paraId="1BE392B4" w14:textId="77777777">
            <w:pPr>
              <w:spacing w:before="120" w:after="120"/>
              <w:jc w:val="center"/>
              <w:rPr>
                <w:rFonts w:ascii="Times New Roman" w:hAnsi="Times New Roman" w:cs="Times New Roman"/>
                <w:b/>
                <w:sz w:val="21"/>
                <w:szCs w:val="21"/>
              </w:rPr>
            </w:pPr>
          </w:p>
        </w:tc>
        <w:tc>
          <w:tcPr>
            <w:tcW w:w="1119" w:type="dxa"/>
            <w:shd w:val="clear" w:color="auto" w:fill="DBDBDB" w:themeFill="accent3" w:themeFillTint="66"/>
          </w:tcPr>
          <w:p w:rsidRPr="00A23E6D" w:rsidR="00531D10" w:rsidP="00E34A23" w:rsidRDefault="00531D10" w14:paraId="047FB346" w14:textId="77777777">
            <w:pPr>
              <w:spacing w:before="120" w:after="120"/>
              <w:jc w:val="center"/>
              <w:rPr>
                <w:rFonts w:ascii="Times New Roman" w:hAnsi="Times New Roman" w:cs="Times New Roman"/>
                <w:b/>
                <w:i/>
                <w:sz w:val="21"/>
                <w:szCs w:val="21"/>
              </w:rPr>
            </w:pPr>
            <w:r w:rsidRPr="00A23E6D">
              <w:rPr>
                <w:rFonts w:ascii="Times New Roman" w:hAnsi="Times New Roman" w:cs="Times New Roman"/>
                <w:b/>
                <w:i/>
                <w:sz w:val="21"/>
                <w:szCs w:val="21"/>
              </w:rPr>
              <w:t>High density</w:t>
            </w:r>
          </w:p>
        </w:tc>
        <w:tc>
          <w:tcPr>
            <w:tcW w:w="1007" w:type="dxa"/>
            <w:shd w:val="clear" w:color="auto" w:fill="DBDBDB" w:themeFill="accent3" w:themeFillTint="66"/>
          </w:tcPr>
          <w:p w:rsidRPr="00A23E6D" w:rsidR="00531D10" w:rsidP="00E34A23" w:rsidRDefault="00531D10" w14:paraId="320D3A87" w14:textId="77777777">
            <w:pPr>
              <w:spacing w:before="120" w:after="120"/>
              <w:jc w:val="center"/>
              <w:rPr>
                <w:rFonts w:ascii="Times New Roman" w:hAnsi="Times New Roman" w:cs="Times New Roman"/>
                <w:b/>
                <w:i/>
                <w:sz w:val="21"/>
                <w:szCs w:val="21"/>
              </w:rPr>
            </w:pPr>
            <w:r w:rsidRPr="00A23E6D">
              <w:rPr>
                <w:rFonts w:ascii="Times New Roman" w:hAnsi="Times New Roman" w:cs="Times New Roman"/>
                <w:b/>
                <w:i/>
                <w:sz w:val="21"/>
                <w:szCs w:val="21"/>
              </w:rPr>
              <w:t>Other (lower density)</w:t>
            </w:r>
          </w:p>
        </w:tc>
        <w:tc>
          <w:tcPr>
            <w:tcW w:w="1266" w:type="dxa"/>
            <w:vMerge/>
            <w:shd w:val="clear" w:color="auto" w:fill="DBDBDB" w:themeFill="accent3" w:themeFillTint="66"/>
          </w:tcPr>
          <w:p w:rsidRPr="00A23E6D" w:rsidR="00531D10" w:rsidP="00E34A23" w:rsidRDefault="00531D10" w14:paraId="408B2C6D" w14:textId="77777777">
            <w:pPr>
              <w:spacing w:before="120" w:after="120"/>
              <w:jc w:val="center"/>
              <w:rPr>
                <w:rFonts w:ascii="Times New Roman" w:hAnsi="Times New Roman" w:cs="Times New Roman"/>
                <w:b/>
                <w:sz w:val="21"/>
                <w:szCs w:val="21"/>
              </w:rPr>
            </w:pPr>
          </w:p>
        </w:tc>
        <w:tc>
          <w:tcPr>
            <w:tcW w:w="1417" w:type="dxa"/>
            <w:vMerge/>
            <w:shd w:val="clear" w:color="auto" w:fill="DBDBDB" w:themeFill="accent3" w:themeFillTint="66"/>
          </w:tcPr>
          <w:p w:rsidRPr="00A23E6D" w:rsidR="00531D10" w:rsidP="00E34A23" w:rsidRDefault="00531D10" w14:paraId="36343434" w14:textId="77777777">
            <w:pPr>
              <w:spacing w:before="120" w:after="120"/>
              <w:jc w:val="center"/>
              <w:rPr>
                <w:rFonts w:ascii="Times New Roman" w:hAnsi="Times New Roman" w:cs="Times New Roman"/>
                <w:b/>
                <w:sz w:val="21"/>
                <w:szCs w:val="21"/>
              </w:rPr>
            </w:pPr>
          </w:p>
        </w:tc>
        <w:tc>
          <w:tcPr>
            <w:tcW w:w="1276" w:type="dxa"/>
            <w:vMerge/>
            <w:shd w:val="clear" w:color="auto" w:fill="DBDBDB" w:themeFill="accent3" w:themeFillTint="66"/>
          </w:tcPr>
          <w:p w:rsidRPr="00A23E6D" w:rsidR="00531D10" w:rsidP="00E34A23" w:rsidRDefault="00531D10" w14:paraId="0BC38A3B" w14:textId="77777777">
            <w:pPr>
              <w:spacing w:before="120" w:after="120"/>
              <w:jc w:val="center"/>
              <w:rPr>
                <w:rFonts w:ascii="Times New Roman" w:hAnsi="Times New Roman" w:cs="Times New Roman"/>
                <w:b/>
                <w:sz w:val="21"/>
                <w:szCs w:val="21"/>
              </w:rPr>
            </w:pPr>
          </w:p>
        </w:tc>
      </w:tr>
      <w:tr w:rsidRPr="00695DCB" w:rsidR="00531D10" w:rsidTr="00E34A23" w14:paraId="5512A1C5" w14:textId="77777777">
        <w:trPr>
          <w:trHeight w:val="1012"/>
        </w:trPr>
        <w:tc>
          <w:tcPr>
            <w:tcW w:w="562" w:type="dxa"/>
            <w:vMerge w:val="restart"/>
            <w:textDirection w:val="btLr"/>
            <w:vAlign w:val="bottom"/>
          </w:tcPr>
          <w:p w:rsidRPr="00A23E6D" w:rsidR="00531D10" w:rsidP="00E34A23" w:rsidRDefault="00531D10" w14:paraId="36523C83" w14:textId="77777777">
            <w:pPr>
              <w:spacing w:after="120"/>
              <w:ind w:left="113" w:right="113"/>
              <w:jc w:val="center"/>
              <w:rPr>
                <w:rFonts w:ascii="Times New Roman" w:hAnsi="Times New Roman" w:cs="Times New Roman"/>
                <w:b/>
                <w:sz w:val="21"/>
                <w:szCs w:val="21"/>
              </w:rPr>
            </w:pPr>
            <w:r w:rsidRPr="00A23E6D">
              <w:rPr>
                <w:rFonts w:ascii="Times New Roman" w:hAnsi="Times New Roman" w:cs="Times New Roman"/>
                <w:b/>
                <w:sz w:val="21"/>
                <w:szCs w:val="21"/>
              </w:rPr>
              <w:t>Maintenance of ecosystems</w:t>
            </w:r>
          </w:p>
          <w:p w:rsidRPr="00A23E6D" w:rsidR="00531D10" w:rsidP="00E34A23" w:rsidRDefault="00531D10" w14:paraId="0BE84350" w14:textId="77777777">
            <w:pPr>
              <w:spacing w:after="120"/>
              <w:ind w:left="113" w:right="113"/>
              <w:contextualSpacing/>
              <w:jc w:val="center"/>
              <w:rPr>
                <w:rFonts w:ascii="Times New Roman" w:hAnsi="Times New Roman" w:cs="Times New Roman"/>
                <w:sz w:val="21"/>
                <w:szCs w:val="21"/>
              </w:rPr>
            </w:pPr>
          </w:p>
        </w:tc>
        <w:tc>
          <w:tcPr>
            <w:tcW w:w="1276" w:type="dxa"/>
            <w:vAlign w:val="center"/>
          </w:tcPr>
          <w:p w:rsidRPr="00A23E6D" w:rsidR="00531D10" w:rsidP="00E34A23" w:rsidRDefault="00531D10" w14:paraId="686AFFBE" w14:textId="77777777">
            <w:pPr>
              <w:spacing w:after="120"/>
              <w:contextualSpacing/>
              <w:rPr>
                <w:rFonts w:ascii="Times New Roman" w:hAnsi="Times New Roman" w:cs="Times New Roman"/>
                <w:sz w:val="21"/>
                <w:szCs w:val="21"/>
              </w:rPr>
            </w:pPr>
            <w:r w:rsidRPr="00A23E6D">
              <w:rPr>
                <w:rFonts w:ascii="Times New Roman" w:hAnsi="Times New Roman" w:cs="Times New Roman"/>
                <w:sz w:val="21"/>
                <w:szCs w:val="21"/>
              </w:rPr>
              <w:t>Natural ecosystems</w:t>
            </w:r>
          </w:p>
          <w:p w:rsidRPr="00A23E6D" w:rsidR="00531D10" w:rsidP="00E34A23" w:rsidRDefault="00531D10" w14:paraId="6BE21841" w14:textId="77777777">
            <w:pPr>
              <w:spacing w:before="120" w:after="120"/>
              <w:contextualSpacing/>
              <w:rPr>
                <w:rFonts w:ascii="Times New Roman" w:hAnsi="Times New Roman" w:cs="Times New Roman"/>
                <w:b/>
                <w:sz w:val="21"/>
                <w:szCs w:val="21"/>
              </w:rPr>
            </w:pPr>
          </w:p>
        </w:tc>
        <w:tc>
          <w:tcPr>
            <w:tcW w:w="992" w:type="dxa"/>
            <w:vAlign w:val="center"/>
          </w:tcPr>
          <w:p w:rsidRPr="00A23E6D" w:rsidR="00531D10" w:rsidP="00E34A23" w:rsidRDefault="00531D10" w14:paraId="5BC95598" w14:textId="77777777">
            <w:pPr>
              <w:spacing w:before="120" w:after="120"/>
              <w:jc w:val="center"/>
              <w:rPr>
                <w:b/>
                <w:sz w:val="21"/>
                <w:szCs w:val="21"/>
              </w:rPr>
            </w:pPr>
            <w:r w:rsidRPr="00A23E6D">
              <w:rPr>
                <w:rFonts w:ascii="Wingdings" w:hAnsi="Wingdings" w:cs="Times New Roman"/>
                <w:b/>
                <w:color w:val="000000"/>
                <w:sz w:val="21"/>
                <w:szCs w:val="21"/>
              </w:rPr>
              <w:t></w:t>
            </w:r>
          </w:p>
        </w:tc>
        <w:tc>
          <w:tcPr>
            <w:tcW w:w="993" w:type="dxa"/>
            <w:vAlign w:val="center"/>
          </w:tcPr>
          <w:p w:rsidRPr="00A23E6D" w:rsidR="00531D10" w:rsidP="00E34A23" w:rsidRDefault="00531D10" w14:paraId="55E59C48" w14:textId="77777777">
            <w:pPr>
              <w:spacing w:before="120" w:after="120"/>
              <w:jc w:val="center"/>
              <w:rPr>
                <w:rFonts w:ascii="Wingdings" w:hAnsi="Wingdings" w:cs="Times New Roman"/>
                <w:b/>
                <w:color w:val="000000"/>
                <w:sz w:val="21"/>
                <w:szCs w:val="21"/>
              </w:rPr>
            </w:pPr>
          </w:p>
        </w:tc>
        <w:tc>
          <w:tcPr>
            <w:tcW w:w="1119" w:type="dxa"/>
            <w:vAlign w:val="center"/>
          </w:tcPr>
          <w:p w:rsidRPr="00A23E6D" w:rsidR="00531D10" w:rsidP="00E34A23" w:rsidRDefault="00531D10" w14:paraId="64A95DDB" w14:textId="77777777">
            <w:pPr>
              <w:spacing w:before="120" w:after="120"/>
              <w:jc w:val="center"/>
              <w:rPr>
                <w:rFonts w:ascii="Wingdings" w:hAnsi="Wingdings" w:cs="Times New Roman"/>
                <w:b/>
                <w:color w:val="000000"/>
                <w:sz w:val="21"/>
                <w:szCs w:val="21"/>
              </w:rPr>
            </w:pPr>
          </w:p>
        </w:tc>
        <w:tc>
          <w:tcPr>
            <w:tcW w:w="1007" w:type="dxa"/>
            <w:vAlign w:val="center"/>
          </w:tcPr>
          <w:p w:rsidRPr="00A23E6D" w:rsidR="00531D10" w:rsidP="00E34A23" w:rsidRDefault="00531D10" w14:paraId="50828362" w14:textId="77777777">
            <w:pPr>
              <w:spacing w:before="120" w:after="120"/>
              <w:jc w:val="center"/>
              <w:rPr>
                <w:rFonts w:ascii="Wingdings" w:hAnsi="Wingdings" w:cs="Times New Roman"/>
                <w:b/>
                <w:color w:val="000000"/>
                <w:sz w:val="21"/>
                <w:szCs w:val="21"/>
              </w:rPr>
            </w:pPr>
          </w:p>
        </w:tc>
        <w:tc>
          <w:tcPr>
            <w:tcW w:w="1266" w:type="dxa"/>
            <w:vAlign w:val="center"/>
          </w:tcPr>
          <w:p w:rsidRPr="00A23E6D" w:rsidR="00531D10" w:rsidP="00E34A23" w:rsidRDefault="00531D10" w14:paraId="39F724DD" w14:textId="77777777">
            <w:pPr>
              <w:spacing w:before="120" w:after="120"/>
              <w:jc w:val="center"/>
              <w:rPr>
                <w:rFonts w:ascii="Wingdings" w:hAnsi="Wingdings" w:cs="Times New Roman"/>
                <w:b/>
                <w:color w:val="000000"/>
                <w:sz w:val="21"/>
                <w:szCs w:val="21"/>
              </w:rPr>
            </w:pPr>
          </w:p>
        </w:tc>
        <w:tc>
          <w:tcPr>
            <w:tcW w:w="1417" w:type="dxa"/>
            <w:vAlign w:val="center"/>
          </w:tcPr>
          <w:p w:rsidRPr="00A23E6D" w:rsidR="00531D10" w:rsidP="00E34A23" w:rsidRDefault="00531D10" w14:paraId="594DF917" w14:textId="77777777">
            <w:pPr>
              <w:spacing w:before="120" w:after="120"/>
              <w:jc w:val="center"/>
              <w:rPr>
                <w:rFonts w:ascii="Wingdings" w:hAnsi="Wingdings" w:cs="Times New Roman"/>
                <w:b/>
                <w:color w:val="000000"/>
                <w:sz w:val="21"/>
                <w:szCs w:val="21"/>
              </w:rPr>
            </w:pPr>
          </w:p>
        </w:tc>
        <w:tc>
          <w:tcPr>
            <w:tcW w:w="1276" w:type="dxa"/>
            <w:vAlign w:val="center"/>
          </w:tcPr>
          <w:p w:rsidRPr="00A23E6D" w:rsidR="00531D10" w:rsidP="00E34A23" w:rsidRDefault="00531D10" w14:paraId="1F59DA26" w14:textId="77777777">
            <w:pPr>
              <w:spacing w:before="120" w:after="120"/>
              <w:jc w:val="center"/>
              <w:rPr>
                <w:rFonts w:ascii="Wingdings" w:hAnsi="Wingdings" w:cs="Times New Roman"/>
                <w:b/>
                <w:color w:val="000000"/>
                <w:sz w:val="21"/>
                <w:szCs w:val="21"/>
              </w:rPr>
            </w:pPr>
          </w:p>
        </w:tc>
      </w:tr>
      <w:tr w:rsidRPr="00695DCB" w:rsidR="00531D10" w:rsidTr="00E34A23" w14:paraId="323F5B2B" w14:textId="77777777">
        <w:trPr>
          <w:trHeight w:val="1012"/>
        </w:trPr>
        <w:tc>
          <w:tcPr>
            <w:tcW w:w="562" w:type="dxa"/>
            <w:vMerge/>
          </w:tcPr>
          <w:p w:rsidRPr="00A23E6D" w:rsidR="00531D10" w:rsidP="00E34A23" w:rsidRDefault="00531D10" w14:paraId="46D4E4B9" w14:textId="77777777">
            <w:pPr>
              <w:spacing w:before="120" w:after="120"/>
              <w:contextualSpacing/>
              <w:rPr>
                <w:rFonts w:ascii="Times New Roman" w:hAnsi="Times New Roman" w:cs="Times New Roman"/>
                <w:sz w:val="21"/>
                <w:szCs w:val="21"/>
              </w:rPr>
            </w:pPr>
          </w:p>
        </w:tc>
        <w:tc>
          <w:tcPr>
            <w:tcW w:w="1276" w:type="dxa"/>
            <w:vAlign w:val="center"/>
          </w:tcPr>
          <w:p w:rsidRPr="00A23E6D" w:rsidR="00531D10" w:rsidP="00E34A23" w:rsidRDefault="00531D10" w14:paraId="70576518" w14:textId="77777777">
            <w:pPr>
              <w:spacing w:before="120" w:after="120"/>
              <w:contextualSpacing/>
              <w:rPr>
                <w:rFonts w:ascii="Times New Roman" w:hAnsi="Times New Roman" w:cs="Times New Roman"/>
                <w:sz w:val="21"/>
                <w:szCs w:val="21"/>
              </w:rPr>
            </w:pPr>
            <w:r w:rsidRPr="00A23E6D">
              <w:rPr>
                <w:rFonts w:ascii="Times New Roman" w:hAnsi="Times New Roman" w:cs="Times New Roman"/>
                <w:sz w:val="21"/>
                <w:szCs w:val="21"/>
              </w:rPr>
              <w:t>Modified ecosystems</w:t>
            </w:r>
          </w:p>
        </w:tc>
        <w:tc>
          <w:tcPr>
            <w:tcW w:w="992" w:type="dxa"/>
            <w:vAlign w:val="center"/>
          </w:tcPr>
          <w:p w:rsidRPr="00A23E6D" w:rsidR="00531D10" w:rsidP="00E34A23" w:rsidRDefault="00531D10" w14:paraId="63CE4C6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993" w:type="dxa"/>
            <w:vAlign w:val="center"/>
          </w:tcPr>
          <w:p w:rsidRPr="00A23E6D" w:rsidR="00531D10" w:rsidP="00E34A23" w:rsidRDefault="00531D10" w14:paraId="7C559023"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119" w:type="dxa"/>
            <w:vAlign w:val="center"/>
          </w:tcPr>
          <w:p w:rsidRPr="00A23E6D" w:rsidR="00531D10" w:rsidP="00E34A23" w:rsidRDefault="00531D10" w14:paraId="7987798F" w14:textId="77777777">
            <w:pPr>
              <w:spacing w:before="120" w:after="120"/>
              <w:jc w:val="center"/>
              <w:rPr>
                <w:rFonts w:ascii="Wingdings" w:hAnsi="Wingdings" w:cs="Times New Roman"/>
                <w:b/>
                <w:color w:val="000000"/>
                <w:sz w:val="21"/>
                <w:szCs w:val="21"/>
              </w:rPr>
            </w:pPr>
          </w:p>
        </w:tc>
        <w:tc>
          <w:tcPr>
            <w:tcW w:w="1007" w:type="dxa"/>
            <w:vAlign w:val="center"/>
          </w:tcPr>
          <w:p w:rsidRPr="00A23E6D" w:rsidR="00531D10" w:rsidP="00E34A23" w:rsidRDefault="00531D10" w14:paraId="5D4F640D"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66" w:type="dxa"/>
            <w:vAlign w:val="center"/>
          </w:tcPr>
          <w:p w:rsidRPr="00A23E6D" w:rsidR="00531D10" w:rsidP="00E34A23" w:rsidRDefault="00531D10" w14:paraId="49BE1F5D"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417" w:type="dxa"/>
            <w:vAlign w:val="center"/>
          </w:tcPr>
          <w:p w:rsidRPr="00A23E6D" w:rsidR="00531D10" w:rsidP="00E34A23" w:rsidRDefault="00531D10" w14:paraId="1DC6080E" w14:textId="77777777">
            <w:pPr>
              <w:spacing w:before="120" w:after="120"/>
              <w:jc w:val="center"/>
              <w:rPr>
                <w:rFonts w:ascii="Wingdings" w:hAnsi="Wingdings" w:cs="Times New Roman"/>
                <w:b/>
                <w:color w:val="000000"/>
                <w:sz w:val="21"/>
                <w:szCs w:val="21"/>
              </w:rPr>
            </w:pPr>
          </w:p>
        </w:tc>
        <w:tc>
          <w:tcPr>
            <w:tcW w:w="1276" w:type="dxa"/>
            <w:vAlign w:val="center"/>
          </w:tcPr>
          <w:p w:rsidRPr="00A23E6D" w:rsidR="00531D10" w:rsidP="00E34A23" w:rsidRDefault="00531D10" w14:paraId="512FCFAF" w14:textId="77777777">
            <w:pPr>
              <w:spacing w:before="120" w:after="120"/>
              <w:jc w:val="center"/>
              <w:rPr>
                <w:rFonts w:ascii="Wingdings" w:hAnsi="Wingdings" w:cs="Times New Roman"/>
                <w:b/>
                <w:color w:val="000000"/>
                <w:sz w:val="21"/>
                <w:szCs w:val="21"/>
              </w:rPr>
            </w:pPr>
          </w:p>
        </w:tc>
      </w:tr>
      <w:tr w:rsidRPr="00695DCB" w:rsidR="00531D10" w:rsidTr="00E34A23" w14:paraId="3884F59C" w14:textId="77777777">
        <w:trPr>
          <w:trHeight w:val="1012"/>
        </w:trPr>
        <w:tc>
          <w:tcPr>
            <w:tcW w:w="562" w:type="dxa"/>
            <w:vMerge/>
          </w:tcPr>
          <w:p w:rsidRPr="00A23E6D" w:rsidR="00531D10" w:rsidP="00E34A23" w:rsidRDefault="00531D10" w14:paraId="43995E5B" w14:textId="77777777">
            <w:pPr>
              <w:spacing w:before="120" w:after="120"/>
              <w:contextualSpacing/>
              <w:rPr>
                <w:rFonts w:ascii="Times New Roman" w:hAnsi="Times New Roman" w:cs="Times New Roman"/>
                <w:sz w:val="21"/>
                <w:szCs w:val="21"/>
              </w:rPr>
            </w:pPr>
          </w:p>
        </w:tc>
        <w:tc>
          <w:tcPr>
            <w:tcW w:w="1276" w:type="dxa"/>
            <w:vAlign w:val="center"/>
          </w:tcPr>
          <w:p w:rsidRPr="00A23E6D" w:rsidR="00531D10" w:rsidP="00E34A23" w:rsidRDefault="00531D10" w14:paraId="6DC5ABD0" w14:textId="77777777">
            <w:pPr>
              <w:spacing w:after="120"/>
              <w:contextualSpacing/>
              <w:rPr>
                <w:rFonts w:ascii="Times New Roman" w:hAnsi="Times New Roman" w:cs="Times New Roman"/>
                <w:sz w:val="21"/>
                <w:szCs w:val="21"/>
              </w:rPr>
            </w:pPr>
          </w:p>
          <w:p w:rsidRPr="00A23E6D" w:rsidR="00531D10" w:rsidP="00E34A23" w:rsidRDefault="00531D10" w14:paraId="535D33D6" w14:textId="77777777">
            <w:pPr>
              <w:spacing w:after="120"/>
              <w:contextualSpacing/>
              <w:rPr>
                <w:rFonts w:ascii="Times New Roman" w:hAnsi="Times New Roman" w:cs="Times New Roman"/>
                <w:b/>
                <w:sz w:val="21"/>
                <w:szCs w:val="21"/>
              </w:rPr>
            </w:pPr>
            <w:r w:rsidRPr="00A23E6D">
              <w:rPr>
                <w:rFonts w:ascii="Times New Roman" w:hAnsi="Times New Roman" w:cs="Times New Roman"/>
                <w:sz w:val="21"/>
                <w:szCs w:val="21"/>
              </w:rPr>
              <w:t>Highly modified ecosystems</w:t>
            </w:r>
          </w:p>
          <w:p w:rsidRPr="00A23E6D" w:rsidR="00531D10" w:rsidP="00E34A23" w:rsidRDefault="00531D10" w14:paraId="399A7A86" w14:textId="77777777">
            <w:pPr>
              <w:spacing w:before="120" w:after="120"/>
              <w:contextualSpacing/>
              <w:rPr>
                <w:rFonts w:ascii="Times New Roman" w:hAnsi="Times New Roman" w:cs="Times New Roman"/>
                <w:sz w:val="21"/>
                <w:szCs w:val="21"/>
              </w:rPr>
            </w:pPr>
          </w:p>
        </w:tc>
        <w:tc>
          <w:tcPr>
            <w:tcW w:w="992" w:type="dxa"/>
            <w:vAlign w:val="center"/>
          </w:tcPr>
          <w:p w:rsidRPr="00A23E6D" w:rsidR="00531D10" w:rsidP="00E34A23" w:rsidRDefault="00531D10" w14:paraId="765B4217" w14:textId="77777777">
            <w:pPr>
              <w:spacing w:before="120" w:after="120"/>
              <w:jc w:val="center"/>
              <w:rPr>
                <w:rFonts w:ascii="Wingdings" w:hAnsi="Wingdings" w:cs="Times New Roman"/>
                <w:b/>
                <w:color w:val="000000"/>
                <w:sz w:val="21"/>
                <w:szCs w:val="21"/>
              </w:rPr>
            </w:pPr>
          </w:p>
        </w:tc>
        <w:tc>
          <w:tcPr>
            <w:tcW w:w="993" w:type="dxa"/>
            <w:vAlign w:val="center"/>
          </w:tcPr>
          <w:p w:rsidRPr="00A23E6D" w:rsidR="00531D10" w:rsidP="00E34A23" w:rsidRDefault="00531D10" w14:paraId="26035D46"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119" w:type="dxa"/>
            <w:vAlign w:val="center"/>
          </w:tcPr>
          <w:p w:rsidRPr="00A23E6D" w:rsidR="00531D10" w:rsidP="00E34A23" w:rsidRDefault="00531D10" w14:paraId="6A1E161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007" w:type="dxa"/>
            <w:vAlign w:val="center"/>
          </w:tcPr>
          <w:p w:rsidRPr="00A23E6D" w:rsidR="00531D10" w:rsidP="00E34A23" w:rsidRDefault="00531D10" w14:paraId="1F41DA5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66" w:type="dxa"/>
            <w:vAlign w:val="center"/>
          </w:tcPr>
          <w:p w:rsidRPr="00A23E6D" w:rsidR="00531D10" w:rsidP="00E34A23" w:rsidRDefault="00531D10" w14:paraId="3C6192E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417" w:type="dxa"/>
            <w:vAlign w:val="center"/>
          </w:tcPr>
          <w:p w:rsidRPr="00A23E6D" w:rsidR="00531D10" w:rsidP="00E34A23" w:rsidRDefault="00531D10" w14:paraId="064E2960"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76" w:type="dxa"/>
            <w:vAlign w:val="center"/>
          </w:tcPr>
          <w:p w:rsidRPr="00A23E6D" w:rsidR="00531D10" w:rsidP="00E34A23" w:rsidRDefault="00531D10" w14:paraId="7F95FFD8"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r w:rsidRPr="00695DCB" w:rsidR="00531D10" w:rsidTr="00E34A23" w14:paraId="02F078B8" w14:textId="77777777">
        <w:trPr>
          <w:trHeight w:val="1012"/>
        </w:trPr>
        <w:tc>
          <w:tcPr>
            <w:tcW w:w="1838" w:type="dxa"/>
            <w:gridSpan w:val="2"/>
            <w:vAlign w:val="center"/>
          </w:tcPr>
          <w:p w:rsidRPr="00A23E6D" w:rsidR="00531D10" w:rsidP="00E34A23" w:rsidRDefault="00531D10" w14:paraId="5FCF2A20" w14:textId="77777777">
            <w:pPr>
              <w:spacing w:after="120"/>
              <w:jc w:val="center"/>
              <w:rPr>
                <w:rFonts w:ascii="Times New Roman" w:hAnsi="Times New Roman" w:cs="Times New Roman"/>
                <w:b/>
                <w:sz w:val="21"/>
                <w:szCs w:val="21"/>
              </w:rPr>
            </w:pPr>
            <w:r w:rsidRPr="00A23E6D">
              <w:rPr>
                <w:rFonts w:ascii="Times New Roman" w:hAnsi="Times New Roman" w:cs="Times New Roman"/>
                <w:b/>
                <w:sz w:val="21"/>
                <w:szCs w:val="21"/>
              </w:rPr>
              <w:t>Human health</w:t>
            </w:r>
          </w:p>
        </w:tc>
        <w:tc>
          <w:tcPr>
            <w:tcW w:w="992" w:type="dxa"/>
            <w:vAlign w:val="center"/>
          </w:tcPr>
          <w:p w:rsidRPr="00A23E6D" w:rsidR="00531D10" w:rsidP="00E34A23" w:rsidRDefault="00531D10" w14:paraId="2990004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993" w:type="dxa"/>
            <w:vAlign w:val="center"/>
          </w:tcPr>
          <w:p w:rsidRPr="00A23E6D" w:rsidR="00531D10" w:rsidP="00E34A23" w:rsidRDefault="00531D10" w14:paraId="14670719"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119" w:type="dxa"/>
            <w:vAlign w:val="center"/>
          </w:tcPr>
          <w:p w:rsidRPr="00A23E6D" w:rsidR="00531D10" w:rsidP="00E34A23" w:rsidRDefault="00531D10" w14:paraId="4F880E1E"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007" w:type="dxa"/>
            <w:vAlign w:val="center"/>
          </w:tcPr>
          <w:p w:rsidRPr="00A23E6D" w:rsidR="00531D10" w:rsidP="00E34A23" w:rsidRDefault="00531D10" w14:paraId="31926C0B"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66" w:type="dxa"/>
            <w:vAlign w:val="center"/>
          </w:tcPr>
          <w:p w:rsidRPr="00A23E6D" w:rsidR="00531D10" w:rsidP="00E34A23" w:rsidRDefault="00531D10" w14:paraId="59479EFD"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417" w:type="dxa"/>
            <w:vAlign w:val="center"/>
          </w:tcPr>
          <w:p w:rsidRPr="00A23E6D" w:rsidR="00531D10" w:rsidP="00E34A23" w:rsidRDefault="00531D10" w14:paraId="2BAB243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76" w:type="dxa"/>
            <w:vAlign w:val="center"/>
          </w:tcPr>
          <w:p w:rsidRPr="00A23E6D" w:rsidR="00531D10" w:rsidP="00E34A23" w:rsidRDefault="00531D10" w14:paraId="5F98C5FE"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r w:rsidRPr="00695DCB" w:rsidR="00531D10" w:rsidTr="00E34A23" w14:paraId="1A0E69EA" w14:textId="77777777">
        <w:trPr>
          <w:trHeight w:val="1012"/>
        </w:trPr>
        <w:tc>
          <w:tcPr>
            <w:tcW w:w="1838" w:type="dxa"/>
            <w:gridSpan w:val="2"/>
            <w:vAlign w:val="center"/>
          </w:tcPr>
          <w:p w:rsidRPr="00A23E6D" w:rsidR="00531D10" w:rsidP="00E34A23" w:rsidRDefault="00531D10" w14:paraId="5E53DD58" w14:textId="77777777">
            <w:pPr>
              <w:spacing w:after="120"/>
              <w:jc w:val="center"/>
              <w:rPr>
                <w:rFonts w:ascii="Times New Roman" w:hAnsi="Times New Roman" w:cs="Times New Roman"/>
                <w:b/>
                <w:sz w:val="21"/>
                <w:szCs w:val="21"/>
              </w:rPr>
            </w:pPr>
            <w:r w:rsidRPr="00A23E6D">
              <w:rPr>
                <w:rFonts w:ascii="Times New Roman" w:hAnsi="Times New Roman" w:cs="Times New Roman"/>
                <w:b/>
                <w:sz w:val="21"/>
                <w:szCs w:val="21"/>
              </w:rPr>
              <w:t>Buildings and structures</w:t>
            </w:r>
          </w:p>
        </w:tc>
        <w:tc>
          <w:tcPr>
            <w:tcW w:w="992" w:type="dxa"/>
            <w:vAlign w:val="center"/>
          </w:tcPr>
          <w:p w:rsidRPr="00A23E6D" w:rsidR="00531D10" w:rsidP="00E34A23" w:rsidRDefault="00531D10" w14:paraId="525F632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993" w:type="dxa"/>
            <w:vAlign w:val="center"/>
          </w:tcPr>
          <w:p w:rsidRPr="00A23E6D" w:rsidR="00531D10" w:rsidP="00E34A23" w:rsidRDefault="00531D10" w14:paraId="306B5BAF"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119" w:type="dxa"/>
            <w:vAlign w:val="center"/>
          </w:tcPr>
          <w:p w:rsidRPr="00A23E6D" w:rsidR="00531D10" w:rsidP="00E34A23" w:rsidRDefault="00531D10" w14:paraId="21A908DD"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007" w:type="dxa"/>
            <w:vAlign w:val="center"/>
          </w:tcPr>
          <w:p w:rsidRPr="00A23E6D" w:rsidR="00531D10" w:rsidP="00E34A23" w:rsidRDefault="00531D10" w14:paraId="6CC5DA47"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66" w:type="dxa"/>
            <w:vAlign w:val="center"/>
          </w:tcPr>
          <w:p w:rsidRPr="00A23E6D" w:rsidR="00531D10" w:rsidP="00E34A23" w:rsidRDefault="00531D10" w14:paraId="7D53C761"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417" w:type="dxa"/>
            <w:vAlign w:val="center"/>
          </w:tcPr>
          <w:p w:rsidRPr="00A23E6D" w:rsidR="00531D10" w:rsidP="00E34A23" w:rsidRDefault="00531D10" w14:paraId="1214E288"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76" w:type="dxa"/>
            <w:vAlign w:val="center"/>
          </w:tcPr>
          <w:p w:rsidRPr="00A23E6D" w:rsidR="00531D10" w:rsidP="00E34A23" w:rsidRDefault="00531D10" w14:paraId="46432C7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r w:rsidRPr="00695DCB" w:rsidR="00531D10" w:rsidTr="00E34A23" w14:paraId="74C33B9C" w14:textId="77777777">
        <w:trPr>
          <w:trHeight w:val="1012"/>
        </w:trPr>
        <w:tc>
          <w:tcPr>
            <w:tcW w:w="1838" w:type="dxa"/>
            <w:gridSpan w:val="2"/>
            <w:vAlign w:val="center"/>
          </w:tcPr>
          <w:p w:rsidRPr="00A23E6D" w:rsidR="00531D10" w:rsidP="00E34A23" w:rsidRDefault="00531D10" w14:paraId="3601F9D2" w14:textId="77777777">
            <w:pPr>
              <w:spacing w:after="120"/>
              <w:jc w:val="center"/>
              <w:rPr>
                <w:rFonts w:ascii="Times New Roman" w:hAnsi="Times New Roman" w:cs="Times New Roman"/>
                <w:b/>
                <w:sz w:val="21"/>
                <w:szCs w:val="21"/>
              </w:rPr>
            </w:pPr>
            <w:r w:rsidRPr="00A23E6D">
              <w:rPr>
                <w:rFonts w:ascii="Times New Roman" w:hAnsi="Times New Roman" w:cs="Times New Roman"/>
                <w:b/>
                <w:sz w:val="21"/>
                <w:szCs w:val="21"/>
              </w:rPr>
              <w:t>Aesthetics</w:t>
            </w:r>
          </w:p>
        </w:tc>
        <w:tc>
          <w:tcPr>
            <w:tcW w:w="992" w:type="dxa"/>
            <w:vAlign w:val="center"/>
          </w:tcPr>
          <w:p w:rsidRPr="00A23E6D" w:rsidR="00531D10" w:rsidP="00E34A23" w:rsidRDefault="00531D10" w14:paraId="04D9AF88"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993" w:type="dxa"/>
            <w:vAlign w:val="center"/>
          </w:tcPr>
          <w:p w:rsidRPr="00A23E6D" w:rsidR="00531D10" w:rsidP="00E34A23" w:rsidRDefault="00531D10" w14:paraId="2E2F9766" w14:textId="77777777">
            <w:pPr>
              <w:spacing w:before="120" w:after="120"/>
              <w:jc w:val="center"/>
              <w:rPr>
                <w:rFonts w:ascii="Wingdings" w:hAnsi="Wingdings" w:cs="Times New Roman"/>
                <w:b/>
                <w:color w:val="000000"/>
                <w:sz w:val="21"/>
                <w:szCs w:val="21"/>
              </w:rPr>
            </w:pPr>
          </w:p>
        </w:tc>
        <w:tc>
          <w:tcPr>
            <w:tcW w:w="1119" w:type="dxa"/>
            <w:vAlign w:val="center"/>
          </w:tcPr>
          <w:p w:rsidRPr="00A23E6D" w:rsidR="00531D10" w:rsidP="00E34A23" w:rsidRDefault="00531D10" w14:paraId="72CFF739"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007" w:type="dxa"/>
            <w:vAlign w:val="center"/>
          </w:tcPr>
          <w:p w:rsidRPr="00A23E6D" w:rsidR="00531D10" w:rsidP="00E34A23" w:rsidRDefault="00531D10" w14:paraId="2F4C3760"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66" w:type="dxa"/>
            <w:vAlign w:val="center"/>
          </w:tcPr>
          <w:p w:rsidRPr="00A23E6D" w:rsidR="00531D10" w:rsidP="00E34A23" w:rsidRDefault="00531D10" w14:paraId="19F5267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417" w:type="dxa"/>
            <w:vAlign w:val="center"/>
          </w:tcPr>
          <w:p w:rsidRPr="00A23E6D" w:rsidR="00531D10" w:rsidP="00E34A23" w:rsidRDefault="00531D10" w14:paraId="6CD216E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76" w:type="dxa"/>
            <w:vAlign w:val="center"/>
          </w:tcPr>
          <w:p w:rsidRPr="00A23E6D" w:rsidR="00531D10" w:rsidP="00E34A23" w:rsidRDefault="00531D10" w14:paraId="52C543B4" w14:textId="77777777">
            <w:pPr>
              <w:spacing w:before="120" w:after="120"/>
              <w:jc w:val="center"/>
              <w:rPr>
                <w:rFonts w:ascii="Wingdings" w:hAnsi="Wingdings" w:cs="Times New Roman"/>
                <w:b/>
                <w:color w:val="000000"/>
                <w:sz w:val="21"/>
                <w:szCs w:val="21"/>
              </w:rPr>
            </w:pPr>
          </w:p>
        </w:tc>
      </w:tr>
      <w:tr w:rsidRPr="00695DCB" w:rsidR="00531D10" w:rsidTr="00E34A23" w14:paraId="6F4199A9" w14:textId="77777777">
        <w:trPr>
          <w:trHeight w:val="1012"/>
        </w:trPr>
        <w:tc>
          <w:tcPr>
            <w:tcW w:w="1838" w:type="dxa"/>
            <w:gridSpan w:val="2"/>
            <w:vAlign w:val="center"/>
          </w:tcPr>
          <w:p w:rsidRPr="00A23E6D" w:rsidR="00531D10" w:rsidP="00E34A23" w:rsidRDefault="00531D10" w14:paraId="00D2CD1B" w14:textId="77777777">
            <w:pPr>
              <w:spacing w:after="120"/>
              <w:jc w:val="center"/>
              <w:rPr>
                <w:rFonts w:ascii="Times New Roman" w:hAnsi="Times New Roman" w:cs="Times New Roman"/>
                <w:b/>
                <w:sz w:val="21"/>
                <w:szCs w:val="21"/>
              </w:rPr>
            </w:pPr>
            <w:r w:rsidRPr="00A23E6D">
              <w:rPr>
                <w:rFonts w:ascii="Times New Roman" w:hAnsi="Times New Roman" w:cs="Times New Roman"/>
                <w:b/>
                <w:sz w:val="21"/>
                <w:szCs w:val="21"/>
              </w:rPr>
              <w:t>Production of food, flora and fibre</w:t>
            </w:r>
          </w:p>
        </w:tc>
        <w:tc>
          <w:tcPr>
            <w:tcW w:w="992" w:type="dxa"/>
            <w:vAlign w:val="center"/>
          </w:tcPr>
          <w:p w:rsidRPr="00A23E6D" w:rsidR="00531D10" w:rsidP="00E34A23" w:rsidRDefault="00531D10" w14:paraId="32133AF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993" w:type="dxa"/>
            <w:vAlign w:val="center"/>
          </w:tcPr>
          <w:p w:rsidRPr="00A23E6D" w:rsidR="00531D10" w:rsidP="00E34A23" w:rsidRDefault="00531D10" w14:paraId="26CA958A"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119" w:type="dxa"/>
            <w:vAlign w:val="center"/>
          </w:tcPr>
          <w:p w:rsidRPr="00A23E6D" w:rsidR="00531D10" w:rsidP="00E34A23" w:rsidRDefault="00531D10" w14:paraId="44D792C1" w14:textId="77777777">
            <w:pPr>
              <w:spacing w:before="120" w:after="120"/>
              <w:jc w:val="center"/>
              <w:rPr>
                <w:rFonts w:ascii="Wingdings" w:hAnsi="Wingdings" w:cs="Times New Roman"/>
                <w:b/>
                <w:color w:val="000000"/>
                <w:sz w:val="21"/>
                <w:szCs w:val="21"/>
              </w:rPr>
            </w:pPr>
          </w:p>
        </w:tc>
        <w:tc>
          <w:tcPr>
            <w:tcW w:w="1007" w:type="dxa"/>
            <w:vAlign w:val="center"/>
          </w:tcPr>
          <w:p w:rsidRPr="00A23E6D" w:rsidR="00531D10" w:rsidP="00E34A23" w:rsidRDefault="00531D10" w14:paraId="1D25E07A"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1266" w:type="dxa"/>
            <w:vAlign w:val="center"/>
          </w:tcPr>
          <w:p w:rsidRPr="00A23E6D" w:rsidR="00531D10" w:rsidP="00E34A23" w:rsidRDefault="00531D10" w14:paraId="512168C2" w14:textId="77777777">
            <w:pPr>
              <w:spacing w:before="120" w:after="120"/>
              <w:jc w:val="center"/>
              <w:rPr>
                <w:rFonts w:ascii="Wingdings" w:hAnsi="Wingdings" w:cs="Times New Roman"/>
                <w:b/>
                <w:color w:val="000000"/>
                <w:sz w:val="21"/>
                <w:szCs w:val="21"/>
              </w:rPr>
            </w:pPr>
          </w:p>
        </w:tc>
        <w:tc>
          <w:tcPr>
            <w:tcW w:w="1417" w:type="dxa"/>
            <w:vAlign w:val="center"/>
          </w:tcPr>
          <w:p w:rsidRPr="00A23E6D" w:rsidR="00531D10" w:rsidP="00E34A23" w:rsidRDefault="00531D10" w14:paraId="09BCBC69" w14:textId="77777777">
            <w:pPr>
              <w:spacing w:before="120" w:after="120"/>
              <w:jc w:val="center"/>
              <w:rPr>
                <w:rFonts w:ascii="Wingdings" w:hAnsi="Wingdings" w:cs="Times New Roman"/>
                <w:b/>
                <w:color w:val="000000"/>
                <w:sz w:val="21"/>
                <w:szCs w:val="21"/>
              </w:rPr>
            </w:pPr>
          </w:p>
        </w:tc>
        <w:tc>
          <w:tcPr>
            <w:tcW w:w="1276" w:type="dxa"/>
            <w:vAlign w:val="center"/>
          </w:tcPr>
          <w:p w:rsidRPr="00A23E6D" w:rsidR="00531D10" w:rsidP="00E34A23" w:rsidRDefault="00531D10" w14:paraId="2894CB22" w14:textId="77777777">
            <w:pPr>
              <w:spacing w:before="120" w:after="120"/>
              <w:jc w:val="center"/>
              <w:rPr>
                <w:rFonts w:ascii="Wingdings" w:hAnsi="Wingdings" w:cs="Times New Roman"/>
                <w:b/>
                <w:color w:val="000000"/>
                <w:sz w:val="21"/>
                <w:szCs w:val="21"/>
              </w:rPr>
            </w:pPr>
          </w:p>
        </w:tc>
      </w:tr>
    </w:tbl>
    <w:p w:rsidR="00A27487" w:rsidP="004A4533" w:rsidRDefault="00A27487" w14:paraId="20A3CF1C" w14:textId="2FA2CFD8">
      <w:pPr>
        <w:pStyle w:val="DraftHeading1"/>
        <w:numPr>
          <w:ilvl w:val="0"/>
          <w:numId w:val="39"/>
        </w:numPr>
        <w:tabs>
          <w:tab w:val="right" w:pos="680"/>
        </w:tabs>
        <w:rPr>
          <w:sz w:val="22"/>
          <w:szCs w:val="22"/>
        </w:rPr>
      </w:pPr>
      <w:bookmarkStart w:name="_Toc4745139" w:id="103"/>
      <w:bookmarkStart w:name="_Toc4745224" w:id="104"/>
      <w:bookmarkStart w:name="_Toc4748156" w:id="105"/>
      <w:bookmarkStart w:name="_Toc4745140" w:id="106"/>
      <w:bookmarkStart w:name="_Toc4745225" w:id="107"/>
      <w:bookmarkStart w:name="_Toc4748157" w:id="108"/>
      <w:bookmarkStart w:name="_Toc4745141" w:id="109"/>
      <w:bookmarkStart w:name="_Toc4745226" w:id="110"/>
      <w:bookmarkStart w:name="_Toc4748158" w:id="111"/>
      <w:bookmarkStart w:name="_Toc4745142" w:id="112"/>
      <w:bookmarkStart w:name="_Toc4745227" w:id="113"/>
      <w:bookmarkStart w:name="_Toc4748159" w:id="114"/>
      <w:bookmarkStart w:name="_Toc4745143" w:id="115"/>
      <w:bookmarkStart w:name="_Toc4745228" w:id="116"/>
      <w:bookmarkStart w:name="_Toc4748160" w:id="117"/>
      <w:bookmarkStart w:name="_Toc4745144" w:id="118"/>
      <w:bookmarkStart w:name="_Toc4745229" w:id="119"/>
      <w:bookmarkStart w:name="_Toc4748161" w:id="120"/>
      <w:bookmarkStart w:name="_Toc4745145" w:id="121"/>
      <w:bookmarkStart w:name="_Toc4745230" w:id="122"/>
      <w:bookmarkStart w:name="_Toc4748162" w:id="123"/>
      <w:bookmarkStart w:name="_Toc34891249" w:id="12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BF3C03">
        <w:rPr>
          <w:sz w:val="22"/>
          <w:szCs w:val="22"/>
        </w:rPr>
        <w:t>Indicators and objectives</w:t>
      </w:r>
      <w:bookmarkEnd w:id="124"/>
      <w:r w:rsidRPr="00BF3C03">
        <w:rPr>
          <w:sz w:val="22"/>
          <w:szCs w:val="22"/>
        </w:rPr>
        <w:t xml:space="preserve"> </w:t>
      </w:r>
    </w:p>
    <w:p w:rsidRPr="004D1D72" w:rsidR="00C749BF" w:rsidP="00696F7B" w:rsidRDefault="00C749BF" w14:paraId="6E3AB37B" w14:textId="03589C56">
      <w:pPr>
        <w:pStyle w:val="DraftHeading2"/>
        <w:tabs>
          <w:tab w:val="right" w:pos="1247"/>
        </w:tabs>
        <w:ind w:left="1134"/>
        <w:rPr>
          <w:sz w:val="22"/>
          <w:szCs w:val="22"/>
        </w:rPr>
      </w:pPr>
      <w:r w:rsidRPr="16304AB3">
        <w:rPr>
          <w:sz w:val="22"/>
          <w:szCs w:val="22"/>
        </w:rPr>
        <w:t>For the land environment</w:t>
      </w:r>
      <w:r w:rsidRPr="16304AB3" w:rsidR="00A62AEB">
        <w:rPr>
          <w:sz w:val="22"/>
          <w:szCs w:val="22"/>
        </w:rPr>
        <w:t>, for each environmental value</w:t>
      </w:r>
      <w:r w:rsidRPr="16304AB3">
        <w:rPr>
          <w:sz w:val="22"/>
          <w:szCs w:val="22"/>
        </w:rPr>
        <w:t>—</w:t>
      </w:r>
    </w:p>
    <w:p w:rsidR="00C749BF" w:rsidP="00B42DE8" w:rsidRDefault="00C749BF" w14:paraId="349654BD" w14:textId="4B364B99">
      <w:pPr>
        <w:pStyle w:val="DraftHeading2"/>
        <w:numPr>
          <w:ilvl w:val="0"/>
          <w:numId w:val="74"/>
        </w:numPr>
        <w:tabs>
          <w:tab w:val="right" w:pos="1247"/>
          <w:tab w:val="left" w:pos="2268"/>
        </w:tabs>
        <w:ind w:left="1985" w:hanging="425"/>
        <w:rPr>
          <w:sz w:val="22"/>
          <w:szCs w:val="22"/>
        </w:rPr>
      </w:pPr>
      <w:r>
        <w:rPr>
          <w:sz w:val="22"/>
          <w:szCs w:val="22"/>
        </w:rPr>
        <w:t xml:space="preserve">the indicators </w:t>
      </w:r>
      <w:r w:rsidRPr="00FE046A">
        <w:rPr>
          <w:sz w:val="22"/>
          <w:szCs w:val="22"/>
        </w:rPr>
        <w:t xml:space="preserve">are set out in </w:t>
      </w:r>
      <w:r w:rsidRPr="00B70D22">
        <w:rPr>
          <w:sz w:val="22"/>
          <w:szCs w:val="22"/>
        </w:rPr>
        <w:t xml:space="preserve">column 2 of Table </w:t>
      </w:r>
      <w:r w:rsidR="005620BB">
        <w:rPr>
          <w:sz w:val="22"/>
          <w:szCs w:val="22"/>
        </w:rPr>
        <w:t>4</w:t>
      </w:r>
      <w:r w:rsidR="000B782D">
        <w:rPr>
          <w:sz w:val="22"/>
          <w:szCs w:val="22"/>
        </w:rPr>
        <w:t>.</w:t>
      </w:r>
      <w:r w:rsidR="00D20284">
        <w:rPr>
          <w:sz w:val="22"/>
          <w:szCs w:val="22"/>
        </w:rPr>
        <w:t>3</w:t>
      </w:r>
      <w:r>
        <w:rPr>
          <w:sz w:val="22"/>
          <w:szCs w:val="22"/>
        </w:rPr>
        <w:t>; and</w:t>
      </w:r>
    </w:p>
    <w:p w:rsidR="00C749BF" w:rsidP="00B42DE8" w:rsidRDefault="00C749BF" w14:paraId="6509D9F4" w14:textId="7CFF01EC">
      <w:pPr>
        <w:pStyle w:val="DraftHeading2"/>
        <w:numPr>
          <w:ilvl w:val="0"/>
          <w:numId w:val="74"/>
        </w:numPr>
        <w:tabs>
          <w:tab w:val="right" w:pos="1247"/>
          <w:tab w:val="left" w:pos="2268"/>
        </w:tabs>
        <w:ind w:left="1985" w:hanging="425"/>
        <w:rPr>
          <w:sz w:val="22"/>
          <w:szCs w:val="22"/>
        </w:rPr>
      </w:pPr>
      <w:r>
        <w:rPr>
          <w:sz w:val="22"/>
          <w:szCs w:val="22"/>
        </w:rPr>
        <w:t xml:space="preserve">the </w:t>
      </w:r>
      <w:r w:rsidRPr="00FE046A">
        <w:rPr>
          <w:sz w:val="22"/>
          <w:szCs w:val="22"/>
        </w:rPr>
        <w:t xml:space="preserve">objectives are set out in column 3 of Table </w:t>
      </w:r>
      <w:r w:rsidR="005620BB">
        <w:rPr>
          <w:sz w:val="22"/>
          <w:szCs w:val="22"/>
        </w:rPr>
        <w:t>4</w:t>
      </w:r>
      <w:r w:rsidR="000B782D">
        <w:rPr>
          <w:sz w:val="22"/>
          <w:szCs w:val="22"/>
        </w:rPr>
        <w:t>.</w:t>
      </w:r>
      <w:r w:rsidR="00D20284">
        <w:rPr>
          <w:sz w:val="22"/>
          <w:szCs w:val="22"/>
        </w:rPr>
        <w:t>3</w:t>
      </w:r>
      <w:r w:rsidRPr="00FE046A">
        <w:rPr>
          <w:sz w:val="22"/>
          <w:szCs w:val="22"/>
        </w:rPr>
        <w:t>.</w:t>
      </w:r>
    </w:p>
    <w:p w:rsidR="00695DCB" w:rsidP="00695DCB" w:rsidRDefault="00695DCB" w14:paraId="56FE92F2" w14:textId="683D89B0">
      <w:pPr>
        <w:pStyle w:val="Heading3"/>
        <w:numPr>
          <w:ilvl w:val="0"/>
          <w:numId w:val="0"/>
        </w:numPr>
        <w:jc w:val="center"/>
        <w:rPr>
          <w:rFonts w:cs="Times New Roman"/>
          <w:b/>
          <w:szCs w:val="22"/>
        </w:rPr>
      </w:pPr>
      <w:bookmarkStart w:name="_Toc34891250" w:id="125"/>
      <w:r w:rsidRPr="00BF3C03">
        <w:rPr>
          <w:rFonts w:cs="Times New Roman"/>
          <w:b/>
          <w:szCs w:val="22"/>
        </w:rPr>
        <w:lastRenderedPageBreak/>
        <w:t xml:space="preserve">Table </w:t>
      </w:r>
      <w:r w:rsidR="005620BB">
        <w:rPr>
          <w:rFonts w:cs="Times New Roman"/>
          <w:b/>
          <w:szCs w:val="22"/>
        </w:rPr>
        <w:t>4</w:t>
      </w:r>
      <w:r w:rsidR="000B782D">
        <w:rPr>
          <w:rFonts w:cs="Times New Roman"/>
          <w:b/>
          <w:szCs w:val="22"/>
        </w:rPr>
        <w:t>.</w:t>
      </w:r>
      <w:r w:rsidR="00D20284">
        <w:rPr>
          <w:rFonts w:cs="Times New Roman"/>
          <w:b/>
          <w:szCs w:val="22"/>
        </w:rPr>
        <w:t>3</w:t>
      </w:r>
      <w:r w:rsidR="00E30F96">
        <w:rPr>
          <w:rFonts w:cs="Times New Roman"/>
          <w:b/>
          <w:szCs w:val="22"/>
        </w:rPr>
        <w:t xml:space="preserve">: </w:t>
      </w:r>
      <w:r w:rsidRPr="00BF3C03">
        <w:rPr>
          <w:rFonts w:cs="Times New Roman"/>
          <w:b/>
          <w:szCs w:val="22"/>
        </w:rPr>
        <w:t xml:space="preserve">Indicators and objectives </w:t>
      </w:r>
      <w:r w:rsidR="0071489D">
        <w:rPr>
          <w:rFonts w:cs="Times New Roman"/>
          <w:b/>
          <w:szCs w:val="22"/>
        </w:rPr>
        <w:t>for the land environment</w:t>
      </w:r>
      <w:bookmarkEnd w:id="125"/>
      <w:r w:rsidR="00400E43">
        <w:rPr>
          <w:rFonts w:cs="Times New Roman"/>
          <w:b/>
          <w:szCs w:val="22"/>
        </w:rPr>
        <w:br/>
      </w:r>
    </w:p>
    <w:tbl>
      <w:tblPr>
        <w:tblW w:w="9509"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val="0000" w:firstRow="0" w:lastRow="0" w:firstColumn="0" w:lastColumn="0" w:noHBand="0" w:noVBand="0"/>
      </w:tblPr>
      <w:tblGrid>
        <w:gridCol w:w="1710"/>
        <w:gridCol w:w="3281"/>
        <w:gridCol w:w="4500"/>
        <w:gridCol w:w="18"/>
      </w:tblGrid>
      <w:tr w:rsidRPr="00BF3C03" w:rsidR="00695DCB" w:rsidTr="00E34A23" w14:paraId="51A1528F" w14:textId="77777777">
        <w:trPr>
          <w:tblHeader/>
        </w:trPr>
        <w:tc>
          <w:tcPr>
            <w:tcW w:w="1710" w:type="dxa"/>
            <w:shd w:val="clear" w:color="auto" w:fill="DBDBDB" w:themeFill="accent3" w:themeFillTint="66"/>
          </w:tcPr>
          <w:p w:rsidRPr="00A23E6D" w:rsidR="00042FCD" w:rsidP="003A7EFC" w:rsidRDefault="00042FCD" w14:paraId="660E59B9" w14:textId="6FC373DE">
            <w:pPr>
              <w:jc w:val="center"/>
              <w:rPr>
                <w:rFonts w:ascii="Times New Roman" w:hAnsi="Times New Roman" w:cs="Times New Roman"/>
                <w:b/>
                <w:sz w:val="21"/>
                <w:szCs w:val="21"/>
              </w:rPr>
            </w:pPr>
            <w:bookmarkStart w:name="_Hlk8746615" w:id="126"/>
            <w:r w:rsidRPr="00A23E6D">
              <w:rPr>
                <w:rFonts w:ascii="Times New Roman" w:hAnsi="Times New Roman" w:cs="Times New Roman"/>
                <w:b/>
                <w:sz w:val="21"/>
                <w:szCs w:val="21"/>
              </w:rPr>
              <w:t>Column 1</w:t>
            </w:r>
          </w:p>
          <w:p w:rsidRPr="00A23E6D" w:rsidR="00695DCB" w:rsidP="003A7EFC" w:rsidRDefault="00695DCB" w14:paraId="742506D8" w14:textId="54128893">
            <w:pPr>
              <w:jc w:val="center"/>
              <w:rPr>
                <w:rFonts w:ascii="Times New Roman" w:hAnsi="Times New Roman" w:cs="Times New Roman"/>
                <w:b/>
                <w:sz w:val="21"/>
                <w:szCs w:val="21"/>
              </w:rPr>
            </w:pPr>
            <w:r w:rsidRPr="00A23E6D">
              <w:rPr>
                <w:rFonts w:ascii="Times New Roman" w:hAnsi="Times New Roman" w:cs="Times New Roman"/>
                <w:b/>
                <w:sz w:val="21"/>
                <w:szCs w:val="21"/>
              </w:rPr>
              <w:t>Environmental value</w:t>
            </w:r>
          </w:p>
        </w:tc>
        <w:tc>
          <w:tcPr>
            <w:tcW w:w="3281" w:type="dxa"/>
            <w:shd w:val="clear" w:color="auto" w:fill="DBDBDB" w:themeFill="accent3" w:themeFillTint="66"/>
          </w:tcPr>
          <w:p w:rsidRPr="00A23E6D" w:rsidR="00042FCD" w:rsidP="003A7EFC" w:rsidRDefault="00042FCD" w14:paraId="30C42F4A" w14:textId="4EFA99C9">
            <w:pPr>
              <w:spacing w:before="60"/>
              <w:jc w:val="center"/>
              <w:rPr>
                <w:rFonts w:ascii="Times New Roman" w:hAnsi="Times New Roman" w:cs="Times New Roman"/>
                <w:b/>
                <w:sz w:val="21"/>
                <w:szCs w:val="21"/>
              </w:rPr>
            </w:pPr>
            <w:r w:rsidRPr="00A23E6D">
              <w:rPr>
                <w:rFonts w:ascii="Times New Roman" w:hAnsi="Times New Roman" w:cs="Times New Roman"/>
                <w:b/>
                <w:sz w:val="21"/>
                <w:szCs w:val="21"/>
              </w:rPr>
              <w:t>Column 2</w:t>
            </w:r>
          </w:p>
          <w:p w:rsidRPr="00A23E6D" w:rsidR="00695DCB" w:rsidP="003A7EFC" w:rsidRDefault="00695DCB" w14:paraId="4B8474D8" w14:textId="384100B0">
            <w:pPr>
              <w:spacing w:before="60"/>
              <w:jc w:val="center"/>
              <w:rPr>
                <w:rFonts w:ascii="Times New Roman" w:hAnsi="Times New Roman" w:cs="Times New Roman"/>
                <w:b/>
                <w:sz w:val="21"/>
                <w:szCs w:val="21"/>
                <w:vertAlign w:val="superscript"/>
              </w:rPr>
            </w:pPr>
            <w:r w:rsidRPr="00A23E6D">
              <w:rPr>
                <w:rFonts w:ascii="Times New Roman" w:hAnsi="Times New Roman" w:cs="Times New Roman"/>
                <w:b/>
                <w:sz w:val="21"/>
                <w:szCs w:val="21"/>
              </w:rPr>
              <w:t>Indicator</w:t>
            </w:r>
            <w:r w:rsidRPr="00A23E6D" w:rsidR="001A6425">
              <w:rPr>
                <w:rFonts w:ascii="Times New Roman" w:hAnsi="Times New Roman" w:cs="Times New Roman"/>
                <w:b/>
                <w:sz w:val="21"/>
                <w:szCs w:val="21"/>
              </w:rPr>
              <w:t>s</w:t>
            </w:r>
          </w:p>
        </w:tc>
        <w:tc>
          <w:tcPr>
            <w:tcW w:w="4518" w:type="dxa"/>
            <w:gridSpan w:val="2"/>
            <w:shd w:val="clear" w:color="auto" w:fill="DBDBDB" w:themeFill="accent3" w:themeFillTint="66"/>
          </w:tcPr>
          <w:p w:rsidRPr="00A23E6D" w:rsidR="00042FCD" w:rsidP="003A7EFC" w:rsidRDefault="00042FCD" w14:paraId="0A19E286" w14:textId="3E056016">
            <w:pPr>
              <w:spacing w:before="60"/>
              <w:jc w:val="center"/>
              <w:rPr>
                <w:rFonts w:ascii="Times New Roman" w:hAnsi="Times New Roman" w:cs="Times New Roman"/>
                <w:b/>
                <w:sz w:val="21"/>
                <w:szCs w:val="21"/>
              </w:rPr>
            </w:pPr>
            <w:r w:rsidRPr="00A23E6D">
              <w:rPr>
                <w:rFonts w:ascii="Times New Roman" w:hAnsi="Times New Roman" w:cs="Times New Roman"/>
                <w:b/>
                <w:sz w:val="21"/>
                <w:szCs w:val="21"/>
              </w:rPr>
              <w:t>Column 3</w:t>
            </w:r>
          </w:p>
          <w:p w:rsidRPr="00A23E6D" w:rsidR="00695DCB" w:rsidP="003A7EFC" w:rsidRDefault="00695DCB" w14:paraId="33835D5C" w14:textId="7EEAA070">
            <w:pPr>
              <w:spacing w:before="60"/>
              <w:jc w:val="center"/>
              <w:rPr>
                <w:rFonts w:ascii="Times New Roman" w:hAnsi="Times New Roman" w:cs="Times New Roman"/>
                <w:b/>
                <w:sz w:val="21"/>
                <w:szCs w:val="21"/>
                <w:vertAlign w:val="superscript"/>
              </w:rPr>
            </w:pPr>
            <w:r w:rsidRPr="00A23E6D">
              <w:rPr>
                <w:rFonts w:ascii="Times New Roman" w:hAnsi="Times New Roman" w:cs="Times New Roman"/>
                <w:b/>
                <w:sz w:val="21"/>
                <w:szCs w:val="21"/>
              </w:rPr>
              <w:t>Objective</w:t>
            </w:r>
            <w:r w:rsidRPr="00A23E6D" w:rsidR="001A6425">
              <w:rPr>
                <w:rFonts w:ascii="Times New Roman" w:hAnsi="Times New Roman" w:cs="Times New Roman"/>
                <w:b/>
                <w:sz w:val="21"/>
                <w:szCs w:val="21"/>
              </w:rPr>
              <w:t>s</w:t>
            </w:r>
          </w:p>
        </w:tc>
      </w:tr>
      <w:tr w:rsidRPr="00BF3C03" w:rsidR="00695DCB" w:rsidTr="00E34A23" w14:paraId="1DA8A58E" w14:textId="77777777">
        <w:tc>
          <w:tcPr>
            <w:tcW w:w="1710" w:type="dxa"/>
          </w:tcPr>
          <w:p w:rsidRPr="00A23E6D" w:rsidR="00695DCB" w:rsidP="00A47BAC" w:rsidRDefault="00695DCB" w14:paraId="34E9245F" w14:textId="77777777">
            <w:pPr>
              <w:spacing w:before="60" w:after="60"/>
              <w:ind w:left="57" w:right="57"/>
              <w:rPr>
                <w:rFonts w:ascii="Times New Roman" w:hAnsi="Times New Roman" w:cs="Times New Roman"/>
                <w:sz w:val="21"/>
                <w:szCs w:val="21"/>
              </w:rPr>
            </w:pPr>
            <w:bookmarkStart w:name="_Hlk11231289" w:id="127"/>
            <w:r w:rsidRPr="00F448F8">
              <w:rPr>
                <w:rFonts w:ascii="Times New Roman" w:hAnsi="Times New Roman" w:cs="Times New Roman"/>
                <w:sz w:val="21"/>
                <w:szCs w:val="21"/>
              </w:rPr>
              <w:t>Maintenance of ecosystems</w:t>
            </w:r>
          </w:p>
          <w:p w:rsidRPr="00A23E6D" w:rsidR="00695DCB" w:rsidP="00A47BAC" w:rsidRDefault="00695DCB" w14:paraId="6F2523FB" w14:textId="77777777">
            <w:pPr>
              <w:spacing w:before="60" w:after="60"/>
              <w:ind w:left="57" w:right="57"/>
              <w:rPr>
                <w:rFonts w:ascii="Times New Roman" w:hAnsi="Times New Roman" w:cs="Times New Roman"/>
                <w:sz w:val="21"/>
                <w:szCs w:val="21"/>
              </w:rPr>
            </w:pPr>
          </w:p>
        </w:tc>
        <w:tc>
          <w:tcPr>
            <w:tcW w:w="3281" w:type="dxa"/>
          </w:tcPr>
          <w:p w:rsidRPr="00A23E6D" w:rsidR="00695DCB" w:rsidP="00A47BAC" w:rsidRDefault="00FA1FC3" w14:paraId="7EE23B5B" w14:textId="09D6D6B1">
            <w:pPr>
              <w:pStyle w:val="CommentText"/>
              <w:spacing w:before="60" w:after="60"/>
              <w:ind w:left="57" w:right="57"/>
              <w:rPr>
                <w:rFonts w:cs="Times New Roman"/>
                <w:sz w:val="21"/>
                <w:szCs w:val="21"/>
              </w:rPr>
            </w:pPr>
            <w:r w:rsidRPr="00A23E6D">
              <w:rPr>
                <w:rFonts w:cs="Times New Roman"/>
                <w:sz w:val="21"/>
                <w:szCs w:val="21"/>
              </w:rPr>
              <w:t xml:space="preserve">Inorganic and organic contaminants </w:t>
            </w:r>
            <w:r w:rsidRPr="00A23E6D" w:rsidR="004661A6">
              <w:rPr>
                <w:rFonts w:cs="Times New Roman"/>
                <w:sz w:val="21"/>
                <w:szCs w:val="21"/>
              </w:rPr>
              <w:t xml:space="preserve">set out </w:t>
            </w:r>
            <w:r w:rsidRPr="00A23E6D">
              <w:rPr>
                <w:rFonts w:cs="Times New Roman"/>
                <w:sz w:val="21"/>
                <w:szCs w:val="21"/>
              </w:rPr>
              <w:t xml:space="preserve">in </w:t>
            </w:r>
            <w:r w:rsidRPr="00A23E6D" w:rsidR="00E33DD1">
              <w:rPr>
                <w:rFonts w:cs="Times New Roman"/>
                <w:sz w:val="21"/>
                <w:szCs w:val="21"/>
              </w:rPr>
              <w:t>Appendix A of</w:t>
            </w:r>
            <w:r w:rsidRPr="00A23E6D" w:rsidR="005E6EBF">
              <w:rPr>
                <w:rFonts w:cs="Times New Roman"/>
                <w:sz w:val="21"/>
                <w:szCs w:val="21"/>
              </w:rPr>
              <w:t xml:space="preserve"> Schedule B2 of</w:t>
            </w:r>
            <w:r w:rsidRPr="00A23E6D" w:rsidR="00E33DD1">
              <w:rPr>
                <w:rFonts w:cs="Times New Roman"/>
                <w:sz w:val="21"/>
                <w:szCs w:val="21"/>
              </w:rPr>
              <w:t xml:space="preserve"> </w:t>
            </w:r>
            <w:r w:rsidRPr="00A23E6D" w:rsidR="00695DCB">
              <w:rPr>
                <w:rFonts w:cs="Times New Roman"/>
                <w:sz w:val="21"/>
                <w:szCs w:val="21"/>
              </w:rPr>
              <w:t>the</w:t>
            </w:r>
            <w:r w:rsidRPr="00A23E6D" w:rsidR="00D06B37">
              <w:rPr>
                <w:rFonts w:cs="Times New Roman"/>
                <w:sz w:val="21"/>
                <w:szCs w:val="21"/>
              </w:rPr>
              <w:t xml:space="preserve"> NEPM</w:t>
            </w:r>
            <w:r w:rsidRPr="00A23E6D" w:rsidR="00433B22">
              <w:rPr>
                <w:rFonts w:cs="Times New Roman"/>
                <w:sz w:val="21"/>
                <w:szCs w:val="21"/>
              </w:rPr>
              <w:t xml:space="preserve"> </w:t>
            </w:r>
            <w:r w:rsidRPr="00A23E6D" w:rsidR="00D06B37">
              <w:rPr>
                <w:rFonts w:cs="Times New Roman"/>
                <w:sz w:val="21"/>
                <w:szCs w:val="21"/>
              </w:rPr>
              <w:t>(ASC)</w:t>
            </w:r>
            <w:r w:rsidRPr="00A23E6D" w:rsidR="00695DCB">
              <w:rPr>
                <w:rFonts w:cs="Times New Roman"/>
                <w:sz w:val="21"/>
                <w:szCs w:val="21"/>
              </w:rPr>
              <w:t xml:space="preserve"> </w:t>
            </w:r>
            <w:r w:rsidRPr="00A23E6D">
              <w:rPr>
                <w:rFonts w:cs="Times New Roman"/>
                <w:sz w:val="21"/>
                <w:szCs w:val="21"/>
              </w:rPr>
              <w:t>and</w:t>
            </w:r>
            <w:r w:rsidRPr="00A23E6D" w:rsidR="00695DCB">
              <w:rPr>
                <w:rFonts w:cs="Times New Roman"/>
                <w:sz w:val="21"/>
                <w:szCs w:val="21"/>
              </w:rPr>
              <w:t xml:space="preserve"> any other </w:t>
            </w:r>
            <w:r w:rsidRPr="00A23E6D">
              <w:rPr>
                <w:rFonts w:cs="Times New Roman"/>
                <w:sz w:val="21"/>
                <w:szCs w:val="21"/>
              </w:rPr>
              <w:t>contaminants present at the site as determined by the</w:t>
            </w:r>
            <w:r w:rsidRPr="00A23E6D" w:rsidR="005A0F07">
              <w:rPr>
                <w:rFonts w:cs="Times New Roman"/>
                <w:sz w:val="21"/>
                <w:szCs w:val="21"/>
              </w:rPr>
              <w:t xml:space="preserve"> current use or</w:t>
            </w:r>
            <w:r w:rsidRPr="00A23E6D">
              <w:rPr>
                <w:rFonts w:cs="Times New Roman"/>
                <w:sz w:val="21"/>
                <w:szCs w:val="21"/>
              </w:rPr>
              <w:t xml:space="preserve"> site history assessed in accordance with the NEPM</w:t>
            </w:r>
            <w:r w:rsidRPr="00A23E6D" w:rsidR="00433B22">
              <w:rPr>
                <w:rFonts w:cs="Times New Roman"/>
                <w:sz w:val="21"/>
                <w:szCs w:val="21"/>
              </w:rPr>
              <w:t xml:space="preserve"> </w:t>
            </w:r>
            <w:r w:rsidRPr="00A23E6D">
              <w:rPr>
                <w:rFonts w:cs="Times New Roman"/>
                <w:sz w:val="21"/>
                <w:szCs w:val="21"/>
              </w:rPr>
              <w:t>(ASC)</w:t>
            </w:r>
            <w:r w:rsidRPr="00A23E6D" w:rsidR="00695DCB">
              <w:rPr>
                <w:rFonts w:cs="Times New Roman"/>
                <w:sz w:val="21"/>
                <w:szCs w:val="21"/>
              </w:rPr>
              <w:t xml:space="preserve"> </w:t>
            </w:r>
          </w:p>
        </w:tc>
        <w:tc>
          <w:tcPr>
            <w:tcW w:w="4518" w:type="dxa"/>
            <w:gridSpan w:val="2"/>
          </w:tcPr>
          <w:p w:rsidRPr="00A23E6D" w:rsidR="009E3F21" w:rsidP="00A47BAC" w:rsidRDefault="007864E7" w14:paraId="2FB78C2F" w14:textId="1C8A8DDC">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 xml:space="preserve">The objective for each indicator is </w:t>
            </w:r>
            <w:r w:rsidRPr="00A23E6D" w:rsidR="004A5347">
              <w:rPr>
                <w:rFonts w:ascii="Times New Roman" w:hAnsi="Times New Roman" w:cs="Times New Roman"/>
                <w:sz w:val="21"/>
                <w:szCs w:val="21"/>
              </w:rPr>
              <w:t>t</w:t>
            </w:r>
            <w:r w:rsidRPr="00A23E6D" w:rsidR="009A47CD">
              <w:rPr>
                <w:rFonts w:ascii="Times New Roman" w:hAnsi="Times New Roman" w:cs="Times New Roman"/>
                <w:sz w:val="21"/>
                <w:szCs w:val="21"/>
              </w:rPr>
              <w:t>he</w:t>
            </w:r>
            <w:r w:rsidRPr="00A23E6D" w:rsidR="00D65F42">
              <w:rPr>
                <w:rFonts w:ascii="Times New Roman" w:hAnsi="Times New Roman" w:cs="Times New Roman"/>
                <w:sz w:val="21"/>
                <w:szCs w:val="21"/>
              </w:rPr>
              <w:t xml:space="preserve"> ecological</w:t>
            </w:r>
            <w:r w:rsidRPr="00A23E6D" w:rsidR="009A47CD">
              <w:rPr>
                <w:rFonts w:ascii="Times New Roman" w:hAnsi="Times New Roman" w:cs="Times New Roman"/>
                <w:sz w:val="21"/>
                <w:szCs w:val="21"/>
              </w:rPr>
              <w:t xml:space="preserve"> </w:t>
            </w:r>
            <w:r w:rsidRPr="00A23E6D" w:rsidR="004E4A01">
              <w:rPr>
                <w:rFonts w:ascii="Times New Roman" w:hAnsi="Times New Roman" w:cs="Times New Roman"/>
                <w:sz w:val="21"/>
                <w:szCs w:val="21"/>
              </w:rPr>
              <w:t>investigation or screening level</w:t>
            </w:r>
            <w:r w:rsidRPr="00A23E6D" w:rsidR="00D65F42">
              <w:rPr>
                <w:rFonts w:ascii="Times New Roman" w:hAnsi="Times New Roman" w:cs="Times New Roman"/>
                <w:sz w:val="21"/>
                <w:szCs w:val="21"/>
              </w:rPr>
              <w:t xml:space="preserve"> in the NEPM</w:t>
            </w:r>
            <w:r w:rsidRPr="00A23E6D" w:rsidR="00433B22">
              <w:rPr>
                <w:rFonts w:ascii="Times New Roman" w:hAnsi="Times New Roman" w:cs="Times New Roman"/>
                <w:sz w:val="21"/>
                <w:szCs w:val="21"/>
              </w:rPr>
              <w:t xml:space="preserve"> </w:t>
            </w:r>
            <w:r w:rsidRPr="00A23E6D" w:rsidR="00D65F42">
              <w:rPr>
                <w:rFonts w:ascii="Times New Roman" w:hAnsi="Times New Roman" w:cs="Times New Roman"/>
                <w:sz w:val="21"/>
                <w:szCs w:val="21"/>
              </w:rPr>
              <w:t>(ASC)</w:t>
            </w:r>
            <w:r w:rsidRPr="00A23E6D">
              <w:rPr>
                <w:rFonts w:ascii="Times New Roman" w:hAnsi="Times New Roman" w:cs="Times New Roman"/>
                <w:sz w:val="21"/>
                <w:szCs w:val="21"/>
              </w:rPr>
              <w:t>, unless—</w:t>
            </w:r>
          </w:p>
          <w:p w:rsidRPr="00A23E6D" w:rsidR="009E3F21" w:rsidP="00E34A23" w:rsidRDefault="009E3F21" w14:paraId="0247E291" w14:textId="2AC7A43F">
            <w:pPr>
              <w:pStyle w:val="ListParagraph"/>
              <w:spacing w:before="60" w:after="60"/>
              <w:ind w:left="318" w:right="57" w:hanging="318"/>
              <w:rPr>
                <w:rFonts w:ascii="Times New Roman" w:hAnsi="Times New Roman" w:cs="Times New Roman"/>
                <w:sz w:val="21"/>
                <w:szCs w:val="21"/>
              </w:rPr>
            </w:pPr>
            <w:r w:rsidRPr="00A23E6D">
              <w:rPr>
                <w:rFonts w:ascii="Times New Roman" w:hAnsi="Times New Roman" w:cs="Times New Roman"/>
                <w:sz w:val="21"/>
                <w:szCs w:val="21"/>
              </w:rPr>
              <w:t>(a)</w:t>
            </w:r>
            <w:r w:rsidRPr="00A23E6D" w:rsidR="004A5347">
              <w:rPr>
                <w:rFonts w:ascii="Times New Roman" w:hAnsi="Times New Roman" w:cs="Times New Roman"/>
                <w:sz w:val="21"/>
                <w:szCs w:val="21"/>
              </w:rPr>
              <w:t xml:space="preserve"> there is no </w:t>
            </w:r>
            <w:r w:rsidRPr="00A23E6D" w:rsidR="00D65F42">
              <w:rPr>
                <w:rFonts w:ascii="Times New Roman" w:hAnsi="Times New Roman" w:cs="Times New Roman"/>
                <w:sz w:val="21"/>
                <w:szCs w:val="21"/>
              </w:rPr>
              <w:t>such investigation or screening level</w:t>
            </w:r>
            <w:r w:rsidRPr="00A23E6D">
              <w:rPr>
                <w:rFonts w:ascii="Times New Roman" w:hAnsi="Times New Roman" w:cs="Times New Roman"/>
                <w:sz w:val="21"/>
                <w:szCs w:val="21"/>
              </w:rPr>
              <w:t>;</w:t>
            </w:r>
            <w:r w:rsidRPr="00A23E6D" w:rsidR="004A5347">
              <w:rPr>
                <w:rFonts w:ascii="Times New Roman" w:hAnsi="Times New Roman" w:cs="Times New Roman"/>
                <w:sz w:val="21"/>
                <w:szCs w:val="21"/>
              </w:rPr>
              <w:t xml:space="preserve"> or </w:t>
            </w:r>
          </w:p>
          <w:p w:rsidRPr="00A23E6D" w:rsidR="007B3E05" w:rsidP="00065C54" w:rsidRDefault="009E3F21" w14:paraId="1A30C959" w14:textId="363605B8">
            <w:pPr>
              <w:pStyle w:val="ListParagraph"/>
              <w:spacing w:before="60" w:after="60"/>
              <w:ind w:left="343" w:right="57" w:hanging="306"/>
              <w:rPr>
                <w:rFonts w:ascii="Times New Roman" w:hAnsi="Times New Roman" w:cs="Times New Roman"/>
                <w:sz w:val="21"/>
                <w:szCs w:val="21"/>
              </w:rPr>
            </w:pPr>
            <w:r w:rsidRPr="00A23E6D">
              <w:rPr>
                <w:rFonts w:ascii="Times New Roman" w:hAnsi="Times New Roman" w:cs="Times New Roman"/>
                <w:sz w:val="21"/>
                <w:szCs w:val="21"/>
              </w:rPr>
              <w:t xml:space="preserve">(b) due to site specific characteristics the more appropriate objective is:  </w:t>
            </w:r>
            <w:r w:rsidRPr="00A23E6D" w:rsidR="004A5347">
              <w:rPr>
                <w:rFonts w:ascii="Times New Roman" w:hAnsi="Times New Roman" w:cs="Times New Roman"/>
                <w:sz w:val="21"/>
                <w:szCs w:val="21"/>
              </w:rPr>
              <w:t xml:space="preserve"> </w:t>
            </w:r>
          </w:p>
          <w:p w:rsidRPr="00A23E6D" w:rsidR="009E3F21" w:rsidP="00733AD9" w:rsidRDefault="00B70D22" w14:paraId="60CFFBF1" w14:textId="6BF779D6">
            <w:pPr>
              <w:pStyle w:val="ListParagraph"/>
              <w:numPr>
                <w:ilvl w:val="0"/>
                <w:numId w:val="38"/>
              </w:numPr>
              <w:tabs>
                <w:tab w:val="clear" w:pos="679"/>
                <w:tab w:val="left" w:pos="459"/>
              </w:tabs>
              <w:spacing w:before="60" w:after="60" w:line="240" w:lineRule="auto"/>
              <w:ind w:left="746" w:right="57" w:hanging="283"/>
              <w:rPr>
                <w:rFonts w:ascii="Times New Roman" w:hAnsi="Times New Roman" w:cs="Times New Roman"/>
                <w:sz w:val="21"/>
                <w:szCs w:val="21"/>
              </w:rPr>
            </w:pPr>
            <w:r w:rsidRPr="00A23E6D">
              <w:rPr>
                <w:rFonts w:ascii="Times New Roman" w:hAnsi="Times New Roman" w:cs="Times New Roman"/>
                <w:sz w:val="21"/>
                <w:szCs w:val="21"/>
              </w:rPr>
              <w:t xml:space="preserve">the </w:t>
            </w:r>
            <w:r w:rsidRPr="00A23E6D" w:rsidR="00695DCB">
              <w:rPr>
                <w:rFonts w:ascii="Times New Roman" w:hAnsi="Times New Roman" w:cs="Times New Roman"/>
                <w:sz w:val="21"/>
                <w:szCs w:val="21"/>
              </w:rPr>
              <w:t>level derived using the risk assessment methodology described in the</w:t>
            </w:r>
            <w:r w:rsidRPr="00A23E6D" w:rsidR="00E33DD1">
              <w:rPr>
                <w:rFonts w:ascii="Times New Roman" w:hAnsi="Times New Roman" w:cs="Times New Roman"/>
                <w:sz w:val="21"/>
                <w:szCs w:val="21"/>
              </w:rPr>
              <w:t xml:space="preserve"> NEPM</w:t>
            </w:r>
            <w:r w:rsidRPr="00A23E6D" w:rsidR="00433B22">
              <w:rPr>
                <w:rFonts w:ascii="Times New Roman" w:hAnsi="Times New Roman" w:cs="Times New Roman"/>
                <w:sz w:val="21"/>
                <w:szCs w:val="21"/>
              </w:rPr>
              <w:t xml:space="preserve"> </w:t>
            </w:r>
            <w:r w:rsidRPr="00A23E6D" w:rsidR="00E33DD1">
              <w:rPr>
                <w:rFonts w:ascii="Times New Roman" w:hAnsi="Times New Roman" w:cs="Times New Roman"/>
                <w:sz w:val="21"/>
                <w:szCs w:val="21"/>
              </w:rPr>
              <w:t>(ASC)</w:t>
            </w:r>
            <w:r w:rsidRPr="00A23E6D" w:rsidR="009E3F21">
              <w:rPr>
                <w:rFonts w:ascii="Times New Roman" w:hAnsi="Times New Roman" w:cs="Times New Roman"/>
                <w:sz w:val="21"/>
                <w:szCs w:val="21"/>
              </w:rPr>
              <w:t>;</w:t>
            </w:r>
            <w:r w:rsidRPr="00A23E6D" w:rsidR="00695DCB">
              <w:rPr>
                <w:rFonts w:ascii="Times New Roman" w:hAnsi="Times New Roman" w:cs="Times New Roman"/>
                <w:sz w:val="21"/>
                <w:szCs w:val="21"/>
              </w:rPr>
              <w:t xml:space="preserve"> </w:t>
            </w:r>
            <w:r w:rsidRPr="00A23E6D" w:rsidR="009E3F21">
              <w:rPr>
                <w:rFonts w:ascii="Times New Roman" w:hAnsi="Times New Roman" w:cs="Times New Roman"/>
                <w:sz w:val="21"/>
                <w:szCs w:val="21"/>
              </w:rPr>
              <w:t>or</w:t>
            </w:r>
          </w:p>
          <w:p w:rsidRPr="00A23E6D" w:rsidR="009E3F21" w:rsidP="00733AD9" w:rsidRDefault="00B70D22" w14:paraId="225E306A" w14:textId="03A37215">
            <w:pPr>
              <w:pStyle w:val="ListParagraph"/>
              <w:numPr>
                <w:ilvl w:val="0"/>
                <w:numId w:val="38"/>
              </w:numPr>
              <w:tabs>
                <w:tab w:val="clear" w:pos="679"/>
                <w:tab w:val="left" w:pos="459"/>
                <w:tab w:val="num" w:pos="746"/>
              </w:tabs>
              <w:spacing w:before="60" w:after="60" w:line="240" w:lineRule="auto"/>
              <w:ind w:left="746" w:right="57" w:hanging="283"/>
              <w:rPr>
                <w:rFonts w:ascii="Times New Roman" w:hAnsi="Times New Roman" w:cs="Times New Roman"/>
                <w:sz w:val="21"/>
                <w:szCs w:val="21"/>
              </w:rPr>
            </w:pPr>
            <w:r w:rsidRPr="00A23E6D">
              <w:rPr>
                <w:rFonts w:ascii="Times New Roman" w:hAnsi="Times New Roman" w:cs="Times New Roman"/>
                <w:sz w:val="21"/>
                <w:szCs w:val="21"/>
              </w:rPr>
              <w:t xml:space="preserve">the background </w:t>
            </w:r>
            <w:r w:rsidRPr="00A23E6D" w:rsidR="00695DCB">
              <w:rPr>
                <w:rFonts w:ascii="Times New Roman" w:hAnsi="Times New Roman" w:cs="Times New Roman"/>
                <w:sz w:val="21"/>
                <w:szCs w:val="21"/>
              </w:rPr>
              <w:t xml:space="preserve">level </w:t>
            </w:r>
            <w:r w:rsidRPr="00A23E6D">
              <w:rPr>
                <w:rFonts w:ascii="Times New Roman" w:hAnsi="Times New Roman" w:cs="Times New Roman"/>
                <w:sz w:val="21"/>
                <w:szCs w:val="21"/>
              </w:rPr>
              <w:t>determined in</w:t>
            </w:r>
            <w:r w:rsidRPr="00A23E6D" w:rsidR="00212748">
              <w:rPr>
                <w:rFonts w:ascii="Times New Roman" w:hAnsi="Times New Roman" w:cs="Times New Roman"/>
                <w:sz w:val="21"/>
                <w:szCs w:val="21"/>
              </w:rPr>
              <w:t xml:space="preserve"> accordance with s</w:t>
            </w:r>
            <w:r w:rsidRPr="00A23E6D" w:rsidR="003B005A">
              <w:rPr>
                <w:rFonts w:ascii="Times New Roman" w:hAnsi="Times New Roman" w:cs="Times New Roman"/>
                <w:sz w:val="21"/>
                <w:szCs w:val="21"/>
              </w:rPr>
              <w:t xml:space="preserve">ection </w:t>
            </w:r>
            <w:r w:rsidRPr="00A23E6D" w:rsidR="00212748">
              <w:rPr>
                <w:rFonts w:ascii="Times New Roman" w:hAnsi="Times New Roman" w:cs="Times New Roman"/>
                <w:sz w:val="21"/>
                <w:szCs w:val="21"/>
              </w:rPr>
              <w:t>36 of the Act</w:t>
            </w:r>
            <w:r w:rsidRPr="00A23E6D" w:rsidR="00395477">
              <w:rPr>
                <w:rFonts w:ascii="Times New Roman" w:hAnsi="Times New Roman" w:cs="Times New Roman"/>
                <w:sz w:val="21"/>
                <w:szCs w:val="21"/>
              </w:rPr>
              <w:t>,</w:t>
            </w:r>
          </w:p>
          <w:p w:rsidRPr="00A23E6D" w:rsidR="00695DCB" w:rsidP="00733AD9" w:rsidRDefault="007864E7" w14:paraId="18A8C560" w14:textId="05B236BD">
            <w:pPr>
              <w:pStyle w:val="ListParagraph"/>
              <w:tabs>
                <w:tab w:val="left" w:pos="459"/>
              </w:tabs>
              <w:spacing w:before="60" w:after="60" w:line="240" w:lineRule="auto"/>
              <w:ind w:left="57" w:right="57" w:hanging="20"/>
              <w:rPr>
                <w:rFonts w:ascii="Times New Roman" w:hAnsi="Times New Roman" w:cs="Times New Roman"/>
                <w:sz w:val="21"/>
                <w:szCs w:val="21"/>
              </w:rPr>
            </w:pPr>
            <w:r w:rsidRPr="00A23E6D">
              <w:rPr>
                <w:rFonts w:ascii="Times New Roman" w:hAnsi="Times New Roman" w:cs="Times New Roman"/>
                <w:sz w:val="21"/>
                <w:szCs w:val="21"/>
              </w:rPr>
              <w:t xml:space="preserve">in which case </w:t>
            </w:r>
            <w:r w:rsidRPr="00A23E6D" w:rsidR="00C7693F">
              <w:rPr>
                <w:rFonts w:ascii="Times New Roman" w:hAnsi="Times New Roman" w:cs="Times New Roman"/>
                <w:sz w:val="21"/>
                <w:szCs w:val="21"/>
              </w:rPr>
              <w:t>the</w:t>
            </w:r>
            <w:r w:rsidRPr="00A23E6D" w:rsidR="009E3F21">
              <w:rPr>
                <w:rFonts w:ascii="Times New Roman" w:hAnsi="Times New Roman" w:cs="Times New Roman"/>
                <w:sz w:val="21"/>
                <w:szCs w:val="21"/>
              </w:rPr>
              <w:t xml:space="preserve"> objective for </w:t>
            </w:r>
            <w:r w:rsidRPr="00A23E6D" w:rsidR="00C7693F">
              <w:rPr>
                <w:rFonts w:ascii="Times New Roman" w:hAnsi="Times New Roman" w:cs="Times New Roman"/>
                <w:sz w:val="21"/>
                <w:szCs w:val="21"/>
              </w:rPr>
              <w:t>the</w:t>
            </w:r>
            <w:r w:rsidRPr="00A23E6D" w:rsidR="009E3F21">
              <w:rPr>
                <w:rFonts w:ascii="Times New Roman" w:hAnsi="Times New Roman" w:cs="Times New Roman"/>
                <w:sz w:val="21"/>
                <w:szCs w:val="21"/>
              </w:rPr>
              <w:t xml:space="preserve"> indicator is (i) or (ii)</w:t>
            </w:r>
            <w:r w:rsidRPr="00A23E6D" w:rsidR="00A14F2D">
              <w:rPr>
                <w:rFonts w:ascii="Times New Roman" w:hAnsi="Times New Roman" w:cs="Times New Roman"/>
                <w:sz w:val="21"/>
                <w:szCs w:val="21"/>
              </w:rPr>
              <w:t>,</w:t>
            </w:r>
            <w:r w:rsidRPr="00A23E6D" w:rsidR="00395477">
              <w:rPr>
                <w:rFonts w:ascii="Times New Roman" w:hAnsi="Times New Roman" w:cs="Times New Roman"/>
                <w:sz w:val="21"/>
                <w:szCs w:val="21"/>
              </w:rPr>
              <w:t xml:space="preserve"> as applicable</w:t>
            </w:r>
            <w:r w:rsidRPr="00A23E6D" w:rsidR="00695DCB">
              <w:rPr>
                <w:rFonts w:ascii="Times New Roman" w:hAnsi="Times New Roman" w:cs="Times New Roman"/>
                <w:sz w:val="21"/>
                <w:szCs w:val="21"/>
              </w:rPr>
              <w:t>.</w:t>
            </w:r>
          </w:p>
        </w:tc>
      </w:tr>
      <w:tr w:rsidRPr="00BF3C03" w:rsidR="009E3F21" w:rsidTr="00E34A23" w14:paraId="2DE748C0" w14:textId="77777777">
        <w:trPr>
          <w:gridAfter w:val="1"/>
          <w:wAfter w:w="18" w:type="dxa"/>
        </w:trPr>
        <w:tc>
          <w:tcPr>
            <w:tcW w:w="1710" w:type="dxa"/>
            <w:tcBorders>
              <w:top w:val="single" w:color="auto" w:sz="6" w:space="0"/>
              <w:bottom w:val="single" w:color="auto" w:sz="4" w:space="0"/>
            </w:tcBorders>
          </w:tcPr>
          <w:p w:rsidRPr="00F448F8" w:rsidR="009E3F21" w:rsidP="00A47BAC" w:rsidRDefault="009E3F21" w14:paraId="69E3FC78" w14:textId="5AFF5243">
            <w:pPr>
              <w:spacing w:before="60" w:after="60"/>
              <w:ind w:left="57" w:right="57"/>
              <w:rPr>
                <w:rFonts w:ascii="Times New Roman" w:hAnsi="Times New Roman" w:cs="Times New Roman"/>
                <w:sz w:val="21"/>
                <w:szCs w:val="21"/>
                <w:vertAlign w:val="superscript"/>
              </w:rPr>
            </w:pPr>
            <w:r w:rsidRPr="00F448F8">
              <w:rPr>
                <w:rFonts w:ascii="Times New Roman" w:hAnsi="Times New Roman" w:cs="Times New Roman"/>
                <w:sz w:val="21"/>
                <w:szCs w:val="21"/>
              </w:rPr>
              <w:t>Human health</w:t>
            </w:r>
          </w:p>
          <w:p w:rsidRPr="00A23E6D" w:rsidR="009E3F21" w:rsidP="00A47BAC" w:rsidRDefault="009E3F21" w14:paraId="6A597729" w14:textId="77777777">
            <w:pPr>
              <w:spacing w:before="60" w:after="60"/>
              <w:ind w:left="57" w:right="57"/>
              <w:rPr>
                <w:rFonts w:ascii="Times New Roman" w:hAnsi="Times New Roman" w:cs="Times New Roman"/>
                <w:sz w:val="21"/>
                <w:szCs w:val="21"/>
              </w:rPr>
            </w:pPr>
          </w:p>
        </w:tc>
        <w:tc>
          <w:tcPr>
            <w:tcW w:w="3281" w:type="dxa"/>
            <w:tcBorders>
              <w:top w:val="single" w:color="auto" w:sz="6" w:space="0"/>
              <w:bottom w:val="single" w:color="auto" w:sz="4" w:space="0"/>
            </w:tcBorders>
          </w:tcPr>
          <w:p w:rsidRPr="00A23E6D" w:rsidR="009E3F21" w:rsidP="00A47BAC" w:rsidRDefault="009E3F21" w14:paraId="053D4B7F" w14:textId="70BDDED0">
            <w:pPr>
              <w:pStyle w:val="CommentText"/>
              <w:spacing w:before="60" w:after="60"/>
              <w:ind w:left="57" w:right="57"/>
              <w:rPr>
                <w:rFonts w:cs="Times New Roman"/>
                <w:sz w:val="21"/>
                <w:szCs w:val="21"/>
              </w:rPr>
            </w:pPr>
            <w:r w:rsidRPr="00A23E6D">
              <w:rPr>
                <w:rFonts w:cs="Times New Roman"/>
                <w:sz w:val="21"/>
                <w:szCs w:val="21"/>
              </w:rPr>
              <w:t xml:space="preserve">Inorganic and organic contaminants </w:t>
            </w:r>
            <w:r w:rsidRPr="00A23E6D" w:rsidR="004661A6">
              <w:rPr>
                <w:rFonts w:cs="Times New Roman"/>
                <w:sz w:val="21"/>
                <w:szCs w:val="21"/>
              </w:rPr>
              <w:t xml:space="preserve">set out </w:t>
            </w:r>
            <w:r w:rsidRPr="00A23E6D">
              <w:rPr>
                <w:rFonts w:cs="Times New Roman"/>
                <w:sz w:val="21"/>
                <w:szCs w:val="21"/>
              </w:rPr>
              <w:t>in Appendix A of Schedule B2 of the NEPM</w:t>
            </w:r>
            <w:r w:rsidRPr="00A23E6D" w:rsidR="00433B22">
              <w:rPr>
                <w:rFonts w:cs="Times New Roman"/>
                <w:sz w:val="21"/>
                <w:szCs w:val="21"/>
              </w:rPr>
              <w:t xml:space="preserve"> </w:t>
            </w:r>
            <w:r w:rsidRPr="00A23E6D">
              <w:rPr>
                <w:rFonts w:cs="Times New Roman"/>
                <w:sz w:val="21"/>
                <w:szCs w:val="21"/>
              </w:rPr>
              <w:t>(ASC)</w:t>
            </w:r>
            <w:r w:rsidRPr="00A23E6D" w:rsidR="00D91618">
              <w:rPr>
                <w:rFonts w:cs="Times New Roman"/>
                <w:sz w:val="21"/>
                <w:szCs w:val="21"/>
              </w:rPr>
              <w:t>,</w:t>
            </w:r>
            <w:r w:rsidRPr="00A23E6D">
              <w:rPr>
                <w:rFonts w:cs="Times New Roman"/>
                <w:sz w:val="21"/>
                <w:szCs w:val="21"/>
              </w:rPr>
              <w:t xml:space="preserve"> and any other contaminants present at the site as determined by the current use or site history assessed in accordance with the NEPM</w:t>
            </w:r>
            <w:r w:rsidRPr="00A23E6D" w:rsidR="00433B22">
              <w:rPr>
                <w:rFonts w:cs="Times New Roman"/>
                <w:sz w:val="21"/>
                <w:szCs w:val="21"/>
              </w:rPr>
              <w:t xml:space="preserve"> </w:t>
            </w:r>
            <w:r w:rsidRPr="00A23E6D">
              <w:rPr>
                <w:rFonts w:cs="Times New Roman"/>
                <w:sz w:val="21"/>
                <w:szCs w:val="21"/>
              </w:rPr>
              <w:t>(ASC)</w:t>
            </w:r>
          </w:p>
        </w:tc>
        <w:tc>
          <w:tcPr>
            <w:tcW w:w="4500" w:type="dxa"/>
            <w:tcBorders>
              <w:top w:val="single" w:color="auto" w:sz="6" w:space="0"/>
              <w:bottom w:val="single" w:color="auto" w:sz="4" w:space="0"/>
            </w:tcBorders>
          </w:tcPr>
          <w:p w:rsidRPr="00A23E6D" w:rsidR="00395477" w:rsidP="002505EE" w:rsidRDefault="007864E7" w14:paraId="7EE1D54D" w14:textId="0766B907">
            <w:pPr>
              <w:spacing w:before="60" w:after="60"/>
              <w:ind w:left="55" w:right="57"/>
              <w:rPr>
                <w:rFonts w:ascii="Times New Roman" w:hAnsi="Times New Roman" w:cs="Times New Roman"/>
                <w:sz w:val="21"/>
                <w:szCs w:val="21"/>
              </w:rPr>
            </w:pPr>
            <w:r w:rsidRPr="00A23E6D">
              <w:rPr>
                <w:rFonts w:ascii="Times New Roman" w:hAnsi="Times New Roman" w:cs="Times New Roman"/>
                <w:sz w:val="21"/>
                <w:szCs w:val="21"/>
              </w:rPr>
              <w:t xml:space="preserve">The objective for each indicator is </w:t>
            </w:r>
            <w:r w:rsidRPr="00A23E6D" w:rsidR="009E3F21">
              <w:rPr>
                <w:rFonts w:ascii="Times New Roman" w:hAnsi="Times New Roman" w:cs="Times New Roman"/>
                <w:sz w:val="21"/>
                <w:szCs w:val="21"/>
              </w:rPr>
              <w:t xml:space="preserve">the </w:t>
            </w:r>
            <w:r w:rsidRPr="00A23E6D" w:rsidR="00D65F42">
              <w:rPr>
                <w:rFonts w:ascii="Times New Roman" w:hAnsi="Times New Roman" w:cs="Times New Roman"/>
                <w:sz w:val="21"/>
                <w:szCs w:val="21"/>
              </w:rPr>
              <w:t xml:space="preserve">health </w:t>
            </w:r>
            <w:r w:rsidRPr="00A23E6D" w:rsidR="00BE21A7">
              <w:rPr>
                <w:rFonts w:ascii="Times New Roman" w:hAnsi="Times New Roman" w:cs="Times New Roman"/>
                <w:sz w:val="21"/>
                <w:szCs w:val="21"/>
              </w:rPr>
              <w:t>investigation</w:t>
            </w:r>
            <w:r w:rsidRPr="00A23E6D" w:rsidR="00C37A91">
              <w:rPr>
                <w:rFonts w:ascii="Times New Roman" w:hAnsi="Times New Roman" w:cs="Times New Roman"/>
                <w:sz w:val="21"/>
                <w:szCs w:val="21"/>
              </w:rPr>
              <w:t xml:space="preserve"> or screening</w:t>
            </w:r>
            <w:r w:rsidRPr="00A23E6D" w:rsidR="00BE21A7">
              <w:rPr>
                <w:rFonts w:ascii="Times New Roman" w:hAnsi="Times New Roman" w:cs="Times New Roman"/>
                <w:sz w:val="21"/>
                <w:szCs w:val="21"/>
              </w:rPr>
              <w:t xml:space="preserve"> level in the NEPM</w:t>
            </w:r>
            <w:r w:rsidRPr="00A23E6D" w:rsidR="00433B22">
              <w:rPr>
                <w:rFonts w:ascii="Times New Roman" w:hAnsi="Times New Roman" w:cs="Times New Roman"/>
                <w:sz w:val="21"/>
                <w:szCs w:val="21"/>
              </w:rPr>
              <w:t xml:space="preserve"> </w:t>
            </w:r>
            <w:r w:rsidRPr="00A23E6D" w:rsidR="00BE21A7">
              <w:rPr>
                <w:rFonts w:ascii="Times New Roman" w:hAnsi="Times New Roman" w:cs="Times New Roman"/>
                <w:sz w:val="21"/>
                <w:szCs w:val="21"/>
              </w:rPr>
              <w:t>(ASC)</w:t>
            </w:r>
            <w:r w:rsidRPr="00A23E6D">
              <w:rPr>
                <w:rFonts w:ascii="Times New Roman" w:hAnsi="Times New Roman" w:cs="Times New Roman"/>
                <w:sz w:val="21"/>
                <w:szCs w:val="21"/>
              </w:rPr>
              <w:t>, unless—</w:t>
            </w:r>
            <w:r w:rsidRPr="00A23E6D" w:rsidDel="007864E7">
              <w:rPr>
                <w:rFonts w:ascii="Times New Roman" w:hAnsi="Times New Roman" w:cs="Times New Roman"/>
                <w:sz w:val="21"/>
                <w:szCs w:val="21"/>
              </w:rPr>
              <w:t xml:space="preserve"> </w:t>
            </w:r>
          </w:p>
          <w:p w:rsidRPr="00A23E6D" w:rsidR="00065C54" w:rsidP="00E34A23" w:rsidRDefault="00065C54" w14:paraId="2691925C" w14:textId="77777777">
            <w:pPr>
              <w:pStyle w:val="ListParagraph"/>
              <w:spacing w:before="60" w:after="60"/>
              <w:ind w:left="318" w:right="57" w:hanging="281"/>
              <w:rPr>
                <w:rFonts w:ascii="Times New Roman" w:hAnsi="Times New Roman" w:cs="Times New Roman"/>
                <w:sz w:val="21"/>
                <w:szCs w:val="21"/>
              </w:rPr>
            </w:pPr>
            <w:r w:rsidRPr="00A23E6D">
              <w:rPr>
                <w:rFonts w:ascii="Times New Roman" w:hAnsi="Times New Roman" w:cs="Times New Roman"/>
                <w:sz w:val="21"/>
                <w:szCs w:val="21"/>
              </w:rPr>
              <w:t xml:space="preserve">(a) there is no such investigation or screening level; or </w:t>
            </w:r>
          </w:p>
          <w:p w:rsidRPr="00A23E6D" w:rsidR="00065C54" w:rsidP="00065C54" w:rsidRDefault="00065C54" w14:paraId="39A8A7C1" w14:textId="77777777">
            <w:pPr>
              <w:pStyle w:val="ListParagraph"/>
              <w:spacing w:before="60" w:after="60"/>
              <w:ind w:left="343" w:right="57" w:hanging="306"/>
              <w:rPr>
                <w:rFonts w:ascii="Times New Roman" w:hAnsi="Times New Roman" w:cs="Times New Roman"/>
                <w:sz w:val="21"/>
                <w:szCs w:val="21"/>
              </w:rPr>
            </w:pPr>
            <w:r w:rsidRPr="00A23E6D">
              <w:rPr>
                <w:rFonts w:ascii="Times New Roman" w:hAnsi="Times New Roman" w:cs="Times New Roman"/>
                <w:sz w:val="21"/>
                <w:szCs w:val="21"/>
              </w:rPr>
              <w:t xml:space="preserve">(b) due to site specific characteristics the more appropriate objective is:   </w:t>
            </w:r>
          </w:p>
          <w:p w:rsidRPr="00A23E6D" w:rsidR="00065C54" w:rsidP="00065C54" w:rsidRDefault="00065C54" w14:paraId="16386E85" w14:textId="77777777">
            <w:pPr>
              <w:pStyle w:val="ListParagraph"/>
              <w:numPr>
                <w:ilvl w:val="0"/>
                <w:numId w:val="94"/>
              </w:numPr>
              <w:tabs>
                <w:tab w:val="left" w:pos="459"/>
              </w:tabs>
              <w:spacing w:before="60" w:after="60" w:line="240" w:lineRule="auto"/>
              <w:ind w:right="57"/>
              <w:rPr>
                <w:rFonts w:ascii="Times New Roman" w:hAnsi="Times New Roman" w:cs="Times New Roman"/>
                <w:sz w:val="21"/>
                <w:szCs w:val="21"/>
              </w:rPr>
            </w:pPr>
            <w:r w:rsidRPr="00A23E6D">
              <w:rPr>
                <w:rFonts w:ascii="Times New Roman" w:hAnsi="Times New Roman" w:cs="Times New Roman"/>
                <w:sz w:val="21"/>
                <w:szCs w:val="21"/>
              </w:rPr>
              <w:t>the level derived using the risk assessment methodology described in the NEPM (ASC); or</w:t>
            </w:r>
          </w:p>
          <w:p w:rsidRPr="00A23E6D" w:rsidR="00065C54" w:rsidP="00065C54" w:rsidRDefault="00065C54" w14:paraId="0DF4A68E" w14:textId="77777777">
            <w:pPr>
              <w:pStyle w:val="ListParagraph"/>
              <w:numPr>
                <w:ilvl w:val="0"/>
                <w:numId w:val="94"/>
              </w:numPr>
              <w:tabs>
                <w:tab w:val="left" w:pos="459"/>
              </w:tabs>
              <w:spacing w:before="60" w:after="60" w:line="240" w:lineRule="auto"/>
              <w:ind w:left="746" w:right="57" w:hanging="283"/>
              <w:rPr>
                <w:rFonts w:ascii="Times New Roman" w:hAnsi="Times New Roman" w:cs="Times New Roman"/>
                <w:sz w:val="21"/>
                <w:szCs w:val="21"/>
              </w:rPr>
            </w:pPr>
            <w:r w:rsidRPr="00A23E6D">
              <w:rPr>
                <w:rFonts w:ascii="Times New Roman" w:hAnsi="Times New Roman" w:cs="Times New Roman"/>
                <w:sz w:val="21"/>
                <w:szCs w:val="21"/>
              </w:rPr>
              <w:t>the background level determined in accordance with section 36 of the Act,</w:t>
            </w:r>
          </w:p>
          <w:p w:rsidRPr="00A23E6D" w:rsidR="009E3F21" w:rsidP="00065C54" w:rsidRDefault="00065C54" w14:paraId="61F277B5" w14:textId="7DA65EF0">
            <w:pPr>
              <w:tabs>
                <w:tab w:val="left" w:pos="459"/>
              </w:tabs>
              <w:spacing w:before="60" w:after="60" w:line="240" w:lineRule="auto"/>
              <w:ind w:left="57" w:right="57" w:hanging="3"/>
              <w:rPr>
                <w:rFonts w:ascii="Times New Roman" w:hAnsi="Times New Roman" w:cs="Times New Roman"/>
                <w:sz w:val="21"/>
                <w:szCs w:val="21"/>
              </w:rPr>
            </w:pPr>
            <w:r w:rsidRPr="00A23E6D">
              <w:rPr>
                <w:rFonts w:ascii="Times New Roman" w:hAnsi="Times New Roman" w:cs="Times New Roman"/>
                <w:sz w:val="21"/>
                <w:szCs w:val="21"/>
              </w:rPr>
              <w:t>in which case the objective for the indicator is (i) or (ii), as applicable.</w:t>
            </w:r>
          </w:p>
        </w:tc>
      </w:tr>
      <w:bookmarkEnd w:id="126"/>
      <w:bookmarkEnd w:id="127"/>
      <w:tr w:rsidRPr="00BF3C03" w:rsidR="009E3F21" w:rsidTr="00E34A23" w14:paraId="11CB938F" w14:textId="77777777">
        <w:trPr>
          <w:gridAfter w:val="1"/>
          <w:wAfter w:w="18" w:type="dxa"/>
        </w:trPr>
        <w:tc>
          <w:tcPr>
            <w:tcW w:w="1710" w:type="dxa"/>
            <w:tcBorders>
              <w:top w:val="single" w:color="auto" w:sz="4" w:space="0"/>
              <w:bottom w:val="single" w:color="auto" w:sz="4" w:space="0"/>
            </w:tcBorders>
          </w:tcPr>
          <w:p w:rsidRPr="00A23E6D" w:rsidR="009E3F21" w:rsidP="00A47BAC" w:rsidRDefault="009E3F21" w14:paraId="1CDEBA1B" w14:textId="56DDD9A6">
            <w:pPr>
              <w:spacing w:before="60" w:after="60"/>
              <w:ind w:left="57" w:right="57"/>
              <w:rPr>
                <w:rFonts w:ascii="Times New Roman" w:hAnsi="Times New Roman" w:cs="Times New Roman"/>
                <w:sz w:val="21"/>
                <w:szCs w:val="21"/>
              </w:rPr>
            </w:pPr>
            <w:r w:rsidRPr="00F448F8">
              <w:rPr>
                <w:rFonts w:ascii="Times New Roman" w:hAnsi="Times New Roman" w:cs="Times New Roman"/>
                <w:sz w:val="21"/>
                <w:szCs w:val="21"/>
              </w:rPr>
              <w:t xml:space="preserve">Buildings </w:t>
            </w:r>
            <w:r w:rsidRPr="00F448F8" w:rsidR="00AC0742">
              <w:rPr>
                <w:rFonts w:ascii="Times New Roman" w:hAnsi="Times New Roman" w:cs="Times New Roman"/>
                <w:sz w:val="21"/>
                <w:szCs w:val="21"/>
              </w:rPr>
              <w:t>and</w:t>
            </w:r>
            <w:r w:rsidRPr="00322852">
              <w:rPr>
                <w:rFonts w:ascii="Times New Roman" w:hAnsi="Times New Roman" w:cs="Times New Roman"/>
                <w:sz w:val="21"/>
                <w:szCs w:val="21"/>
              </w:rPr>
              <w:t xml:space="preserve"> structures</w:t>
            </w:r>
          </w:p>
          <w:p w:rsidRPr="00A23E6D" w:rsidR="009E3F21" w:rsidP="00A47BAC" w:rsidRDefault="009E3F21" w14:paraId="279654CF" w14:textId="77777777">
            <w:pPr>
              <w:spacing w:before="60" w:after="60"/>
              <w:ind w:left="57" w:right="57"/>
              <w:rPr>
                <w:rFonts w:ascii="Times New Roman" w:hAnsi="Times New Roman" w:cs="Times New Roman"/>
                <w:sz w:val="21"/>
                <w:szCs w:val="21"/>
              </w:rPr>
            </w:pPr>
          </w:p>
        </w:tc>
        <w:tc>
          <w:tcPr>
            <w:tcW w:w="3281" w:type="dxa"/>
            <w:tcBorders>
              <w:top w:val="single" w:color="auto" w:sz="4" w:space="0"/>
              <w:bottom w:val="single" w:color="auto" w:sz="4" w:space="0"/>
            </w:tcBorders>
          </w:tcPr>
          <w:p w:rsidRPr="00A23E6D" w:rsidR="00F7127C" w:rsidP="00A47BAC" w:rsidRDefault="009E3F21" w14:paraId="4D40491D" w14:textId="76E41A5B">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 xml:space="preserve">pH, sulfate, </w:t>
            </w:r>
            <w:r w:rsidRPr="00A23E6D" w:rsidR="00F7127C">
              <w:rPr>
                <w:rFonts w:ascii="Times New Roman" w:hAnsi="Times New Roman" w:cs="Times New Roman"/>
                <w:sz w:val="21"/>
                <w:szCs w:val="21"/>
              </w:rPr>
              <w:t xml:space="preserve">chloride, </w:t>
            </w:r>
            <w:r w:rsidRPr="00A23E6D">
              <w:rPr>
                <w:rFonts w:ascii="Times New Roman" w:hAnsi="Times New Roman" w:cs="Times New Roman"/>
                <w:sz w:val="21"/>
                <w:szCs w:val="21"/>
              </w:rPr>
              <w:t>redox potential, salinity or any chemical substance or waste that may have a detrimental impact on the structural integrity of buildings or other structures</w:t>
            </w:r>
          </w:p>
        </w:tc>
        <w:tc>
          <w:tcPr>
            <w:tcW w:w="4500" w:type="dxa"/>
            <w:tcBorders>
              <w:top w:val="single" w:color="auto" w:sz="4" w:space="0"/>
              <w:bottom w:val="single" w:color="auto" w:sz="4" w:space="0"/>
            </w:tcBorders>
          </w:tcPr>
          <w:p w:rsidRPr="00A23E6D" w:rsidR="009E3F21" w:rsidP="00A47BAC" w:rsidRDefault="009E3F21" w14:paraId="3641B50D" w14:textId="5639466E">
            <w:pPr>
              <w:tabs>
                <w:tab w:val="left" w:pos="459"/>
              </w:tabs>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Land that is not corrosive to or otherwise adversely affecting the integrity of structures or building materials</w:t>
            </w:r>
          </w:p>
        </w:tc>
      </w:tr>
      <w:tr w:rsidRPr="00BF3C03" w:rsidR="009E3F21" w:rsidTr="00E34A23" w14:paraId="3A98ABD5" w14:textId="77777777">
        <w:trPr>
          <w:gridAfter w:val="1"/>
          <w:wAfter w:w="18" w:type="dxa"/>
        </w:trPr>
        <w:tc>
          <w:tcPr>
            <w:tcW w:w="1710" w:type="dxa"/>
            <w:tcBorders>
              <w:top w:val="single" w:color="auto" w:sz="4" w:space="0"/>
              <w:bottom w:val="single" w:color="auto" w:sz="6" w:space="0"/>
            </w:tcBorders>
          </w:tcPr>
          <w:p w:rsidRPr="00F448F8" w:rsidR="009E3F21" w:rsidP="00A47BAC" w:rsidRDefault="009E3F21" w14:paraId="49E894A3" w14:textId="77777777">
            <w:pPr>
              <w:spacing w:before="60" w:after="60"/>
              <w:ind w:left="57" w:right="57"/>
              <w:rPr>
                <w:rFonts w:ascii="Times New Roman" w:hAnsi="Times New Roman" w:cs="Times New Roman"/>
                <w:sz w:val="21"/>
                <w:szCs w:val="21"/>
              </w:rPr>
            </w:pPr>
            <w:r w:rsidRPr="00F448F8">
              <w:rPr>
                <w:rFonts w:ascii="Times New Roman" w:hAnsi="Times New Roman" w:cs="Times New Roman"/>
                <w:sz w:val="21"/>
                <w:szCs w:val="21"/>
              </w:rPr>
              <w:t>Aesthetics</w:t>
            </w:r>
          </w:p>
          <w:p w:rsidRPr="00A23E6D" w:rsidR="009E3F21" w:rsidP="00A47BAC" w:rsidRDefault="009E3F21" w14:paraId="7A9B1A30" w14:textId="77777777">
            <w:pPr>
              <w:spacing w:before="60" w:after="60"/>
              <w:ind w:left="57" w:right="57"/>
              <w:rPr>
                <w:rFonts w:ascii="Times New Roman" w:hAnsi="Times New Roman" w:cs="Times New Roman"/>
                <w:sz w:val="21"/>
                <w:szCs w:val="21"/>
              </w:rPr>
            </w:pPr>
          </w:p>
        </w:tc>
        <w:tc>
          <w:tcPr>
            <w:tcW w:w="3281" w:type="dxa"/>
            <w:tcBorders>
              <w:top w:val="single" w:color="auto" w:sz="4" w:space="0"/>
              <w:bottom w:val="single" w:color="auto" w:sz="6" w:space="0"/>
            </w:tcBorders>
          </w:tcPr>
          <w:p w:rsidRPr="00A23E6D" w:rsidR="009E3F21" w:rsidP="00A47BAC" w:rsidRDefault="009E3F21" w14:paraId="2B488FA3" w14:textId="17F391C5">
            <w:pPr>
              <w:pStyle w:val="CommentText"/>
              <w:spacing w:before="60" w:after="60"/>
              <w:ind w:left="57" w:right="57"/>
              <w:rPr>
                <w:rFonts w:cs="Times New Roman"/>
                <w:sz w:val="21"/>
                <w:szCs w:val="21"/>
              </w:rPr>
            </w:pPr>
            <w:r w:rsidRPr="00A23E6D">
              <w:rPr>
                <w:rFonts w:cs="Times New Roman"/>
                <w:sz w:val="21"/>
                <w:szCs w:val="21"/>
              </w:rPr>
              <w:t>Any chemical substance or waste that may be offensive to the senses</w:t>
            </w:r>
          </w:p>
        </w:tc>
        <w:tc>
          <w:tcPr>
            <w:tcW w:w="4500" w:type="dxa"/>
            <w:tcBorders>
              <w:top w:val="single" w:color="auto" w:sz="4" w:space="0"/>
              <w:bottom w:val="single" w:color="auto" w:sz="6" w:space="0"/>
            </w:tcBorders>
          </w:tcPr>
          <w:p w:rsidRPr="00A23E6D" w:rsidR="009E3F21" w:rsidP="00A47BAC" w:rsidRDefault="009E3F21" w14:paraId="19BB1EC8" w14:textId="762BEB95">
            <w:pPr>
              <w:tabs>
                <w:tab w:val="left" w:pos="459"/>
              </w:tabs>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Land that is not offensive to the senses of human beings</w:t>
            </w:r>
          </w:p>
        </w:tc>
      </w:tr>
      <w:tr w:rsidRPr="00BF3C03" w:rsidR="009E3F21" w:rsidTr="00E34A23" w14:paraId="3632CC70" w14:textId="77777777">
        <w:trPr>
          <w:gridAfter w:val="1"/>
          <w:wAfter w:w="18" w:type="dxa"/>
        </w:trPr>
        <w:tc>
          <w:tcPr>
            <w:tcW w:w="1710" w:type="dxa"/>
            <w:tcBorders>
              <w:top w:val="single" w:color="auto" w:sz="6" w:space="0"/>
              <w:bottom w:val="single" w:color="auto" w:sz="4" w:space="0"/>
            </w:tcBorders>
          </w:tcPr>
          <w:p w:rsidRPr="00A23E6D" w:rsidR="009E3F21" w:rsidP="00A47BAC" w:rsidRDefault="009E3F21" w14:paraId="0E04E7AB" w14:textId="30470172">
            <w:pPr>
              <w:spacing w:before="60" w:after="60"/>
              <w:ind w:left="57" w:right="57"/>
              <w:rPr>
                <w:rFonts w:ascii="Times New Roman" w:hAnsi="Times New Roman" w:cs="Times New Roman"/>
                <w:sz w:val="21"/>
                <w:szCs w:val="21"/>
              </w:rPr>
            </w:pPr>
            <w:bookmarkStart w:name="_Hlk11231382" w:id="128"/>
            <w:r w:rsidRPr="00F448F8">
              <w:rPr>
                <w:rFonts w:ascii="Times New Roman" w:hAnsi="Times New Roman" w:cs="Times New Roman"/>
                <w:sz w:val="21"/>
                <w:szCs w:val="21"/>
              </w:rPr>
              <w:t>Production of food</w:t>
            </w:r>
            <w:r w:rsidRPr="00A23E6D" w:rsidR="008D695D">
              <w:rPr>
                <w:rFonts w:ascii="Times New Roman" w:hAnsi="Times New Roman" w:cs="Times New Roman"/>
                <w:sz w:val="21"/>
                <w:szCs w:val="21"/>
              </w:rPr>
              <w:t>,</w:t>
            </w:r>
            <w:r w:rsidRPr="00A23E6D">
              <w:rPr>
                <w:rFonts w:ascii="Times New Roman" w:hAnsi="Times New Roman" w:cs="Times New Roman"/>
                <w:sz w:val="21"/>
                <w:szCs w:val="21"/>
              </w:rPr>
              <w:t xml:space="preserve"> flora and fibre</w:t>
            </w:r>
          </w:p>
        </w:tc>
        <w:tc>
          <w:tcPr>
            <w:tcW w:w="3281" w:type="dxa"/>
            <w:tcBorders>
              <w:top w:val="single" w:color="auto" w:sz="6" w:space="0"/>
              <w:bottom w:val="single" w:color="auto" w:sz="4" w:space="0"/>
            </w:tcBorders>
          </w:tcPr>
          <w:p w:rsidRPr="00A23E6D" w:rsidR="009E3F21" w:rsidP="00A47BAC" w:rsidRDefault="009E3F21" w14:paraId="6D384410" w14:textId="1F3831BA">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 xml:space="preserve">Inorganic and organic contaminants </w:t>
            </w:r>
            <w:r w:rsidRPr="00A23E6D" w:rsidR="004661A6">
              <w:rPr>
                <w:rFonts w:ascii="Times New Roman" w:hAnsi="Times New Roman" w:cs="Times New Roman"/>
                <w:sz w:val="21"/>
                <w:szCs w:val="21"/>
              </w:rPr>
              <w:t xml:space="preserve">set out </w:t>
            </w:r>
            <w:r w:rsidRPr="00A23E6D">
              <w:rPr>
                <w:rFonts w:ascii="Times New Roman" w:hAnsi="Times New Roman" w:cs="Times New Roman"/>
                <w:sz w:val="21"/>
                <w:szCs w:val="21"/>
              </w:rPr>
              <w:t>in Appendix A of Schedule B2 of the NEPM</w:t>
            </w:r>
            <w:r w:rsidRPr="00A23E6D" w:rsidR="00433B22">
              <w:rPr>
                <w:rFonts w:ascii="Times New Roman" w:hAnsi="Times New Roman" w:cs="Times New Roman"/>
                <w:sz w:val="21"/>
                <w:szCs w:val="21"/>
              </w:rPr>
              <w:t xml:space="preserve"> </w:t>
            </w:r>
            <w:r w:rsidRPr="00A23E6D">
              <w:rPr>
                <w:rFonts w:ascii="Times New Roman" w:hAnsi="Times New Roman" w:cs="Times New Roman"/>
                <w:sz w:val="21"/>
                <w:szCs w:val="21"/>
              </w:rPr>
              <w:t>(ASC) and any other contaminants present at the site as determined by the site history assessed in accordance with the NEPM</w:t>
            </w:r>
            <w:r w:rsidRPr="00A23E6D" w:rsidR="00433B22">
              <w:rPr>
                <w:rFonts w:ascii="Times New Roman" w:hAnsi="Times New Roman" w:cs="Times New Roman"/>
                <w:sz w:val="21"/>
                <w:szCs w:val="21"/>
              </w:rPr>
              <w:t xml:space="preserve"> </w:t>
            </w:r>
            <w:r w:rsidRPr="00A23E6D">
              <w:rPr>
                <w:rFonts w:ascii="Times New Roman" w:hAnsi="Times New Roman" w:cs="Times New Roman"/>
                <w:sz w:val="21"/>
                <w:szCs w:val="21"/>
              </w:rPr>
              <w:t xml:space="preserve">(ASC) </w:t>
            </w:r>
          </w:p>
        </w:tc>
        <w:tc>
          <w:tcPr>
            <w:tcW w:w="4500" w:type="dxa"/>
            <w:tcBorders>
              <w:top w:val="single" w:color="auto" w:sz="6" w:space="0"/>
              <w:bottom w:val="single" w:color="auto" w:sz="4" w:space="0"/>
            </w:tcBorders>
          </w:tcPr>
          <w:p w:rsidRPr="00A23E6D" w:rsidR="009E3F21" w:rsidP="00A47BAC" w:rsidRDefault="009E3F21" w14:paraId="22981BD1" w14:textId="0C8EDBFF">
            <w:pPr>
              <w:tabs>
                <w:tab w:val="left" w:pos="459"/>
              </w:tabs>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The levels specified in the Food Standards Code detected in any food, flora or fibre produced at the site.</w:t>
            </w:r>
          </w:p>
          <w:p w:rsidRPr="00A23E6D" w:rsidR="005758CD" w:rsidP="00A47BAC" w:rsidRDefault="00A249F0" w14:paraId="5F9A7B95" w14:textId="603FE9D9">
            <w:pPr>
              <w:tabs>
                <w:tab w:val="left" w:pos="459"/>
              </w:tabs>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Levels that do not</w:t>
            </w:r>
            <w:r w:rsidRPr="00A23E6D" w:rsidR="005758CD">
              <w:rPr>
                <w:rFonts w:ascii="Times New Roman" w:hAnsi="Times New Roman" w:cs="Times New Roman"/>
                <w:sz w:val="21"/>
                <w:szCs w:val="21"/>
              </w:rPr>
              <w:t xml:space="preserve"> adversely affect produce quality or yield</w:t>
            </w:r>
          </w:p>
          <w:p w:rsidRPr="00A23E6D" w:rsidR="009E3F21" w:rsidP="00A47BAC" w:rsidRDefault="009E3F21" w14:paraId="1E0EBB43" w14:textId="5AF523E0">
            <w:pPr>
              <w:tabs>
                <w:tab w:val="left" w:pos="459"/>
              </w:tabs>
              <w:spacing w:before="60" w:after="60" w:line="240" w:lineRule="auto"/>
              <w:ind w:left="57" w:right="57"/>
              <w:rPr>
                <w:rFonts w:ascii="Times New Roman" w:hAnsi="Times New Roman" w:cs="Times New Roman"/>
                <w:sz w:val="21"/>
                <w:szCs w:val="21"/>
              </w:rPr>
            </w:pPr>
          </w:p>
        </w:tc>
      </w:tr>
      <w:bookmarkEnd w:id="128"/>
    </w:tbl>
    <w:p w:rsidR="005463BC" w:rsidP="005463BC" w:rsidRDefault="0069170D" w14:paraId="68B90F4E" w14:textId="73FFE3E2">
      <w:pPr>
        <w:pStyle w:val="Heading-PART"/>
        <w:rPr>
          <w:caps w:val="0"/>
          <w:szCs w:val="22"/>
        </w:rPr>
      </w:pPr>
      <w:r>
        <w:br w:type="page"/>
      </w:r>
      <w:bookmarkStart w:name="_Toc34891251" w:id="129"/>
      <w:r w:rsidRPr="00BF3C03" w:rsidR="005463BC">
        <w:rPr>
          <w:caps w:val="0"/>
          <w:szCs w:val="22"/>
        </w:rPr>
        <w:lastRenderedPageBreak/>
        <w:t xml:space="preserve">Part </w:t>
      </w:r>
      <w:r w:rsidR="009E7D80">
        <w:rPr>
          <w:caps w:val="0"/>
          <w:szCs w:val="22"/>
        </w:rPr>
        <w:t>5</w:t>
      </w:r>
      <w:r w:rsidRPr="00BF3C03" w:rsidR="005463BC">
        <w:rPr>
          <w:caps w:val="0"/>
          <w:szCs w:val="22"/>
        </w:rPr>
        <w:t>—Water</w:t>
      </w:r>
      <w:bookmarkEnd w:id="129"/>
    </w:p>
    <w:p w:rsidR="00194980" w:rsidP="002A09DB" w:rsidRDefault="002A09DB" w14:paraId="3587FAF4" w14:textId="1EB39AE6">
      <w:pPr>
        <w:pStyle w:val="Heading-PART"/>
        <w:rPr>
          <w:caps w:val="0"/>
          <w:szCs w:val="22"/>
        </w:rPr>
      </w:pPr>
      <w:bookmarkStart w:name="_Toc34891252" w:id="130"/>
      <w:r>
        <w:rPr>
          <w:caps w:val="0"/>
          <w:szCs w:val="22"/>
        </w:rPr>
        <w:t>Division 1</w:t>
      </w:r>
      <w:r w:rsidRPr="00BF3C03">
        <w:rPr>
          <w:caps w:val="0"/>
          <w:szCs w:val="22"/>
        </w:rPr>
        <w:t>—</w:t>
      </w:r>
      <w:r w:rsidR="00194980">
        <w:rPr>
          <w:caps w:val="0"/>
          <w:szCs w:val="22"/>
        </w:rPr>
        <w:t>All waters</w:t>
      </w:r>
      <w:bookmarkEnd w:id="130"/>
    </w:p>
    <w:p w:rsidR="00C749BF" w:rsidP="004A4533" w:rsidRDefault="00C749BF" w14:paraId="13EC9DA0" w14:textId="2F238434">
      <w:pPr>
        <w:pStyle w:val="DraftHeading1"/>
        <w:numPr>
          <w:ilvl w:val="0"/>
          <w:numId w:val="39"/>
        </w:numPr>
        <w:tabs>
          <w:tab w:val="right" w:pos="680"/>
        </w:tabs>
        <w:rPr>
          <w:sz w:val="22"/>
          <w:szCs w:val="22"/>
        </w:rPr>
      </w:pPr>
      <w:bookmarkStart w:name="_Toc34891253" w:id="131"/>
      <w:r>
        <w:rPr>
          <w:sz w:val="22"/>
          <w:szCs w:val="22"/>
        </w:rPr>
        <w:t>Environmental values of waters</w:t>
      </w:r>
      <w:bookmarkEnd w:id="131"/>
      <w:r w:rsidRPr="00BF3C03">
        <w:rPr>
          <w:sz w:val="22"/>
          <w:szCs w:val="22"/>
        </w:rPr>
        <w:t xml:space="preserve">  </w:t>
      </w:r>
    </w:p>
    <w:p w:rsidR="00074E02" w:rsidP="00E34A23" w:rsidRDefault="006214BD" w14:paraId="37115675" w14:textId="30730E44">
      <w:pPr>
        <w:pStyle w:val="DraftHeading2"/>
        <w:numPr>
          <w:ilvl w:val="0"/>
          <w:numId w:val="53"/>
        </w:numPr>
        <w:tabs>
          <w:tab w:val="right" w:pos="1247"/>
        </w:tabs>
        <w:ind w:left="1560" w:hanging="426"/>
        <w:rPr>
          <w:sz w:val="22"/>
          <w:szCs w:val="22"/>
        </w:rPr>
      </w:pPr>
      <w:bookmarkStart w:name="_Toc4745151" w:id="132"/>
      <w:bookmarkStart w:name="_Toc4745236" w:id="133"/>
      <w:bookmarkEnd w:id="132"/>
      <w:bookmarkEnd w:id="133"/>
      <w:r w:rsidRPr="00696F7B">
        <w:rPr>
          <w:sz w:val="22"/>
          <w:szCs w:val="22"/>
        </w:rPr>
        <w:t>The</w:t>
      </w:r>
      <w:r w:rsidRPr="00696F7B" w:rsidR="00194980">
        <w:rPr>
          <w:sz w:val="22"/>
          <w:szCs w:val="22"/>
        </w:rPr>
        <w:t xml:space="preserve"> environmental values of waters are </w:t>
      </w:r>
      <w:r w:rsidR="00074E02">
        <w:rPr>
          <w:sz w:val="22"/>
          <w:szCs w:val="22"/>
        </w:rPr>
        <w:t xml:space="preserve">set out </w:t>
      </w:r>
      <w:r w:rsidRPr="00696F7B" w:rsidR="00D42478">
        <w:rPr>
          <w:sz w:val="22"/>
          <w:szCs w:val="22"/>
        </w:rPr>
        <w:t xml:space="preserve">in column 1 of Table </w:t>
      </w:r>
      <w:r w:rsidR="000B782D">
        <w:rPr>
          <w:sz w:val="22"/>
          <w:szCs w:val="22"/>
        </w:rPr>
        <w:t>5.</w:t>
      </w:r>
      <w:r w:rsidRPr="00696F7B" w:rsidR="00D42478">
        <w:rPr>
          <w:sz w:val="22"/>
          <w:szCs w:val="22"/>
        </w:rPr>
        <w:t>1</w:t>
      </w:r>
      <w:r w:rsidRPr="00696F7B" w:rsidR="00194980">
        <w:rPr>
          <w:sz w:val="22"/>
          <w:szCs w:val="22"/>
        </w:rPr>
        <w:t xml:space="preserve"> </w:t>
      </w:r>
      <w:r w:rsidRPr="00696F7B" w:rsidR="00817EA7">
        <w:rPr>
          <w:sz w:val="22"/>
          <w:szCs w:val="22"/>
        </w:rPr>
        <w:t xml:space="preserve">and </w:t>
      </w:r>
      <w:r w:rsidRPr="00696F7B">
        <w:rPr>
          <w:sz w:val="22"/>
          <w:szCs w:val="22"/>
        </w:rPr>
        <w:t>described</w:t>
      </w:r>
      <w:r w:rsidRPr="00696F7B" w:rsidR="00817EA7">
        <w:rPr>
          <w:sz w:val="22"/>
          <w:szCs w:val="22"/>
        </w:rPr>
        <w:t xml:space="preserve"> </w:t>
      </w:r>
      <w:r w:rsidRPr="00696F7B" w:rsidR="00194980">
        <w:rPr>
          <w:sz w:val="22"/>
          <w:szCs w:val="22"/>
        </w:rPr>
        <w:t xml:space="preserve">in </w:t>
      </w:r>
      <w:r w:rsidRPr="00696F7B" w:rsidR="00D42478">
        <w:rPr>
          <w:sz w:val="22"/>
          <w:szCs w:val="22"/>
        </w:rPr>
        <w:t xml:space="preserve">column 2 of </w:t>
      </w:r>
      <w:r w:rsidRPr="00696F7B" w:rsidR="00194980">
        <w:rPr>
          <w:sz w:val="22"/>
          <w:szCs w:val="22"/>
        </w:rPr>
        <w:t xml:space="preserve">Table </w:t>
      </w:r>
      <w:r w:rsidR="000B782D">
        <w:rPr>
          <w:sz w:val="22"/>
          <w:szCs w:val="22"/>
        </w:rPr>
        <w:t>5.</w:t>
      </w:r>
      <w:r w:rsidRPr="00696F7B" w:rsidR="00194980">
        <w:rPr>
          <w:sz w:val="22"/>
          <w:szCs w:val="22"/>
        </w:rPr>
        <w:t>1.</w:t>
      </w:r>
      <w:r w:rsidRPr="00696F7B" w:rsidR="0001355B">
        <w:rPr>
          <w:sz w:val="22"/>
          <w:szCs w:val="22"/>
        </w:rPr>
        <w:t xml:space="preserve"> </w:t>
      </w:r>
    </w:p>
    <w:p w:rsidR="00FA3833" w:rsidP="00E34A23" w:rsidRDefault="00074E02" w14:paraId="2F1DABBA" w14:textId="77777777">
      <w:pPr>
        <w:pStyle w:val="DraftHeading2"/>
        <w:tabs>
          <w:tab w:val="right" w:pos="1247"/>
        </w:tabs>
        <w:ind w:left="1985" w:hanging="425"/>
        <w:rPr>
          <w:b/>
          <w:sz w:val="20"/>
          <w:szCs w:val="22"/>
        </w:rPr>
      </w:pPr>
      <w:r w:rsidRPr="00233CBD">
        <w:rPr>
          <w:b/>
          <w:sz w:val="20"/>
          <w:szCs w:val="22"/>
        </w:rPr>
        <w:t>Note</w:t>
      </w:r>
    </w:p>
    <w:p w:rsidR="00AB0538" w:rsidP="00E34A23" w:rsidRDefault="0001355B" w14:paraId="59E2AF1D" w14:textId="7A47BB18">
      <w:pPr>
        <w:pStyle w:val="DraftHeading2"/>
        <w:tabs>
          <w:tab w:val="right" w:pos="1247"/>
        </w:tabs>
        <w:ind w:left="1560"/>
        <w:rPr>
          <w:sz w:val="20"/>
          <w:shd w:val="clear" w:color="auto" w:fill="FFFF00"/>
        </w:rPr>
      </w:pPr>
      <w:r w:rsidRPr="00233CBD">
        <w:rPr>
          <w:sz w:val="20"/>
        </w:rPr>
        <w:t xml:space="preserve">The specific environmental values that apply to groundwater and surface water and to their various segments are set out in </w:t>
      </w:r>
      <w:r w:rsidRPr="00233CBD" w:rsidR="006214BD">
        <w:rPr>
          <w:sz w:val="20"/>
        </w:rPr>
        <w:t xml:space="preserve">clauses </w:t>
      </w:r>
      <w:r w:rsidRPr="00233CBD" w:rsidR="00886404">
        <w:rPr>
          <w:sz w:val="20"/>
        </w:rPr>
        <w:t>15 and 18 respectively.</w:t>
      </w:r>
      <w:r w:rsidRPr="00233CBD">
        <w:rPr>
          <w:sz w:val="20"/>
          <w:shd w:val="clear" w:color="auto" w:fill="FFFF00"/>
        </w:rPr>
        <w:t xml:space="preserve"> </w:t>
      </w:r>
      <w:r w:rsidR="00AB0538">
        <w:rPr>
          <w:sz w:val="20"/>
          <w:szCs w:val="22"/>
          <w:shd w:val="clear" w:color="auto" w:fill="FFFF00"/>
        </w:rPr>
        <w:br/>
      </w:r>
    </w:p>
    <w:p w:rsidRPr="00AB0538" w:rsidR="00AB0538" w:rsidP="00E34A23" w:rsidRDefault="00BF6B6B" w14:paraId="557C00DE" w14:textId="781B479B">
      <w:pPr>
        <w:pStyle w:val="ListParagraph"/>
        <w:numPr>
          <w:ilvl w:val="0"/>
          <w:numId w:val="53"/>
        </w:numPr>
        <w:ind w:hanging="496"/>
        <w:rPr>
          <w:rFonts w:ascii="Times New Roman" w:hAnsi="Times New Roman" w:cs="Times New Roman"/>
        </w:rPr>
      </w:pPr>
      <w:r>
        <w:rPr>
          <w:rFonts w:ascii="Times New Roman" w:hAnsi="Times New Roman" w:cs="Times New Roman"/>
        </w:rPr>
        <w:t xml:space="preserve">Environmental values do not apply to </w:t>
      </w:r>
      <w:r w:rsidRPr="00AB0538" w:rsidR="00AB0538">
        <w:rPr>
          <w:rFonts w:ascii="Times New Roman" w:hAnsi="Times New Roman" w:cs="Times New Roman"/>
        </w:rPr>
        <w:t>waters</w:t>
      </w:r>
      <w:r w:rsidR="00AB0538">
        <w:rPr>
          <w:rFonts w:ascii="Times New Roman" w:hAnsi="Times New Roman" w:cs="Times New Roman"/>
        </w:rPr>
        <w:t xml:space="preserve"> in </w:t>
      </w:r>
      <w:r w:rsidRPr="00AB0538" w:rsidR="00AB0538">
        <w:rPr>
          <w:rFonts w:ascii="Times New Roman" w:hAnsi="Times New Roman" w:cs="Times New Roman"/>
        </w:rPr>
        <w:t>any of the following—</w:t>
      </w:r>
    </w:p>
    <w:p w:rsidR="00AB0538" w:rsidP="00AB0538" w:rsidRDefault="00AB0538" w14:paraId="113A37AB" w14:textId="77777777">
      <w:pPr>
        <w:pStyle w:val="ListParagraph"/>
        <w:numPr>
          <w:ilvl w:val="0"/>
          <w:numId w:val="65"/>
        </w:numPr>
        <w:ind w:left="2127" w:hanging="426"/>
        <w:rPr>
          <w:rFonts w:ascii="Times New Roman" w:hAnsi="Times New Roman" w:cs="Times New Roman"/>
        </w:rPr>
      </w:pPr>
      <w:r>
        <w:rPr>
          <w:rFonts w:ascii="Times New Roman" w:hAnsi="Times New Roman" w:cs="Times New Roman"/>
        </w:rPr>
        <w:t>c</w:t>
      </w:r>
      <w:r w:rsidRPr="00D70FA6">
        <w:rPr>
          <w:rFonts w:ascii="Times New Roman" w:hAnsi="Times New Roman" w:cs="Times New Roman"/>
        </w:rPr>
        <w:t>onstructed</w:t>
      </w:r>
      <w:r>
        <w:rPr>
          <w:rFonts w:ascii="Times New Roman" w:hAnsi="Times New Roman" w:cs="Times New Roman"/>
        </w:rPr>
        <w:t>—</w:t>
      </w:r>
    </w:p>
    <w:p w:rsidR="00AB0538" w:rsidP="00E34A23" w:rsidRDefault="00AB0538" w14:paraId="017647A2" w14:textId="77777777">
      <w:pPr>
        <w:pStyle w:val="ListParagraph"/>
        <w:numPr>
          <w:ilvl w:val="0"/>
          <w:numId w:val="40"/>
        </w:numPr>
        <w:ind w:left="2552" w:hanging="425"/>
        <w:rPr>
          <w:rFonts w:ascii="Times New Roman" w:hAnsi="Times New Roman" w:cs="Times New Roman"/>
        </w:rPr>
      </w:pPr>
      <w:r w:rsidRPr="00D70FA6">
        <w:rPr>
          <w:rFonts w:ascii="Times New Roman" w:hAnsi="Times New Roman" w:cs="Times New Roman"/>
        </w:rPr>
        <w:t>stormwater drains</w:t>
      </w:r>
      <w:r>
        <w:rPr>
          <w:rFonts w:ascii="Times New Roman" w:hAnsi="Times New Roman" w:cs="Times New Roman"/>
        </w:rPr>
        <w:t>;</w:t>
      </w:r>
    </w:p>
    <w:p w:rsidR="00AB0538" w:rsidP="00E34A23" w:rsidRDefault="00AB0538" w14:paraId="31A6C148" w14:textId="77777777">
      <w:pPr>
        <w:pStyle w:val="ListParagraph"/>
        <w:numPr>
          <w:ilvl w:val="0"/>
          <w:numId w:val="40"/>
        </w:numPr>
        <w:ind w:left="2552" w:hanging="426"/>
        <w:rPr>
          <w:rFonts w:ascii="Times New Roman" w:hAnsi="Times New Roman" w:cs="Times New Roman"/>
        </w:rPr>
      </w:pPr>
      <w:r w:rsidRPr="00D70FA6">
        <w:rPr>
          <w:rFonts w:ascii="Times New Roman" w:hAnsi="Times New Roman" w:cs="Times New Roman"/>
        </w:rPr>
        <w:t>agricultural drains</w:t>
      </w:r>
      <w:r>
        <w:rPr>
          <w:rFonts w:ascii="Times New Roman" w:hAnsi="Times New Roman" w:cs="Times New Roman"/>
        </w:rPr>
        <w:t>;</w:t>
      </w:r>
    </w:p>
    <w:p w:rsidR="00AB0538" w:rsidP="00E34A23" w:rsidRDefault="00AB0538" w14:paraId="6551C02C" w14:textId="77777777">
      <w:pPr>
        <w:pStyle w:val="ListParagraph"/>
        <w:numPr>
          <w:ilvl w:val="0"/>
          <w:numId w:val="40"/>
        </w:numPr>
        <w:ind w:left="2552" w:hanging="426"/>
        <w:rPr>
          <w:rFonts w:ascii="Times New Roman" w:hAnsi="Times New Roman" w:cs="Times New Roman"/>
        </w:rPr>
      </w:pPr>
      <w:r w:rsidRPr="00D70FA6">
        <w:rPr>
          <w:rFonts w:ascii="Times New Roman" w:hAnsi="Times New Roman" w:cs="Times New Roman"/>
        </w:rPr>
        <w:t>irrigation channels and drains</w:t>
      </w:r>
      <w:r>
        <w:rPr>
          <w:rFonts w:ascii="Times New Roman" w:hAnsi="Times New Roman" w:cs="Times New Roman"/>
        </w:rPr>
        <w:t>;</w:t>
      </w:r>
    </w:p>
    <w:p w:rsidR="00AB0538" w:rsidP="00981A40" w:rsidRDefault="00AB0538" w14:paraId="0C46353C" w14:textId="77777777">
      <w:pPr>
        <w:pStyle w:val="ListParagraph"/>
        <w:numPr>
          <w:ilvl w:val="0"/>
          <w:numId w:val="40"/>
        </w:numPr>
        <w:ind w:left="2552" w:hanging="425"/>
        <w:rPr>
          <w:rFonts w:ascii="Times New Roman" w:hAnsi="Times New Roman" w:cs="Times New Roman"/>
        </w:rPr>
      </w:pPr>
      <w:r w:rsidRPr="00D70FA6">
        <w:rPr>
          <w:rFonts w:ascii="Times New Roman" w:hAnsi="Times New Roman" w:cs="Times New Roman"/>
        </w:rPr>
        <w:t>wetlands</w:t>
      </w:r>
      <w:r>
        <w:rPr>
          <w:rFonts w:ascii="Times New Roman" w:hAnsi="Times New Roman" w:cs="Times New Roman"/>
        </w:rPr>
        <w:t>;</w:t>
      </w:r>
    </w:p>
    <w:p w:rsidR="00AB0538" w:rsidP="00981A40" w:rsidRDefault="00AB0538" w14:paraId="7C750779" w14:textId="77777777">
      <w:pPr>
        <w:pStyle w:val="ListParagraph"/>
        <w:numPr>
          <w:ilvl w:val="0"/>
          <w:numId w:val="40"/>
        </w:numPr>
        <w:ind w:left="2552" w:hanging="426"/>
        <w:rPr>
          <w:rFonts w:ascii="Times New Roman" w:hAnsi="Times New Roman" w:cs="Times New Roman"/>
        </w:rPr>
      </w:pPr>
      <w:r>
        <w:rPr>
          <w:rFonts w:ascii="Times New Roman" w:hAnsi="Times New Roman" w:cs="Times New Roman"/>
        </w:rPr>
        <w:t>landfill cells;</w:t>
      </w:r>
    </w:p>
    <w:p w:rsidR="00AB0538" w:rsidP="00AB0538" w:rsidRDefault="00AB0538" w14:paraId="30ACB481" w14:textId="77777777">
      <w:pPr>
        <w:pStyle w:val="ListParagraph"/>
        <w:numPr>
          <w:ilvl w:val="0"/>
          <w:numId w:val="65"/>
        </w:numPr>
        <w:ind w:firstLine="661"/>
        <w:rPr>
          <w:rFonts w:ascii="Times New Roman" w:hAnsi="Times New Roman" w:cs="Times New Roman"/>
        </w:rPr>
      </w:pPr>
      <w:r w:rsidRPr="00D70FA6">
        <w:rPr>
          <w:rFonts w:ascii="Times New Roman" w:hAnsi="Times New Roman" w:cs="Times New Roman"/>
        </w:rPr>
        <w:t xml:space="preserve">waste </w:t>
      </w:r>
      <w:r>
        <w:rPr>
          <w:rFonts w:ascii="Times New Roman" w:hAnsi="Times New Roman" w:cs="Times New Roman"/>
        </w:rPr>
        <w:t xml:space="preserve">and wastewater </w:t>
      </w:r>
      <w:r w:rsidRPr="00D70FA6">
        <w:rPr>
          <w:rFonts w:ascii="Times New Roman" w:hAnsi="Times New Roman" w:cs="Times New Roman"/>
        </w:rPr>
        <w:t>treatment systems</w:t>
      </w:r>
      <w:r>
        <w:rPr>
          <w:rFonts w:ascii="Times New Roman" w:hAnsi="Times New Roman" w:cs="Times New Roman"/>
        </w:rPr>
        <w:t>;</w:t>
      </w:r>
    </w:p>
    <w:p w:rsidR="00AB0538" w:rsidP="00AB0538" w:rsidRDefault="00AB0538" w14:paraId="6C9582F7" w14:textId="77777777">
      <w:pPr>
        <w:pStyle w:val="ListParagraph"/>
        <w:numPr>
          <w:ilvl w:val="0"/>
          <w:numId w:val="65"/>
        </w:numPr>
        <w:ind w:firstLine="661"/>
        <w:rPr>
          <w:rFonts w:ascii="Times New Roman" w:hAnsi="Times New Roman" w:cs="Times New Roman"/>
        </w:rPr>
      </w:pPr>
      <w:r w:rsidRPr="00D70FA6">
        <w:rPr>
          <w:rFonts w:ascii="Times New Roman" w:hAnsi="Times New Roman" w:cs="Times New Roman"/>
        </w:rPr>
        <w:t>reticulated water supply distribution systems</w:t>
      </w:r>
      <w:r>
        <w:rPr>
          <w:rFonts w:ascii="Times New Roman" w:hAnsi="Times New Roman" w:cs="Times New Roman"/>
        </w:rPr>
        <w:t>;</w:t>
      </w:r>
    </w:p>
    <w:p w:rsidR="00AB0538" w:rsidP="00AB0538" w:rsidRDefault="00AB0538" w14:paraId="3ECE3039" w14:textId="77777777">
      <w:pPr>
        <w:pStyle w:val="ListParagraph"/>
        <w:numPr>
          <w:ilvl w:val="0"/>
          <w:numId w:val="65"/>
        </w:numPr>
        <w:ind w:firstLine="661"/>
        <w:rPr>
          <w:rFonts w:ascii="Times New Roman" w:hAnsi="Times New Roman" w:cs="Times New Roman"/>
        </w:rPr>
      </w:pPr>
      <w:r w:rsidRPr="00D70FA6">
        <w:rPr>
          <w:rFonts w:ascii="Times New Roman" w:hAnsi="Times New Roman" w:cs="Times New Roman"/>
        </w:rPr>
        <w:t>off-stream private dams</w:t>
      </w:r>
      <w:r>
        <w:rPr>
          <w:rFonts w:ascii="Times New Roman" w:hAnsi="Times New Roman" w:cs="Times New Roman"/>
        </w:rPr>
        <w:t>;</w:t>
      </w:r>
    </w:p>
    <w:p w:rsidRPr="00AB0538" w:rsidR="00194980" w:rsidP="00AB0538" w:rsidRDefault="00AB0538" w14:paraId="437E76CD" w14:textId="00E685B0">
      <w:pPr>
        <w:pStyle w:val="ListParagraph"/>
        <w:numPr>
          <w:ilvl w:val="0"/>
          <w:numId w:val="65"/>
        </w:numPr>
        <w:ind w:firstLine="661"/>
        <w:rPr>
          <w:rFonts w:ascii="Times New Roman" w:hAnsi="Times New Roman" w:cs="Times New Roman"/>
        </w:rPr>
      </w:pPr>
      <w:r>
        <w:rPr>
          <w:rFonts w:ascii="Times New Roman" w:hAnsi="Times New Roman" w:cs="Times New Roman"/>
        </w:rPr>
        <w:t xml:space="preserve">water </w:t>
      </w:r>
      <w:r w:rsidRPr="00D70FA6">
        <w:rPr>
          <w:rFonts w:ascii="Times New Roman" w:hAnsi="Times New Roman" w:cs="Times New Roman"/>
        </w:rPr>
        <w:t>tanks</w:t>
      </w:r>
      <w:r>
        <w:rPr>
          <w:rFonts w:ascii="Times New Roman" w:hAnsi="Times New Roman" w:cs="Times New Roman"/>
        </w:rPr>
        <w:t>.</w:t>
      </w:r>
      <w:r w:rsidRPr="00AB0538" w:rsidR="00194980">
        <w:rPr>
          <w:sz w:val="20"/>
          <w:shd w:val="clear" w:color="auto" w:fill="FFFF00"/>
        </w:rPr>
        <w:br/>
      </w:r>
    </w:p>
    <w:p w:rsidRPr="005835BA" w:rsidR="00194980" w:rsidP="00194980" w:rsidRDefault="00194980" w14:paraId="65A07E19" w14:textId="1AFDC74A">
      <w:pPr>
        <w:spacing w:after="0" w:line="276" w:lineRule="auto"/>
        <w:jc w:val="center"/>
        <w:outlineLvl w:val="2"/>
        <w:rPr>
          <w:rFonts w:ascii="Times New Roman" w:hAnsi="Times New Roman" w:eastAsiaTheme="majorEastAsia" w:cstheme="majorBidi"/>
          <w:b/>
          <w:bCs/>
          <w:szCs w:val="24"/>
        </w:rPr>
      </w:pPr>
      <w:bookmarkStart w:name="_Toc34891254" w:id="134"/>
      <w:r w:rsidRPr="005835BA">
        <w:rPr>
          <w:rFonts w:ascii="Times New Roman" w:hAnsi="Times New Roman" w:eastAsiaTheme="majorEastAsia" w:cstheme="majorBidi"/>
          <w:b/>
        </w:rPr>
        <w:t xml:space="preserve">Table </w:t>
      </w:r>
      <w:r w:rsidR="006E70CA">
        <w:rPr>
          <w:rFonts w:ascii="Times New Roman" w:hAnsi="Times New Roman" w:eastAsiaTheme="majorEastAsia" w:cstheme="majorBidi"/>
          <w:b/>
        </w:rPr>
        <w:t>5</w:t>
      </w:r>
      <w:r w:rsidR="000B782D">
        <w:rPr>
          <w:rFonts w:ascii="Times New Roman" w:hAnsi="Times New Roman" w:eastAsiaTheme="majorEastAsia" w:cstheme="majorBidi"/>
          <w:b/>
        </w:rPr>
        <w:t>.</w:t>
      </w:r>
      <w:r w:rsidRPr="005835BA">
        <w:rPr>
          <w:rFonts w:ascii="Times New Roman" w:hAnsi="Times New Roman" w:eastAsiaTheme="majorEastAsia" w:cstheme="majorBidi"/>
          <w:b/>
        </w:rPr>
        <w:t>1:</w:t>
      </w:r>
      <w:r>
        <w:rPr>
          <w:rFonts w:ascii="Times New Roman" w:hAnsi="Times New Roman" w:eastAsiaTheme="majorEastAsia" w:cstheme="majorBidi"/>
          <w:b/>
        </w:rPr>
        <w:t xml:space="preserve"> </w:t>
      </w:r>
      <w:r w:rsidRPr="005835BA">
        <w:rPr>
          <w:rFonts w:ascii="Times New Roman" w:hAnsi="Times New Roman" w:eastAsiaTheme="majorEastAsia" w:cstheme="majorBidi"/>
          <w:b/>
          <w:bCs/>
          <w:szCs w:val="24"/>
        </w:rPr>
        <w:t>Environmental values</w:t>
      </w:r>
      <w:r>
        <w:rPr>
          <w:rFonts w:ascii="Times New Roman" w:hAnsi="Times New Roman" w:eastAsiaTheme="majorEastAsia" w:cstheme="majorBidi"/>
          <w:b/>
          <w:bCs/>
          <w:szCs w:val="24"/>
        </w:rPr>
        <w:t xml:space="preserve"> of </w:t>
      </w:r>
      <w:r w:rsidRPr="005835BA">
        <w:rPr>
          <w:rFonts w:ascii="Times New Roman" w:hAnsi="Times New Roman" w:eastAsiaTheme="majorEastAsia" w:cstheme="majorBidi"/>
          <w:b/>
          <w:bCs/>
          <w:szCs w:val="24"/>
        </w:rPr>
        <w:t>waters</w:t>
      </w:r>
      <w:bookmarkEnd w:id="134"/>
      <w:r w:rsidR="006214BD">
        <w:rPr>
          <w:rFonts w:ascii="Times New Roman" w:hAnsi="Times New Roman" w:eastAsiaTheme="majorEastAsia" w:cstheme="majorBidi"/>
          <w:b/>
          <w:bCs/>
          <w:szCs w:val="24"/>
        </w:rPr>
        <w:br/>
      </w:r>
    </w:p>
    <w:tbl>
      <w:tblPr>
        <w:tblStyle w:val="TableGrid"/>
        <w:tblW w:w="0" w:type="auto"/>
        <w:jc w:val="right"/>
        <w:tblLook w:val="04A0" w:firstRow="1" w:lastRow="0" w:firstColumn="1" w:lastColumn="0" w:noHBand="0" w:noVBand="1"/>
      </w:tblPr>
      <w:tblGrid>
        <w:gridCol w:w="1922"/>
        <w:gridCol w:w="6390"/>
      </w:tblGrid>
      <w:tr w:rsidRPr="005835BA" w:rsidR="00194980" w:rsidTr="003C1F55" w14:paraId="1B1AFBE8" w14:textId="77777777">
        <w:trPr>
          <w:tblHeader/>
          <w:jc w:val="right"/>
        </w:trPr>
        <w:tc>
          <w:tcPr>
            <w:tcW w:w="1922" w:type="dxa"/>
            <w:shd w:val="clear" w:color="auto" w:fill="E7E6E6" w:themeFill="background2"/>
          </w:tcPr>
          <w:p w:rsidRPr="00A23E6D" w:rsidR="00042FCD" w:rsidP="006E70CA" w:rsidRDefault="00042FCD" w14:paraId="1EC05824" w14:textId="0FA7802C">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1</w:t>
            </w:r>
          </w:p>
          <w:p w:rsidRPr="00A23E6D" w:rsidR="00194980" w:rsidP="006E70CA" w:rsidRDefault="00194980" w14:paraId="3203E792" w14:textId="6F43FFFC">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Environmental value</w:t>
            </w:r>
          </w:p>
        </w:tc>
        <w:tc>
          <w:tcPr>
            <w:tcW w:w="6390" w:type="dxa"/>
            <w:shd w:val="clear" w:color="auto" w:fill="E7E6E6" w:themeFill="background2"/>
          </w:tcPr>
          <w:p w:rsidRPr="00A23E6D" w:rsidR="00042FCD" w:rsidP="00042FCD" w:rsidRDefault="00042FCD" w14:paraId="4473E673" w14:textId="794A64BB">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2</w:t>
            </w:r>
          </w:p>
          <w:p w:rsidRPr="00A23E6D" w:rsidR="00194980" w:rsidP="006E70CA" w:rsidRDefault="00A22B26" w14:paraId="5AD79278" w14:textId="27ECD9FF">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Description of e</w:t>
            </w:r>
            <w:r w:rsidRPr="00A23E6D" w:rsidR="00194980">
              <w:rPr>
                <w:rFonts w:ascii="Times New Roman" w:hAnsi="Times New Roman" w:cs="Times New Roman"/>
                <w:b/>
                <w:sz w:val="21"/>
                <w:szCs w:val="21"/>
              </w:rPr>
              <w:t>nvironmental value</w:t>
            </w:r>
          </w:p>
        </w:tc>
      </w:tr>
      <w:tr w:rsidRPr="005835BA" w:rsidR="00194980" w:rsidTr="00C21FD2" w14:paraId="4E802888" w14:textId="77777777">
        <w:trPr>
          <w:jc w:val="right"/>
        </w:trPr>
        <w:tc>
          <w:tcPr>
            <w:tcW w:w="1922" w:type="dxa"/>
          </w:tcPr>
          <w:p w:rsidRPr="00A23E6D" w:rsidR="00194980" w:rsidP="00A47BAC" w:rsidRDefault="00194980" w14:paraId="753EC5D9" w14:textId="7D8A3BA0">
            <w:pPr>
              <w:spacing w:before="60" w:after="60"/>
              <w:ind w:left="57" w:right="57"/>
              <w:rPr>
                <w:rFonts w:ascii="Times New Roman" w:hAnsi="Times New Roman" w:cs="Times New Roman"/>
                <w:b/>
                <w:sz w:val="21"/>
                <w:szCs w:val="21"/>
              </w:rPr>
            </w:pPr>
            <w:bookmarkStart w:name="_Hlk4331551" w:id="135"/>
            <w:r w:rsidRPr="00A23E6D">
              <w:rPr>
                <w:rFonts w:ascii="Times New Roman" w:hAnsi="Times New Roman" w:cs="Times New Roman"/>
                <w:color w:val="000000"/>
                <w:sz w:val="21"/>
                <w:szCs w:val="21"/>
              </w:rPr>
              <w:t>Water</w:t>
            </w:r>
            <w:r w:rsidRPr="00A23E6D" w:rsidR="00EC7735">
              <w:rPr>
                <w:rFonts w:ascii="Times New Roman" w:hAnsi="Times New Roman" w:cs="Times New Roman"/>
                <w:color w:val="000000"/>
                <w:sz w:val="21"/>
                <w:szCs w:val="21"/>
              </w:rPr>
              <w:t xml:space="preserve"> </w:t>
            </w:r>
            <w:r w:rsidRPr="00A23E6D">
              <w:rPr>
                <w:rFonts w:ascii="Times New Roman" w:hAnsi="Times New Roman" w:cs="Times New Roman"/>
                <w:color w:val="000000"/>
                <w:sz w:val="21"/>
                <w:szCs w:val="21"/>
              </w:rPr>
              <w:t>dependent ecosystems and species</w:t>
            </w:r>
            <w:bookmarkEnd w:id="135"/>
          </w:p>
        </w:tc>
        <w:tc>
          <w:tcPr>
            <w:tcW w:w="6390" w:type="dxa"/>
          </w:tcPr>
          <w:p w:rsidRPr="00A23E6D" w:rsidR="00194980" w:rsidP="00A47BAC" w:rsidRDefault="00194980" w14:paraId="04391C7B"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 xml:space="preserve">Water quality that is suitable to protect the integrity and biodiversity of water dependent ecosystems. This integrity and biodiversity includes— </w:t>
            </w:r>
          </w:p>
          <w:p w:rsidRPr="00A23E6D" w:rsidR="00194980" w:rsidP="00733AD9" w:rsidRDefault="00194980" w14:paraId="1E065DE6" w14:textId="77777777">
            <w:pPr>
              <w:numPr>
                <w:ilvl w:val="0"/>
                <w:numId w:val="24"/>
              </w:numPr>
              <w:spacing w:before="60" w:after="60" w:line="276" w:lineRule="auto"/>
              <w:ind w:left="375" w:right="57" w:hanging="375"/>
              <w:contextualSpacing/>
              <w:rPr>
                <w:rFonts w:ascii="Times New Roman" w:hAnsi="Times New Roman" w:cs="Times New Roman"/>
                <w:color w:val="000000"/>
                <w:sz w:val="21"/>
                <w:szCs w:val="21"/>
              </w:rPr>
            </w:pPr>
            <w:r w:rsidRPr="00A23E6D">
              <w:rPr>
                <w:rFonts w:ascii="Times New Roman" w:hAnsi="Times New Roman" w:cs="Times New Roman"/>
                <w:color w:val="000000"/>
                <w:sz w:val="21"/>
                <w:szCs w:val="21"/>
              </w:rPr>
              <w:t xml:space="preserve">the integrity of riparian vegetation as it contributes to the health of water dependent ecosystems and bank stability; </w:t>
            </w:r>
          </w:p>
          <w:p w:rsidRPr="00A23E6D" w:rsidR="00194980" w:rsidP="006A5194" w:rsidRDefault="00194980" w14:paraId="754CF168" w14:textId="77777777">
            <w:pPr>
              <w:numPr>
                <w:ilvl w:val="0"/>
                <w:numId w:val="24"/>
              </w:numPr>
              <w:spacing w:before="60" w:after="60" w:line="276" w:lineRule="auto"/>
              <w:ind w:left="375" w:right="57" w:hanging="375"/>
              <w:contextualSpacing/>
              <w:rPr>
                <w:rFonts w:ascii="Times New Roman" w:hAnsi="Times New Roman" w:cs="Times New Roman"/>
                <w:color w:val="000000"/>
                <w:sz w:val="21"/>
                <w:szCs w:val="21"/>
              </w:rPr>
            </w:pPr>
            <w:r w:rsidRPr="00A23E6D">
              <w:rPr>
                <w:rFonts w:ascii="Times New Roman" w:hAnsi="Times New Roman" w:cs="Times New Roman"/>
                <w:color w:val="000000"/>
                <w:sz w:val="21"/>
                <w:szCs w:val="21"/>
              </w:rPr>
              <w:t xml:space="preserve">groundwater quality that does not adversely affect surface water ecosystems; </w:t>
            </w:r>
          </w:p>
          <w:p w:rsidRPr="00A23E6D" w:rsidR="00194980" w:rsidP="00733AD9" w:rsidRDefault="00194980" w14:paraId="23D60D1B" w14:textId="77777777">
            <w:pPr>
              <w:numPr>
                <w:ilvl w:val="0"/>
                <w:numId w:val="24"/>
              </w:numPr>
              <w:spacing w:before="60" w:after="60" w:line="276" w:lineRule="auto"/>
              <w:ind w:left="375" w:right="57" w:hanging="375"/>
              <w:contextualSpacing/>
              <w:rPr>
                <w:rFonts w:ascii="Times New Roman" w:hAnsi="Times New Roman" w:cs="Times New Roman"/>
                <w:color w:val="000000"/>
                <w:sz w:val="21"/>
                <w:szCs w:val="21"/>
              </w:rPr>
            </w:pPr>
            <w:r w:rsidRPr="00A23E6D">
              <w:rPr>
                <w:rFonts w:ascii="Times New Roman" w:hAnsi="Times New Roman" w:cs="Times New Roman"/>
                <w:color w:val="000000"/>
                <w:sz w:val="21"/>
                <w:szCs w:val="21"/>
              </w:rPr>
              <w:t xml:space="preserve">groundwater quality that does not adversely affect natural ecosystems that require access to groundwater to meet all or some of their water requirements on a permanent or intermittent basis to maintain their communities of organisms, ecological processes and ecosystem services. This includes wetlands, rivers and streams reliant on groundwater baseflow, some terrestrial vegetation and some estuarine and near-shore marine systems, stygofauna and troglofauna; </w:t>
            </w:r>
          </w:p>
          <w:p w:rsidRPr="00A23E6D" w:rsidR="00194980" w:rsidP="00733AD9" w:rsidRDefault="00194980" w14:paraId="65C1950E" w14:textId="77777777">
            <w:pPr>
              <w:numPr>
                <w:ilvl w:val="0"/>
                <w:numId w:val="24"/>
              </w:numPr>
              <w:spacing w:before="60" w:after="60" w:line="276" w:lineRule="auto"/>
              <w:ind w:left="375" w:right="57"/>
              <w:contextualSpacing/>
              <w:rPr>
                <w:rFonts w:ascii="Times New Roman" w:hAnsi="Times New Roman" w:cs="Times New Roman"/>
                <w:b/>
                <w:sz w:val="21"/>
                <w:szCs w:val="21"/>
              </w:rPr>
            </w:pPr>
            <w:r w:rsidRPr="00A23E6D">
              <w:rPr>
                <w:rFonts w:ascii="Times New Roman" w:hAnsi="Times New Roman" w:cs="Times New Roman"/>
                <w:color w:val="000000"/>
                <w:sz w:val="21"/>
                <w:szCs w:val="21"/>
              </w:rPr>
              <w:t>maintenance of fish passage.</w:t>
            </w:r>
          </w:p>
        </w:tc>
      </w:tr>
      <w:tr w:rsidRPr="00A23E6D" w:rsidR="00194980" w:rsidTr="00844678" w14:paraId="09D048BD" w14:textId="77777777">
        <w:trPr>
          <w:trHeight w:val="1408"/>
          <w:jc w:val="right"/>
        </w:trPr>
        <w:tc>
          <w:tcPr>
            <w:tcW w:w="1922" w:type="dxa"/>
          </w:tcPr>
          <w:p w:rsidRPr="00A23E6D" w:rsidR="00194980" w:rsidP="00A47BAC" w:rsidRDefault="00194980" w14:paraId="259FB935" w14:textId="77777777">
            <w:pPr>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t>Human consumption after appropriate treatment</w:t>
            </w:r>
          </w:p>
        </w:tc>
        <w:tc>
          <w:tcPr>
            <w:tcW w:w="6390" w:type="dxa"/>
          </w:tcPr>
          <w:p w:rsidRPr="00A23E6D" w:rsidR="00194980" w:rsidP="00A47BAC" w:rsidRDefault="00CB4A0C" w14:paraId="7B90EAE3" w14:textId="3A50F220">
            <w:pPr>
              <w:autoSpaceDE w:val="0"/>
              <w:autoSpaceDN w:val="0"/>
              <w:adjustRightInd w:val="0"/>
              <w:spacing w:before="60" w:after="60"/>
              <w:ind w:left="57" w:right="57"/>
              <w:rPr>
                <w:rFonts w:ascii="Times New Roman" w:hAnsi="Times New Roman" w:cs="Times New Roman"/>
                <w:i/>
                <w:color w:val="000000"/>
                <w:sz w:val="21"/>
                <w:szCs w:val="21"/>
              </w:rPr>
            </w:pPr>
            <w:r w:rsidRPr="00A23E6D">
              <w:rPr>
                <w:rFonts w:ascii="Times New Roman" w:hAnsi="Times New Roman" w:cs="Times New Roman"/>
                <w:color w:val="000000"/>
                <w:sz w:val="21"/>
                <w:szCs w:val="21"/>
              </w:rPr>
              <w:t>Surface w</w:t>
            </w:r>
            <w:r w:rsidRPr="00A23E6D" w:rsidR="00194980">
              <w:rPr>
                <w:rFonts w:ascii="Times New Roman" w:hAnsi="Times New Roman" w:cs="Times New Roman"/>
                <w:color w:val="000000"/>
                <w:sz w:val="21"/>
                <w:szCs w:val="21"/>
              </w:rPr>
              <w:t>ater quality that is suitable for use by drinking water suppliers for delivery</w:t>
            </w:r>
            <w:r w:rsidRPr="00A23E6D" w:rsidR="00E92C3F">
              <w:rPr>
                <w:rFonts w:ascii="Times New Roman" w:hAnsi="Times New Roman" w:cs="Times New Roman"/>
                <w:color w:val="000000"/>
                <w:sz w:val="21"/>
                <w:szCs w:val="21"/>
              </w:rPr>
              <w:t>,</w:t>
            </w:r>
            <w:r w:rsidRPr="00A23E6D" w:rsidR="00194980">
              <w:rPr>
                <w:rFonts w:ascii="Times New Roman" w:hAnsi="Times New Roman" w:cs="Times New Roman"/>
                <w:color w:val="000000"/>
                <w:sz w:val="21"/>
                <w:szCs w:val="21"/>
              </w:rPr>
              <w:t xml:space="preserve"> </w:t>
            </w:r>
            <w:r w:rsidRPr="00A23E6D" w:rsidR="007442EE">
              <w:rPr>
                <w:rFonts w:ascii="Times New Roman" w:hAnsi="Times New Roman" w:cs="Times New Roman"/>
                <w:color w:val="000000"/>
                <w:sz w:val="21"/>
                <w:szCs w:val="21"/>
              </w:rPr>
              <w:t>after appropriate treatment</w:t>
            </w:r>
            <w:r w:rsidRPr="00A23E6D" w:rsidR="00E92C3F">
              <w:rPr>
                <w:rFonts w:ascii="Times New Roman" w:hAnsi="Times New Roman" w:cs="Times New Roman"/>
                <w:color w:val="000000"/>
                <w:sz w:val="21"/>
                <w:szCs w:val="21"/>
              </w:rPr>
              <w:t>,</w:t>
            </w:r>
            <w:r w:rsidRPr="00A23E6D" w:rsidR="007442EE">
              <w:rPr>
                <w:rFonts w:ascii="Times New Roman" w:hAnsi="Times New Roman" w:cs="Times New Roman"/>
                <w:color w:val="000000"/>
                <w:sz w:val="21"/>
                <w:szCs w:val="21"/>
              </w:rPr>
              <w:t xml:space="preserve"> </w:t>
            </w:r>
            <w:r w:rsidRPr="00A23E6D" w:rsidR="00194980">
              <w:rPr>
                <w:rFonts w:ascii="Times New Roman" w:hAnsi="Times New Roman" w:cs="Times New Roman"/>
                <w:color w:val="000000"/>
                <w:sz w:val="21"/>
                <w:szCs w:val="21"/>
              </w:rPr>
              <w:t>to consumers</w:t>
            </w:r>
            <w:r w:rsidRPr="00A23E6D" w:rsidR="007442EE">
              <w:rPr>
                <w:rFonts w:ascii="Times New Roman" w:hAnsi="Times New Roman" w:cs="Times New Roman"/>
                <w:color w:val="000000"/>
                <w:sz w:val="21"/>
                <w:szCs w:val="21"/>
              </w:rPr>
              <w:t xml:space="preserve"> of drinking water</w:t>
            </w:r>
            <w:r w:rsidRPr="00A23E6D" w:rsidR="00194980">
              <w:rPr>
                <w:rFonts w:ascii="Times New Roman" w:hAnsi="Times New Roman" w:cs="Times New Roman"/>
                <w:color w:val="000000"/>
                <w:sz w:val="21"/>
                <w:szCs w:val="21"/>
              </w:rPr>
              <w:t>.</w:t>
            </w:r>
          </w:p>
          <w:p w:rsidRPr="00A23E6D" w:rsidR="005758CD" w:rsidP="00981A40" w:rsidRDefault="00CB4A0C" w14:paraId="018FEEFE" w14:textId="513ABE5D">
            <w:pPr>
              <w:spacing w:before="60" w:after="60"/>
              <w:ind w:left="94" w:right="57"/>
              <w:rPr>
                <w:rFonts w:ascii="Times New Roman" w:hAnsi="Times New Roman" w:cs="Times New Roman"/>
                <w:b/>
                <w:sz w:val="21"/>
                <w:szCs w:val="21"/>
              </w:rPr>
            </w:pPr>
            <w:r w:rsidRPr="00A23E6D">
              <w:rPr>
                <w:rFonts w:ascii="Times New Roman" w:hAnsi="Times New Roman" w:cs="Times New Roman"/>
                <w:color w:val="000000"/>
                <w:sz w:val="21"/>
                <w:szCs w:val="21"/>
              </w:rPr>
              <w:t>Surface w</w:t>
            </w:r>
            <w:r w:rsidRPr="00A23E6D" w:rsidR="00194980">
              <w:rPr>
                <w:rFonts w:ascii="Times New Roman" w:hAnsi="Times New Roman" w:cs="Times New Roman"/>
                <w:color w:val="000000"/>
                <w:sz w:val="21"/>
                <w:szCs w:val="21"/>
              </w:rPr>
              <w:t>ater quality that is suitable for use by the Wonthaggi desalinisation plant.</w:t>
            </w:r>
          </w:p>
        </w:tc>
      </w:tr>
      <w:tr w:rsidRPr="00A23E6D" w:rsidR="00194980" w:rsidTr="00C21FD2" w14:paraId="62F4410D" w14:textId="77777777">
        <w:trPr>
          <w:jc w:val="right"/>
        </w:trPr>
        <w:tc>
          <w:tcPr>
            <w:tcW w:w="1922" w:type="dxa"/>
          </w:tcPr>
          <w:p w:rsidRPr="00A23E6D" w:rsidR="00194980" w:rsidP="00A47BAC" w:rsidRDefault="00194980" w14:paraId="16833290" w14:textId="77777777">
            <w:pPr>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lastRenderedPageBreak/>
              <w:t>Potable water supply</w:t>
            </w:r>
          </w:p>
        </w:tc>
        <w:tc>
          <w:tcPr>
            <w:tcW w:w="6390" w:type="dxa"/>
          </w:tcPr>
          <w:p w:rsidRPr="00A23E6D" w:rsidR="00194980" w:rsidP="00A47BAC" w:rsidRDefault="00194980" w14:paraId="7431D501" w14:textId="0C1AFC52">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Groundwater quality that is suitable for raw or potable water supply</w:t>
            </w:r>
          </w:p>
          <w:p w:rsidRPr="00A23E6D" w:rsidR="005758CD" w:rsidP="00A47BAC" w:rsidRDefault="005758CD" w14:paraId="42376A42" w14:textId="2DC8220A">
            <w:pPr>
              <w:spacing w:before="60" w:after="60"/>
              <w:ind w:left="57" w:right="57"/>
              <w:rPr>
                <w:rFonts w:ascii="Times New Roman" w:hAnsi="Times New Roman" w:cs="Times New Roman"/>
                <w:b/>
                <w:sz w:val="21"/>
                <w:szCs w:val="21"/>
              </w:rPr>
            </w:pPr>
          </w:p>
        </w:tc>
      </w:tr>
      <w:tr w:rsidRPr="00A23E6D" w:rsidR="00194980" w:rsidTr="00C21FD2" w14:paraId="3B58B915" w14:textId="77777777">
        <w:trPr>
          <w:jc w:val="right"/>
        </w:trPr>
        <w:tc>
          <w:tcPr>
            <w:tcW w:w="1922" w:type="dxa"/>
          </w:tcPr>
          <w:p w:rsidRPr="00A23E6D" w:rsidR="00194980" w:rsidP="00A47BAC" w:rsidRDefault="00194980" w14:paraId="4F70746D" w14:textId="77777777">
            <w:pPr>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t>Potable mineral water supply</w:t>
            </w:r>
          </w:p>
        </w:tc>
        <w:tc>
          <w:tcPr>
            <w:tcW w:w="6390" w:type="dxa"/>
          </w:tcPr>
          <w:p w:rsidRPr="00A23E6D" w:rsidR="00CB4A0C" w:rsidP="00A47BAC" w:rsidRDefault="00CB4A0C" w14:paraId="282F583C" w14:textId="34C531F9">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Groundw</w:t>
            </w:r>
            <w:r w:rsidRPr="00A23E6D" w:rsidR="00194980">
              <w:rPr>
                <w:rFonts w:ascii="Times New Roman" w:hAnsi="Times New Roman" w:cs="Times New Roman"/>
                <w:color w:val="000000"/>
                <w:sz w:val="21"/>
                <w:szCs w:val="21"/>
              </w:rPr>
              <w:t>ater quality that is suitable for drinking and, in its natural state, contains soluble minerals and natural gases causing effervescence</w:t>
            </w:r>
          </w:p>
        </w:tc>
      </w:tr>
      <w:tr w:rsidRPr="00A23E6D" w:rsidR="00194980" w:rsidTr="00C21FD2" w14:paraId="47BF54C0" w14:textId="77777777">
        <w:trPr>
          <w:jc w:val="right"/>
        </w:trPr>
        <w:tc>
          <w:tcPr>
            <w:tcW w:w="1922" w:type="dxa"/>
          </w:tcPr>
          <w:p w:rsidRPr="00A23E6D" w:rsidR="00194980" w:rsidP="00A47BAC" w:rsidRDefault="00194980" w14:paraId="55C138D0" w14:textId="77777777">
            <w:pPr>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t>Agriculture and irrigation</w:t>
            </w:r>
          </w:p>
        </w:tc>
        <w:tc>
          <w:tcPr>
            <w:tcW w:w="6390" w:type="dxa"/>
          </w:tcPr>
          <w:p w:rsidRPr="00A23E6D" w:rsidR="00194980" w:rsidP="00A47BAC" w:rsidRDefault="00194980" w14:paraId="70AD69C3" w14:textId="6A3956D6">
            <w:pPr>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t>Water quality that is suitable for agricultural activities such as stock watering and irrigation, as well as a range of other uses such as the irrigation of domestic gardens, commercial agriculture, parks and golf courses</w:t>
            </w:r>
          </w:p>
        </w:tc>
      </w:tr>
      <w:tr w:rsidRPr="00A23E6D" w:rsidR="00194980" w:rsidTr="00C21FD2" w14:paraId="4EAA8120" w14:textId="77777777">
        <w:trPr>
          <w:jc w:val="right"/>
        </w:trPr>
        <w:tc>
          <w:tcPr>
            <w:tcW w:w="1922" w:type="dxa"/>
          </w:tcPr>
          <w:p w:rsidRPr="00A23E6D" w:rsidR="00194980" w:rsidP="00A47BAC" w:rsidRDefault="00194980" w14:paraId="6AA017F0" w14:textId="7B3551AD">
            <w:pPr>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t>Human consumption of aquatic foods</w:t>
            </w:r>
          </w:p>
        </w:tc>
        <w:tc>
          <w:tcPr>
            <w:tcW w:w="6390" w:type="dxa"/>
          </w:tcPr>
          <w:p w:rsidRPr="00A23E6D" w:rsidR="00CB4A0C" w:rsidP="00A47BAC" w:rsidRDefault="00CB4A0C" w14:paraId="1AC33A91" w14:textId="6EA5D06A">
            <w:pPr>
              <w:autoSpaceDE w:val="0"/>
              <w:autoSpaceDN w:val="0"/>
              <w:adjustRightInd w:val="0"/>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t>Surface w</w:t>
            </w:r>
            <w:r w:rsidRPr="00A23E6D" w:rsidR="00194980">
              <w:rPr>
                <w:rFonts w:ascii="Times New Roman" w:hAnsi="Times New Roman" w:cs="Times New Roman"/>
                <w:color w:val="000000"/>
                <w:sz w:val="21"/>
                <w:szCs w:val="21"/>
              </w:rPr>
              <w:t xml:space="preserve">ater quality that is suitable </w:t>
            </w:r>
            <w:r w:rsidRPr="00A23E6D" w:rsidR="00AD232E">
              <w:rPr>
                <w:rFonts w:ascii="Times New Roman" w:hAnsi="Times New Roman" w:cs="Times New Roman"/>
                <w:color w:val="000000"/>
                <w:sz w:val="21"/>
                <w:szCs w:val="21"/>
              </w:rPr>
              <w:t xml:space="preserve">to support the availability and </w:t>
            </w:r>
            <w:r w:rsidRPr="00A23E6D" w:rsidR="00194980">
              <w:rPr>
                <w:rFonts w:ascii="Times New Roman" w:hAnsi="Times New Roman" w:cs="Times New Roman"/>
                <w:color w:val="000000"/>
                <w:sz w:val="21"/>
                <w:szCs w:val="21"/>
              </w:rPr>
              <w:t>safe human consumption of fish and any other aquatic plant, algae or invertebrate</w:t>
            </w:r>
            <w:r w:rsidRPr="00A23E6D" w:rsidR="002C30D1">
              <w:rPr>
                <w:rFonts w:ascii="Times New Roman" w:hAnsi="Times New Roman" w:cs="Times New Roman"/>
                <w:color w:val="000000"/>
                <w:sz w:val="21"/>
                <w:szCs w:val="21"/>
              </w:rPr>
              <w:t xml:space="preserve"> from natural populations, commercial and recreational catch</w:t>
            </w:r>
          </w:p>
        </w:tc>
      </w:tr>
      <w:tr w:rsidRPr="00A23E6D" w:rsidR="00194980" w:rsidTr="00C21FD2" w14:paraId="32A54726" w14:textId="77777777">
        <w:trPr>
          <w:jc w:val="right"/>
        </w:trPr>
        <w:tc>
          <w:tcPr>
            <w:tcW w:w="1922" w:type="dxa"/>
          </w:tcPr>
          <w:p w:rsidRPr="00A23E6D" w:rsidR="00194980" w:rsidP="00A47BAC" w:rsidRDefault="00194980" w14:paraId="7E288828" w14:textId="77777777">
            <w:pPr>
              <w:spacing w:before="60" w:after="60"/>
              <w:ind w:left="57" w:right="57"/>
              <w:rPr>
                <w:rFonts w:ascii="Times New Roman" w:hAnsi="Times New Roman" w:cs="Times New Roman"/>
                <w:b/>
                <w:sz w:val="21"/>
                <w:szCs w:val="21"/>
              </w:rPr>
            </w:pPr>
            <w:r w:rsidRPr="00A23E6D">
              <w:rPr>
                <w:rFonts w:ascii="Times New Roman" w:hAnsi="Times New Roman" w:cs="Times New Roman"/>
                <w:color w:val="000000"/>
                <w:sz w:val="21"/>
                <w:szCs w:val="21"/>
              </w:rPr>
              <w:t>Aquaculture</w:t>
            </w:r>
          </w:p>
        </w:tc>
        <w:tc>
          <w:tcPr>
            <w:tcW w:w="6390" w:type="dxa"/>
          </w:tcPr>
          <w:p w:rsidRPr="00A23E6D" w:rsidR="00CB4A0C" w:rsidP="00981A40" w:rsidRDefault="00CB4A0C" w14:paraId="73FC5712" w14:textId="566DD468">
            <w:pPr>
              <w:autoSpaceDE w:val="0"/>
              <w:autoSpaceDN w:val="0"/>
              <w:adjustRightInd w:val="0"/>
              <w:spacing w:before="60" w:after="60"/>
              <w:ind w:left="94" w:right="57"/>
              <w:rPr>
                <w:rFonts w:ascii="Times New Roman" w:hAnsi="Times New Roman" w:cs="Times New Roman"/>
                <w:b/>
                <w:sz w:val="21"/>
                <w:szCs w:val="21"/>
              </w:rPr>
            </w:pPr>
            <w:r w:rsidRPr="00A23E6D">
              <w:rPr>
                <w:rFonts w:ascii="Times New Roman" w:hAnsi="Times New Roman" w:cs="Times New Roman"/>
                <w:color w:val="000000"/>
                <w:sz w:val="21"/>
                <w:szCs w:val="21"/>
              </w:rPr>
              <w:t>Surface w</w:t>
            </w:r>
            <w:r w:rsidRPr="00A23E6D" w:rsidR="00194980">
              <w:rPr>
                <w:rFonts w:ascii="Times New Roman" w:hAnsi="Times New Roman" w:cs="Times New Roman"/>
                <w:color w:val="000000"/>
                <w:sz w:val="21"/>
                <w:szCs w:val="21"/>
              </w:rPr>
              <w:t>ater quality that is suitable for the production of fish</w:t>
            </w:r>
            <w:r w:rsidRPr="00A23E6D" w:rsidR="00AD232E">
              <w:rPr>
                <w:rFonts w:ascii="Times New Roman" w:hAnsi="Times New Roman" w:cs="Times New Roman"/>
                <w:color w:val="000000"/>
                <w:sz w:val="21"/>
                <w:szCs w:val="21"/>
              </w:rPr>
              <w:t xml:space="preserve"> and any other aquatic plant, algae or invertebrate</w:t>
            </w:r>
            <w:r w:rsidRPr="00A23E6D" w:rsidR="00194980">
              <w:rPr>
                <w:rFonts w:ascii="Times New Roman" w:hAnsi="Times New Roman" w:cs="Times New Roman"/>
                <w:color w:val="000000"/>
                <w:sz w:val="21"/>
                <w:szCs w:val="21"/>
              </w:rPr>
              <w:t xml:space="preserve"> for human consumption via aquaculture</w:t>
            </w:r>
          </w:p>
        </w:tc>
      </w:tr>
      <w:tr w:rsidRPr="00A23E6D" w:rsidR="00194980" w:rsidTr="00C21FD2" w14:paraId="3FC9085C" w14:textId="77777777">
        <w:trPr>
          <w:jc w:val="right"/>
        </w:trPr>
        <w:tc>
          <w:tcPr>
            <w:tcW w:w="1922" w:type="dxa"/>
          </w:tcPr>
          <w:p w:rsidRPr="00A23E6D" w:rsidR="00194980" w:rsidP="00A47BAC" w:rsidRDefault="00194980" w14:paraId="09A74F28"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Industrial and commercial use</w:t>
            </w:r>
          </w:p>
        </w:tc>
        <w:tc>
          <w:tcPr>
            <w:tcW w:w="6390" w:type="dxa"/>
          </w:tcPr>
          <w:p w:rsidRPr="00A23E6D" w:rsidR="00194980" w:rsidP="00A47BAC" w:rsidRDefault="00194980" w14:paraId="7294568B" w14:textId="024E879F">
            <w:pPr>
              <w:autoSpaceDE w:val="0"/>
              <w:autoSpaceDN w:val="0"/>
              <w:adjustRightInd w:val="0"/>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Water quality that is suitable for industrial and commercial use</w:t>
            </w:r>
          </w:p>
        </w:tc>
      </w:tr>
      <w:tr w:rsidRPr="00A23E6D" w:rsidR="00194980" w:rsidTr="00C21FD2" w14:paraId="20629F02" w14:textId="77777777">
        <w:trPr>
          <w:jc w:val="right"/>
        </w:trPr>
        <w:tc>
          <w:tcPr>
            <w:tcW w:w="1922" w:type="dxa"/>
          </w:tcPr>
          <w:p w:rsidRPr="00A23E6D" w:rsidR="00194980" w:rsidP="00A47BAC" w:rsidRDefault="00194980" w14:paraId="1E5280A0"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Water-based recreation</w:t>
            </w:r>
          </w:p>
        </w:tc>
        <w:tc>
          <w:tcPr>
            <w:tcW w:w="6390" w:type="dxa"/>
          </w:tcPr>
          <w:p w:rsidRPr="00A23E6D" w:rsidR="00CB4A0C" w:rsidP="00A47BAC" w:rsidRDefault="00194980" w14:paraId="5E1D2D60" w14:textId="19B58A39">
            <w:pPr>
              <w:autoSpaceDE w:val="0"/>
              <w:autoSpaceDN w:val="0"/>
              <w:adjustRightInd w:val="0"/>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Water quality that is suitable for primary contact recreation (for example swimming, diving, water skiing, caving and spas), secondary contact recreation (for example boating and fishing) and for aesthetic enjoyment</w:t>
            </w:r>
          </w:p>
        </w:tc>
      </w:tr>
      <w:tr w:rsidRPr="00A23E6D" w:rsidR="00194980" w:rsidTr="00C21FD2" w14:paraId="0FDCF953" w14:textId="77777777">
        <w:trPr>
          <w:jc w:val="right"/>
        </w:trPr>
        <w:tc>
          <w:tcPr>
            <w:tcW w:w="1922" w:type="dxa"/>
          </w:tcPr>
          <w:p w:rsidRPr="00A23E6D" w:rsidR="00194980" w:rsidP="00A47BAC" w:rsidRDefault="00194980" w14:paraId="027ACF1F"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sz w:val="21"/>
                <w:szCs w:val="21"/>
              </w:rPr>
              <w:t>Traditional Owner cultural values</w:t>
            </w:r>
          </w:p>
        </w:tc>
        <w:tc>
          <w:tcPr>
            <w:tcW w:w="6390" w:type="dxa"/>
          </w:tcPr>
          <w:p w:rsidRPr="00A23E6D" w:rsidR="00194980" w:rsidP="00A47BAC" w:rsidRDefault="00194980" w14:paraId="3C687F00" w14:textId="77777777">
            <w:pPr>
              <w:autoSpaceDE w:val="0"/>
              <w:autoSpaceDN w:val="0"/>
              <w:adjustRightInd w:val="0"/>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Water quality that protects the cultural values of Traditional Owners, having recognised primary responsibility for protecting the values of water for cultural needs, to ensure that Traditional Owner cultural practices can continue. Values may include traditional aquaculture, fishing, harvesting, cultivation of freshwater and marine foods, fish, grasses, medicines and filtration of water holes.</w:t>
            </w:r>
          </w:p>
        </w:tc>
      </w:tr>
      <w:tr w:rsidRPr="00A23E6D" w:rsidR="00194980" w:rsidTr="00C21FD2" w14:paraId="2F5C5E43" w14:textId="77777777">
        <w:trPr>
          <w:jc w:val="right"/>
        </w:trPr>
        <w:tc>
          <w:tcPr>
            <w:tcW w:w="1922" w:type="dxa"/>
          </w:tcPr>
          <w:p w:rsidRPr="00A23E6D" w:rsidR="00194980" w:rsidP="00A47BAC" w:rsidRDefault="00194980" w14:paraId="68D5DF21"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Navigation and shipping</w:t>
            </w:r>
          </w:p>
        </w:tc>
        <w:tc>
          <w:tcPr>
            <w:tcW w:w="6390" w:type="dxa"/>
          </w:tcPr>
          <w:p w:rsidRPr="00A23E6D" w:rsidR="00CB4A0C" w:rsidP="00A47BAC" w:rsidRDefault="00CB4A0C" w14:paraId="6FDDE9B9" w14:textId="0833EAF3">
            <w:pPr>
              <w:autoSpaceDE w:val="0"/>
              <w:autoSpaceDN w:val="0"/>
              <w:adjustRightInd w:val="0"/>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Surface w</w:t>
            </w:r>
            <w:r w:rsidRPr="00A23E6D" w:rsidR="00194980">
              <w:rPr>
                <w:rFonts w:ascii="Times New Roman" w:hAnsi="Times New Roman" w:cs="Times New Roman"/>
                <w:color w:val="000000"/>
                <w:sz w:val="21"/>
                <w:szCs w:val="21"/>
              </w:rPr>
              <w:t xml:space="preserve">ater quality that is suitable for </w:t>
            </w:r>
            <w:r w:rsidRPr="00A23E6D" w:rsidR="00FC70D9">
              <w:rPr>
                <w:rFonts w:ascii="Times New Roman" w:hAnsi="Times New Roman" w:cs="Times New Roman"/>
                <w:color w:val="000000"/>
                <w:sz w:val="21"/>
                <w:szCs w:val="21"/>
              </w:rPr>
              <w:t>the</w:t>
            </w:r>
            <w:r w:rsidRPr="00A23E6D" w:rsidR="0017438E">
              <w:rPr>
                <w:rFonts w:ascii="Times New Roman" w:hAnsi="Times New Roman" w:cs="Times New Roman"/>
                <w:color w:val="000000"/>
                <w:sz w:val="21"/>
                <w:szCs w:val="21"/>
              </w:rPr>
              <w:t xml:space="preserve"> trans</w:t>
            </w:r>
            <w:r w:rsidRPr="00A23E6D" w:rsidR="0097130E">
              <w:rPr>
                <w:rFonts w:ascii="Times New Roman" w:hAnsi="Times New Roman" w:cs="Times New Roman"/>
                <w:color w:val="000000"/>
                <w:sz w:val="21"/>
                <w:szCs w:val="21"/>
              </w:rPr>
              <w:t>port</w:t>
            </w:r>
            <w:r w:rsidRPr="00A23E6D" w:rsidR="00FC70D9">
              <w:rPr>
                <w:rFonts w:ascii="Times New Roman" w:hAnsi="Times New Roman" w:cs="Times New Roman"/>
                <w:color w:val="000000"/>
                <w:sz w:val="21"/>
                <w:szCs w:val="21"/>
              </w:rPr>
              <w:t xml:space="preserve">ation of passengers </w:t>
            </w:r>
            <w:r w:rsidRPr="00A23E6D" w:rsidR="006E3278">
              <w:rPr>
                <w:rFonts w:ascii="Times New Roman" w:hAnsi="Times New Roman" w:cs="Times New Roman"/>
                <w:color w:val="000000"/>
                <w:sz w:val="21"/>
                <w:szCs w:val="21"/>
              </w:rPr>
              <w:t>and</w:t>
            </w:r>
            <w:r w:rsidRPr="00A23E6D" w:rsidR="00FC70D9">
              <w:rPr>
                <w:rFonts w:ascii="Times New Roman" w:hAnsi="Times New Roman" w:cs="Times New Roman"/>
                <w:color w:val="000000"/>
                <w:sz w:val="21"/>
                <w:szCs w:val="21"/>
              </w:rPr>
              <w:t xml:space="preserve"> cargo by ship</w:t>
            </w:r>
            <w:r w:rsidRPr="00A23E6D" w:rsidR="00194980">
              <w:rPr>
                <w:rFonts w:ascii="Times New Roman" w:hAnsi="Times New Roman" w:cs="Times New Roman"/>
                <w:color w:val="000000"/>
                <w:sz w:val="21"/>
                <w:szCs w:val="21"/>
              </w:rPr>
              <w:t xml:space="preserve"> and </w:t>
            </w:r>
            <w:r w:rsidRPr="00A23E6D" w:rsidR="00FC70D9">
              <w:rPr>
                <w:rFonts w:ascii="Times New Roman" w:hAnsi="Times New Roman" w:cs="Times New Roman"/>
                <w:color w:val="000000"/>
                <w:sz w:val="21"/>
                <w:szCs w:val="21"/>
              </w:rPr>
              <w:t xml:space="preserve">for </w:t>
            </w:r>
            <w:r w:rsidRPr="00A23E6D" w:rsidR="00194980">
              <w:rPr>
                <w:rFonts w:ascii="Times New Roman" w:hAnsi="Times New Roman" w:cs="Times New Roman"/>
                <w:color w:val="000000"/>
                <w:sz w:val="21"/>
                <w:szCs w:val="21"/>
              </w:rPr>
              <w:t>harbour facilities</w:t>
            </w:r>
          </w:p>
        </w:tc>
      </w:tr>
      <w:tr w:rsidRPr="00A23E6D" w:rsidR="00194980" w:rsidTr="00C21FD2" w14:paraId="10F5E524" w14:textId="77777777">
        <w:trPr>
          <w:jc w:val="right"/>
        </w:trPr>
        <w:tc>
          <w:tcPr>
            <w:tcW w:w="1922" w:type="dxa"/>
          </w:tcPr>
          <w:p w:rsidRPr="00A23E6D" w:rsidR="00194980" w:rsidP="00A47BAC" w:rsidRDefault="00194980" w14:paraId="0598F427"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Buildings and structures</w:t>
            </w:r>
          </w:p>
        </w:tc>
        <w:tc>
          <w:tcPr>
            <w:tcW w:w="6390" w:type="dxa"/>
          </w:tcPr>
          <w:p w:rsidRPr="00A23E6D" w:rsidR="00CB4A0C" w:rsidP="00A47BAC" w:rsidRDefault="00194980" w14:paraId="57DB3E67" w14:textId="2450DE10">
            <w:pPr>
              <w:autoSpaceDE w:val="0"/>
              <w:autoSpaceDN w:val="0"/>
              <w:adjustRightInd w:val="0"/>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Groundwater quality that is not corrosive to buildings, structures, property and materials</w:t>
            </w:r>
          </w:p>
        </w:tc>
      </w:tr>
      <w:tr w:rsidRPr="00A23E6D" w:rsidR="00194980" w:rsidTr="00C21FD2" w14:paraId="63575318" w14:textId="77777777">
        <w:trPr>
          <w:jc w:val="right"/>
        </w:trPr>
        <w:tc>
          <w:tcPr>
            <w:tcW w:w="1922" w:type="dxa"/>
          </w:tcPr>
          <w:p w:rsidRPr="00A23E6D" w:rsidR="00194980" w:rsidP="00A47BAC" w:rsidRDefault="00194980" w14:paraId="446442E3" w14:textId="77777777">
            <w:pPr>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Geothermal properties</w:t>
            </w:r>
          </w:p>
        </w:tc>
        <w:tc>
          <w:tcPr>
            <w:tcW w:w="6390" w:type="dxa"/>
          </w:tcPr>
          <w:p w:rsidRPr="00A23E6D" w:rsidR="00CB4A0C" w:rsidP="00A47BAC" w:rsidRDefault="00194980" w14:paraId="5566C9C4" w14:textId="770B5C27">
            <w:pPr>
              <w:autoSpaceDE w:val="0"/>
              <w:autoSpaceDN w:val="0"/>
              <w:adjustRightInd w:val="0"/>
              <w:spacing w:before="60" w:after="60"/>
              <w:ind w:left="57" w:right="57"/>
              <w:rPr>
                <w:rFonts w:ascii="Times New Roman" w:hAnsi="Times New Roman" w:cs="Times New Roman"/>
                <w:color w:val="000000"/>
                <w:sz w:val="21"/>
                <w:szCs w:val="21"/>
              </w:rPr>
            </w:pPr>
            <w:r w:rsidRPr="00A23E6D">
              <w:rPr>
                <w:rFonts w:ascii="Times New Roman" w:hAnsi="Times New Roman" w:cs="Times New Roman"/>
                <w:color w:val="000000"/>
                <w:sz w:val="21"/>
                <w:szCs w:val="21"/>
              </w:rPr>
              <w:t>Groundwater quality that will not affect the natural thermal capacity</w:t>
            </w:r>
            <w:r w:rsidRPr="00A23E6D" w:rsidR="00817EA7">
              <w:rPr>
                <w:rFonts w:ascii="Times New Roman" w:hAnsi="Times New Roman" w:cs="Times New Roman"/>
                <w:color w:val="000000"/>
                <w:sz w:val="21"/>
                <w:szCs w:val="21"/>
              </w:rPr>
              <w:t xml:space="preserve"> (including temperature)</w:t>
            </w:r>
            <w:r w:rsidRPr="00A23E6D">
              <w:rPr>
                <w:rFonts w:ascii="Times New Roman" w:hAnsi="Times New Roman" w:cs="Times New Roman"/>
                <w:color w:val="000000"/>
                <w:sz w:val="21"/>
                <w:szCs w:val="21"/>
              </w:rPr>
              <w:t xml:space="preserve"> of the groundwater</w:t>
            </w:r>
          </w:p>
        </w:tc>
      </w:tr>
    </w:tbl>
    <w:p w:rsidRPr="00A23E6D" w:rsidR="00696F7B" w:rsidRDefault="00696F7B" w14:paraId="26CFA289" w14:textId="12E1DEBE">
      <w:pPr>
        <w:rPr>
          <w:caps/>
          <w:sz w:val="21"/>
          <w:szCs w:val="21"/>
        </w:rPr>
      </w:pPr>
      <w:bookmarkStart w:name="_Hlk4160348" w:id="136"/>
    </w:p>
    <w:p w:rsidR="007D3E08" w:rsidRDefault="007D3E08" w14:paraId="7E2AD7AA" w14:textId="7AB2435F">
      <w:pPr>
        <w:rPr>
          <w:caps/>
          <w:sz w:val="21"/>
          <w:szCs w:val="21"/>
        </w:rPr>
      </w:pPr>
    </w:p>
    <w:p w:rsidR="00F448F8" w:rsidRDefault="00F448F8" w14:paraId="23CF8AA6" w14:textId="55F20192">
      <w:pPr>
        <w:rPr>
          <w:caps/>
          <w:sz w:val="21"/>
          <w:szCs w:val="21"/>
        </w:rPr>
      </w:pPr>
    </w:p>
    <w:p w:rsidR="00F448F8" w:rsidRDefault="00F448F8" w14:paraId="40331C99" w14:textId="03DCFC44">
      <w:pPr>
        <w:rPr>
          <w:caps/>
          <w:sz w:val="21"/>
          <w:szCs w:val="21"/>
        </w:rPr>
      </w:pPr>
    </w:p>
    <w:p w:rsidR="00F448F8" w:rsidRDefault="00F448F8" w14:paraId="4FC678A5" w14:textId="0C0F37C6">
      <w:pPr>
        <w:rPr>
          <w:caps/>
          <w:sz w:val="21"/>
          <w:szCs w:val="21"/>
        </w:rPr>
      </w:pPr>
    </w:p>
    <w:p w:rsidRPr="00A23E6D" w:rsidR="00F448F8" w:rsidRDefault="00F448F8" w14:paraId="3EDB54A3" w14:textId="77777777">
      <w:pPr>
        <w:rPr>
          <w:caps/>
          <w:sz w:val="21"/>
          <w:szCs w:val="21"/>
        </w:rPr>
      </w:pPr>
    </w:p>
    <w:p w:rsidR="007D3E08" w:rsidRDefault="007D3E08" w14:paraId="4956DDE7" w14:textId="77777777">
      <w:pPr>
        <w:rPr>
          <w:caps/>
        </w:rPr>
      </w:pPr>
    </w:p>
    <w:p w:rsidR="00817EA7" w:rsidP="00817EA7" w:rsidRDefault="00817EA7" w14:paraId="7C864AD9" w14:textId="5BEB972D">
      <w:pPr>
        <w:pStyle w:val="Heading-PART"/>
        <w:rPr>
          <w:caps w:val="0"/>
          <w:szCs w:val="22"/>
        </w:rPr>
      </w:pPr>
      <w:bookmarkStart w:name="_Toc34891255" w:id="137"/>
      <w:r>
        <w:rPr>
          <w:caps w:val="0"/>
          <w:szCs w:val="22"/>
        </w:rPr>
        <w:lastRenderedPageBreak/>
        <w:t>Division 2</w:t>
      </w:r>
      <w:r w:rsidRPr="00BF3C03">
        <w:rPr>
          <w:caps w:val="0"/>
          <w:szCs w:val="22"/>
        </w:rPr>
        <w:t>—</w:t>
      </w:r>
      <w:r>
        <w:rPr>
          <w:caps w:val="0"/>
          <w:szCs w:val="22"/>
        </w:rPr>
        <w:t>Groundwater</w:t>
      </w:r>
      <w:bookmarkEnd w:id="137"/>
    </w:p>
    <w:p w:rsidR="00C65965" w:rsidP="004A4533" w:rsidRDefault="00C65965" w14:paraId="6BB7BB02" w14:textId="77777777">
      <w:pPr>
        <w:pStyle w:val="DraftHeading1"/>
        <w:numPr>
          <w:ilvl w:val="0"/>
          <w:numId w:val="39"/>
        </w:numPr>
        <w:tabs>
          <w:tab w:val="right" w:pos="680"/>
        </w:tabs>
        <w:rPr>
          <w:sz w:val="22"/>
          <w:szCs w:val="22"/>
        </w:rPr>
      </w:pPr>
      <w:bookmarkStart w:name="_Toc34891256" w:id="138"/>
      <w:r>
        <w:rPr>
          <w:sz w:val="22"/>
          <w:szCs w:val="22"/>
        </w:rPr>
        <w:t>Segments</w:t>
      </w:r>
      <w:bookmarkEnd w:id="138"/>
    </w:p>
    <w:bookmarkEnd w:id="136"/>
    <w:p w:rsidRPr="00BF3C03" w:rsidR="00316542" w:rsidP="00696F7B" w:rsidRDefault="007B1A36" w14:paraId="0DC8A460" w14:textId="18E83EF5">
      <w:pPr>
        <w:pStyle w:val="DraftHeading2"/>
        <w:tabs>
          <w:tab w:val="right" w:pos="1247"/>
        </w:tabs>
        <w:ind w:left="1134"/>
        <w:rPr>
          <w:sz w:val="22"/>
          <w:szCs w:val="22"/>
        </w:rPr>
      </w:pPr>
      <w:r>
        <w:rPr>
          <w:sz w:val="22"/>
          <w:szCs w:val="22"/>
        </w:rPr>
        <w:t>T</w:t>
      </w:r>
      <w:r w:rsidRPr="00BF3C03" w:rsidR="00316542">
        <w:rPr>
          <w:sz w:val="22"/>
          <w:szCs w:val="22"/>
        </w:rPr>
        <w:t xml:space="preserve">he </w:t>
      </w:r>
      <w:r w:rsidRPr="00BF3C03" w:rsidR="00197618">
        <w:rPr>
          <w:sz w:val="22"/>
          <w:szCs w:val="22"/>
        </w:rPr>
        <w:t>s</w:t>
      </w:r>
      <w:r w:rsidR="001447DD">
        <w:rPr>
          <w:sz w:val="22"/>
          <w:szCs w:val="22"/>
        </w:rPr>
        <w:t>even s</w:t>
      </w:r>
      <w:r w:rsidRPr="00BF3C03" w:rsidR="00197618">
        <w:rPr>
          <w:sz w:val="22"/>
          <w:szCs w:val="22"/>
        </w:rPr>
        <w:t xml:space="preserve">egments of groundwater are </w:t>
      </w:r>
      <w:r w:rsidRPr="00BF3C03" w:rsidR="00316542">
        <w:rPr>
          <w:sz w:val="22"/>
          <w:szCs w:val="22"/>
        </w:rPr>
        <w:t xml:space="preserve">set out in Table </w:t>
      </w:r>
      <w:r w:rsidR="006E70CA">
        <w:rPr>
          <w:sz w:val="22"/>
          <w:szCs w:val="22"/>
        </w:rPr>
        <w:t>5</w:t>
      </w:r>
      <w:r w:rsidR="000B782D">
        <w:rPr>
          <w:sz w:val="22"/>
          <w:szCs w:val="22"/>
        </w:rPr>
        <w:t>.</w:t>
      </w:r>
      <w:r w:rsidR="006101ED">
        <w:rPr>
          <w:sz w:val="22"/>
          <w:szCs w:val="22"/>
        </w:rPr>
        <w:t>2</w:t>
      </w:r>
      <w:r w:rsidRPr="00BF3C03" w:rsidR="00197618">
        <w:rPr>
          <w:sz w:val="22"/>
          <w:szCs w:val="22"/>
        </w:rPr>
        <w:t xml:space="preserve"> and are</w:t>
      </w:r>
      <w:r w:rsidRPr="00BF3C03" w:rsidR="00316542">
        <w:rPr>
          <w:sz w:val="22"/>
          <w:szCs w:val="22"/>
        </w:rPr>
        <w:t xml:space="preserve"> defined by the </w:t>
      </w:r>
      <w:r w:rsidR="00961A51">
        <w:rPr>
          <w:sz w:val="22"/>
          <w:szCs w:val="22"/>
        </w:rPr>
        <w:t>background water quality</w:t>
      </w:r>
      <w:r w:rsidRPr="00BF3C03" w:rsidR="00316542">
        <w:rPr>
          <w:sz w:val="22"/>
          <w:szCs w:val="22"/>
        </w:rPr>
        <w:t xml:space="preserve"> </w:t>
      </w:r>
      <w:r w:rsidR="006D3B0C">
        <w:rPr>
          <w:sz w:val="22"/>
          <w:szCs w:val="22"/>
        </w:rPr>
        <w:t xml:space="preserve">level </w:t>
      </w:r>
      <w:r w:rsidRPr="00BF3C03" w:rsidR="00316542">
        <w:rPr>
          <w:sz w:val="22"/>
          <w:szCs w:val="22"/>
        </w:rPr>
        <w:t>of TDS in the groundwater.</w:t>
      </w:r>
    </w:p>
    <w:p w:rsidRPr="00BF3C03" w:rsidR="00316542" w:rsidP="00316542" w:rsidRDefault="00316542" w14:paraId="47E93AD8" w14:textId="69FC5826">
      <w:pPr>
        <w:pStyle w:val="Heading3"/>
        <w:numPr>
          <w:ilvl w:val="0"/>
          <w:numId w:val="0"/>
        </w:numPr>
        <w:jc w:val="center"/>
        <w:rPr>
          <w:rFonts w:cs="Times New Roman"/>
          <w:b/>
          <w:szCs w:val="22"/>
        </w:rPr>
      </w:pPr>
      <w:bookmarkStart w:name="_Toc34891257" w:id="139"/>
      <w:r w:rsidRPr="00BF3C03">
        <w:rPr>
          <w:rFonts w:cs="Times New Roman"/>
          <w:b/>
          <w:szCs w:val="22"/>
        </w:rPr>
        <w:t xml:space="preserve">Table </w:t>
      </w:r>
      <w:r w:rsidR="006E70CA">
        <w:rPr>
          <w:rFonts w:cs="Times New Roman"/>
          <w:b/>
          <w:szCs w:val="22"/>
        </w:rPr>
        <w:t>5</w:t>
      </w:r>
      <w:r w:rsidR="000B782D">
        <w:rPr>
          <w:rFonts w:cs="Times New Roman"/>
          <w:b/>
          <w:szCs w:val="22"/>
        </w:rPr>
        <w:t>.</w:t>
      </w:r>
      <w:r w:rsidR="006101ED">
        <w:rPr>
          <w:rFonts w:cs="Times New Roman"/>
          <w:b/>
          <w:szCs w:val="22"/>
        </w:rPr>
        <w:t>2</w:t>
      </w:r>
      <w:r w:rsidRPr="00BF3C03">
        <w:rPr>
          <w:rFonts w:cs="Times New Roman"/>
          <w:b/>
          <w:szCs w:val="22"/>
        </w:rPr>
        <w:t>: Groundwater segments</w:t>
      </w:r>
      <w:bookmarkEnd w:id="139"/>
      <w:r w:rsidR="006101ED">
        <w:rPr>
          <w:rFonts w:cs="Times New Roman"/>
          <w:b/>
          <w:szCs w:val="22"/>
        </w:rPr>
        <w:br/>
      </w:r>
    </w:p>
    <w:tbl>
      <w:tblPr>
        <w:tblStyle w:val="TableGrid"/>
        <w:tblW w:w="0" w:type="auto"/>
        <w:tblLook w:val="04A0" w:firstRow="1" w:lastRow="0" w:firstColumn="1" w:lastColumn="0" w:noHBand="0" w:noVBand="1"/>
      </w:tblPr>
      <w:tblGrid>
        <w:gridCol w:w="1368"/>
        <w:gridCol w:w="1092"/>
        <w:gridCol w:w="1100"/>
        <w:gridCol w:w="1104"/>
        <w:gridCol w:w="1104"/>
        <w:gridCol w:w="1104"/>
        <w:gridCol w:w="1106"/>
        <w:gridCol w:w="1038"/>
      </w:tblGrid>
      <w:tr w:rsidRPr="00BF3C03" w:rsidR="00316542" w:rsidTr="00817EA7" w14:paraId="157985AA" w14:textId="77777777">
        <w:tc>
          <w:tcPr>
            <w:tcW w:w="1368" w:type="dxa"/>
            <w:shd w:val="clear" w:color="auto" w:fill="E7E6E6" w:themeFill="background2"/>
            <w:vAlign w:val="center"/>
          </w:tcPr>
          <w:p w:rsidRPr="00A23E6D" w:rsidR="00316542" w:rsidP="007D4471" w:rsidRDefault="00316542" w14:paraId="1AFD7EF0" w14:textId="5D0CB34E">
            <w:pPr>
              <w:keepNext/>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S</w:t>
            </w:r>
            <w:r w:rsidRPr="00A23E6D" w:rsidR="00CB06D6">
              <w:rPr>
                <w:rFonts w:ascii="Times New Roman" w:hAnsi="Times New Roman" w:cs="Times New Roman"/>
                <w:b/>
                <w:sz w:val="21"/>
                <w:szCs w:val="21"/>
              </w:rPr>
              <w:t>egment</w:t>
            </w:r>
          </w:p>
        </w:tc>
        <w:tc>
          <w:tcPr>
            <w:tcW w:w="1092" w:type="dxa"/>
            <w:shd w:val="clear" w:color="auto" w:fill="E7E6E6" w:themeFill="background2"/>
            <w:vAlign w:val="center"/>
          </w:tcPr>
          <w:p w:rsidRPr="00A23E6D" w:rsidR="00316542" w:rsidP="007D4471" w:rsidRDefault="00316542" w14:paraId="09FB734A"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A1</w:t>
            </w:r>
          </w:p>
        </w:tc>
        <w:tc>
          <w:tcPr>
            <w:tcW w:w="1100" w:type="dxa"/>
            <w:shd w:val="clear" w:color="auto" w:fill="E7E6E6" w:themeFill="background2"/>
            <w:vAlign w:val="center"/>
          </w:tcPr>
          <w:p w:rsidRPr="00A23E6D" w:rsidR="00316542" w:rsidP="007D4471" w:rsidRDefault="00316542" w14:paraId="0E8296E8"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A2</w:t>
            </w:r>
          </w:p>
        </w:tc>
        <w:tc>
          <w:tcPr>
            <w:tcW w:w="1104" w:type="dxa"/>
            <w:shd w:val="clear" w:color="auto" w:fill="E7E6E6" w:themeFill="background2"/>
            <w:vAlign w:val="center"/>
          </w:tcPr>
          <w:p w:rsidRPr="00A23E6D" w:rsidR="00316542" w:rsidP="007D4471" w:rsidRDefault="00316542" w14:paraId="42E3FE86"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B</w:t>
            </w:r>
          </w:p>
        </w:tc>
        <w:tc>
          <w:tcPr>
            <w:tcW w:w="1104" w:type="dxa"/>
            <w:shd w:val="clear" w:color="auto" w:fill="E7E6E6" w:themeFill="background2"/>
            <w:vAlign w:val="center"/>
          </w:tcPr>
          <w:p w:rsidRPr="00A23E6D" w:rsidR="00316542" w:rsidP="007D4471" w:rsidRDefault="00316542" w14:paraId="3FA83605"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w:t>
            </w:r>
          </w:p>
        </w:tc>
        <w:tc>
          <w:tcPr>
            <w:tcW w:w="1104" w:type="dxa"/>
            <w:shd w:val="clear" w:color="auto" w:fill="E7E6E6" w:themeFill="background2"/>
            <w:vAlign w:val="center"/>
          </w:tcPr>
          <w:p w:rsidRPr="00A23E6D" w:rsidR="00316542" w:rsidP="007D4471" w:rsidRDefault="00316542" w14:paraId="332D2167"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D</w:t>
            </w:r>
          </w:p>
        </w:tc>
        <w:tc>
          <w:tcPr>
            <w:tcW w:w="1106" w:type="dxa"/>
            <w:shd w:val="clear" w:color="auto" w:fill="E7E6E6" w:themeFill="background2"/>
            <w:vAlign w:val="center"/>
          </w:tcPr>
          <w:p w:rsidRPr="00A23E6D" w:rsidR="00316542" w:rsidP="007D4471" w:rsidRDefault="00316542" w14:paraId="6567401C"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E</w:t>
            </w:r>
          </w:p>
        </w:tc>
        <w:tc>
          <w:tcPr>
            <w:tcW w:w="1038" w:type="dxa"/>
            <w:shd w:val="clear" w:color="auto" w:fill="E7E6E6" w:themeFill="background2"/>
            <w:vAlign w:val="center"/>
          </w:tcPr>
          <w:p w:rsidRPr="00A23E6D" w:rsidR="00316542" w:rsidP="007D4471" w:rsidRDefault="00316542" w14:paraId="45136E41"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F</w:t>
            </w:r>
          </w:p>
        </w:tc>
      </w:tr>
      <w:tr w:rsidRPr="00BF3C03" w:rsidR="00316542" w:rsidTr="00EC652A" w14:paraId="07A13803" w14:textId="77777777">
        <w:tc>
          <w:tcPr>
            <w:tcW w:w="1368" w:type="dxa"/>
            <w:vAlign w:val="center"/>
          </w:tcPr>
          <w:p w:rsidRPr="00A23E6D" w:rsidR="00316542" w:rsidP="007D4471" w:rsidRDefault="00316542" w14:paraId="72097A42" w14:textId="3223504D">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TDS range (mg/L)</w:t>
            </w:r>
          </w:p>
        </w:tc>
        <w:tc>
          <w:tcPr>
            <w:tcW w:w="1092" w:type="dxa"/>
            <w:vAlign w:val="center"/>
          </w:tcPr>
          <w:p w:rsidRPr="00A23E6D" w:rsidR="00316542" w:rsidP="007D4471" w:rsidRDefault="00316542" w14:paraId="70A43C52" w14:textId="77777777">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0-600</w:t>
            </w:r>
          </w:p>
        </w:tc>
        <w:tc>
          <w:tcPr>
            <w:tcW w:w="1100" w:type="dxa"/>
            <w:vAlign w:val="center"/>
          </w:tcPr>
          <w:p w:rsidRPr="00A23E6D" w:rsidR="00316542" w:rsidP="007D4471" w:rsidRDefault="00316542" w14:paraId="67AB09DA" w14:textId="77777777">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601-1,200</w:t>
            </w:r>
          </w:p>
        </w:tc>
        <w:tc>
          <w:tcPr>
            <w:tcW w:w="1104" w:type="dxa"/>
            <w:vAlign w:val="center"/>
          </w:tcPr>
          <w:p w:rsidRPr="00A23E6D" w:rsidR="00316542" w:rsidP="007D4471" w:rsidRDefault="00316542" w14:paraId="27A5D7F9" w14:textId="77777777">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1,201-3,100</w:t>
            </w:r>
          </w:p>
        </w:tc>
        <w:tc>
          <w:tcPr>
            <w:tcW w:w="1104" w:type="dxa"/>
            <w:vAlign w:val="center"/>
          </w:tcPr>
          <w:p w:rsidRPr="00A23E6D" w:rsidR="00316542" w:rsidP="007D4471" w:rsidRDefault="00316542" w14:paraId="205B34E4" w14:textId="77777777">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3,101-5,400</w:t>
            </w:r>
          </w:p>
        </w:tc>
        <w:tc>
          <w:tcPr>
            <w:tcW w:w="1104" w:type="dxa"/>
            <w:vAlign w:val="center"/>
          </w:tcPr>
          <w:p w:rsidRPr="00A23E6D" w:rsidR="00316542" w:rsidP="007D4471" w:rsidRDefault="00316542" w14:paraId="6608C29A" w14:textId="77777777">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5,401-7,100</w:t>
            </w:r>
          </w:p>
        </w:tc>
        <w:tc>
          <w:tcPr>
            <w:tcW w:w="1106" w:type="dxa"/>
            <w:vAlign w:val="center"/>
          </w:tcPr>
          <w:p w:rsidRPr="00A23E6D" w:rsidR="00316542" w:rsidP="007D4471" w:rsidRDefault="00316542" w14:paraId="791E7B7D" w14:textId="77777777">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7,101-10,000</w:t>
            </w:r>
          </w:p>
        </w:tc>
        <w:tc>
          <w:tcPr>
            <w:tcW w:w="1038" w:type="dxa"/>
            <w:vAlign w:val="center"/>
          </w:tcPr>
          <w:p w:rsidRPr="00A23E6D" w:rsidR="00316542" w:rsidP="007D4471" w:rsidRDefault="00316542" w14:paraId="217459AE" w14:textId="77777777">
            <w:pPr>
              <w:spacing w:before="120" w:after="120"/>
              <w:ind w:left="57" w:right="57"/>
              <w:jc w:val="center"/>
              <w:rPr>
                <w:rFonts w:ascii="Times New Roman" w:hAnsi="Times New Roman" w:cs="Times New Roman"/>
                <w:sz w:val="21"/>
                <w:szCs w:val="21"/>
              </w:rPr>
            </w:pPr>
            <w:r w:rsidRPr="00A23E6D">
              <w:rPr>
                <w:rFonts w:ascii="Times New Roman" w:hAnsi="Times New Roman" w:cs="Times New Roman"/>
                <w:sz w:val="21"/>
                <w:szCs w:val="21"/>
              </w:rPr>
              <w:t>&gt;10,001</w:t>
            </w:r>
          </w:p>
        </w:tc>
      </w:tr>
    </w:tbl>
    <w:p w:rsidRPr="00BF3C03" w:rsidR="00316542" w:rsidP="007D4471" w:rsidRDefault="00316542" w14:paraId="4EEE8FB9" w14:textId="77777777">
      <w:pPr>
        <w:spacing w:before="120" w:after="120"/>
        <w:ind w:left="57" w:right="57"/>
      </w:pPr>
    </w:p>
    <w:p w:rsidR="00C65965" w:rsidP="004A4533" w:rsidRDefault="00C65965" w14:paraId="6588DA0F" w14:textId="2354C2E0">
      <w:pPr>
        <w:pStyle w:val="DraftHeading1"/>
        <w:numPr>
          <w:ilvl w:val="0"/>
          <w:numId w:val="39"/>
        </w:numPr>
        <w:tabs>
          <w:tab w:val="right" w:pos="680"/>
        </w:tabs>
        <w:rPr>
          <w:sz w:val="22"/>
          <w:szCs w:val="22"/>
        </w:rPr>
      </w:pPr>
      <w:bookmarkStart w:name="_Toc34891258" w:id="140"/>
      <w:r>
        <w:rPr>
          <w:sz w:val="22"/>
          <w:szCs w:val="22"/>
        </w:rPr>
        <w:t>Environmental values</w:t>
      </w:r>
      <w:bookmarkEnd w:id="140"/>
    </w:p>
    <w:p w:rsidRPr="00C81109" w:rsidR="00C65965" w:rsidP="00B42DE8" w:rsidRDefault="00C65965" w14:paraId="49CE81E7" w14:textId="7CED0389">
      <w:pPr>
        <w:pStyle w:val="DraftHeading2"/>
        <w:numPr>
          <w:ilvl w:val="0"/>
          <w:numId w:val="80"/>
        </w:numPr>
        <w:tabs>
          <w:tab w:val="right" w:pos="1247"/>
        </w:tabs>
        <w:ind w:left="1701" w:hanging="425"/>
        <w:rPr>
          <w:sz w:val="22"/>
          <w:szCs w:val="22"/>
        </w:rPr>
      </w:pPr>
      <w:r w:rsidRPr="00C81109">
        <w:rPr>
          <w:sz w:val="22"/>
          <w:szCs w:val="22"/>
        </w:rPr>
        <w:t xml:space="preserve">Subject to </w:t>
      </w:r>
      <w:r w:rsidRPr="00AB0538">
        <w:rPr>
          <w:sz w:val="22"/>
          <w:szCs w:val="22"/>
        </w:rPr>
        <w:t>subclause (2),</w:t>
      </w:r>
      <w:r w:rsidRPr="00C81109">
        <w:rPr>
          <w:sz w:val="22"/>
          <w:szCs w:val="22"/>
        </w:rPr>
        <w:t xml:space="preserve"> the environmental values </w:t>
      </w:r>
      <w:r>
        <w:rPr>
          <w:sz w:val="22"/>
          <w:szCs w:val="22"/>
        </w:rPr>
        <w:t xml:space="preserve">that apply to each segment of </w:t>
      </w:r>
      <w:r w:rsidRPr="00C81109">
        <w:rPr>
          <w:sz w:val="22"/>
          <w:szCs w:val="22"/>
        </w:rPr>
        <w:t xml:space="preserve">groundwater </w:t>
      </w:r>
      <w:r w:rsidR="005736CC">
        <w:rPr>
          <w:sz w:val="22"/>
          <w:szCs w:val="22"/>
        </w:rPr>
        <w:t xml:space="preserve">in Victoria </w:t>
      </w:r>
      <w:r>
        <w:rPr>
          <w:sz w:val="22"/>
          <w:szCs w:val="22"/>
        </w:rPr>
        <w:t xml:space="preserve">are </w:t>
      </w:r>
      <w:r w:rsidRPr="00C81109">
        <w:rPr>
          <w:sz w:val="22"/>
          <w:szCs w:val="22"/>
        </w:rPr>
        <w:t>marked by a tick</w:t>
      </w:r>
      <w:r>
        <w:rPr>
          <w:sz w:val="22"/>
          <w:szCs w:val="22"/>
        </w:rPr>
        <w:t xml:space="preserve"> in Table </w:t>
      </w:r>
      <w:r w:rsidR="006E70CA">
        <w:rPr>
          <w:sz w:val="22"/>
          <w:szCs w:val="22"/>
        </w:rPr>
        <w:t>5</w:t>
      </w:r>
      <w:r w:rsidR="000B782D">
        <w:rPr>
          <w:sz w:val="22"/>
          <w:szCs w:val="22"/>
        </w:rPr>
        <w:t>.</w:t>
      </w:r>
      <w:r w:rsidR="006101ED">
        <w:rPr>
          <w:sz w:val="22"/>
          <w:szCs w:val="22"/>
        </w:rPr>
        <w:t>3</w:t>
      </w:r>
      <w:r w:rsidRPr="00C81109">
        <w:rPr>
          <w:sz w:val="22"/>
          <w:szCs w:val="22"/>
        </w:rPr>
        <w:t xml:space="preserve">. </w:t>
      </w:r>
    </w:p>
    <w:p w:rsidRPr="00C81109" w:rsidR="00C65965" w:rsidP="00B42DE8" w:rsidRDefault="00C65965" w14:paraId="125A55BC" w14:textId="6E3AA3E7">
      <w:pPr>
        <w:pStyle w:val="DraftHeading2"/>
        <w:numPr>
          <w:ilvl w:val="0"/>
          <w:numId w:val="80"/>
        </w:numPr>
        <w:tabs>
          <w:tab w:val="right" w:pos="1247"/>
        </w:tabs>
        <w:ind w:left="1701" w:hanging="425"/>
        <w:rPr>
          <w:sz w:val="22"/>
          <w:szCs w:val="22"/>
        </w:rPr>
      </w:pPr>
      <w:bookmarkStart w:name="_Hlk28339046" w:id="141"/>
      <w:r>
        <w:rPr>
          <w:sz w:val="22"/>
          <w:szCs w:val="22"/>
        </w:rPr>
        <w:t xml:space="preserve">An </w:t>
      </w:r>
      <w:r w:rsidRPr="00C81109">
        <w:rPr>
          <w:sz w:val="22"/>
          <w:szCs w:val="22"/>
        </w:rPr>
        <w:t>environmental value</w:t>
      </w:r>
      <w:r w:rsidR="00AD37F2">
        <w:rPr>
          <w:sz w:val="22"/>
          <w:szCs w:val="22"/>
        </w:rPr>
        <w:t xml:space="preserve"> </w:t>
      </w:r>
      <w:r>
        <w:rPr>
          <w:sz w:val="22"/>
          <w:szCs w:val="22"/>
        </w:rPr>
        <w:t xml:space="preserve">may </w:t>
      </w:r>
      <w:r w:rsidRPr="00C81109">
        <w:rPr>
          <w:sz w:val="22"/>
          <w:szCs w:val="22"/>
        </w:rPr>
        <w:t xml:space="preserve">not </w:t>
      </w:r>
      <w:r w:rsidR="00EC7735">
        <w:rPr>
          <w:sz w:val="22"/>
          <w:szCs w:val="22"/>
        </w:rPr>
        <w:t xml:space="preserve">apply </w:t>
      </w:r>
      <w:r w:rsidRPr="00323D47">
        <w:rPr>
          <w:sz w:val="22"/>
          <w:szCs w:val="22"/>
        </w:rPr>
        <w:t>to</w:t>
      </w:r>
      <w:r w:rsidRPr="00323D47" w:rsidR="0057084A">
        <w:rPr>
          <w:sz w:val="22"/>
          <w:szCs w:val="22"/>
        </w:rPr>
        <w:t xml:space="preserve"> </w:t>
      </w:r>
      <w:r w:rsidR="00913EC7">
        <w:rPr>
          <w:sz w:val="22"/>
          <w:szCs w:val="22"/>
        </w:rPr>
        <w:t>groundwater</w:t>
      </w:r>
      <w:r w:rsidRPr="00C81109">
        <w:rPr>
          <w:sz w:val="22"/>
          <w:szCs w:val="22"/>
        </w:rPr>
        <w:t xml:space="preserve"> </w:t>
      </w:r>
      <w:r w:rsidR="00EC7735">
        <w:rPr>
          <w:sz w:val="22"/>
          <w:szCs w:val="22"/>
        </w:rPr>
        <w:t>if</w:t>
      </w:r>
      <w:r w:rsidRPr="00C81109">
        <w:rPr>
          <w:sz w:val="22"/>
          <w:szCs w:val="22"/>
        </w:rPr>
        <w:t>—</w:t>
      </w:r>
    </w:p>
    <w:bookmarkEnd w:id="141"/>
    <w:p w:rsidRPr="00C81109" w:rsidR="00C65965" w:rsidP="00B42DE8" w:rsidRDefault="00C65965" w14:paraId="2E97C678" w14:textId="471DF1E8">
      <w:pPr>
        <w:pStyle w:val="DraftHeading3"/>
        <w:numPr>
          <w:ilvl w:val="0"/>
          <w:numId w:val="55"/>
        </w:numPr>
        <w:ind w:left="2552" w:hanging="567"/>
        <w:rPr>
          <w:sz w:val="22"/>
          <w:szCs w:val="22"/>
        </w:rPr>
      </w:pPr>
      <w:r w:rsidRPr="00C81109">
        <w:rPr>
          <w:sz w:val="22"/>
          <w:szCs w:val="22"/>
        </w:rPr>
        <w:t>there is insufficient aquifer yield to sustain the environmental value</w:t>
      </w:r>
      <w:r>
        <w:rPr>
          <w:sz w:val="22"/>
          <w:szCs w:val="22"/>
        </w:rPr>
        <w:t xml:space="preserve">, having regard to </w:t>
      </w:r>
      <w:r w:rsidRPr="00C81109">
        <w:rPr>
          <w:sz w:val="22"/>
          <w:szCs w:val="22"/>
        </w:rPr>
        <w:t xml:space="preserve">variations within the aquifer and reasonable bore development techniques to improve yield; </w:t>
      </w:r>
      <w:r w:rsidR="00EC7735">
        <w:rPr>
          <w:sz w:val="22"/>
          <w:szCs w:val="22"/>
        </w:rPr>
        <w:t>or</w:t>
      </w:r>
    </w:p>
    <w:p w:rsidRPr="00C81109" w:rsidR="00C65965" w:rsidP="00B42DE8" w:rsidRDefault="00C65965" w14:paraId="0FA5B3C7" w14:textId="48608007">
      <w:pPr>
        <w:pStyle w:val="DraftHeading3"/>
        <w:numPr>
          <w:ilvl w:val="0"/>
          <w:numId w:val="55"/>
        </w:numPr>
        <w:ind w:left="2552" w:hanging="567"/>
        <w:rPr>
          <w:sz w:val="22"/>
          <w:szCs w:val="22"/>
        </w:rPr>
      </w:pPr>
      <w:r w:rsidRPr="00C81109">
        <w:rPr>
          <w:sz w:val="22"/>
          <w:szCs w:val="22"/>
        </w:rPr>
        <w:t xml:space="preserve">the application of </w:t>
      </w:r>
      <w:r w:rsidR="00EC7735">
        <w:rPr>
          <w:sz w:val="22"/>
          <w:szCs w:val="22"/>
        </w:rPr>
        <w:t xml:space="preserve">that </w:t>
      </w:r>
      <w:r w:rsidRPr="00C81109">
        <w:rPr>
          <w:sz w:val="22"/>
          <w:szCs w:val="22"/>
        </w:rPr>
        <w:t>groundwater, such as for irrigation, may be a risk to the environmental values of land or the broader environment due to the soil properties;</w:t>
      </w:r>
      <w:r w:rsidR="00EC7735">
        <w:rPr>
          <w:sz w:val="22"/>
          <w:szCs w:val="22"/>
        </w:rPr>
        <w:t xml:space="preserve"> or</w:t>
      </w:r>
    </w:p>
    <w:p w:rsidR="00073226" w:rsidP="00B42DE8" w:rsidRDefault="00C65965" w14:paraId="0A534FF5" w14:textId="15BADAFB">
      <w:pPr>
        <w:pStyle w:val="DraftHeading3"/>
        <w:numPr>
          <w:ilvl w:val="0"/>
          <w:numId w:val="55"/>
        </w:numPr>
        <w:ind w:left="2552" w:hanging="567"/>
        <w:rPr>
          <w:sz w:val="22"/>
          <w:szCs w:val="22"/>
        </w:rPr>
      </w:pPr>
      <w:bookmarkStart w:name="_Hlk4671955" w:id="142"/>
      <w:r w:rsidRPr="00696F7B">
        <w:rPr>
          <w:sz w:val="22"/>
          <w:szCs w:val="22"/>
        </w:rPr>
        <w:t xml:space="preserve">the background water quality level </w:t>
      </w:r>
      <w:r w:rsidR="004D7148">
        <w:rPr>
          <w:sz w:val="22"/>
          <w:szCs w:val="22"/>
        </w:rPr>
        <w:t>exceeds (or i</w:t>
      </w:r>
      <w:r w:rsidR="00AD7D5E">
        <w:rPr>
          <w:sz w:val="22"/>
          <w:szCs w:val="22"/>
        </w:rPr>
        <w:t>s less than, i</w:t>
      </w:r>
      <w:r w:rsidR="004D7148">
        <w:rPr>
          <w:sz w:val="22"/>
          <w:szCs w:val="22"/>
        </w:rPr>
        <w:t>n the case of indicators such as pH, dissolved oxygen and many bio</w:t>
      </w:r>
      <w:r w:rsidR="00AD7D5E">
        <w:rPr>
          <w:sz w:val="22"/>
          <w:szCs w:val="22"/>
        </w:rPr>
        <w:t>logical</w:t>
      </w:r>
      <w:r w:rsidR="004D7148">
        <w:rPr>
          <w:sz w:val="22"/>
          <w:szCs w:val="22"/>
        </w:rPr>
        <w:t xml:space="preserve"> indicators)</w:t>
      </w:r>
      <w:r w:rsidRPr="00A823DB" w:rsidR="002A2AB2">
        <w:rPr>
          <w:sz w:val="22"/>
          <w:szCs w:val="22"/>
        </w:rPr>
        <w:t xml:space="preserve"> the relevant objective </w:t>
      </w:r>
      <w:r w:rsidR="00981A40">
        <w:rPr>
          <w:sz w:val="22"/>
          <w:szCs w:val="22"/>
        </w:rPr>
        <w:t>specifi</w:t>
      </w:r>
      <w:r w:rsidRPr="00A823DB" w:rsidR="002A2AB2">
        <w:rPr>
          <w:sz w:val="22"/>
          <w:szCs w:val="22"/>
        </w:rPr>
        <w:t xml:space="preserve">ed in Table </w:t>
      </w:r>
      <w:r w:rsidR="00146437">
        <w:rPr>
          <w:sz w:val="22"/>
          <w:szCs w:val="22"/>
        </w:rPr>
        <w:t>5.</w:t>
      </w:r>
      <w:r w:rsidRPr="00A823DB" w:rsidR="002A2AB2">
        <w:rPr>
          <w:sz w:val="22"/>
          <w:szCs w:val="22"/>
        </w:rPr>
        <w:t>4</w:t>
      </w:r>
      <w:r w:rsidR="002A2AB2">
        <w:rPr>
          <w:sz w:val="22"/>
          <w:szCs w:val="22"/>
        </w:rPr>
        <w:t xml:space="preserve"> and </w:t>
      </w:r>
      <w:r w:rsidR="006D51AF">
        <w:rPr>
          <w:sz w:val="22"/>
          <w:szCs w:val="22"/>
        </w:rPr>
        <w:t xml:space="preserve">as a result </w:t>
      </w:r>
      <w:r w:rsidR="00073226">
        <w:rPr>
          <w:sz w:val="22"/>
          <w:szCs w:val="22"/>
        </w:rPr>
        <w:t>the environmental value cannot be achieved.</w:t>
      </w:r>
    </w:p>
    <w:bookmarkEnd w:id="142"/>
    <w:p w:rsidR="006101ED" w:rsidP="00696F7B" w:rsidRDefault="006101ED" w14:paraId="534D89FC" w14:textId="18487CE9">
      <w:pPr>
        <w:pStyle w:val="DraftHeading3"/>
      </w:pPr>
    </w:p>
    <w:p w:rsidRPr="00BF3C03" w:rsidR="00C65965" w:rsidP="00A43AF2" w:rsidRDefault="00C65965" w14:paraId="5FDAA806" w14:textId="204593CC">
      <w:pPr>
        <w:pStyle w:val="Heading3"/>
        <w:numPr>
          <w:ilvl w:val="0"/>
          <w:numId w:val="0"/>
        </w:numPr>
        <w:spacing w:before="0"/>
        <w:ind w:left="1630"/>
        <w:rPr>
          <w:b/>
          <w:szCs w:val="22"/>
        </w:rPr>
      </w:pPr>
      <w:bookmarkStart w:name="_Toc34891259" w:id="143"/>
      <w:r w:rsidRPr="00BF3C03">
        <w:rPr>
          <w:b/>
          <w:szCs w:val="22"/>
        </w:rPr>
        <w:t>Table</w:t>
      </w:r>
      <w:r>
        <w:rPr>
          <w:b/>
          <w:szCs w:val="22"/>
        </w:rPr>
        <w:t xml:space="preserve"> </w:t>
      </w:r>
      <w:r w:rsidR="006E70CA">
        <w:rPr>
          <w:b/>
          <w:szCs w:val="22"/>
        </w:rPr>
        <w:t>5</w:t>
      </w:r>
      <w:r w:rsidR="000B782D">
        <w:rPr>
          <w:b/>
          <w:szCs w:val="22"/>
        </w:rPr>
        <w:t>.</w:t>
      </w:r>
      <w:r w:rsidR="00EC7735">
        <w:rPr>
          <w:b/>
          <w:szCs w:val="22"/>
        </w:rPr>
        <w:t>3</w:t>
      </w:r>
      <w:r w:rsidRPr="00BF3C03">
        <w:rPr>
          <w:b/>
          <w:szCs w:val="22"/>
        </w:rPr>
        <w:t>: Environmental values</w:t>
      </w:r>
      <w:r>
        <w:rPr>
          <w:b/>
          <w:szCs w:val="22"/>
        </w:rPr>
        <w:t xml:space="preserve"> </w:t>
      </w:r>
      <w:r w:rsidR="00D42478">
        <w:rPr>
          <w:b/>
          <w:szCs w:val="22"/>
        </w:rPr>
        <w:t xml:space="preserve">that apply to the </w:t>
      </w:r>
      <w:r w:rsidRPr="00BF3C03">
        <w:rPr>
          <w:b/>
          <w:szCs w:val="22"/>
        </w:rPr>
        <w:t>groundwater</w:t>
      </w:r>
      <w:r w:rsidR="00D42478">
        <w:rPr>
          <w:b/>
          <w:szCs w:val="22"/>
        </w:rPr>
        <w:t xml:space="preserve"> segments</w:t>
      </w:r>
      <w:bookmarkEnd w:id="143"/>
      <w:r w:rsidR="00EC7735">
        <w:rPr>
          <w:b/>
          <w:szCs w:val="22"/>
        </w:rPr>
        <w:br/>
      </w:r>
    </w:p>
    <w:tbl>
      <w:tblPr>
        <w:tblStyle w:val="TableGrid"/>
        <w:tblW w:w="8207" w:type="dxa"/>
        <w:jc w:val="right"/>
        <w:tblLayout w:type="fixed"/>
        <w:tblLook w:val="04A0" w:firstRow="1" w:lastRow="0" w:firstColumn="1" w:lastColumn="0" w:noHBand="0" w:noVBand="1"/>
      </w:tblPr>
      <w:tblGrid>
        <w:gridCol w:w="3085"/>
        <w:gridCol w:w="695"/>
        <w:gridCol w:w="709"/>
        <w:gridCol w:w="709"/>
        <w:gridCol w:w="709"/>
        <w:gridCol w:w="708"/>
        <w:gridCol w:w="708"/>
        <w:gridCol w:w="884"/>
      </w:tblGrid>
      <w:tr w:rsidRPr="00BF3C03" w:rsidR="00C65965" w:rsidTr="003C1F55" w14:paraId="380A90A4" w14:textId="77777777">
        <w:trPr>
          <w:tblHeader/>
          <w:jc w:val="right"/>
        </w:trPr>
        <w:tc>
          <w:tcPr>
            <w:tcW w:w="3085" w:type="dxa"/>
            <w:vMerge w:val="restart"/>
            <w:shd w:val="clear" w:color="auto" w:fill="DBDBDB" w:themeFill="accent3" w:themeFillTint="66"/>
          </w:tcPr>
          <w:p w:rsidRPr="00A23E6D" w:rsidR="00C65965" w:rsidP="0001355B" w:rsidRDefault="00C65965" w14:paraId="06138D85" w14:textId="77777777">
            <w:pPr>
              <w:spacing w:before="120" w:after="120"/>
              <w:jc w:val="center"/>
              <w:rPr>
                <w:rFonts w:ascii="Times New Roman" w:hAnsi="Times New Roman" w:cs="Times New Roman"/>
                <w:b/>
                <w:sz w:val="21"/>
                <w:szCs w:val="21"/>
              </w:rPr>
            </w:pPr>
            <w:r w:rsidRPr="00A23E6D">
              <w:rPr>
                <w:rFonts w:ascii="Times New Roman" w:hAnsi="Times New Roman" w:cs="Times New Roman"/>
                <w:b/>
                <w:sz w:val="21"/>
                <w:szCs w:val="21"/>
              </w:rPr>
              <w:t>Environmental value</w:t>
            </w:r>
          </w:p>
        </w:tc>
        <w:tc>
          <w:tcPr>
            <w:tcW w:w="5122" w:type="dxa"/>
            <w:gridSpan w:val="7"/>
            <w:shd w:val="clear" w:color="auto" w:fill="DBDBDB" w:themeFill="accent3" w:themeFillTint="66"/>
          </w:tcPr>
          <w:p w:rsidRPr="00A23E6D" w:rsidR="00C65965" w:rsidP="0001355B" w:rsidRDefault="00C65965" w14:paraId="3728ECA0" w14:textId="77777777">
            <w:pPr>
              <w:spacing w:before="120" w:after="120"/>
              <w:jc w:val="center"/>
              <w:rPr>
                <w:rFonts w:ascii="Times New Roman" w:hAnsi="Times New Roman" w:cs="Times New Roman"/>
                <w:b/>
                <w:sz w:val="21"/>
                <w:szCs w:val="21"/>
              </w:rPr>
            </w:pPr>
            <w:r w:rsidRPr="00A23E6D">
              <w:rPr>
                <w:rFonts w:ascii="Times New Roman" w:hAnsi="Times New Roman" w:cs="Times New Roman"/>
                <w:b/>
                <w:sz w:val="21"/>
                <w:szCs w:val="21"/>
              </w:rPr>
              <w:t>Segment (TDS mg/l)</w:t>
            </w:r>
          </w:p>
        </w:tc>
      </w:tr>
      <w:tr w:rsidRPr="00BF3C03" w:rsidR="00C65965" w:rsidTr="003C1F55" w14:paraId="069D0FD2" w14:textId="77777777">
        <w:trPr>
          <w:cantSplit/>
          <w:trHeight w:val="1309"/>
          <w:tblHeader/>
          <w:jc w:val="right"/>
        </w:trPr>
        <w:tc>
          <w:tcPr>
            <w:tcW w:w="3085" w:type="dxa"/>
            <w:vMerge/>
            <w:shd w:val="clear" w:color="auto" w:fill="DBDBDB" w:themeFill="accent3" w:themeFillTint="66"/>
          </w:tcPr>
          <w:p w:rsidRPr="00A23E6D" w:rsidR="00C65965" w:rsidP="0001355B" w:rsidRDefault="00C65965" w14:paraId="085BA73E" w14:textId="77777777">
            <w:pPr>
              <w:spacing w:before="120" w:after="120"/>
              <w:jc w:val="center"/>
              <w:rPr>
                <w:rFonts w:ascii="Times New Roman" w:hAnsi="Times New Roman" w:cs="Times New Roman"/>
                <w:sz w:val="21"/>
                <w:szCs w:val="21"/>
              </w:rPr>
            </w:pPr>
          </w:p>
        </w:tc>
        <w:tc>
          <w:tcPr>
            <w:tcW w:w="695" w:type="dxa"/>
            <w:shd w:val="clear" w:color="auto" w:fill="DBDBDB" w:themeFill="accent3" w:themeFillTint="66"/>
            <w:textDirection w:val="btLr"/>
          </w:tcPr>
          <w:p w:rsidRPr="00A23E6D" w:rsidR="00C65965" w:rsidP="0001355B" w:rsidRDefault="00C65965" w14:paraId="3F2BA9D3"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A1</w:t>
            </w:r>
          </w:p>
          <w:p w:rsidRPr="00A23E6D" w:rsidR="00C65965" w:rsidP="0001355B" w:rsidRDefault="00C65965" w14:paraId="091ED541" w14:textId="77777777">
            <w:pPr>
              <w:ind w:left="20"/>
              <w:jc w:val="center"/>
              <w:rPr>
                <w:rFonts w:ascii="Times New Roman" w:hAnsi="Times New Roman" w:cs="Times New Roman"/>
                <w:b/>
                <w:sz w:val="21"/>
                <w:szCs w:val="21"/>
              </w:rPr>
            </w:pPr>
            <w:r w:rsidRPr="00A23E6D">
              <w:rPr>
                <w:rFonts w:ascii="Times New Roman" w:hAnsi="Times New Roman" w:cs="Times New Roman"/>
                <w:sz w:val="21"/>
                <w:szCs w:val="21"/>
              </w:rPr>
              <w:t>(0-600)</w:t>
            </w:r>
          </w:p>
        </w:tc>
        <w:tc>
          <w:tcPr>
            <w:tcW w:w="709" w:type="dxa"/>
            <w:shd w:val="clear" w:color="auto" w:fill="DBDBDB" w:themeFill="accent3" w:themeFillTint="66"/>
            <w:textDirection w:val="btLr"/>
          </w:tcPr>
          <w:p w:rsidRPr="00A23E6D" w:rsidR="00C65965" w:rsidP="0001355B" w:rsidRDefault="00C65965" w14:paraId="7EE7CAAB" w14:textId="77777777">
            <w:pPr>
              <w:ind w:left="20"/>
              <w:jc w:val="center"/>
              <w:rPr>
                <w:rFonts w:ascii="Times New Roman" w:hAnsi="Times New Roman" w:cs="Times New Roman"/>
                <w:b/>
                <w:sz w:val="21"/>
                <w:szCs w:val="21"/>
              </w:rPr>
            </w:pPr>
            <w:r w:rsidRPr="00A23E6D">
              <w:rPr>
                <w:rFonts w:ascii="Times New Roman" w:hAnsi="Times New Roman" w:cs="Times New Roman"/>
                <w:sz w:val="21"/>
                <w:szCs w:val="21"/>
              </w:rPr>
              <w:t>A2                 (601-1,200)</w:t>
            </w:r>
          </w:p>
        </w:tc>
        <w:tc>
          <w:tcPr>
            <w:tcW w:w="709" w:type="dxa"/>
            <w:shd w:val="clear" w:color="auto" w:fill="DBDBDB" w:themeFill="accent3" w:themeFillTint="66"/>
            <w:textDirection w:val="btLr"/>
          </w:tcPr>
          <w:p w:rsidRPr="00A23E6D" w:rsidR="00C65965" w:rsidP="0001355B" w:rsidRDefault="00C65965" w14:paraId="1D56FAD5"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 xml:space="preserve">B </w:t>
            </w:r>
          </w:p>
          <w:p w:rsidRPr="00A23E6D" w:rsidR="00C65965" w:rsidP="0001355B" w:rsidRDefault="00C65965" w14:paraId="2CE188D5"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(1,201-3,100)</w:t>
            </w:r>
          </w:p>
        </w:tc>
        <w:tc>
          <w:tcPr>
            <w:tcW w:w="709" w:type="dxa"/>
            <w:shd w:val="clear" w:color="auto" w:fill="DBDBDB" w:themeFill="accent3" w:themeFillTint="66"/>
            <w:textDirection w:val="btLr"/>
          </w:tcPr>
          <w:p w:rsidRPr="00A23E6D" w:rsidR="00C65965" w:rsidP="0001355B" w:rsidRDefault="00C65965" w14:paraId="634B29D8"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 xml:space="preserve">C </w:t>
            </w:r>
          </w:p>
          <w:p w:rsidRPr="00A23E6D" w:rsidR="00C65965" w:rsidP="0001355B" w:rsidRDefault="00C65965" w14:paraId="559134D6"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(3,101-5,400)</w:t>
            </w:r>
          </w:p>
        </w:tc>
        <w:tc>
          <w:tcPr>
            <w:tcW w:w="708" w:type="dxa"/>
            <w:shd w:val="clear" w:color="auto" w:fill="DBDBDB" w:themeFill="accent3" w:themeFillTint="66"/>
            <w:textDirection w:val="btLr"/>
          </w:tcPr>
          <w:p w:rsidRPr="00A23E6D" w:rsidR="00C65965" w:rsidP="0001355B" w:rsidRDefault="00C65965" w14:paraId="3EA4C8C3"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 xml:space="preserve">D </w:t>
            </w:r>
          </w:p>
          <w:p w:rsidRPr="00A23E6D" w:rsidR="00C65965" w:rsidP="0001355B" w:rsidRDefault="00C65965" w14:paraId="52B6C492"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(5,401-7,100)</w:t>
            </w:r>
          </w:p>
        </w:tc>
        <w:tc>
          <w:tcPr>
            <w:tcW w:w="708" w:type="dxa"/>
            <w:shd w:val="clear" w:color="auto" w:fill="DBDBDB" w:themeFill="accent3" w:themeFillTint="66"/>
            <w:textDirection w:val="btLr"/>
          </w:tcPr>
          <w:p w:rsidRPr="00A23E6D" w:rsidR="00C65965" w:rsidP="0001355B" w:rsidRDefault="00C65965" w14:paraId="489FE5D0"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 xml:space="preserve">E  </w:t>
            </w:r>
          </w:p>
          <w:p w:rsidRPr="00A23E6D" w:rsidR="00C65965" w:rsidP="0001355B" w:rsidRDefault="00C65965" w14:paraId="39402F0F"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(7,101-10,000)</w:t>
            </w:r>
          </w:p>
        </w:tc>
        <w:tc>
          <w:tcPr>
            <w:tcW w:w="884" w:type="dxa"/>
            <w:shd w:val="clear" w:color="auto" w:fill="DBDBDB" w:themeFill="accent3" w:themeFillTint="66"/>
            <w:textDirection w:val="btLr"/>
          </w:tcPr>
          <w:p w:rsidRPr="00A23E6D" w:rsidR="00C65965" w:rsidP="0001355B" w:rsidRDefault="00C65965" w14:paraId="6E5A2BC3" w14:textId="77777777">
            <w:pPr>
              <w:ind w:left="20"/>
              <w:jc w:val="center"/>
              <w:rPr>
                <w:rFonts w:ascii="Times New Roman" w:hAnsi="Times New Roman" w:cs="Times New Roman"/>
                <w:sz w:val="21"/>
                <w:szCs w:val="21"/>
              </w:rPr>
            </w:pPr>
            <w:r w:rsidRPr="00A23E6D">
              <w:rPr>
                <w:rFonts w:ascii="Times New Roman" w:hAnsi="Times New Roman" w:cs="Times New Roman"/>
                <w:sz w:val="21"/>
                <w:szCs w:val="21"/>
              </w:rPr>
              <w:t xml:space="preserve">F </w:t>
            </w:r>
          </w:p>
          <w:p w:rsidRPr="00A23E6D" w:rsidR="00C65965" w:rsidP="0001355B" w:rsidRDefault="00C65965" w14:paraId="144DC577" w14:textId="0EFB1A9A">
            <w:pPr>
              <w:ind w:left="20"/>
              <w:jc w:val="center"/>
              <w:rPr>
                <w:rFonts w:ascii="Times New Roman" w:hAnsi="Times New Roman" w:cs="Times New Roman"/>
                <w:sz w:val="21"/>
                <w:szCs w:val="21"/>
              </w:rPr>
            </w:pPr>
            <w:r w:rsidRPr="00A23E6D">
              <w:rPr>
                <w:rFonts w:ascii="Times New Roman" w:hAnsi="Times New Roman" w:cs="Times New Roman"/>
                <w:sz w:val="21"/>
                <w:szCs w:val="21"/>
              </w:rPr>
              <w:t>(&gt;10,00</w:t>
            </w:r>
            <w:r w:rsidRPr="00A23E6D" w:rsidR="00766434">
              <w:rPr>
                <w:rFonts w:ascii="Times New Roman" w:hAnsi="Times New Roman" w:cs="Times New Roman"/>
                <w:sz w:val="21"/>
                <w:szCs w:val="21"/>
              </w:rPr>
              <w:t>0</w:t>
            </w:r>
            <w:r w:rsidRPr="00A23E6D">
              <w:rPr>
                <w:rFonts w:ascii="Times New Roman" w:hAnsi="Times New Roman" w:cs="Times New Roman"/>
                <w:sz w:val="21"/>
                <w:szCs w:val="21"/>
              </w:rPr>
              <w:t>)</w:t>
            </w:r>
          </w:p>
        </w:tc>
      </w:tr>
      <w:tr w:rsidRPr="00BF3C03" w:rsidR="00C65965" w:rsidTr="00C21FD2" w14:paraId="508F5531" w14:textId="77777777">
        <w:trPr>
          <w:jc w:val="right"/>
        </w:trPr>
        <w:tc>
          <w:tcPr>
            <w:tcW w:w="3085" w:type="dxa"/>
          </w:tcPr>
          <w:p w:rsidRPr="00A23E6D" w:rsidR="00C65965" w:rsidP="0001355B" w:rsidRDefault="00C65965" w14:paraId="5274977F" w14:textId="77777777">
            <w:pPr>
              <w:spacing w:before="120" w:after="120"/>
              <w:rPr>
                <w:rFonts w:ascii="Times New Roman" w:hAnsi="Times New Roman" w:cs="Times New Roman"/>
                <w:sz w:val="21"/>
                <w:szCs w:val="21"/>
              </w:rPr>
            </w:pPr>
            <w:r w:rsidRPr="00A23E6D">
              <w:rPr>
                <w:rFonts w:ascii="Times New Roman" w:hAnsi="Times New Roman" w:cs="Times New Roman"/>
                <w:sz w:val="21"/>
                <w:szCs w:val="21"/>
              </w:rPr>
              <w:t>Water dependent ecosystems and species</w:t>
            </w:r>
          </w:p>
        </w:tc>
        <w:tc>
          <w:tcPr>
            <w:tcW w:w="695" w:type="dxa"/>
            <w:vAlign w:val="center"/>
          </w:tcPr>
          <w:p w:rsidRPr="00A23E6D" w:rsidR="00C65965" w:rsidP="0001355B" w:rsidRDefault="00C65965" w14:paraId="5DE4C36B" w14:textId="77777777">
            <w:pPr>
              <w:spacing w:before="120" w:after="120"/>
              <w:jc w:val="center"/>
              <w:rPr>
                <w:b/>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2C29C95F"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5A1F11C2"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74F92DEB"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16638689"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032CFA7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884" w:type="dxa"/>
            <w:vAlign w:val="center"/>
          </w:tcPr>
          <w:p w:rsidRPr="00A23E6D" w:rsidR="00C65965" w:rsidP="0001355B" w:rsidRDefault="00C65965" w14:paraId="6F9209D0"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r w:rsidRPr="00BF3C03" w:rsidR="00C65965" w:rsidTr="00C21FD2" w14:paraId="3260AC45" w14:textId="77777777">
        <w:trPr>
          <w:jc w:val="right"/>
        </w:trPr>
        <w:tc>
          <w:tcPr>
            <w:tcW w:w="3085" w:type="dxa"/>
          </w:tcPr>
          <w:p w:rsidRPr="00A23E6D" w:rsidR="00C65965" w:rsidP="0001355B" w:rsidRDefault="00C65965" w14:paraId="25C42779" w14:textId="77777777">
            <w:pPr>
              <w:spacing w:before="120" w:after="120"/>
              <w:rPr>
                <w:rFonts w:ascii="Times New Roman" w:hAnsi="Times New Roman" w:cs="Times New Roman"/>
                <w:sz w:val="21"/>
                <w:szCs w:val="21"/>
              </w:rPr>
            </w:pPr>
            <w:r w:rsidRPr="00A23E6D">
              <w:rPr>
                <w:rFonts w:ascii="Times New Roman" w:hAnsi="Times New Roman" w:cs="Times New Roman"/>
                <w:sz w:val="21"/>
                <w:szCs w:val="21"/>
              </w:rPr>
              <w:t>Potable water supply (desirable)</w:t>
            </w:r>
          </w:p>
        </w:tc>
        <w:tc>
          <w:tcPr>
            <w:tcW w:w="695" w:type="dxa"/>
            <w:vAlign w:val="center"/>
          </w:tcPr>
          <w:p w:rsidRPr="00A23E6D" w:rsidR="00C65965" w:rsidP="0001355B" w:rsidRDefault="00C65965" w14:paraId="712B0B4B"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tcPr>
          <w:p w:rsidRPr="00A23E6D" w:rsidR="00C65965" w:rsidP="0001355B" w:rsidRDefault="00C65965" w14:paraId="1B5D413F" w14:textId="77777777">
            <w:pPr>
              <w:spacing w:before="120" w:after="120"/>
              <w:jc w:val="center"/>
              <w:rPr>
                <w:rFonts w:ascii="Wingdings" w:hAnsi="Wingdings" w:cs="Times New Roman"/>
                <w:b/>
                <w:color w:val="000000"/>
                <w:sz w:val="21"/>
                <w:szCs w:val="21"/>
              </w:rPr>
            </w:pPr>
          </w:p>
        </w:tc>
        <w:tc>
          <w:tcPr>
            <w:tcW w:w="709" w:type="dxa"/>
          </w:tcPr>
          <w:p w:rsidRPr="00A23E6D" w:rsidR="00C65965" w:rsidP="0001355B" w:rsidRDefault="00C65965" w14:paraId="639CD13F" w14:textId="77777777">
            <w:pPr>
              <w:spacing w:before="120" w:after="120"/>
              <w:jc w:val="center"/>
              <w:rPr>
                <w:rFonts w:ascii="Wingdings" w:hAnsi="Wingdings" w:cs="Times New Roman"/>
                <w:b/>
                <w:color w:val="000000"/>
                <w:sz w:val="21"/>
                <w:szCs w:val="21"/>
              </w:rPr>
            </w:pPr>
          </w:p>
        </w:tc>
        <w:tc>
          <w:tcPr>
            <w:tcW w:w="709" w:type="dxa"/>
          </w:tcPr>
          <w:p w:rsidRPr="00A23E6D" w:rsidR="00C65965" w:rsidP="0001355B" w:rsidRDefault="00C65965" w14:paraId="1214430B" w14:textId="77777777">
            <w:pPr>
              <w:spacing w:before="120" w:after="120"/>
              <w:jc w:val="center"/>
              <w:rPr>
                <w:rFonts w:ascii="Wingdings" w:hAnsi="Wingdings" w:cs="Times New Roman"/>
                <w:b/>
                <w:color w:val="000000"/>
                <w:sz w:val="21"/>
                <w:szCs w:val="21"/>
              </w:rPr>
            </w:pPr>
          </w:p>
        </w:tc>
        <w:tc>
          <w:tcPr>
            <w:tcW w:w="708" w:type="dxa"/>
          </w:tcPr>
          <w:p w:rsidRPr="00A23E6D" w:rsidR="00C65965" w:rsidP="0001355B" w:rsidRDefault="00C65965" w14:paraId="2E5CB8B7" w14:textId="77777777">
            <w:pPr>
              <w:spacing w:before="120" w:after="120"/>
              <w:jc w:val="center"/>
              <w:rPr>
                <w:rFonts w:ascii="Wingdings" w:hAnsi="Wingdings" w:cs="Times New Roman"/>
                <w:b/>
                <w:color w:val="000000"/>
                <w:sz w:val="21"/>
                <w:szCs w:val="21"/>
              </w:rPr>
            </w:pPr>
          </w:p>
        </w:tc>
        <w:tc>
          <w:tcPr>
            <w:tcW w:w="708" w:type="dxa"/>
          </w:tcPr>
          <w:p w:rsidRPr="00A23E6D" w:rsidR="00C65965" w:rsidP="0001355B" w:rsidRDefault="00C65965" w14:paraId="36271567" w14:textId="77777777">
            <w:pPr>
              <w:spacing w:before="120" w:after="120"/>
              <w:jc w:val="center"/>
              <w:rPr>
                <w:rFonts w:ascii="Wingdings" w:hAnsi="Wingdings" w:cs="Times New Roman"/>
                <w:b/>
                <w:color w:val="000000"/>
                <w:sz w:val="21"/>
                <w:szCs w:val="21"/>
              </w:rPr>
            </w:pPr>
          </w:p>
        </w:tc>
        <w:tc>
          <w:tcPr>
            <w:tcW w:w="884" w:type="dxa"/>
          </w:tcPr>
          <w:p w:rsidRPr="00A23E6D" w:rsidR="00C65965" w:rsidP="0001355B" w:rsidRDefault="00C65965" w14:paraId="146CF0DB" w14:textId="77777777">
            <w:pPr>
              <w:spacing w:before="120" w:after="120"/>
              <w:jc w:val="center"/>
              <w:rPr>
                <w:rFonts w:ascii="Wingdings" w:hAnsi="Wingdings" w:cs="Times New Roman"/>
                <w:b/>
                <w:color w:val="000000"/>
                <w:sz w:val="21"/>
                <w:szCs w:val="21"/>
              </w:rPr>
            </w:pPr>
          </w:p>
        </w:tc>
      </w:tr>
      <w:tr w:rsidRPr="00BF3C03" w:rsidR="00C65965" w:rsidTr="00C21FD2" w14:paraId="36C3A35A" w14:textId="77777777">
        <w:trPr>
          <w:jc w:val="right"/>
        </w:trPr>
        <w:tc>
          <w:tcPr>
            <w:tcW w:w="3085" w:type="dxa"/>
          </w:tcPr>
          <w:p w:rsidRPr="00A23E6D" w:rsidR="00C65965" w:rsidP="0001355B" w:rsidRDefault="00C65965" w14:paraId="41BD9B13" w14:textId="77777777">
            <w:pPr>
              <w:spacing w:before="120" w:after="120"/>
              <w:rPr>
                <w:rFonts w:ascii="Times New Roman" w:hAnsi="Times New Roman" w:cs="Times New Roman"/>
                <w:sz w:val="21"/>
                <w:szCs w:val="21"/>
              </w:rPr>
            </w:pPr>
            <w:r w:rsidRPr="00A23E6D">
              <w:rPr>
                <w:rFonts w:ascii="Times New Roman" w:hAnsi="Times New Roman" w:cs="Times New Roman"/>
                <w:sz w:val="21"/>
                <w:szCs w:val="21"/>
              </w:rPr>
              <w:t>Potable water supply (acceptable)</w:t>
            </w:r>
          </w:p>
        </w:tc>
        <w:tc>
          <w:tcPr>
            <w:tcW w:w="695" w:type="dxa"/>
          </w:tcPr>
          <w:p w:rsidRPr="00A23E6D" w:rsidR="00C65965" w:rsidP="0001355B" w:rsidRDefault="00C65965" w14:paraId="21F2F0BC" w14:textId="77777777">
            <w:pPr>
              <w:spacing w:before="120" w:after="120"/>
              <w:jc w:val="center"/>
              <w:rPr>
                <w:rFonts w:ascii="Wingdings" w:hAnsi="Wingdings" w:cs="Times New Roman"/>
                <w:b/>
                <w:color w:val="000000"/>
                <w:sz w:val="21"/>
                <w:szCs w:val="21"/>
              </w:rPr>
            </w:pPr>
          </w:p>
        </w:tc>
        <w:tc>
          <w:tcPr>
            <w:tcW w:w="709" w:type="dxa"/>
            <w:vAlign w:val="center"/>
          </w:tcPr>
          <w:p w:rsidRPr="00A23E6D" w:rsidR="00C65965" w:rsidP="0001355B" w:rsidRDefault="00C65965" w14:paraId="000A250E"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tcPr>
          <w:p w:rsidRPr="00A23E6D" w:rsidR="00C65965" w:rsidP="0001355B" w:rsidRDefault="00C65965" w14:paraId="203C4BE0" w14:textId="77777777">
            <w:pPr>
              <w:spacing w:before="120" w:after="120"/>
              <w:jc w:val="center"/>
              <w:rPr>
                <w:rFonts w:ascii="Wingdings" w:hAnsi="Wingdings" w:cs="Times New Roman"/>
                <w:b/>
                <w:color w:val="000000"/>
                <w:sz w:val="21"/>
                <w:szCs w:val="21"/>
              </w:rPr>
            </w:pPr>
          </w:p>
        </w:tc>
        <w:tc>
          <w:tcPr>
            <w:tcW w:w="709" w:type="dxa"/>
          </w:tcPr>
          <w:p w:rsidRPr="00A23E6D" w:rsidR="00C65965" w:rsidP="0001355B" w:rsidRDefault="00C65965" w14:paraId="44379649" w14:textId="77777777">
            <w:pPr>
              <w:spacing w:before="120" w:after="120"/>
              <w:jc w:val="center"/>
              <w:rPr>
                <w:rFonts w:ascii="Wingdings" w:hAnsi="Wingdings" w:cs="Times New Roman"/>
                <w:b/>
                <w:color w:val="000000"/>
                <w:sz w:val="21"/>
                <w:szCs w:val="21"/>
              </w:rPr>
            </w:pPr>
          </w:p>
        </w:tc>
        <w:tc>
          <w:tcPr>
            <w:tcW w:w="708" w:type="dxa"/>
          </w:tcPr>
          <w:p w:rsidRPr="00A23E6D" w:rsidR="00C65965" w:rsidP="0001355B" w:rsidRDefault="00C65965" w14:paraId="238D41B1" w14:textId="77777777">
            <w:pPr>
              <w:spacing w:before="120" w:after="120"/>
              <w:jc w:val="center"/>
              <w:rPr>
                <w:rFonts w:ascii="Wingdings" w:hAnsi="Wingdings" w:cs="Times New Roman"/>
                <w:b/>
                <w:color w:val="000000"/>
                <w:sz w:val="21"/>
                <w:szCs w:val="21"/>
              </w:rPr>
            </w:pPr>
          </w:p>
        </w:tc>
        <w:tc>
          <w:tcPr>
            <w:tcW w:w="708" w:type="dxa"/>
          </w:tcPr>
          <w:p w:rsidRPr="00A23E6D" w:rsidR="00C65965" w:rsidP="0001355B" w:rsidRDefault="00C65965" w14:paraId="7D1DEE9A" w14:textId="77777777">
            <w:pPr>
              <w:spacing w:before="120" w:after="120"/>
              <w:jc w:val="center"/>
              <w:rPr>
                <w:rFonts w:ascii="Wingdings" w:hAnsi="Wingdings" w:cs="Times New Roman"/>
                <w:b/>
                <w:color w:val="000000"/>
                <w:sz w:val="21"/>
                <w:szCs w:val="21"/>
              </w:rPr>
            </w:pPr>
          </w:p>
        </w:tc>
        <w:tc>
          <w:tcPr>
            <w:tcW w:w="884" w:type="dxa"/>
          </w:tcPr>
          <w:p w:rsidRPr="00A23E6D" w:rsidR="00C65965" w:rsidP="0001355B" w:rsidRDefault="00C65965" w14:paraId="005778D8" w14:textId="77777777">
            <w:pPr>
              <w:spacing w:before="120" w:after="120"/>
              <w:jc w:val="center"/>
              <w:rPr>
                <w:rFonts w:ascii="Wingdings" w:hAnsi="Wingdings" w:cs="Times New Roman"/>
                <w:b/>
                <w:color w:val="000000"/>
                <w:sz w:val="21"/>
                <w:szCs w:val="21"/>
              </w:rPr>
            </w:pPr>
          </w:p>
        </w:tc>
      </w:tr>
      <w:tr w:rsidRPr="00BF3C03" w:rsidR="00C65965" w:rsidTr="00C21FD2" w14:paraId="35A96751" w14:textId="77777777">
        <w:trPr>
          <w:jc w:val="right"/>
        </w:trPr>
        <w:tc>
          <w:tcPr>
            <w:tcW w:w="3085" w:type="dxa"/>
          </w:tcPr>
          <w:p w:rsidRPr="00A23E6D" w:rsidR="00C65965" w:rsidP="0001355B" w:rsidRDefault="00C65965" w14:paraId="0A5E85F9" w14:textId="77777777">
            <w:pPr>
              <w:spacing w:before="120" w:after="120"/>
              <w:rPr>
                <w:rFonts w:ascii="Times New Roman" w:hAnsi="Times New Roman" w:cs="Times New Roman"/>
                <w:sz w:val="21"/>
                <w:szCs w:val="21"/>
              </w:rPr>
            </w:pPr>
            <w:r w:rsidRPr="00A23E6D">
              <w:rPr>
                <w:rFonts w:ascii="Times New Roman" w:hAnsi="Times New Roman" w:cs="Times New Roman"/>
                <w:sz w:val="21"/>
                <w:szCs w:val="21"/>
              </w:rPr>
              <w:t>Potable mineral water supply</w:t>
            </w:r>
          </w:p>
        </w:tc>
        <w:tc>
          <w:tcPr>
            <w:tcW w:w="695" w:type="dxa"/>
            <w:vAlign w:val="center"/>
          </w:tcPr>
          <w:p w:rsidRPr="00A23E6D" w:rsidR="00C65965" w:rsidP="0001355B" w:rsidRDefault="00C65965" w14:paraId="67464DE3"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0F26F2A8"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6437CDCD"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4BDF293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tcPr>
          <w:p w:rsidRPr="00A23E6D" w:rsidR="00C65965" w:rsidP="0001355B" w:rsidRDefault="00C65965" w14:paraId="4B3CBA22" w14:textId="77777777">
            <w:pPr>
              <w:spacing w:before="120" w:after="120"/>
              <w:jc w:val="center"/>
              <w:rPr>
                <w:rFonts w:ascii="Wingdings" w:hAnsi="Wingdings" w:cs="Times New Roman"/>
                <w:b/>
                <w:color w:val="000000"/>
                <w:sz w:val="21"/>
                <w:szCs w:val="21"/>
              </w:rPr>
            </w:pPr>
          </w:p>
        </w:tc>
        <w:tc>
          <w:tcPr>
            <w:tcW w:w="708" w:type="dxa"/>
          </w:tcPr>
          <w:p w:rsidRPr="00A23E6D" w:rsidR="00C65965" w:rsidP="0001355B" w:rsidRDefault="00C65965" w14:paraId="73BD890F" w14:textId="77777777">
            <w:pPr>
              <w:spacing w:before="120" w:after="120"/>
              <w:jc w:val="center"/>
              <w:rPr>
                <w:rFonts w:ascii="Wingdings" w:hAnsi="Wingdings" w:cs="Times New Roman"/>
                <w:b/>
                <w:color w:val="000000"/>
                <w:sz w:val="21"/>
                <w:szCs w:val="21"/>
              </w:rPr>
            </w:pPr>
          </w:p>
        </w:tc>
        <w:tc>
          <w:tcPr>
            <w:tcW w:w="884" w:type="dxa"/>
          </w:tcPr>
          <w:p w:rsidRPr="00A23E6D" w:rsidR="00C65965" w:rsidP="0001355B" w:rsidRDefault="00C65965" w14:paraId="493FF511" w14:textId="77777777">
            <w:pPr>
              <w:spacing w:before="120" w:after="120"/>
              <w:jc w:val="center"/>
              <w:rPr>
                <w:rFonts w:ascii="Wingdings" w:hAnsi="Wingdings" w:cs="Times New Roman"/>
                <w:b/>
                <w:color w:val="000000"/>
                <w:sz w:val="21"/>
                <w:szCs w:val="21"/>
              </w:rPr>
            </w:pPr>
          </w:p>
        </w:tc>
      </w:tr>
      <w:tr w:rsidRPr="00BF3C03" w:rsidR="00C65965" w:rsidTr="00C21FD2" w14:paraId="2133D3F0" w14:textId="77777777">
        <w:trPr>
          <w:jc w:val="right"/>
        </w:trPr>
        <w:tc>
          <w:tcPr>
            <w:tcW w:w="3085" w:type="dxa"/>
          </w:tcPr>
          <w:p w:rsidRPr="00A23E6D" w:rsidR="0055171C" w:rsidP="00C21FD2" w:rsidRDefault="00C65965" w14:paraId="3EED559C" w14:textId="759454F1">
            <w:pPr>
              <w:spacing w:before="120" w:after="120"/>
              <w:rPr>
                <w:rFonts w:ascii="Times New Roman" w:hAnsi="Times New Roman" w:cs="Times New Roman"/>
                <w:sz w:val="21"/>
                <w:szCs w:val="21"/>
              </w:rPr>
            </w:pPr>
            <w:r w:rsidRPr="00A23E6D">
              <w:rPr>
                <w:rFonts w:ascii="Times New Roman" w:hAnsi="Times New Roman" w:cs="Times New Roman"/>
                <w:sz w:val="21"/>
                <w:szCs w:val="21"/>
              </w:rPr>
              <w:t>Agriculture and irrigation (irrigation)</w:t>
            </w:r>
          </w:p>
        </w:tc>
        <w:tc>
          <w:tcPr>
            <w:tcW w:w="695" w:type="dxa"/>
            <w:vAlign w:val="center"/>
          </w:tcPr>
          <w:p w:rsidRPr="00A23E6D" w:rsidR="00C65965" w:rsidP="0001355B" w:rsidRDefault="00C65965" w14:paraId="31FA0A9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60749F7D"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75176270"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tcPr>
          <w:p w:rsidRPr="00A23E6D" w:rsidR="00C65965" w:rsidP="0001355B" w:rsidRDefault="00C65965" w14:paraId="1D284F56" w14:textId="77777777">
            <w:pPr>
              <w:spacing w:before="120" w:after="120"/>
              <w:jc w:val="center"/>
              <w:rPr>
                <w:rFonts w:ascii="Wingdings" w:hAnsi="Wingdings" w:cs="Times New Roman"/>
                <w:b/>
                <w:color w:val="000000"/>
                <w:sz w:val="21"/>
                <w:szCs w:val="21"/>
              </w:rPr>
            </w:pPr>
          </w:p>
        </w:tc>
        <w:tc>
          <w:tcPr>
            <w:tcW w:w="708" w:type="dxa"/>
          </w:tcPr>
          <w:p w:rsidRPr="00A23E6D" w:rsidR="00C65965" w:rsidP="0001355B" w:rsidRDefault="00C65965" w14:paraId="2E785868" w14:textId="77777777">
            <w:pPr>
              <w:spacing w:before="120" w:after="120"/>
              <w:jc w:val="center"/>
              <w:rPr>
                <w:rFonts w:ascii="Wingdings" w:hAnsi="Wingdings" w:cs="Times New Roman"/>
                <w:b/>
                <w:color w:val="000000"/>
                <w:sz w:val="21"/>
                <w:szCs w:val="21"/>
              </w:rPr>
            </w:pPr>
          </w:p>
        </w:tc>
        <w:tc>
          <w:tcPr>
            <w:tcW w:w="708" w:type="dxa"/>
          </w:tcPr>
          <w:p w:rsidRPr="00A23E6D" w:rsidR="00C65965" w:rsidP="0001355B" w:rsidRDefault="00C65965" w14:paraId="59E4502B" w14:textId="77777777">
            <w:pPr>
              <w:spacing w:before="120" w:after="120"/>
              <w:jc w:val="center"/>
              <w:rPr>
                <w:rFonts w:ascii="Wingdings" w:hAnsi="Wingdings" w:cs="Times New Roman"/>
                <w:b/>
                <w:color w:val="000000"/>
                <w:sz w:val="21"/>
                <w:szCs w:val="21"/>
              </w:rPr>
            </w:pPr>
          </w:p>
        </w:tc>
        <w:tc>
          <w:tcPr>
            <w:tcW w:w="884" w:type="dxa"/>
          </w:tcPr>
          <w:p w:rsidRPr="00A23E6D" w:rsidR="00C65965" w:rsidP="0001355B" w:rsidRDefault="00C65965" w14:paraId="26E458EA" w14:textId="77777777">
            <w:pPr>
              <w:spacing w:before="120" w:after="120"/>
              <w:jc w:val="center"/>
              <w:rPr>
                <w:rFonts w:ascii="Wingdings" w:hAnsi="Wingdings" w:cs="Times New Roman"/>
                <w:b/>
                <w:color w:val="000000"/>
                <w:sz w:val="21"/>
                <w:szCs w:val="21"/>
              </w:rPr>
            </w:pPr>
          </w:p>
        </w:tc>
      </w:tr>
      <w:tr w:rsidRPr="00BF3C03" w:rsidR="00C65965" w:rsidTr="00C21FD2" w14:paraId="0D44C0A6" w14:textId="77777777">
        <w:trPr>
          <w:jc w:val="right"/>
        </w:trPr>
        <w:tc>
          <w:tcPr>
            <w:tcW w:w="3085" w:type="dxa"/>
          </w:tcPr>
          <w:p w:rsidRPr="00A23E6D" w:rsidR="00C65965" w:rsidP="0001355B" w:rsidRDefault="00C65965" w14:paraId="5C566A3D" w14:textId="77777777">
            <w:pPr>
              <w:spacing w:before="120"/>
              <w:rPr>
                <w:rFonts w:ascii="Times New Roman" w:hAnsi="Times New Roman" w:cs="Times New Roman"/>
                <w:sz w:val="21"/>
                <w:szCs w:val="21"/>
              </w:rPr>
            </w:pPr>
            <w:r w:rsidRPr="00A23E6D">
              <w:rPr>
                <w:rFonts w:ascii="Times New Roman" w:hAnsi="Times New Roman" w:cs="Times New Roman"/>
                <w:sz w:val="21"/>
                <w:szCs w:val="21"/>
              </w:rPr>
              <w:lastRenderedPageBreak/>
              <w:t xml:space="preserve">Agriculture and irrigation </w:t>
            </w:r>
          </w:p>
          <w:p w:rsidRPr="00A23E6D" w:rsidR="00C65965" w:rsidP="0001355B" w:rsidRDefault="00C65965" w14:paraId="7A368E02" w14:textId="77777777">
            <w:pPr>
              <w:spacing w:after="120"/>
              <w:rPr>
                <w:rFonts w:ascii="Times New Roman" w:hAnsi="Times New Roman" w:cs="Times New Roman"/>
                <w:sz w:val="21"/>
                <w:szCs w:val="21"/>
              </w:rPr>
            </w:pPr>
            <w:r w:rsidRPr="00A23E6D">
              <w:rPr>
                <w:rFonts w:ascii="Times New Roman" w:hAnsi="Times New Roman" w:cs="Times New Roman"/>
                <w:sz w:val="21"/>
                <w:szCs w:val="21"/>
              </w:rPr>
              <w:t>(stock watering)</w:t>
            </w:r>
          </w:p>
        </w:tc>
        <w:tc>
          <w:tcPr>
            <w:tcW w:w="695" w:type="dxa"/>
            <w:vAlign w:val="center"/>
          </w:tcPr>
          <w:p w:rsidRPr="00A23E6D" w:rsidR="00C65965" w:rsidP="0001355B" w:rsidRDefault="00C65965" w14:paraId="19F2D97E"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148E6681"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35FF316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1A168A98"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6DCFA4B6"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51EEBC7F"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884" w:type="dxa"/>
          </w:tcPr>
          <w:p w:rsidRPr="00A23E6D" w:rsidR="00C65965" w:rsidP="0001355B" w:rsidRDefault="00C65965" w14:paraId="4EC24102" w14:textId="77777777">
            <w:pPr>
              <w:spacing w:before="120" w:after="120"/>
              <w:jc w:val="center"/>
              <w:rPr>
                <w:rFonts w:ascii="Wingdings" w:hAnsi="Wingdings" w:cs="Times New Roman"/>
                <w:b/>
                <w:color w:val="000000"/>
                <w:sz w:val="21"/>
                <w:szCs w:val="21"/>
              </w:rPr>
            </w:pPr>
          </w:p>
        </w:tc>
      </w:tr>
      <w:tr w:rsidRPr="00BF3C03" w:rsidR="00C65965" w:rsidTr="00C21FD2" w14:paraId="2BB506D8" w14:textId="77777777">
        <w:trPr>
          <w:jc w:val="right"/>
        </w:trPr>
        <w:tc>
          <w:tcPr>
            <w:tcW w:w="3085" w:type="dxa"/>
          </w:tcPr>
          <w:p w:rsidRPr="00A23E6D" w:rsidR="00C65965" w:rsidP="0001355B" w:rsidRDefault="00C65965" w14:paraId="219F4865" w14:textId="77777777">
            <w:pPr>
              <w:spacing w:before="120" w:after="120"/>
              <w:rPr>
                <w:rFonts w:ascii="Times New Roman" w:hAnsi="Times New Roman" w:cs="Times New Roman"/>
                <w:sz w:val="21"/>
                <w:szCs w:val="21"/>
              </w:rPr>
            </w:pPr>
            <w:r w:rsidRPr="00A23E6D">
              <w:rPr>
                <w:rFonts w:ascii="Times New Roman" w:hAnsi="Times New Roman" w:cs="Times New Roman"/>
                <w:sz w:val="21"/>
                <w:szCs w:val="21"/>
              </w:rPr>
              <w:t>Industrial and commercial use</w:t>
            </w:r>
          </w:p>
        </w:tc>
        <w:tc>
          <w:tcPr>
            <w:tcW w:w="695" w:type="dxa"/>
            <w:vAlign w:val="center"/>
          </w:tcPr>
          <w:p w:rsidRPr="00A23E6D" w:rsidR="00C65965" w:rsidP="0001355B" w:rsidRDefault="00C65965" w14:paraId="76A904F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4D311D86"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70467FC2"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5BA02CC3"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2AE21546"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tcPr>
          <w:p w:rsidRPr="00A23E6D" w:rsidR="00C65965" w:rsidP="0001355B" w:rsidRDefault="00C65965" w14:paraId="3E56EF81" w14:textId="77777777">
            <w:pPr>
              <w:spacing w:before="120" w:after="120"/>
              <w:jc w:val="center"/>
              <w:rPr>
                <w:rFonts w:ascii="Wingdings" w:hAnsi="Wingdings" w:cs="Times New Roman"/>
                <w:b/>
                <w:color w:val="000000"/>
                <w:sz w:val="21"/>
                <w:szCs w:val="21"/>
              </w:rPr>
            </w:pPr>
          </w:p>
        </w:tc>
        <w:tc>
          <w:tcPr>
            <w:tcW w:w="884" w:type="dxa"/>
          </w:tcPr>
          <w:p w:rsidRPr="00A23E6D" w:rsidR="00C65965" w:rsidP="0001355B" w:rsidRDefault="00C65965" w14:paraId="282EEFDF" w14:textId="77777777">
            <w:pPr>
              <w:spacing w:before="120" w:after="120"/>
              <w:jc w:val="center"/>
              <w:rPr>
                <w:rFonts w:ascii="Wingdings" w:hAnsi="Wingdings" w:cs="Times New Roman"/>
                <w:b/>
                <w:color w:val="000000"/>
                <w:sz w:val="21"/>
                <w:szCs w:val="21"/>
              </w:rPr>
            </w:pPr>
          </w:p>
        </w:tc>
      </w:tr>
      <w:tr w:rsidRPr="00BF3C03" w:rsidR="00C65965" w:rsidTr="00C21FD2" w14:paraId="6C7614DB" w14:textId="77777777">
        <w:trPr>
          <w:jc w:val="right"/>
        </w:trPr>
        <w:tc>
          <w:tcPr>
            <w:tcW w:w="3085" w:type="dxa"/>
          </w:tcPr>
          <w:p w:rsidRPr="00A23E6D" w:rsidR="00C65965" w:rsidP="0001355B" w:rsidRDefault="00C65965" w14:paraId="5AD45539" w14:textId="77777777">
            <w:pPr>
              <w:spacing w:before="120"/>
              <w:rPr>
                <w:rFonts w:ascii="Times New Roman" w:hAnsi="Times New Roman" w:cs="Times New Roman"/>
                <w:sz w:val="21"/>
                <w:szCs w:val="21"/>
              </w:rPr>
            </w:pPr>
            <w:r w:rsidRPr="00A23E6D">
              <w:rPr>
                <w:rFonts w:ascii="Times New Roman" w:hAnsi="Times New Roman" w:cs="Times New Roman"/>
                <w:sz w:val="21"/>
                <w:szCs w:val="21"/>
              </w:rPr>
              <w:t>Water-based recreation</w:t>
            </w:r>
          </w:p>
          <w:p w:rsidRPr="00A23E6D" w:rsidR="00C65965" w:rsidP="0001355B" w:rsidRDefault="00C65965" w14:paraId="1ED653DC" w14:textId="77777777">
            <w:pPr>
              <w:spacing w:after="120"/>
              <w:rPr>
                <w:rFonts w:ascii="Times New Roman" w:hAnsi="Times New Roman" w:cs="Times New Roman"/>
                <w:sz w:val="21"/>
                <w:szCs w:val="21"/>
              </w:rPr>
            </w:pPr>
            <w:r w:rsidRPr="00A23E6D">
              <w:rPr>
                <w:rFonts w:ascii="Times New Roman" w:hAnsi="Times New Roman" w:cs="Times New Roman"/>
                <w:sz w:val="21"/>
                <w:szCs w:val="21"/>
              </w:rPr>
              <w:t>(primary contact recreation)</w:t>
            </w:r>
          </w:p>
        </w:tc>
        <w:tc>
          <w:tcPr>
            <w:tcW w:w="695" w:type="dxa"/>
            <w:vAlign w:val="center"/>
          </w:tcPr>
          <w:p w:rsidRPr="00A23E6D" w:rsidR="00C65965" w:rsidP="0001355B" w:rsidRDefault="00C65965" w14:paraId="1F5BE4D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236684EA"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2F05CE10"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0CBF197A"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1A4112BF"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4D78F06B"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884" w:type="dxa"/>
            <w:vAlign w:val="center"/>
          </w:tcPr>
          <w:p w:rsidRPr="00A23E6D" w:rsidR="00C65965" w:rsidP="0001355B" w:rsidRDefault="00C65965" w14:paraId="33AC1A3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r w:rsidRPr="00BF3C03" w:rsidR="00C65965" w:rsidTr="00C21FD2" w14:paraId="35282B19" w14:textId="77777777">
        <w:trPr>
          <w:jc w:val="right"/>
        </w:trPr>
        <w:tc>
          <w:tcPr>
            <w:tcW w:w="3085" w:type="dxa"/>
          </w:tcPr>
          <w:p w:rsidRPr="00A23E6D" w:rsidR="00C65965" w:rsidP="0001355B" w:rsidRDefault="00C65965" w14:paraId="090AF8D8" w14:textId="77777777">
            <w:pPr>
              <w:spacing w:before="120"/>
              <w:rPr>
                <w:rFonts w:ascii="Times New Roman" w:hAnsi="Times New Roman" w:cs="Times New Roman"/>
                <w:sz w:val="21"/>
                <w:szCs w:val="21"/>
              </w:rPr>
            </w:pPr>
            <w:r w:rsidRPr="00A23E6D">
              <w:rPr>
                <w:rFonts w:ascii="Times New Roman" w:hAnsi="Times New Roman" w:cs="Times New Roman"/>
                <w:sz w:val="21"/>
                <w:szCs w:val="21"/>
              </w:rPr>
              <w:t>Traditional Owner cultural values</w:t>
            </w:r>
          </w:p>
        </w:tc>
        <w:tc>
          <w:tcPr>
            <w:tcW w:w="695" w:type="dxa"/>
            <w:vAlign w:val="center"/>
          </w:tcPr>
          <w:p w:rsidRPr="00A23E6D" w:rsidR="00C65965" w:rsidP="0001355B" w:rsidRDefault="00C65965" w14:paraId="04F91D83"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63EDD00D"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35537C08"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5ECA1BAA"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0A94440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75021F92"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884" w:type="dxa"/>
            <w:vAlign w:val="center"/>
          </w:tcPr>
          <w:p w:rsidRPr="00A23E6D" w:rsidR="00C65965" w:rsidP="0001355B" w:rsidRDefault="00C65965" w14:paraId="6D82273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r w:rsidRPr="00BF3C03" w:rsidR="00C65965" w:rsidTr="00C21FD2" w14:paraId="44F6EB03" w14:textId="77777777">
        <w:trPr>
          <w:jc w:val="right"/>
        </w:trPr>
        <w:tc>
          <w:tcPr>
            <w:tcW w:w="3085" w:type="dxa"/>
          </w:tcPr>
          <w:p w:rsidRPr="00A23E6D" w:rsidR="00C65965" w:rsidP="0001355B" w:rsidRDefault="00C65965" w14:paraId="0E80A490" w14:textId="77777777">
            <w:pPr>
              <w:spacing w:before="120" w:after="120"/>
              <w:rPr>
                <w:rFonts w:ascii="Times New Roman" w:hAnsi="Times New Roman" w:cs="Times New Roman"/>
                <w:sz w:val="21"/>
                <w:szCs w:val="21"/>
              </w:rPr>
            </w:pPr>
            <w:r w:rsidRPr="00A23E6D">
              <w:rPr>
                <w:rFonts w:ascii="Times New Roman" w:hAnsi="Times New Roman" w:cs="Times New Roman"/>
                <w:sz w:val="21"/>
                <w:szCs w:val="21"/>
              </w:rPr>
              <w:t>Buildings and structures</w:t>
            </w:r>
          </w:p>
        </w:tc>
        <w:tc>
          <w:tcPr>
            <w:tcW w:w="695" w:type="dxa"/>
            <w:vAlign w:val="center"/>
          </w:tcPr>
          <w:p w:rsidRPr="00A23E6D" w:rsidR="00C65965" w:rsidP="0001355B" w:rsidRDefault="00C65965" w14:paraId="7835DE1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4596D90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47118B62"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071D094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7FF9474C"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1931276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884" w:type="dxa"/>
            <w:vAlign w:val="center"/>
          </w:tcPr>
          <w:p w:rsidRPr="00A23E6D" w:rsidR="00C65965" w:rsidP="0001355B" w:rsidRDefault="00C65965" w14:paraId="0DC1200A"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r w:rsidRPr="00BF3C03" w:rsidR="00C65965" w:rsidTr="00C21FD2" w14:paraId="475583BE" w14:textId="77777777">
        <w:trPr>
          <w:jc w:val="right"/>
        </w:trPr>
        <w:tc>
          <w:tcPr>
            <w:tcW w:w="3085" w:type="dxa"/>
          </w:tcPr>
          <w:p w:rsidRPr="00A23E6D" w:rsidR="00C65965" w:rsidP="0001355B" w:rsidRDefault="00C65965" w14:paraId="4FA2A197" w14:textId="77777777">
            <w:pPr>
              <w:spacing w:before="120" w:after="120"/>
              <w:rPr>
                <w:rFonts w:ascii="Times New Roman" w:hAnsi="Times New Roman" w:cs="Times New Roman"/>
                <w:sz w:val="21"/>
                <w:szCs w:val="21"/>
              </w:rPr>
            </w:pPr>
            <w:r w:rsidRPr="00A23E6D">
              <w:rPr>
                <w:rFonts w:ascii="Times New Roman" w:hAnsi="Times New Roman" w:cs="Times New Roman"/>
                <w:sz w:val="21"/>
                <w:szCs w:val="21"/>
              </w:rPr>
              <w:t>Geothermal properties</w:t>
            </w:r>
          </w:p>
        </w:tc>
        <w:tc>
          <w:tcPr>
            <w:tcW w:w="695" w:type="dxa"/>
            <w:vAlign w:val="center"/>
          </w:tcPr>
          <w:p w:rsidRPr="00A23E6D" w:rsidR="00C65965" w:rsidP="0001355B" w:rsidRDefault="00C65965" w14:paraId="2D1DECFB"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70192BD4"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10B34B4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9" w:type="dxa"/>
            <w:vAlign w:val="center"/>
          </w:tcPr>
          <w:p w:rsidRPr="00A23E6D" w:rsidR="00C65965" w:rsidP="0001355B" w:rsidRDefault="00C65965" w14:paraId="495B553B"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4FE196FE"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708" w:type="dxa"/>
            <w:vAlign w:val="center"/>
          </w:tcPr>
          <w:p w:rsidRPr="00A23E6D" w:rsidR="00C65965" w:rsidP="0001355B" w:rsidRDefault="00C65965" w14:paraId="1C6A70F5"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c>
          <w:tcPr>
            <w:tcW w:w="884" w:type="dxa"/>
            <w:vAlign w:val="center"/>
          </w:tcPr>
          <w:p w:rsidRPr="00A23E6D" w:rsidR="00C65965" w:rsidP="0001355B" w:rsidRDefault="00C65965" w14:paraId="3A7C22F2" w14:textId="77777777">
            <w:pPr>
              <w:spacing w:before="120" w:after="120"/>
              <w:jc w:val="center"/>
              <w:rPr>
                <w:rFonts w:ascii="Wingdings" w:hAnsi="Wingdings" w:cs="Times New Roman"/>
                <w:b/>
                <w:color w:val="000000"/>
                <w:sz w:val="21"/>
                <w:szCs w:val="21"/>
              </w:rPr>
            </w:pPr>
            <w:r w:rsidRPr="00A23E6D">
              <w:rPr>
                <w:rFonts w:ascii="Wingdings" w:hAnsi="Wingdings" w:cs="Times New Roman"/>
                <w:b/>
                <w:color w:val="000000"/>
                <w:sz w:val="21"/>
                <w:szCs w:val="21"/>
              </w:rPr>
              <w:t></w:t>
            </w:r>
          </w:p>
        </w:tc>
      </w:tr>
    </w:tbl>
    <w:p w:rsidR="00C65965" w:rsidP="00696F7B" w:rsidRDefault="00C65965" w14:paraId="36ABE418" w14:textId="77777777">
      <w:pPr>
        <w:pStyle w:val="DraftHeading1"/>
        <w:tabs>
          <w:tab w:val="right" w:pos="680"/>
        </w:tabs>
        <w:rPr>
          <w:sz w:val="22"/>
          <w:szCs w:val="22"/>
        </w:rPr>
      </w:pPr>
    </w:p>
    <w:p w:rsidRPr="00EC7735" w:rsidR="00C65965" w:rsidP="004A4533" w:rsidRDefault="00C65965" w14:paraId="251681DD" w14:textId="2357B0CD">
      <w:pPr>
        <w:pStyle w:val="DraftHeading1"/>
        <w:numPr>
          <w:ilvl w:val="0"/>
          <w:numId w:val="39"/>
        </w:numPr>
        <w:tabs>
          <w:tab w:val="right" w:pos="680"/>
        </w:tabs>
        <w:rPr>
          <w:sz w:val="22"/>
          <w:szCs w:val="22"/>
        </w:rPr>
      </w:pPr>
      <w:bookmarkStart w:name="_Toc34891260" w:id="144"/>
      <w:r>
        <w:rPr>
          <w:sz w:val="22"/>
          <w:szCs w:val="22"/>
        </w:rPr>
        <w:t>Indicators and objectives</w:t>
      </w:r>
      <w:bookmarkEnd w:id="144"/>
    </w:p>
    <w:p w:rsidRPr="00696F7B" w:rsidR="00E91727" w:rsidP="00B42DE8" w:rsidRDefault="008B3D13" w14:paraId="40BAC28A" w14:textId="01C77709">
      <w:pPr>
        <w:pStyle w:val="DraftHeading2"/>
        <w:numPr>
          <w:ilvl w:val="0"/>
          <w:numId w:val="81"/>
        </w:numPr>
        <w:tabs>
          <w:tab w:val="right" w:pos="1247"/>
        </w:tabs>
        <w:ind w:left="1701" w:hanging="425"/>
        <w:rPr>
          <w:sz w:val="22"/>
          <w:szCs w:val="22"/>
        </w:rPr>
      </w:pPr>
      <w:r w:rsidRPr="16304AB3">
        <w:rPr>
          <w:sz w:val="22"/>
          <w:szCs w:val="22"/>
        </w:rPr>
        <w:t>Subject to subclause (2), f</w:t>
      </w:r>
      <w:r w:rsidRPr="16304AB3" w:rsidR="00E91727">
        <w:rPr>
          <w:sz w:val="22"/>
          <w:szCs w:val="22"/>
        </w:rPr>
        <w:t xml:space="preserve">or </w:t>
      </w:r>
      <w:r w:rsidRPr="16304AB3" w:rsidR="00FB5696">
        <w:rPr>
          <w:sz w:val="22"/>
          <w:szCs w:val="22"/>
        </w:rPr>
        <w:t>groundwater</w:t>
      </w:r>
      <w:r w:rsidRPr="16304AB3" w:rsidR="00E91727">
        <w:rPr>
          <w:sz w:val="22"/>
          <w:szCs w:val="22"/>
        </w:rPr>
        <w:t>—</w:t>
      </w:r>
    </w:p>
    <w:p w:rsidRPr="008B3D13" w:rsidR="00E91727" w:rsidP="00B42DE8" w:rsidRDefault="00E91727" w14:paraId="57C5FE39" w14:textId="05F768CD">
      <w:pPr>
        <w:pStyle w:val="DraftHeading2"/>
        <w:numPr>
          <w:ilvl w:val="0"/>
          <w:numId w:val="71"/>
        </w:numPr>
        <w:ind w:left="2694" w:hanging="567"/>
        <w:rPr>
          <w:sz w:val="22"/>
          <w:szCs w:val="22"/>
        </w:rPr>
      </w:pPr>
      <w:r w:rsidRPr="00696F7B">
        <w:rPr>
          <w:sz w:val="22"/>
          <w:szCs w:val="22"/>
        </w:rPr>
        <w:t>t</w:t>
      </w:r>
      <w:r w:rsidRPr="008B3D13">
        <w:rPr>
          <w:sz w:val="22"/>
          <w:szCs w:val="22"/>
        </w:rPr>
        <w:t xml:space="preserve">he indicators are set out in column 2 of Table </w:t>
      </w:r>
      <w:r w:rsidR="006E70CA">
        <w:rPr>
          <w:sz w:val="22"/>
          <w:szCs w:val="22"/>
        </w:rPr>
        <w:t>5</w:t>
      </w:r>
      <w:r w:rsidR="000B782D">
        <w:rPr>
          <w:sz w:val="22"/>
          <w:szCs w:val="22"/>
        </w:rPr>
        <w:t>.</w:t>
      </w:r>
      <w:r w:rsidRPr="008B3D13" w:rsidR="008B3D13">
        <w:rPr>
          <w:sz w:val="22"/>
          <w:szCs w:val="22"/>
        </w:rPr>
        <w:t>4</w:t>
      </w:r>
      <w:r w:rsidRPr="00696F7B" w:rsidR="00056B1B">
        <w:rPr>
          <w:sz w:val="22"/>
          <w:szCs w:val="22"/>
        </w:rPr>
        <w:t>; and</w:t>
      </w:r>
    </w:p>
    <w:p w:rsidRPr="00696F7B" w:rsidR="00E91727" w:rsidP="00B42DE8" w:rsidRDefault="00E91727" w14:paraId="61B6C598" w14:textId="5A9FA5EC">
      <w:pPr>
        <w:pStyle w:val="DraftHeading2"/>
        <w:numPr>
          <w:ilvl w:val="0"/>
          <w:numId w:val="71"/>
        </w:numPr>
        <w:ind w:left="2694" w:hanging="567"/>
        <w:rPr>
          <w:sz w:val="22"/>
          <w:szCs w:val="22"/>
        </w:rPr>
      </w:pPr>
      <w:r w:rsidRPr="00696F7B">
        <w:rPr>
          <w:sz w:val="22"/>
          <w:szCs w:val="22"/>
        </w:rPr>
        <w:t xml:space="preserve">the objectives are set out in column 3 of Table </w:t>
      </w:r>
      <w:r w:rsidR="006E70CA">
        <w:rPr>
          <w:sz w:val="22"/>
          <w:szCs w:val="22"/>
        </w:rPr>
        <w:t>5</w:t>
      </w:r>
      <w:r w:rsidR="000B782D">
        <w:rPr>
          <w:sz w:val="22"/>
          <w:szCs w:val="22"/>
        </w:rPr>
        <w:t>.</w:t>
      </w:r>
      <w:r w:rsidRPr="008B3D13" w:rsidR="008B3D13">
        <w:rPr>
          <w:sz w:val="22"/>
          <w:szCs w:val="22"/>
        </w:rPr>
        <w:t>4</w:t>
      </w:r>
      <w:r w:rsidRPr="00696F7B">
        <w:rPr>
          <w:sz w:val="22"/>
          <w:szCs w:val="22"/>
        </w:rPr>
        <w:t>.</w:t>
      </w:r>
    </w:p>
    <w:p w:rsidR="008B3D13" w:rsidP="00B42DE8" w:rsidRDefault="00A236A2" w14:paraId="5D0956F4" w14:textId="2691A2E6">
      <w:pPr>
        <w:pStyle w:val="DraftHeading2"/>
        <w:numPr>
          <w:ilvl w:val="0"/>
          <w:numId w:val="81"/>
        </w:numPr>
        <w:tabs>
          <w:tab w:val="right" w:pos="1247"/>
          <w:tab w:val="right" w:pos="2268"/>
        </w:tabs>
        <w:ind w:left="1701" w:hanging="425"/>
        <w:rPr>
          <w:sz w:val="22"/>
          <w:szCs w:val="22"/>
        </w:rPr>
      </w:pPr>
      <w:r>
        <w:rPr>
          <w:sz w:val="22"/>
          <w:szCs w:val="22"/>
        </w:rPr>
        <w:t>In the following circumstances, t</w:t>
      </w:r>
      <w:r w:rsidRPr="00696F7B" w:rsidR="008B3D13">
        <w:rPr>
          <w:sz w:val="22"/>
          <w:szCs w:val="22"/>
        </w:rPr>
        <w:t xml:space="preserve">he background water quality level </w:t>
      </w:r>
      <w:r w:rsidR="00041DF5">
        <w:rPr>
          <w:sz w:val="22"/>
          <w:szCs w:val="22"/>
        </w:rPr>
        <w:t xml:space="preserve">is </w:t>
      </w:r>
      <w:r w:rsidRPr="00696F7B" w:rsidR="008B3D13">
        <w:rPr>
          <w:sz w:val="22"/>
          <w:szCs w:val="22"/>
        </w:rPr>
        <w:t xml:space="preserve">the </w:t>
      </w:r>
      <w:r w:rsidR="00041DF5">
        <w:rPr>
          <w:sz w:val="22"/>
          <w:szCs w:val="22"/>
        </w:rPr>
        <w:t>objective for an indicator</w:t>
      </w:r>
      <w:r w:rsidRPr="00696F7B" w:rsidR="008B3D13">
        <w:rPr>
          <w:sz w:val="22"/>
          <w:szCs w:val="22"/>
        </w:rPr>
        <w:t>—</w:t>
      </w:r>
    </w:p>
    <w:p w:rsidR="006D51AF" w:rsidP="00B42DE8" w:rsidRDefault="006D51AF" w14:paraId="37672A1F" w14:textId="63617304">
      <w:pPr>
        <w:pStyle w:val="DraftHeading2"/>
        <w:numPr>
          <w:ilvl w:val="0"/>
          <w:numId w:val="75"/>
        </w:numPr>
        <w:tabs>
          <w:tab w:val="right" w:pos="1247"/>
          <w:tab w:val="right" w:pos="2268"/>
        </w:tabs>
        <w:ind w:left="2694" w:hanging="567"/>
        <w:rPr>
          <w:sz w:val="22"/>
          <w:szCs w:val="22"/>
        </w:rPr>
      </w:pPr>
      <w:r w:rsidRPr="00A823DB">
        <w:rPr>
          <w:sz w:val="22"/>
          <w:szCs w:val="22"/>
        </w:rPr>
        <w:t>the objective</w:t>
      </w:r>
      <w:r>
        <w:rPr>
          <w:sz w:val="22"/>
          <w:szCs w:val="22"/>
        </w:rPr>
        <w:t xml:space="preserve"> is</w:t>
      </w:r>
      <w:r w:rsidRPr="00A823DB">
        <w:rPr>
          <w:sz w:val="22"/>
          <w:szCs w:val="22"/>
        </w:rPr>
        <w:t xml:space="preserve"> not able to be attained due to </w:t>
      </w:r>
      <w:r w:rsidR="00B948E9">
        <w:rPr>
          <w:sz w:val="22"/>
          <w:szCs w:val="22"/>
        </w:rPr>
        <w:t xml:space="preserve">the background water quality </w:t>
      </w:r>
      <w:r w:rsidRPr="00A823DB">
        <w:rPr>
          <w:sz w:val="22"/>
          <w:szCs w:val="22"/>
        </w:rPr>
        <w:t>level</w:t>
      </w:r>
      <w:r w:rsidR="00227E69">
        <w:rPr>
          <w:sz w:val="22"/>
          <w:szCs w:val="22"/>
        </w:rPr>
        <w:t xml:space="preserve"> </w:t>
      </w:r>
      <w:r w:rsidRPr="00A823DB">
        <w:rPr>
          <w:sz w:val="22"/>
          <w:szCs w:val="22"/>
        </w:rPr>
        <w:t>of th</w:t>
      </w:r>
      <w:r w:rsidR="00B556C8">
        <w:rPr>
          <w:sz w:val="22"/>
          <w:szCs w:val="22"/>
        </w:rPr>
        <w:t>at</w:t>
      </w:r>
      <w:r w:rsidRPr="00A823DB">
        <w:rPr>
          <w:sz w:val="22"/>
          <w:szCs w:val="22"/>
        </w:rPr>
        <w:t xml:space="preserve"> indicator</w:t>
      </w:r>
      <w:r>
        <w:rPr>
          <w:sz w:val="22"/>
          <w:szCs w:val="22"/>
        </w:rPr>
        <w:t>; or</w:t>
      </w:r>
    </w:p>
    <w:p w:rsidR="008B3D13" w:rsidP="00B42DE8" w:rsidRDefault="006D51AF" w14:paraId="0A1F6B72" w14:textId="285BF163">
      <w:pPr>
        <w:pStyle w:val="DraftHeading2"/>
        <w:numPr>
          <w:ilvl w:val="0"/>
          <w:numId w:val="75"/>
        </w:numPr>
        <w:tabs>
          <w:tab w:val="right" w:pos="1247"/>
          <w:tab w:val="right" w:pos="2268"/>
        </w:tabs>
        <w:ind w:left="2694" w:hanging="567"/>
        <w:rPr>
          <w:sz w:val="22"/>
          <w:szCs w:val="22"/>
        </w:rPr>
      </w:pPr>
      <w:r>
        <w:rPr>
          <w:sz w:val="22"/>
          <w:szCs w:val="22"/>
        </w:rPr>
        <w:t>t</w:t>
      </w:r>
      <w:r w:rsidRPr="00696F7B" w:rsidR="008B3D13">
        <w:rPr>
          <w:sz w:val="22"/>
          <w:szCs w:val="22"/>
        </w:rPr>
        <w:t>he background water quality level</w:t>
      </w:r>
      <w:r w:rsidRPr="00696F7B" w:rsidR="008B3D13">
        <w:rPr>
          <w:i/>
          <w:iCs/>
          <w:sz w:val="22"/>
          <w:szCs w:val="22"/>
        </w:rPr>
        <w:t xml:space="preserve"> </w:t>
      </w:r>
      <w:r w:rsidRPr="00696F7B" w:rsidR="008B3D13">
        <w:rPr>
          <w:sz w:val="22"/>
          <w:szCs w:val="22"/>
        </w:rPr>
        <w:t xml:space="preserve">better protects the environmental values than the </w:t>
      </w:r>
      <w:r w:rsidR="00041DF5">
        <w:rPr>
          <w:sz w:val="22"/>
          <w:szCs w:val="22"/>
        </w:rPr>
        <w:t xml:space="preserve">objective specified in Table </w:t>
      </w:r>
      <w:r w:rsidR="000B782D">
        <w:rPr>
          <w:sz w:val="22"/>
          <w:szCs w:val="22"/>
        </w:rPr>
        <w:t>5.</w:t>
      </w:r>
      <w:r w:rsidR="00041DF5">
        <w:rPr>
          <w:sz w:val="22"/>
          <w:szCs w:val="22"/>
        </w:rPr>
        <w:t>4</w:t>
      </w:r>
      <w:r>
        <w:rPr>
          <w:sz w:val="22"/>
          <w:szCs w:val="22"/>
        </w:rPr>
        <w:t>.</w:t>
      </w:r>
    </w:p>
    <w:p w:rsidRPr="00696F7B" w:rsidR="005C13E1" w:rsidP="00981A40" w:rsidRDefault="005C13E1" w14:paraId="6B2B87CD" w14:textId="77777777">
      <w:pPr>
        <w:pStyle w:val="Pa5"/>
        <w:spacing w:after="40"/>
        <w:ind w:left="1440" w:firstLine="261"/>
        <w:rPr>
          <w:b/>
          <w:color w:val="000000"/>
          <w:sz w:val="20"/>
          <w:szCs w:val="20"/>
        </w:rPr>
      </w:pPr>
      <w:r w:rsidRPr="00696F7B">
        <w:rPr>
          <w:b/>
          <w:color w:val="000000"/>
          <w:sz w:val="20"/>
          <w:szCs w:val="20"/>
        </w:rPr>
        <w:t>Note</w:t>
      </w:r>
    </w:p>
    <w:p w:rsidRPr="00F62814" w:rsidR="005C13E1" w:rsidP="00981A40" w:rsidRDefault="005C13E1" w14:paraId="0005B9B7" w14:textId="2C8648FB">
      <w:pPr>
        <w:pStyle w:val="Default"/>
        <w:ind w:left="1701"/>
        <w:rPr>
          <w:sz w:val="20"/>
          <w:szCs w:val="20"/>
        </w:rPr>
      </w:pPr>
      <w:r>
        <w:rPr>
          <w:sz w:val="20"/>
          <w:szCs w:val="20"/>
        </w:rPr>
        <w:t>Subclause (2)(b) ensures the natural characteristics of groundwater</w:t>
      </w:r>
      <w:r w:rsidR="00227E69">
        <w:rPr>
          <w:sz w:val="20"/>
          <w:szCs w:val="20"/>
        </w:rPr>
        <w:t xml:space="preserve"> </w:t>
      </w:r>
      <w:r>
        <w:rPr>
          <w:sz w:val="20"/>
          <w:szCs w:val="20"/>
        </w:rPr>
        <w:t xml:space="preserve">are protected where they differ from the objectives but are not degraded by human activities. </w:t>
      </w:r>
    </w:p>
    <w:p w:rsidR="005C13E1" w:rsidP="00F16C6D" w:rsidRDefault="005C13E1" w14:paraId="76B246DE" w14:textId="3BDE3A35">
      <w:pPr>
        <w:pStyle w:val="Default"/>
        <w:ind w:left="1985"/>
        <w:rPr>
          <w:sz w:val="20"/>
          <w:szCs w:val="20"/>
        </w:rPr>
      </w:pPr>
      <w:r>
        <w:rPr>
          <w:sz w:val="20"/>
          <w:szCs w:val="20"/>
        </w:rPr>
        <w:t xml:space="preserve"> </w:t>
      </w:r>
    </w:p>
    <w:p w:rsidRPr="00227E69" w:rsidR="005C13E1" w:rsidP="00227E69" w:rsidRDefault="005C13E1" w14:paraId="3055A4FE" w14:textId="26E6912F">
      <w:pPr>
        <w:pStyle w:val="DraftHeading2"/>
        <w:numPr>
          <w:ilvl w:val="0"/>
          <w:numId w:val="81"/>
        </w:numPr>
        <w:tabs>
          <w:tab w:val="right" w:pos="1247"/>
          <w:tab w:val="left" w:pos="1701"/>
        </w:tabs>
        <w:ind w:left="1701" w:hanging="425"/>
        <w:rPr>
          <w:szCs w:val="24"/>
        </w:rPr>
      </w:pPr>
      <w:r w:rsidRPr="00227E69">
        <w:rPr>
          <w:sz w:val="22"/>
          <w:szCs w:val="22"/>
        </w:rPr>
        <w:t>In the circumstances set out in subclause (2)</w:t>
      </w:r>
      <w:r w:rsidR="00227E69">
        <w:rPr>
          <w:sz w:val="22"/>
          <w:szCs w:val="22"/>
        </w:rPr>
        <w:t>(b)</w:t>
      </w:r>
      <w:r w:rsidRPr="00227E69">
        <w:rPr>
          <w:sz w:val="22"/>
          <w:szCs w:val="22"/>
        </w:rPr>
        <w:t>, if the background water quality level is:</w:t>
      </w:r>
    </w:p>
    <w:p w:rsidRPr="00227E69" w:rsidR="005C13E1" w:rsidP="00F16C6D" w:rsidRDefault="005C13E1" w14:paraId="60A76CBA" w14:textId="5D25C7D8">
      <w:pPr>
        <w:pStyle w:val="DraftHeading2"/>
        <w:numPr>
          <w:ilvl w:val="4"/>
          <w:numId w:val="81"/>
        </w:numPr>
        <w:tabs>
          <w:tab w:val="right" w:pos="1247"/>
        </w:tabs>
        <w:ind w:left="2694" w:hanging="567"/>
        <w:rPr>
          <w:szCs w:val="24"/>
        </w:rPr>
      </w:pPr>
      <w:r w:rsidRPr="00227E69">
        <w:rPr>
          <w:sz w:val="22"/>
          <w:szCs w:val="22"/>
        </w:rPr>
        <w:t>lower than an objective specified as an upper limit in Table 5.</w:t>
      </w:r>
      <w:r w:rsidRPr="00227E69" w:rsidR="000F6D97">
        <w:rPr>
          <w:sz w:val="22"/>
          <w:szCs w:val="22"/>
        </w:rPr>
        <w:t>4</w:t>
      </w:r>
      <w:r w:rsidRPr="00227E69">
        <w:rPr>
          <w:sz w:val="22"/>
          <w:szCs w:val="22"/>
        </w:rPr>
        <w:t xml:space="preserve">, the background water quality level is the default objective; </w:t>
      </w:r>
      <w:r w:rsidR="00227E69">
        <w:rPr>
          <w:sz w:val="22"/>
          <w:szCs w:val="22"/>
        </w:rPr>
        <w:t>or</w:t>
      </w:r>
    </w:p>
    <w:p w:rsidRPr="00227E69" w:rsidR="005C13E1" w:rsidP="00F16C6D" w:rsidRDefault="005C13E1" w14:paraId="12030E37" w14:textId="34D42184">
      <w:pPr>
        <w:pStyle w:val="DraftHeading2"/>
        <w:numPr>
          <w:ilvl w:val="4"/>
          <w:numId w:val="81"/>
        </w:numPr>
        <w:tabs>
          <w:tab w:val="right" w:pos="1247"/>
        </w:tabs>
        <w:ind w:left="2694" w:hanging="567"/>
        <w:rPr>
          <w:sz w:val="22"/>
          <w:szCs w:val="22"/>
        </w:rPr>
      </w:pPr>
      <w:r w:rsidRPr="00227E69">
        <w:rPr>
          <w:sz w:val="22"/>
          <w:szCs w:val="22"/>
        </w:rPr>
        <w:t xml:space="preserve">higher than an </w:t>
      </w:r>
      <w:r w:rsidRPr="00227E69" w:rsidR="00F16C6D">
        <w:rPr>
          <w:sz w:val="22"/>
          <w:szCs w:val="22"/>
        </w:rPr>
        <w:t>objective</w:t>
      </w:r>
      <w:r w:rsidRPr="00227E69">
        <w:rPr>
          <w:sz w:val="22"/>
          <w:szCs w:val="22"/>
        </w:rPr>
        <w:t xml:space="preserve"> specified as a lower limit in Table 5.</w:t>
      </w:r>
      <w:r w:rsidRPr="00227E69" w:rsidR="000F6D97">
        <w:rPr>
          <w:sz w:val="22"/>
          <w:szCs w:val="22"/>
        </w:rPr>
        <w:t>4</w:t>
      </w:r>
      <w:r w:rsidRPr="00227E69">
        <w:rPr>
          <w:sz w:val="22"/>
          <w:szCs w:val="22"/>
        </w:rPr>
        <w:t xml:space="preserve"> (for example, dissolved oxygen), the background water quality level is the default objective.</w:t>
      </w:r>
    </w:p>
    <w:p w:rsidR="00696F7B" w:rsidRDefault="00696F7B" w14:paraId="51B54060" w14:textId="37732E41">
      <w:pPr>
        <w:rPr>
          <w:sz w:val="20"/>
          <w:szCs w:val="20"/>
        </w:rPr>
      </w:pPr>
    </w:p>
    <w:p w:rsidR="007D3E08" w:rsidRDefault="007D3E08" w14:paraId="58C238C5" w14:textId="16D0E6E8">
      <w:pPr>
        <w:rPr>
          <w:sz w:val="20"/>
          <w:szCs w:val="20"/>
        </w:rPr>
      </w:pPr>
    </w:p>
    <w:p w:rsidR="007D3E08" w:rsidRDefault="007D3E08" w14:paraId="6737048E" w14:textId="67C9B0F0">
      <w:pPr>
        <w:rPr>
          <w:sz w:val="20"/>
          <w:szCs w:val="20"/>
        </w:rPr>
      </w:pPr>
    </w:p>
    <w:p w:rsidR="00146437" w:rsidRDefault="00146437" w14:paraId="3F95E478" w14:textId="77777777">
      <w:pPr>
        <w:rPr>
          <w:sz w:val="20"/>
          <w:szCs w:val="20"/>
        </w:rPr>
      </w:pPr>
    </w:p>
    <w:p w:rsidRPr="00227E69" w:rsidR="007D3E08" w:rsidRDefault="007D3E08" w14:paraId="66C39A2D" w14:textId="77777777">
      <w:pPr>
        <w:rPr>
          <w:sz w:val="20"/>
          <w:szCs w:val="20"/>
        </w:rPr>
      </w:pPr>
    </w:p>
    <w:p w:rsidR="001C076F" w:rsidP="00A43AF2" w:rsidRDefault="00FB5696" w14:paraId="503C92C5" w14:textId="1E435318">
      <w:pPr>
        <w:pStyle w:val="Heading3"/>
        <w:numPr>
          <w:ilvl w:val="0"/>
          <w:numId w:val="0"/>
        </w:numPr>
        <w:spacing w:before="0"/>
        <w:ind w:left="1630"/>
        <w:rPr>
          <w:b/>
          <w:szCs w:val="22"/>
        </w:rPr>
      </w:pPr>
      <w:bookmarkStart w:name="_Toc34891261" w:id="145"/>
      <w:r w:rsidRPr="00BF3C03">
        <w:rPr>
          <w:b/>
          <w:szCs w:val="22"/>
        </w:rPr>
        <w:t>Table</w:t>
      </w:r>
      <w:r>
        <w:rPr>
          <w:b/>
          <w:szCs w:val="22"/>
        </w:rPr>
        <w:t xml:space="preserve"> </w:t>
      </w:r>
      <w:r w:rsidR="006E70CA">
        <w:rPr>
          <w:b/>
          <w:szCs w:val="22"/>
        </w:rPr>
        <w:t>5</w:t>
      </w:r>
      <w:r w:rsidR="000B782D">
        <w:rPr>
          <w:b/>
          <w:szCs w:val="22"/>
        </w:rPr>
        <w:t>.</w:t>
      </w:r>
      <w:r w:rsidR="008B3D13">
        <w:rPr>
          <w:b/>
          <w:szCs w:val="22"/>
        </w:rPr>
        <w:t>4</w:t>
      </w:r>
      <w:r w:rsidRPr="00BF3C03">
        <w:rPr>
          <w:b/>
          <w:szCs w:val="22"/>
        </w:rPr>
        <w:t xml:space="preserve">: </w:t>
      </w:r>
      <w:r>
        <w:rPr>
          <w:b/>
          <w:szCs w:val="22"/>
        </w:rPr>
        <w:t>Indic</w:t>
      </w:r>
      <w:r w:rsidR="00766434">
        <w:rPr>
          <w:b/>
          <w:szCs w:val="22"/>
        </w:rPr>
        <w:t>a</w:t>
      </w:r>
      <w:r>
        <w:rPr>
          <w:b/>
          <w:szCs w:val="22"/>
        </w:rPr>
        <w:t>tors and objectives for g</w:t>
      </w:r>
      <w:r w:rsidRPr="00BF3C03">
        <w:rPr>
          <w:b/>
          <w:szCs w:val="22"/>
        </w:rPr>
        <w:t>roundwater</w:t>
      </w:r>
      <w:bookmarkEnd w:id="145"/>
    </w:p>
    <w:p w:rsidRPr="00BF3C03" w:rsidR="00FB5696" w:rsidP="001C076F" w:rsidRDefault="00FB5696" w14:paraId="311B3536" w14:textId="27D022EC">
      <w:pPr>
        <w:pStyle w:val="Heading3"/>
        <w:numPr>
          <w:ilvl w:val="0"/>
          <w:numId w:val="0"/>
        </w:numPr>
        <w:spacing w:before="0"/>
        <w:ind w:left="1430" w:hanging="720"/>
        <w:rPr>
          <w:b/>
          <w:szCs w:val="22"/>
        </w:rPr>
      </w:pPr>
    </w:p>
    <w:tbl>
      <w:tblPr>
        <w:tblStyle w:val="TableGrid"/>
        <w:tblW w:w="0" w:type="auto"/>
        <w:jc w:val="right"/>
        <w:tblLook w:val="04A0" w:firstRow="1" w:lastRow="0" w:firstColumn="1" w:lastColumn="0" w:noHBand="0" w:noVBand="1"/>
      </w:tblPr>
      <w:tblGrid>
        <w:gridCol w:w="2122"/>
        <w:gridCol w:w="2551"/>
        <w:gridCol w:w="4343"/>
      </w:tblGrid>
      <w:tr w:rsidR="00E91727" w:rsidTr="003C1F55" w14:paraId="3C27A406" w14:textId="77777777">
        <w:trPr>
          <w:tblHeader/>
          <w:jc w:val="right"/>
        </w:trPr>
        <w:tc>
          <w:tcPr>
            <w:tcW w:w="2122" w:type="dxa"/>
            <w:shd w:val="clear" w:color="auto" w:fill="EDEDED" w:themeFill="accent3" w:themeFillTint="33"/>
          </w:tcPr>
          <w:p w:rsidRPr="00A23E6D" w:rsidR="00042FCD" w:rsidRDefault="00042FCD" w14:paraId="3607532B"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1</w:t>
            </w:r>
          </w:p>
          <w:p w:rsidRPr="00A23E6D" w:rsidR="00E91727" w:rsidP="006E70CA" w:rsidRDefault="00E91727" w14:paraId="081CDC62" w14:textId="57AAF3C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Environmental value</w:t>
            </w:r>
          </w:p>
        </w:tc>
        <w:tc>
          <w:tcPr>
            <w:tcW w:w="2551" w:type="dxa"/>
            <w:shd w:val="clear" w:color="auto" w:fill="EDEDED" w:themeFill="accent3" w:themeFillTint="33"/>
          </w:tcPr>
          <w:p w:rsidRPr="00A23E6D" w:rsidR="00042FCD" w:rsidRDefault="00042FCD" w14:paraId="520E6E90" w14:textId="6DA35D5C">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2</w:t>
            </w:r>
          </w:p>
          <w:p w:rsidRPr="00A23E6D" w:rsidR="00E91727" w:rsidP="006E70CA" w:rsidRDefault="00E91727" w14:paraId="563F61F5" w14:textId="7A7635DF">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Indicator</w:t>
            </w:r>
            <w:r w:rsidRPr="00A23E6D" w:rsidR="00EB24F0">
              <w:rPr>
                <w:rFonts w:ascii="Times New Roman" w:hAnsi="Times New Roman" w:cs="Times New Roman"/>
                <w:b/>
                <w:sz w:val="21"/>
                <w:szCs w:val="21"/>
              </w:rPr>
              <w:t>s</w:t>
            </w:r>
          </w:p>
        </w:tc>
        <w:tc>
          <w:tcPr>
            <w:tcW w:w="4343" w:type="dxa"/>
            <w:shd w:val="clear" w:color="auto" w:fill="EDEDED" w:themeFill="accent3" w:themeFillTint="33"/>
          </w:tcPr>
          <w:p w:rsidRPr="00A23E6D" w:rsidR="00042FCD" w:rsidRDefault="00042FCD" w14:paraId="0EB47144" w14:textId="7E38FD2F">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3</w:t>
            </w:r>
          </w:p>
          <w:p w:rsidRPr="00A23E6D" w:rsidR="00E91727" w:rsidP="006E70CA" w:rsidRDefault="00E91727" w14:paraId="589DE359" w14:textId="23FDB50F">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Objective</w:t>
            </w:r>
            <w:r w:rsidRPr="00A23E6D" w:rsidR="00EB24F0">
              <w:rPr>
                <w:rFonts w:ascii="Times New Roman" w:hAnsi="Times New Roman" w:cs="Times New Roman"/>
                <w:b/>
                <w:sz w:val="21"/>
                <w:szCs w:val="21"/>
              </w:rPr>
              <w:t>s</w:t>
            </w:r>
          </w:p>
        </w:tc>
      </w:tr>
      <w:tr w:rsidR="00A55F30" w:rsidTr="00C21FD2" w14:paraId="22CED3C2" w14:textId="77777777">
        <w:trPr>
          <w:jc w:val="right"/>
        </w:trPr>
        <w:tc>
          <w:tcPr>
            <w:tcW w:w="2122" w:type="dxa"/>
          </w:tcPr>
          <w:p w:rsidRPr="00A23E6D" w:rsidR="00A55F30" w:rsidP="007D4471" w:rsidRDefault="00A55F30" w14:paraId="173571F0" w14:textId="28E3173B">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Water dependent ecosystems and species (in surface waters)</w:t>
            </w:r>
          </w:p>
        </w:tc>
        <w:tc>
          <w:tcPr>
            <w:tcW w:w="2551" w:type="dxa"/>
          </w:tcPr>
          <w:p w:rsidRPr="00A23E6D" w:rsidR="00A55F30" w:rsidP="007D4471" w:rsidRDefault="00CC0BF3" w14:paraId="7860C273" w14:textId="32C6D206">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For groundwater that discharges to surface water, the indicators are the indicators applicable to the relevant surface water as specified</w:t>
            </w:r>
            <w:r w:rsidRPr="00A23E6D">
              <w:rPr>
                <w:sz w:val="21"/>
                <w:szCs w:val="21"/>
              </w:rPr>
              <w:t xml:space="preserve"> </w:t>
            </w:r>
            <w:r w:rsidRPr="00A23E6D">
              <w:rPr>
                <w:rFonts w:ascii="Times New Roman" w:hAnsi="Times New Roman" w:cs="Times New Roman"/>
                <w:sz w:val="21"/>
                <w:szCs w:val="21"/>
              </w:rPr>
              <w:t>in Division 3 of Part 5 of this ERS</w:t>
            </w:r>
          </w:p>
        </w:tc>
        <w:tc>
          <w:tcPr>
            <w:tcW w:w="4343" w:type="dxa"/>
          </w:tcPr>
          <w:p w:rsidRPr="00A23E6D" w:rsidR="00A55F30" w:rsidP="00A55F30" w:rsidRDefault="00CC0BF3" w14:paraId="1C8EAC24" w14:textId="462A0A13">
            <w:pPr>
              <w:pStyle w:val="DraftHeading3"/>
              <w:spacing w:before="60" w:after="60"/>
              <w:ind w:left="57" w:right="57"/>
              <w:rPr>
                <w:sz w:val="21"/>
                <w:szCs w:val="21"/>
              </w:rPr>
            </w:pPr>
            <w:r w:rsidRPr="00A23E6D">
              <w:rPr>
                <w:sz w:val="21"/>
                <w:szCs w:val="21"/>
              </w:rPr>
              <w:t>T</w:t>
            </w:r>
            <w:r w:rsidRPr="00A23E6D" w:rsidR="00A55F30">
              <w:rPr>
                <w:sz w:val="21"/>
                <w:szCs w:val="21"/>
              </w:rPr>
              <w:t>he level that ensures the groundwater does not affect receiving waters to the extent that the level of any indicator in the receiving waters:</w:t>
            </w:r>
          </w:p>
          <w:p w:rsidRPr="00A23E6D" w:rsidR="00A55F30" w:rsidP="00A55F30" w:rsidRDefault="00A55F30" w14:paraId="286EACFB" w14:textId="77777777">
            <w:pPr>
              <w:pStyle w:val="DraftHeading3"/>
              <w:numPr>
                <w:ilvl w:val="0"/>
                <w:numId w:val="78"/>
              </w:numPr>
              <w:spacing w:before="60" w:after="60"/>
              <w:ind w:left="461" w:right="57" w:hanging="425"/>
              <w:rPr>
                <w:sz w:val="21"/>
                <w:szCs w:val="21"/>
              </w:rPr>
            </w:pPr>
            <w:r w:rsidRPr="00A23E6D">
              <w:rPr>
                <w:sz w:val="21"/>
                <w:szCs w:val="21"/>
              </w:rPr>
              <w:t>exceeds the level of that indicator (if specified as an upper limit); or</w:t>
            </w:r>
          </w:p>
          <w:p w:rsidRPr="00A23E6D" w:rsidR="00A55F30" w:rsidP="00A55F30" w:rsidRDefault="00A55F30" w14:paraId="38EEF319" w14:textId="77777777">
            <w:pPr>
              <w:pStyle w:val="DraftHeading3"/>
              <w:numPr>
                <w:ilvl w:val="0"/>
                <w:numId w:val="78"/>
              </w:numPr>
              <w:spacing w:before="60" w:after="60"/>
              <w:ind w:left="461" w:right="57" w:hanging="425"/>
              <w:rPr>
                <w:sz w:val="21"/>
                <w:szCs w:val="21"/>
              </w:rPr>
            </w:pPr>
            <w:r w:rsidRPr="00A23E6D">
              <w:rPr>
                <w:sz w:val="21"/>
                <w:szCs w:val="21"/>
              </w:rPr>
              <w:t>is less than the level of that indicator (if specified as a lower limit),</w:t>
            </w:r>
          </w:p>
          <w:p w:rsidRPr="00A23E6D" w:rsidR="00A55F30" w:rsidP="00A55F30" w:rsidRDefault="00A55F30" w14:paraId="3310B3CF" w14:textId="509D347A">
            <w:pPr>
              <w:pStyle w:val="DraftHeading3"/>
              <w:spacing w:before="60" w:after="60"/>
              <w:ind w:left="57" w:right="57"/>
              <w:rPr>
                <w:sz w:val="21"/>
                <w:szCs w:val="21"/>
              </w:rPr>
            </w:pPr>
            <w:r w:rsidRPr="00A23E6D">
              <w:rPr>
                <w:sz w:val="21"/>
                <w:szCs w:val="21"/>
              </w:rPr>
              <w:t>specified for surface water in Division 3 of Part 5 of this ERS.</w:t>
            </w:r>
          </w:p>
        </w:tc>
      </w:tr>
      <w:tr w:rsidR="00D05BA2" w:rsidTr="00C21FD2" w14:paraId="03484344" w14:textId="77777777">
        <w:trPr>
          <w:jc w:val="right"/>
        </w:trPr>
        <w:tc>
          <w:tcPr>
            <w:tcW w:w="2122" w:type="dxa"/>
          </w:tcPr>
          <w:p w:rsidRPr="00A23E6D" w:rsidR="00D05BA2" w:rsidP="00D05BA2" w:rsidRDefault="00D05BA2" w14:paraId="51500B0F" w14:textId="4F972924">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Water dependent ecosystems and species (in subterranean waters with a</w:t>
            </w:r>
            <w:r w:rsidRPr="00A23E6D">
              <w:rPr>
                <w:sz w:val="21"/>
                <w:szCs w:val="21"/>
              </w:rPr>
              <w:t xml:space="preserve"> h</w:t>
            </w:r>
            <w:r w:rsidRPr="00A23E6D">
              <w:rPr>
                <w:rFonts w:ascii="Times New Roman" w:hAnsi="Times New Roman" w:cs="Times New Roman"/>
                <w:sz w:val="21"/>
                <w:szCs w:val="21"/>
              </w:rPr>
              <w:t>ydrogeological setting conducive to the presence of  troglofauna and stygofauna)</w:t>
            </w:r>
          </w:p>
        </w:tc>
        <w:tc>
          <w:tcPr>
            <w:tcW w:w="2551" w:type="dxa"/>
          </w:tcPr>
          <w:p w:rsidRPr="00A23E6D" w:rsidR="00D05BA2" w:rsidP="00D05BA2" w:rsidRDefault="00D05BA2" w14:paraId="06C5246E" w14:textId="72587CFC">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 xml:space="preserve">Indicators that are relevant to the subterranean species of troglofauna and stygofauna, which may include </w:t>
            </w:r>
            <w:r w:rsidRPr="00A23E6D" w:rsidR="00981A40">
              <w:rPr>
                <w:rFonts w:ascii="Times New Roman" w:hAnsi="Times New Roman" w:cs="Times New Roman"/>
                <w:sz w:val="21"/>
                <w:szCs w:val="21"/>
              </w:rPr>
              <w:t>TSS</w:t>
            </w:r>
            <w:r w:rsidRPr="00A23E6D">
              <w:rPr>
                <w:rFonts w:ascii="Times New Roman" w:hAnsi="Times New Roman" w:cs="Times New Roman"/>
                <w:sz w:val="21"/>
                <w:szCs w:val="21"/>
              </w:rPr>
              <w:t>, salinity, toxicants in water, toxicants in sediment and dissolved oxygen</w:t>
            </w:r>
          </w:p>
        </w:tc>
        <w:tc>
          <w:tcPr>
            <w:tcW w:w="4343" w:type="dxa"/>
          </w:tcPr>
          <w:p w:rsidRPr="00A23E6D" w:rsidR="00D05BA2" w:rsidP="00D05BA2" w:rsidRDefault="00D05BA2" w14:paraId="50AB3C2F" w14:textId="563D65EB">
            <w:pPr>
              <w:pStyle w:val="DraftHeading3"/>
              <w:spacing w:before="60" w:after="60"/>
              <w:ind w:left="57" w:right="57"/>
              <w:rPr>
                <w:sz w:val="21"/>
                <w:szCs w:val="21"/>
              </w:rPr>
            </w:pPr>
            <w:r w:rsidRPr="00A23E6D">
              <w:rPr>
                <w:sz w:val="21"/>
                <w:szCs w:val="21"/>
              </w:rPr>
              <w:t>The level that ensures the groundwater quality does not adversely affect the troglofauna and stygofauna that depend on the groundwater</w:t>
            </w:r>
          </w:p>
          <w:p w:rsidRPr="00A23E6D" w:rsidR="00D05BA2" w:rsidP="00D05BA2" w:rsidRDefault="00D05BA2" w14:paraId="5430B08A" w14:textId="77777777">
            <w:pPr>
              <w:pStyle w:val="DraftHeading3"/>
              <w:spacing w:before="60" w:after="60"/>
              <w:ind w:left="57" w:right="57"/>
              <w:rPr>
                <w:sz w:val="21"/>
                <w:szCs w:val="21"/>
              </w:rPr>
            </w:pPr>
          </w:p>
          <w:p w:rsidRPr="00A23E6D" w:rsidR="00D05BA2" w:rsidP="00D05BA2" w:rsidRDefault="00D05BA2" w14:paraId="54134B9A" w14:textId="77777777">
            <w:pPr>
              <w:pStyle w:val="DraftHeading3"/>
              <w:spacing w:before="60" w:after="60"/>
              <w:ind w:left="57" w:right="57"/>
              <w:rPr>
                <w:sz w:val="21"/>
                <w:szCs w:val="21"/>
              </w:rPr>
            </w:pPr>
          </w:p>
        </w:tc>
      </w:tr>
      <w:tr w:rsidR="00D05BA2" w:rsidTr="00C21FD2" w14:paraId="2B1653BD" w14:textId="77777777">
        <w:trPr>
          <w:jc w:val="right"/>
        </w:trPr>
        <w:tc>
          <w:tcPr>
            <w:tcW w:w="2122" w:type="dxa"/>
          </w:tcPr>
          <w:p w:rsidRPr="00A23E6D" w:rsidR="00D05BA2" w:rsidP="00D05BA2" w:rsidRDefault="00D05BA2" w14:paraId="17F70EAC" w14:textId="4C4A0980">
            <w:pPr>
              <w:spacing w:before="60" w:after="60"/>
              <w:ind w:left="57" w:right="57"/>
              <w:rPr>
                <w:rFonts w:ascii="Times New Roman" w:hAnsi="Times New Roman" w:cs="Times New Roman"/>
                <w:sz w:val="21"/>
                <w:szCs w:val="21"/>
              </w:rPr>
            </w:pPr>
            <w:bookmarkStart w:name="_Hlk11231533" w:id="146"/>
            <w:r w:rsidRPr="00A23E6D">
              <w:rPr>
                <w:rFonts w:ascii="Times New Roman" w:hAnsi="Times New Roman" w:cs="Times New Roman"/>
                <w:sz w:val="21"/>
                <w:szCs w:val="21"/>
              </w:rPr>
              <w:t>Potable water supply</w:t>
            </w:r>
          </w:p>
        </w:tc>
        <w:tc>
          <w:tcPr>
            <w:tcW w:w="2551" w:type="dxa"/>
          </w:tcPr>
          <w:p w:rsidRPr="00A23E6D" w:rsidR="00D05BA2" w:rsidP="00D05BA2" w:rsidRDefault="00D05BA2" w14:paraId="7BFA950D" w14:textId="633E1965">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Indicators specified in the ADWG</w:t>
            </w:r>
          </w:p>
        </w:tc>
        <w:tc>
          <w:tcPr>
            <w:tcW w:w="4343" w:type="dxa"/>
          </w:tcPr>
          <w:p w:rsidRPr="00A23E6D" w:rsidR="00D05BA2" w:rsidP="00D05BA2" w:rsidRDefault="00D05BA2" w14:paraId="6C86DFD8" w14:textId="03C06F68">
            <w:pPr>
              <w:pStyle w:val="DraftHeading3"/>
              <w:spacing w:before="60" w:after="60"/>
              <w:ind w:left="57" w:right="57"/>
              <w:rPr>
                <w:sz w:val="21"/>
                <w:szCs w:val="21"/>
              </w:rPr>
            </w:pPr>
            <w:r w:rsidRPr="00A23E6D">
              <w:rPr>
                <w:sz w:val="21"/>
                <w:szCs w:val="21"/>
              </w:rPr>
              <w:t>Health-related guideline value for each indicator specified in the ADWG.</w:t>
            </w:r>
          </w:p>
          <w:p w:rsidRPr="00A23E6D" w:rsidR="00D05BA2" w:rsidP="00D05BA2" w:rsidRDefault="00D05BA2" w14:paraId="5735193E" w14:textId="2560DDDF">
            <w:pPr>
              <w:pStyle w:val="DraftHeading3"/>
              <w:spacing w:before="60" w:after="60"/>
              <w:ind w:left="57" w:right="57"/>
              <w:rPr>
                <w:sz w:val="21"/>
                <w:szCs w:val="21"/>
              </w:rPr>
            </w:pPr>
            <w:r w:rsidRPr="00A23E6D">
              <w:rPr>
                <w:sz w:val="21"/>
                <w:szCs w:val="21"/>
              </w:rPr>
              <w:t xml:space="preserve">Aesthetic guideline value for each indicator specified in the ADWG. </w:t>
            </w:r>
          </w:p>
        </w:tc>
      </w:tr>
      <w:tr w:rsidR="00D05BA2" w:rsidTr="00CA5BC4" w14:paraId="6DD5B082" w14:textId="77777777">
        <w:trPr>
          <w:trHeight w:val="1202"/>
          <w:jc w:val="right"/>
        </w:trPr>
        <w:tc>
          <w:tcPr>
            <w:tcW w:w="2122" w:type="dxa"/>
          </w:tcPr>
          <w:p w:rsidRPr="00A23E6D" w:rsidR="00D05BA2" w:rsidP="00D05BA2" w:rsidRDefault="00D05BA2" w14:paraId="129748F0" w14:textId="70EB0888">
            <w:pPr>
              <w:spacing w:before="60" w:after="60"/>
              <w:ind w:left="57" w:right="57"/>
              <w:rPr>
                <w:rFonts w:ascii="Times New Roman" w:hAnsi="Times New Roman" w:cs="Times New Roman"/>
                <w:sz w:val="21"/>
                <w:szCs w:val="21"/>
              </w:rPr>
            </w:pPr>
            <w:bookmarkStart w:name="_Hlk10556125" w:id="147"/>
            <w:bookmarkEnd w:id="146"/>
            <w:r w:rsidRPr="00A23E6D">
              <w:rPr>
                <w:rFonts w:ascii="Times New Roman" w:hAnsi="Times New Roman" w:cs="Times New Roman"/>
                <w:sz w:val="21"/>
                <w:szCs w:val="21"/>
              </w:rPr>
              <w:t>Potable mineral water supply</w:t>
            </w:r>
          </w:p>
        </w:tc>
        <w:tc>
          <w:tcPr>
            <w:tcW w:w="2551" w:type="dxa"/>
          </w:tcPr>
          <w:p w:rsidRPr="00A23E6D" w:rsidR="00D05BA2" w:rsidP="00D05BA2" w:rsidRDefault="00D05BA2" w14:paraId="50D5D968" w14:textId="35512432">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Indicators specified in the ADWG</w:t>
            </w:r>
          </w:p>
        </w:tc>
        <w:tc>
          <w:tcPr>
            <w:tcW w:w="4343" w:type="dxa"/>
          </w:tcPr>
          <w:p w:rsidRPr="00A23E6D" w:rsidR="00D05BA2" w:rsidP="00D05BA2" w:rsidRDefault="00D05BA2" w14:paraId="7E9A438F" w14:textId="4562646E">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Health guideline values for each indicator specified in the ADWG.</w:t>
            </w:r>
          </w:p>
          <w:p w:rsidRPr="00A23E6D" w:rsidR="00D05BA2" w:rsidP="00D05BA2" w:rsidRDefault="00D05BA2" w14:paraId="370249CB" w14:textId="5423561D">
            <w:pPr>
              <w:pStyle w:val="DraftHeading3"/>
              <w:spacing w:before="60" w:after="60"/>
              <w:ind w:left="57" w:right="57"/>
              <w:rPr>
                <w:sz w:val="21"/>
                <w:szCs w:val="21"/>
              </w:rPr>
            </w:pPr>
            <w:r w:rsidRPr="00A23E6D">
              <w:rPr>
                <w:sz w:val="21"/>
                <w:szCs w:val="21"/>
              </w:rPr>
              <w:t xml:space="preserve">Aesthetic guideline values for each indicator set out in the ADWG. </w:t>
            </w:r>
          </w:p>
        </w:tc>
      </w:tr>
      <w:tr w:rsidR="00D05BA2" w:rsidTr="00C21FD2" w14:paraId="58091C87" w14:textId="77777777">
        <w:trPr>
          <w:jc w:val="right"/>
        </w:trPr>
        <w:tc>
          <w:tcPr>
            <w:tcW w:w="2122" w:type="dxa"/>
          </w:tcPr>
          <w:p w:rsidRPr="00A23E6D" w:rsidR="00D05BA2" w:rsidP="00D05BA2" w:rsidRDefault="00D05BA2" w14:paraId="39E15B2C" w14:textId="47A482FE">
            <w:pPr>
              <w:spacing w:before="60" w:after="60"/>
              <w:ind w:left="57" w:right="57"/>
              <w:rPr>
                <w:rFonts w:ascii="Times New Roman" w:hAnsi="Times New Roman" w:cs="Times New Roman"/>
                <w:sz w:val="21"/>
                <w:szCs w:val="21"/>
              </w:rPr>
            </w:pPr>
            <w:bookmarkStart w:name="_Hlk11231689" w:id="148"/>
            <w:bookmarkEnd w:id="147"/>
            <w:r w:rsidRPr="00A23E6D">
              <w:rPr>
                <w:rFonts w:ascii="Times New Roman" w:hAnsi="Times New Roman" w:cs="Times New Roman"/>
                <w:sz w:val="21"/>
                <w:szCs w:val="21"/>
              </w:rPr>
              <w:t>Agriculture and irrigation (irrigation)</w:t>
            </w:r>
          </w:p>
        </w:tc>
        <w:tc>
          <w:tcPr>
            <w:tcW w:w="2551" w:type="dxa"/>
          </w:tcPr>
          <w:p w:rsidRPr="00A23E6D" w:rsidR="00D05BA2" w:rsidP="00D05BA2" w:rsidRDefault="00D05BA2" w14:paraId="157368D9" w14:textId="6AAB87E6">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Indicators specified for irrigation and water for general on-farm use in the ANZG</w:t>
            </w:r>
          </w:p>
        </w:tc>
        <w:tc>
          <w:tcPr>
            <w:tcW w:w="4343" w:type="dxa"/>
          </w:tcPr>
          <w:p w:rsidRPr="00A23E6D" w:rsidR="00D05BA2" w:rsidP="00D05BA2" w:rsidRDefault="00D05BA2" w14:paraId="078A19B6" w14:textId="51897BF0">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Level of that indicator specified in the ANZG</w:t>
            </w:r>
          </w:p>
        </w:tc>
      </w:tr>
      <w:tr w:rsidR="00D05BA2" w:rsidTr="00C21FD2" w14:paraId="5477BB4B" w14:textId="77777777">
        <w:trPr>
          <w:jc w:val="right"/>
        </w:trPr>
        <w:tc>
          <w:tcPr>
            <w:tcW w:w="2122" w:type="dxa"/>
          </w:tcPr>
          <w:p w:rsidRPr="00A23E6D" w:rsidR="00D05BA2" w:rsidP="00D05BA2" w:rsidRDefault="00D05BA2" w14:paraId="709856D5" w14:textId="090A60B8">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Agriculture and irrigation (stock watering)</w:t>
            </w:r>
          </w:p>
        </w:tc>
        <w:tc>
          <w:tcPr>
            <w:tcW w:w="2551" w:type="dxa"/>
          </w:tcPr>
          <w:p w:rsidRPr="00A23E6D" w:rsidR="00D05BA2" w:rsidP="00D05BA2" w:rsidRDefault="00D05BA2" w14:paraId="1F4829E2" w14:textId="226489EB">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 xml:space="preserve">Indicators specified for livestock drinking water quality in the ANZG </w:t>
            </w:r>
          </w:p>
        </w:tc>
        <w:tc>
          <w:tcPr>
            <w:tcW w:w="4343" w:type="dxa"/>
          </w:tcPr>
          <w:p w:rsidRPr="00A23E6D" w:rsidR="00D05BA2" w:rsidP="00D05BA2" w:rsidRDefault="00D05BA2" w14:paraId="2E7B8A5C" w14:textId="13478E81">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 xml:space="preserve">Level of that indicator specified in the ANZG </w:t>
            </w:r>
          </w:p>
        </w:tc>
      </w:tr>
      <w:bookmarkEnd w:id="148"/>
      <w:tr w:rsidR="00D05BA2" w:rsidTr="00C21FD2" w14:paraId="66CA6B52" w14:textId="77777777">
        <w:trPr>
          <w:jc w:val="right"/>
        </w:trPr>
        <w:tc>
          <w:tcPr>
            <w:tcW w:w="2122" w:type="dxa"/>
          </w:tcPr>
          <w:p w:rsidRPr="00A23E6D" w:rsidR="00D05BA2" w:rsidP="00D05BA2" w:rsidRDefault="00D05BA2" w14:paraId="10591E37" w14:textId="7CF427EB">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Industrial and commercial</w:t>
            </w:r>
          </w:p>
        </w:tc>
        <w:tc>
          <w:tcPr>
            <w:tcW w:w="2551" w:type="dxa"/>
          </w:tcPr>
          <w:p w:rsidRPr="00A23E6D" w:rsidR="00D05BA2" w:rsidP="00D05BA2" w:rsidRDefault="00D05BA2" w14:paraId="45E8E205" w14:textId="362E2A24">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Indicators specific to the particular industrial or commercial activity and their use of water</w:t>
            </w:r>
          </w:p>
        </w:tc>
        <w:tc>
          <w:tcPr>
            <w:tcW w:w="4343" w:type="dxa"/>
          </w:tcPr>
          <w:p w:rsidRPr="00A23E6D" w:rsidR="00D05BA2" w:rsidP="00D05BA2" w:rsidRDefault="00D05BA2" w14:paraId="1233C2F2" w14:textId="6178471F">
            <w:pPr>
              <w:pStyle w:val="DraftHeading2"/>
              <w:tabs>
                <w:tab w:val="right" w:pos="1247"/>
              </w:tabs>
              <w:spacing w:before="60" w:after="60"/>
              <w:ind w:left="57" w:right="57"/>
              <w:rPr>
                <w:sz w:val="21"/>
                <w:szCs w:val="21"/>
              </w:rPr>
            </w:pPr>
            <w:r w:rsidRPr="00A23E6D">
              <w:rPr>
                <w:sz w:val="21"/>
                <w:szCs w:val="21"/>
              </w:rPr>
              <w:t>Groundwater quality that is suitable for its industrial or commercial use</w:t>
            </w:r>
          </w:p>
        </w:tc>
      </w:tr>
      <w:tr w:rsidR="00D05BA2" w:rsidTr="00C21FD2" w14:paraId="24D5F874" w14:textId="77777777">
        <w:trPr>
          <w:jc w:val="right"/>
        </w:trPr>
        <w:tc>
          <w:tcPr>
            <w:tcW w:w="2122" w:type="dxa"/>
            <w:vMerge w:val="restart"/>
          </w:tcPr>
          <w:p w:rsidRPr="00A23E6D" w:rsidR="00D05BA2" w:rsidP="00D05BA2" w:rsidRDefault="00D05BA2" w14:paraId="7E840579" w14:textId="424573A7">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Water-based recreation</w:t>
            </w:r>
          </w:p>
        </w:tc>
        <w:tc>
          <w:tcPr>
            <w:tcW w:w="2551" w:type="dxa"/>
          </w:tcPr>
          <w:p w:rsidRPr="00A23E6D" w:rsidR="00D05BA2" w:rsidP="00D05BA2" w:rsidRDefault="00D05BA2" w14:paraId="5149A290" w14:textId="77777777">
            <w:pPr>
              <w:spacing w:before="60" w:after="60"/>
              <w:ind w:left="57" w:right="57"/>
              <w:rPr>
                <w:rFonts w:ascii="Times New Roman" w:hAnsi="Times New Roman" w:cs="Times New Roman"/>
                <w:i/>
                <w:sz w:val="21"/>
                <w:szCs w:val="21"/>
              </w:rPr>
            </w:pPr>
            <w:r w:rsidRPr="00A23E6D">
              <w:rPr>
                <w:rFonts w:ascii="Times New Roman" w:hAnsi="Times New Roman" w:cs="Times New Roman"/>
                <w:i/>
                <w:sz w:val="21"/>
                <w:szCs w:val="21"/>
              </w:rPr>
              <w:t>E. coli</w:t>
            </w:r>
          </w:p>
          <w:p w:rsidRPr="00A23E6D" w:rsidR="00D05BA2" w:rsidP="00CA5BC4" w:rsidRDefault="00D05BA2" w14:paraId="2591EE31" w14:textId="77777777">
            <w:pPr>
              <w:spacing w:before="60" w:after="60"/>
              <w:ind w:right="57"/>
              <w:rPr>
                <w:rFonts w:ascii="Times New Roman" w:hAnsi="Times New Roman" w:cs="Times New Roman"/>
                <w:i/>
                <w:sz w:val="21"/>
                <w:szCs w:val="21"/>
              </w:rPr>
            </w:pPr>
          </w:p>
          <w:p w:rsidRPr="00A23E6D" w:rsidR="00D05BA2" w:rsidP="00D05BA2" w:rsidRDefault="00D05BA2" w14:paraId="29D2E73F" w14:textId="2847A14D">
            <w:pPr>
              <w:spacing w:before="60" w:after="60"/>
              <w:ind w:right="57"/>
              <w:rPr>
                <w:rFonts w:ascii="Times New Roman" w:hAnsi="Times New Roman" w:cs="Times New Roman"/>
                <w:sz w:val="21"/>
                <w:szCs w:val="21"/>
              </w:rPr>
            </w:pPr>
          </w:p>
        </w:tc>
        <w:tc>
          <w:tcPr>
            <w:tcW w:w="4343" w:type="dxa"/>
          </w:tcPr>
          <w:p w:rsidR="00737F87" w:rsidP="00D05BA2" w:rsidRDefault="00D05BA2" w14:paraId="4082745D" w14:textId="77777777">
            <w:pPr>
              <w:pStyle w:val="DraftHeading3"/>
              <w:spacing w:before="60" w:after="60"/>
              <w:ind w:left="57" w:right="57"/>
              <w:rPr>
                <w:sz w:val="21"/>
                <w:szCs w:val="21"/>
              </w:rPr>
            </w:pPr>
            <w:r w:rsidRPr="00A23E6D">
              <w:rPr>
                <w:sz w:val="21"/>
                <w:szCs w:val="21"/>
              </w:rPr>
              <w:t xml:space="preserve">10 </w:t>
            </w:r>
            <w:r w:rsidRPr="00A23E6D">
              <w:rPr>
                <w:i/>
                <w:sz w:val="21"/>
                <w:szCs w:val="21"/>
              </w:rPr>
              <w:t>E. coli</w:t>
            </w:r>
            <w:r w:rsidRPr="00A23E6D">
              <w:rPr>
                <w:sz w:val="21"/>
                <w:szCs w:val="21"/>
              </w:rPr>
              <w:t>/100mL (if no human faecal contamination sources identified)</w:t>
            </w:r>
          </w:p>
          <w:p w:rsidRPr="00A23E6D" w:rsidR="00D05BA2" w:rsidP="00D05BA2" w:rsidRDefault="00D05BA2" w14:paraId="1AFE3222" w14:textId="63CCBD2E">
            <w:pPr>
              <w:pStyle w:val="DraftHeading3"/>
              <w:spacing w:before="60" w:after="60"/>
              <w:ind w:left="57" w:right="57"/>
              <w:rPr>
                <w:sz w:val="21"/>
                <w:szCs w:val="21"/>
              </w:rPr>
            </w:pPr>
            <w:r w:rsidRPr="00A23E6D">
              <w:rPr>
                <w:sz w:val="21"/>
                <w:szCs w:val="21"/>
              </w:rPr>
              <w:t xml:space="preserve">0 </w:t>
            </w:r>
            <w:r w:rsidRPr="00A23E6D">
              <w:rPr>
                <w:i/>
                <w:sz w:val="21"/>
                <w:szCs w:val="21"/>
              </w:rPr>
              <w:t>E. coli/</w:t>
            </w:r>
            <w:r w:rsidRPr="00A23E6D">
              <w:rPr>
                <w:sz w:val="21"/>
                <w:szCs w:val="21"/>
              </w:rPr>
              <w:t>100mL (if human faecal contamination sources identified)</w:t>
            </w:r>
          </w:p>
        </w:tc>
      </w:tr>
      <w:tr w:rsidR="00D05BA2" w:rsidTr="00C21FD2" w14:paraId="6FC3C8A4" w14:textId="77777777">
        <w:trPr>
          <w:jc w:val="right"/>
        </w:trPr>
        <w:tc>
          <w:tcPr>
            <w:tcW w:w="2122" w:type="dxa"/>
            <w:vMerge/>
          </w:tcPr>
          <w:p w:rsidRPr="00A23E6D" w:rsidR="00D05BA2" w:rsidP="00D05BA2" w:rsidRDefault="00D05BA2" w14:paraId="48FC0E49" w14:textId="77777777">
            <w:pPr>
              <w:spacing w:before="60" w:after="60"/>
              <w:ind w:left="57" w:right="57"/>
              <w:rPr>
                <w:rFonts w:ascii="Times New Roman" w:hAnsi="Times New Roman" w:cs="Times New Roman"/>
                <w:sz w:val="21"/>
                <w:szCs w:val="21"/>
              </w:rPr>
            </w:pPr>
            <w:bookmarkStart w:name="_Hlk11231742" w:id="149"/>
          </w:p>
        </w:tc>
        <w:tc>
          <w:tcPr>
            <w:tcW w:w="2551" w:type="dxa"/>
          </w:tcPr>
          <w:p w:rsidRPr="00A23E6D" w:rsidR="00D05BA2" w:rsidP="00D05BA2" w:rsidRDefault="00D05BA2" w14:paraId="08BCE8E7" w14:textId="28BB8F04">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Chemical hazards, aesthetic effects</w:t>
            </w:r>
          </w:p>
        </w:tc>
        <w:tc>
          <w:tcPr>
            <w:tcW w:w="4343" w:type="dxa"/>
          </w:tcPr>
          <w:p w:rsidRPr="00A23E6D" w:rsidR="00D05BA2" w:rsidP="00D05BA2" w:rsidRDefault="006A5A87" w14:paraId="523FAC5A" w14:textId="55517FDB">
            <w:pPr>
              <w:pStyle w:val="DraftHeading3"/>
              <w:spacing w:before="60" w:after="60"/>
              <w:ind w:left="57" w:right="57"/>
              <w:rPr>
                <w:sz w:val="21"/>
                <w:szCs w:val="21"/>
              </w:rPr>
            </w:pPr>
            <w:r w:rsidRPr="00A23E6D">
              <w:rPr>
                <w:sz w:val="21"/>
                <w:szCs w:val="21"/>
              </w:rPr>
              <w:t xml:space="preserve">Level of indicators </w:t>
            </w:r>
            <w:r w:rsidRPr="00A23E6D" w:rsidR="003F5A12">
              <w:rPr>
                <w:sz w:val="21"/>
                <w:szCs w:val="21"/>
              </w:rPr>
              <w:t>(</w:t>
            </w:r>
            <w:r w:rsidRPr="00A23E6D">
              <w:rPr>
                <w:sz w:val="21"/>
                <w:szCs w:val="21"/>
              </w:rPr>
              <w:t>where specified</w:t>
            </w:r>
            <w:r w:rsidRPr="00A23E6D" w:rsidR="003F5A12">
              <w:rPr>
                <w:sz w:val="21"/>
                <w:szCs w:val="21"/>
              </w:rPr>
              <w:t>)</w:t>
            </w:r>
            <w:r w:rsidRPr="00A23E6D">
              <w:rPr>
                <w:sz w:val="21"/>
                <w:szCs w:val="21"/>
              </w:rPr>
              <w:t xml:space="preserve"> and descriptions in applicable guidance</w:t>
            </w:r>
            <w:r w:rsidRPr="00A23E6D" w:rsidR="003F5A12">
              <w:rPr>
                <w:sz w:val="21"/>
                <w:szCs w:val="21"/>
              </w:rPr>
              <w:t>,</w:t>
            </w:r>
            <w:r w:rsidRPr="00A23E6D" w:rsidR="00D05BA2">
              <w:rPr>
                <w:sz w:val="21"/>
                <w:szCs w:val="21"/>
              </w:rPr>
              <w:t xml:space="preserve"> in the Recreational Water Guidelines</w:t>
            </w:r>
          </w:p>
        </w:tc>
      </w:tr>
      <w:bookmarkEnd w:id="149"/>
      <w:tr w:rsidR="00D05BA2" w:rsidTr="00C21FD2" w14:paraId="3567BEB1" w14:textId="77777777">
        <w:trPr>
          <w:jc w:val="right"/>
        </w:trPr>
        <w:tc>
          <w:tcPr>
            <w:tcW w:w="2122" w:type="dxa"/>
          </w:tcPr>
          <w:p w:rsidRPr="00A23E6D" w:rsidR="00D05BA2" w:rsidP="00D05BA2" w:rsidRDefault="00D05BA2" w14:paraId="3FA93329" w14:textId="620F5266">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Buildings and structures</w:t>
            </w:r>
          </w:p>
        </w:tc>
        <w:tc>
          <w:tcPr>
            <w:tcW w:w="2551" w:type="dxa"/>
          </w:tcPr>
          <w:p w:rsidRPr="00A23E6D" w:rsidR="00D05BA2" w:rsidP="00D05BA2" w:rsidRDefault="00D05BA2" w14:paraId="591C8E80" w14:textId="12292987">
            <w:pPr>
              <w:pStyle w:val="DraftHeading2"/>
              <w:tabs>
                <w:tab w:val="right" w:pos="1247"/>
              </w:tabs>
              <w:spacing w:before="60" w:after="60"/>
              <w:ind w:left="57" w:right="57"/>
              <w:rPr>
                <w:sz w:val="21"/>
                <w:szCs w:val="21"/>
              </w:rPr>
            </w:pPr>
            <w:r w:rsidRPr="00A23E6D">
              <w:rPr>
                <w:sz w:val="21"/>
                <w:szCs w:val="21"/>
              </w:rPr>
              <w:t>pH, sulphate, chloride, redox potential, salinity or any chemical substance or waste that may have a detrimental impact on the structural integrity of buildings or other structures</w:t>
            </w:r>
          </w:p>
        </w:tc>
        <w:tc>
          <w:tcPr>
            <w:tcW w:w="4343" w:type="dxa"/>
          </w:tcPr>
          <w:p w:rsidRPr="00A23E6D" w:rsidR="00D05BA2" w:rsidP="00D05BA2" w:rsidRDefault="00D05BA2" w14:paraId="24627E3E" w14:textId="12EDEF73">
            <w:pPr>
              <w:pStyle w:val="DraftHeading2"/>
              <w:tabs>
                <w:tab w:val="right" w:pos="1247"/>
              </w:tabs>
              <w:spacing w:before="60" w:after="60"/>
              <w:ind w:left="57" w:right="57"/>
              <w:rPr>
                <w:sz w:val="21"/>
                <w:szCs w:val="21"/>
              </w:rPr>
            </w:pPr>
            <w:r w:rsidRPr="00A23E6D">
              <w:rPr>
                <w:sz w:val="21"/>
                <w:szCs w:val="21"/>
              </w:rPr>
              <w:t>Groundwater that is not corrosive to or otherwise adversely affecting structures or building</w:t>
            </w:r>
          </w:p>
          <w:p w:rsidRPr="00A23E6D" w:rsidR="00D05BA2" w:rsidP="00D05BA2" w:rsidRDefault="00D05BA2" w14:paraId="37939FD7" w14:textId="77777777">
            <w:pPr>
              <w:pStyle w:val="DraftHeading2"/>
              <w:tabs>
                <w:tab w:val="right" w:pos="1247"/>
              </w:tabs>
              <w:spacing w:before="60" w:after="60"/>
              <w:ind w:left="57" w:right="57"/>
              <w:rPr>
                <w:sz w:val="21"/>
                <w:szCs w:val="21"/>
              </w:rPr>
            </w:pPr>
          </w:p>
        </w:tc>
      </w:tr>
      <w:tr w:rsidR="00D05BA2" w:rsidTr="00C21FD2" w14:paraId="070B2EE6" w14:textId="77777777">
        <w:trPr>
          <w:trHeight w:val="975"/>
          <w:jc w:val="right"/>
        </w:trPr>
        <w:tc>
          <w:tcPr>
            <w:tcW w:w="2122" w:type="dxa"/>
          </w:tcPr>
          <w:p w:rsidRPr="00A23E6D" w:rsidR="00D05BA2" w:rsidP="00D05BA2" w:rsidRDefault="00D05BA2" w14:paraId="139383B8" w14:textId="50857C13">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Geothermal</w:t>
            </w:r>
          </w:p>
        </w:tc>
        <w:tc>
          <w:tcPr>
            <w:tcW w:w="2551" w:type="dxa"/>
          </w:tcPr>
          <w:p w:rsidRPr="00A23E6D" w:rsidR="00D05BA2" w:rsidP="00D05BA2" w:rsidRDefault="00D05BA2" w14:paraId="1D30D767" w14:textId="24B0FD06">
            <w:pPr>
              <w:spacing w:before="60" w:after="60"/>
              <w:ind w:left="57" w:right="57"/>
              <w:rPr>
                <w:rFonts w:ascii="Times New Roman" w:hAnsi="Times New Roman" w:cs="Times New Roman"/>
                <w:sz w:val="21"/>
                <w:szCs w:val="21"/>
              </w:rPr>
            </w:pPr>
            <w:r w:rsidRPr="00A23E6D">
              <w:rPr>
                <w:rFonts w:ascii="Times New Roman" w:hAnsi="Times New Roman" w:cs="Times New Roman"/>
                <w:sz w:val="21"/>
                <w:szCs w:val="21"/>
              </w:rPr>
              <w:t>Temperature between 30 and 70 degrees Celsius</w:t>
            </w:r>
          </w:p>
        </w:tc>
        <w:tc>
          <w:tcPr>
            <w:tcW w:w="4343" w:type="dxa"/>
          </w:tcPr>
          <w:p w:rsidRPr="00A23E6D" w:rsidR="00D05BA2" w:rsidP="00D05BA2" w:rsidRDefault="00D05BA2" w14:paraId="75C44EAD" w14:textId="4D07B9B6">
            <w:pPr>
              <w:pStyle w:val="DraftHeading2"/>
              <w:tabs>
                <w:tab w:val="right" w:pos="1247"/>
              </w:tabs>
              <w:spacing w:before="60" w:after="60"/>
              <w:ind w:left="57" w:right="57"/>
              <w:rPr>
                <w:sz w:val="21"/>
                <w:szCs w:val="21"/>
              </w:rPr>
            </w:pPr>
            <w:r w:rsidRPr="00A23E6D">
              <w:rPr>
                <w:sz w:val="21"/>
                <w:szCs w:val="21"/>
              </w:rPr>
              <w:t>Geothermal properties of groundwater to be maintained for current and future users of the resource</w:t>
            </w:r>
          </w:p>
        </w:tc>
      </w:tr>
    </w:tbl>
    <w:p w:rsidR="00E91727" w:rsidRDefault="00E91727" w14:paraId="081301D8" w14:textId="0787D82F"/>
    <w:p w:rsidR="000F48AA" w:rsidRDefault="000F48AA" w14:paraId="017D24B9" w14:textId="38F66FAD"/>
    <w:p w:rsidR="00696F7B" w:rsidRDefault="00696F7B" w14:paraId="6127089A" w14:textId="5F066A23">
      <w:r>
        <w:br w:type="page"/>
      </w:r>
    </w:p>
    <w:p w:rsidR="00CD3C71" w:rsidP="00CD3C71" w:rsidRDefault="00CD3C71" w14:paraId="56146B78" w14:textId="72473109">
      <w:pPr>
        <w:pStyle w:val="Heading-PART"/>
        <w:rPr>
          <w:caps w:val="0"/>
          <w:szCs w:val="22"/>
        </w:rPr>
      </w:pPr>
      <w:bookmarkStart w:name="_Toc34891262" w:id="150"/>
      <w:r>
        <w:rPr>
          <w:caps w:val="0"/>
          <w:szCs w:val="22"/>
        </w:rPr>
        <w:lastRenderedPageBreak/>
        <w:t>Division 3</w:t>
      </w:r>
      <w:r w:rsidRPr="00BF3C03">
        <w:rPr>
          <w:caps w:val="0"/>
          <w:szCs w:val="22"/>
        </w:rPr>
        <w:t>—</w:t>
      </w:r>
      <w:r>
        <w:rPr>
          <w:caps w:val="0"/>
          <w:szCs w:val="22"/>
        </w:rPr>
        <w:t>Surface water</w:t>
      </w:r>
      <w:r w:rsidR="00027142">
        <w:rPr>
          <w:caps w:val="0"/>
          <w:szCs w:val="22"/>
        </w:rPr>
        <w:t>s</w:t>
      </w:r>
      <w:bookmarkEnd w:id="150"/>
    </w:p>
    <w:p w:rsidRPr="00EC7735" w:rsidR="00891529" w:rsidP="004A4533" w:rsidRDefault="00891529" w14:paraId="7C145514" w14:textId="3C7E038A">
      <w:pPr>
        <w:pStyle w:val="DraftHeading1"/>
        <w:numPr>
          <w:ilvl w:val="0"/>
          <w:numId w:val="39"/>
        </w:numPr>
        <w:tabs>
          <w:tab w:val="right" w:pos="680"/>
        </w:tabs>
        <w:rPr>
          <w:sz w:val="22"/>
          <w:szCs w:val="22"/>
        </w:rPr>
      </w:pPr>
      <w:bookmarkStart w:name="_Toc4748177" w:id="151"/>
      <w:bookmarkStart w:name="_Toc4748178" w:id="152"/>
      <w:bookmarkStart w:name="_Toc34891263" w:id="153"/>
      <w:bookmarkEnd w:id="151"/>
      <w:bookmarkEnd w:id="152"/>
      <w:r>
        <w:rPr>
          <w:sz w:val="22"/>
          <w:szCs w:val="22"/>
        </w:rPr>
        <w:t>Segments</w:t>
      </w:r>
      <w:bookmarkEnd w:id="153"/>
    </w:p>
    <w:p w:rsidRPr="00BF3C03" w:rsidR="00316542" w:rsidP="00AE34D2" w:rsidRDefault="00010CE5" w14:paraId="27554552" w14:textId="2CA296AF">
      <w:pPr>
        <w:pStyle w:val="DraftHeading2"/>
        <w:numPr>
          <w:ilvl w:val="0"/>
          <w:numId w:val="73"/>
        </w:numPr>
        <w:tabs>
          <w:tab w:val="right" w:pos="1247"/>
        </w:tabs>
        <w:ind w:left="1701" w:hanging="425"/>
        <w:rPr>
          <w:sz w:val="22"/>
          <w:szCs w:val="22"/>
        </w:rPr>
      </w:pPr>
      <w:bookmarkStart w:name="_Toc4257666" w:id="154"/>
      <w:bookmarkStart w:name="_Toc4341396" w:id="155"/>
      <w:bookmarkStart w:name="_Toc4745164" w:id="156"/>
      <w:bookmarkStart w:name="_Toc4745249" w:id="157"/>
      <w:bookmarkStart w:name="_Toc4257667" w:id="158"/>
      <w:bookmarkStart w:name="_Toc4341397" w:id="159"/>
      <w:bookmarkStart w:name="_Toc4745165" w:id="160"/>
      <w:bookmarkStart w:name="_Toc4745250" w:id="161"/>
      <w:bookmarkStart w:name="_Toc4257668" w:id="162"/>
      <w:bookmarkStart w:name="_Toc4341398" w:id="163"/>
      <w:bookmarkStart w:name="_Toc4745166" w:id="164"/>
      <w:bookmarkStart w:name="_Toc4745251" w:id="165"/>
      <w:bookmarkStart w:name="_Toc4257669" w:id="166"/>
      <w:bookmarkStart w:name="_Toc4341399" w:id="167"/>
      <w:bookmarkStart w:name="_Toc4745167" w:id="168"/>
      <w:bookmarkStart w:name="_Toc4745252" w:id="169"/>
      <w:bookmarkStart w:name="_Toc4257670" w:id="170"/>
      <w:bookmarkStart w:name="_Toc4341400" w:id="171"/>
      <w:bookmarkStart w:name="_Toc4745168" w:id="172"/>
      <w:bookmarkStart w:name="_Toc4745253" w:id="173"/>
      <w:bookmarkStart w:name="_Toc4257672" w:id="174"/>
      <w:bookmarkStart w:name="_Toc4341402" w:id="175"/>
      <w:bookmarkStart w:name="_Toc4745170" w:id="176"/>
      <w:bookmarkStart w:name="_Toc4745255" w:id="177"/>
      <w:bookmarkStart w:name="_Toc4257673" w:id="178"/>
      <w:bookmarkStart w:name="_Toc4341403" w:id="179"/>
      <w:bookmarkStart w:name="_Toc4745171" w:id="180"/>
      <w:bookmarkStart w:name="_Toc4745256" w:id="181"/>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sz w:val="22"/>
          <w:szCs w:val="22"/>
        </w:rPr>
        <w:t>For the purpose</w:t>
      </w:r>
      <w:r w:rsidR="00042FCD">
        <w:rPr>
          <w:sz w:val="22"/>
          <w:szCs w:val="22"/>
        </w:rPr>
        <w:t>s</w:t>
      </w:r>
      <w:r>
        <w:rPr>
          <w:sz w:val="22"/>
          <w:szCs w:val="22"/>
        </w:rPr>
        <w:t xml:space="preserve"> of this ERS, s</w:t>
      </w:r>
      <w:r w:rsidRPr="00BF3C03" w:rsidR="00316542">
        <w:rPr>
          <w:sz w:val="22"/>
          <w:szCs w:val="22"/>
        </w:rPr>
        <w:t>urface water</w:t>
      </w:r>
      <w:r w:rsidR="00027142">
        <w:rPr>
          <w:sz w:val="22"/>
          <w:szCs w:val="22"/>
        </w:rPr>
        <w:t>s</w:t>
      </w:r>
      <w:r w:rsidRPr="00BF3C03" w:rsidR="00316542">
        <w:rPr>
          <w:sz w:val="22"/>
          <w:szCs w:val="22"/>
        </w:rPr>
        <w:t xml:space="preserve"> </w:t>
      </w:r>
      <w:r w:rsidR="005736CC">
        <w:rPr>
          <w:sz w:val="22"/>
          <w:szCs w:val="22"/>
        </w:rPr>
        <w:t>in Victoria comprise</w:t>
      </w:r>
      <w:r w:rsidR="005D6B01">
        <w:rPr>
          <w:sz w:val="22"/>
          <w:szCs w:val="22"/>
        </w:rPr>
        <w:t xml:space="preserve"> </w:t>
      </w:r>
      <w:r w:rsidR="00E56E71">
        <w:rPr>
          <w:sz w:val="22"/>
          <w:szCs w:val="22"/>
        </w:rPr>
        <w:t xml:space="preserve">the </w:t>
      </w:r>
      <w:r w:rsidR="00F938B3">
        <w:rPr>
          <w:sz w:val="22"/>
          <w:szCs w:val="22"/>
        </w:rPr>
        <w:t xml:space="preserve">Aquatic reserves </w:t>
      </w:r>
      <w:r w:rsidR="00983524">
        <w:rPr>
          <w:sz w:val="22"/>
          <w:szCs w:val="22"/>
        </w:rPr>
        <w:t xml:space="preserve">(as defined in clause 4) </w:t>
      </w:r>
      <w:r w:rsidR="00F938B3">
        <w:rPr>
          <w:sz w:val="22"/>
          <w:szCs w:val="22"/>
        </w:rPr>
        <w:t>and the</w:t>
      </w:r>
      <w:r w:rsidR="00234A36">
        <w:rPr>
          <w:sz w:val="22"/>
          <w:szCs w:val="22"/>
        </w:rPr>
        <w:t xml:space="preserve"> following</w:t>
      </w:r>
      <w:r w:rsidR="00F938B3">
        <w:rPr>
          <w:sz w:val="22"/>
          <w:szCs w:val="22"/>
        </w:rPr>
        <w:t xml:space="preserve"> </w:t>
      </w:r>
      <w:bookmarkStart w:name="_Hlk9613558" w:id="182"/>
      <w:r w:rsidR="005D6B01">
        <w:rPr>
          <w:sz w:val="22"/>
          <w:szCs w:val="22"/>
        </w:rPr>
        <w:t>types of surface waters</w:t>
      </w:r>
      <w:bookmarkEnd w:id="182"/>
      <w:r w:rsidRPr="00BF3C03" w:rsidR="00316542">
        <w:rPr>
          <w:sz w:val="22"/>
          <w:szCs w:val="22"/>
        </w:rPr>
        <w:t>—</w:t>
      </w:r>
    </w:p>
    <w:p w:rsidRPr="00794AE8" w:rsidR="00794AE8" w:rsidP="00AE34D2" w:rsidRDefault="00794AE8" w14:paraId="7A4B478B" w14:textId="747B92E9">
      <w:pPr>
        <w:pStyle w:val="DraftHeading3"/>
        <w:numPr>
          <w:ilvl w:val="0"/>
          <w:numId w:val="33"/>
        </w:numPr>
        <w:ind w:left="2127" w:hanging="426"/>
        <w:rPr>
          <w:sz w:val="22"/>
          <w:szCs w:val="22"/>
        </w:rPr>
      </w:pPr>
      <w:r w:rsidRPr="00457DBE">
        <w:rPr>
          <w:i/>
          <w:iCs/>
          <w:sz w:val="22"/>
          <w:szCs w:val="22"/>
        </w:rPr>
        <w:t>Rivers and streams</w:t>
      </w:r>
      <w:r w:rsidR="00672187">
        <w:rPr>
          <w:i/>
          <w:iCs/>
          <w:sz w:val="22"/>
          <w:szCs w:val="22"/>
        </w:rPr>
        <w:t xml:space="preserve"> </w:t>
      </w:r>
      <w:r w:rsidRPr="00794AE8">
        <w:rPr>
          <w:sz w:val="22"/>
          <w:szCs w:val="22"/>
        </w:rPr>
        <w:t>comprising the following segments (but not including the rivers and streams within</w:t>
      </w:r>
      <w:r w:rsidR="00F938B3">
        <w:rPr>
          <w:sz w:val="22"/>
          <w:szCs w:val="22"/>
        </w:rPr>
        <w:t xml:space="preserve"> </w:t>
      </w:r>
      <w:r w:rsidR="00B46440">
        <w:rPr>
          <w:sz w:val="22"/>
          <w:szCs w:val="22"/>
        </w:rPr>
        <w:t xml:space="preserve">the </w:t>
      </w:r>
      <w:r w:rsidRPr="00794AE8">
        <w:rPr>
          <w:sz w:val="22"/>
          <w:szCs w:val="22"/>
        </w:rPr>
        <w:t xml:space="preserve">Aquatic </w:t>
      </w:r>
      <w:r>
        <w:rPr>
          <w:sz w:val="22"/>
          <w:szCs w:val="22"/>
        </w:rPr>
        <w:t>r</w:t>
      </w:r>
      <w:r w:rsidRPr="00794AE8">
        <w:rPr>
          <w:sz w:val="22"/>
          <w:szCs w:val="22"/>
        </w:rPr>
        <w:t>eserves</w:t>
      </w:r>
      <w:r w:rsidR="00B46440">
        <w:rPr>
          <w:sz w:val="22"/>
          <w:szCs w:val="22"/>
        </w:rPr>
        <w:t xml:space="preserve"> segment</w:t>
      </w:r>
      <w:r w:rsidRPr="00794AE8">
        <w:rPr>
          <w:sz w:val="22"/>
          <w:szCs w:val="22"/>
        </w:rPr>
        <w:t>)—</w:t>
      </w:r>
    </w:p>
    <w:p w:rsidRPr="00696F7B" w:rsidR="009A0A7D" w:rsidP="00B42DE8" w:rsidRDefault="00794AE8" w14:paraId="74E31187" w14:textId="7EFFCEE7">
      <w:pPr>
        <w:pStyle w:val="DraftHeading4"/>
        <w:numPr>
          <w:ilvl w:val="0"/>
          <w:numId w:val="43"/>
        </w:numPr>
        <w:tabs>
          <w:tab w:val="right" w:pos="2268"/>
        </w:tabs>
        <w:ind w:left="2694" w:hanging="567"/>
        <w:rPr>
          <w:sz w:val="22"/>
          <w:szCs w:val="22"/>
        </w:rPr>
      </w:pPr>
      <w:r w:rsidRPr="00794AE8">
        <w:rPr>
          <w:i/>
          <w:sz w:val="22"/>
          <w:szCs w:val="22"/>
        </w:rPr>
        <w:t>Highlands</w:t>
      </w:r>
      <w:r w:rsidR="00672187">
        <w:rPr>
          <w:i/>
          <w:sz w:val="22"/>
          <w:szCs w:val="22"/>
        </w:rPr>
        <w:t xml:space="preserve"> segment</w:t>
      </w:r>
      <w:r w:rsidRPr="00794AE8">
        <w:rPr>
          <w:sz w:val="22"/>
          <w:szCs w:val="22"/>
        </w:rPr>
        <w:t xml:space="preserve"> </w:t>
      </w:r>
      <w:r w:rsidR="00672187">
        <w:rPr>
          <w:sz w:val="22"/>
          <w:szCs w:val="22"/>
        </w:rPr>
        <w:t xml:space="preserve">comprising </w:t>
      </w:r>
      <w:r w:rsidRPr="00794AE8">
        <w:rPr>
          <w:sz w:val="22"/>
          <w:szCs w:val="22"/>
        </w:rPr>
        <w:t>the mountain river and stream reaches in the Upper Murray, Mitta Mitta, Kiewa, Ovens, Goulburn, Yarra, Latrobe, Thomson, Macalister, Mitchell, Tambo and Snowy basins, being</w:t>
      </w:r>
      <w:r w:rsidRPr="00794AE8" w:rsidDel="00F32230">
        <w:rPr>
          <w:sz w:val="22"/>
          <w:szCs w:val="22"/>
        </w:rPr>
        <w:t xml:space="preserve"> </w:t>
      </w:r>
      <w:r w:rsidRPr="00794AE8">
        <w:rPr>
          <w:sz w:val="22"/>
          <w:szCs w:val="22"/>
        </w:rPr>
        <w:t>the mountain river and stream reaches in the generally alpine and sub-alpine environments above 1,000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w:t>
      </w:r>
    </w:p>
    <w:p w:rsidRPr="00794AE8" w:rsidR="00794AE8" w:rsidP="00B42DE8" w:rsidRDefault="00794AE8" w14:paraId="0AC62681" w14:textId="36B179D1">
      <w:pPr>
        <w:pStyle w:val="DraftHeading4"/>
        <w:numPr>
          <w:ilvl w:val="0"/>
          <w:numId w:val="43"/>
        </w:numPr>
        <w:tabs>
          <w:tab w:val="right" w:pos="2268"/>
        </w:tabs>
        <w:ind w:left="2694" w:hanging="567"/>
        <w:rPr>
          <w:sz w:val="22"/>
          <w:szCs w:val="22"/>
        </w:rPr>
      </w:pPr>
      <w:r w:rsidRPr="00794AE8">
        <w:rPr>
          <w:i/>
          <w:sz w:val="22"/>
          <w:szCs w:val="22"/>
        </w:rPr>
        <w:t>Uplands A</w:t>
      </w:r>
      <w:r w:rsidR="00672187">
        <w:rPr>
          <w:i/>
          <w:sz w:val="22"/>
          <w:szCs w:val="22"/>
        </w:rPr>
        <w:t xml:space="preserve"> segment</w:t>
      </w:r>
      <w:r w:rsidRPr="00794AE8">
        <w:rPr>
          <w:sz w:val="22"/>
          <w:szCs w:val="22"/>
        </w:rPr>
        <w:t xml:space="preserve"> comprising the river and stream reaches of the following (which are generally above 400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 but also including some coastal areas)—</w:t>
      </w:r>
    </w:p>
    <w:p w:rsidRPr="00794AE8" w:rsidR="00794AE8" w:rsidP="00B42DE8" w:rsidRDefault="00794AE8" w14:paraId="6EBFCF12" w14:textId="77777777">
      <w:pPr>
        <w:pStyle w:val="DraftHeading4"/>
        <w:numPr>
          <w:ilvl w:val="4"/>
          <w:numId w:val="43"/>
        </w:numPr>
        <w:tabs>
          <w:tab w:val="right" w:pos="2268"/>
        </w:tabs>
        <w:ind w:left="3119" w:hanging="117"/>
        <w:rPr>
          <w:sz w:val="22"/>
          <w:szCs w:val="22"/>
        </w:rPr>
      </w:pPr>
      <w:r w:rsidRPr="00794AE8">
        <w:rPr>
          <w:sz w:val="22"/>
          <w:szCs w:val="22"/>
        </w:rPr>
        <w:t>Wilsons Promontory, Strzelecki Ranges, and uplands of the East Gippsland basin;</w:t>
      </w:r>
    </w:p>
    <w:p w:rsidRPr="00794AE8" w:rsidR="00794AE8" w:rsidP="00B42DE8" w:rsidRDefault="00794AE8" w14:paraId="4F77C5D2" w14:textId="77777777">
      <w:pPr>
        <w:pStyle w:val="DraftHeading4"/>
        <w:numPr>
          <w:ilvl w:val="4"/>
          <w:numId w:val="43"/>
        </w:numPr>
        <w:tabs>
          <w:tab w:val="right" w:pos="2268"/>
        </w:tabs>
        <w:ind w:left="3119" w:hanging="117"/>
        <w:rPr>
          <w:sz w:val="22"/>
          <w:szCs w:val="22"/>
        </w:rPr>
      </w:pPr>
      <w:r w:rsidRPr="00794AE8">
        <w:rPr>
          <w:sz w:val="22"/>
          <w:szCs w:val="22"/>
        </w:rPr>
        <w:t>uplands of the Upper Murray and Kiewa basins;</w:t>
      </w:r>
    </w:p>
    <w:p w:rsidRPr="00794AE8" w:rsidR="00794AE8" w:rsidP="00B42DE8" w:rsidRDefault="00794AE8" w14:paraId="40ECF2DD" w14:textId="77777777">
      <w:pPr>
        <w:pStyle w:val="DraftHeading4"/>
        <w:numPr>
          <w:ilvl w:val="4"/>
          <w:numId w:val="43"/>
        </w:numPr>
        <w:tabs>
          <w:tab w:val="right" w:pos="2268"/>
        </w:tabs>
        <w:ind w:left="3119" w:hanging="117"/>
        <w:rPr>
          <w:sz w:val="22"/>
          <w:szCs w:val="22"/>
        </w:rPr>
      </w:pPr>
      <w:r w:rsidRPr="00794AE8">
        <w:rPr>
          <w:sz w:val="22"/>
          <w:szCs w:val="22"/>
        </w:rPr>
        <w:t>the Grampians;</w:t>
      </w:r>
    </w:p>
    <w:p w:rsidRPr="00794AE8" w:rsidR="00794AE8" w:rsidP="00B42DE8" w:rsidRDefault="00794AE8" w14:paraId="5D2DDF80" w14:textId="77777777">
      <w:pPr>
        <w:pStyle w:val="DraftHeading4"/>
        <w:numPr>
          <w:ilvl w:val="4"/>
          <w:numId w:val="43"/>
        </w:numPr>
        <w:tabs>
          <w:tab w:val="right" w:pos="2268"/>
        </w:tabs>
        <w:ind w:left="3119" w:hanging="117"/>
        <w:rPr>
          <w:sz w:val="22"/>
          <w:szCs w:val="22"/>
        </w:rPr>
      </w:pPr>
      <w:r w:rsidRPr="00794AE8">
        <w:rPr>
          <w:sz w:val="22"/>
          <w:szCs w:val="22"/>
        </w:rPr>
        <w:t>uplands of the Upper Thomson, Latrobe, South Gippsland, Bunyip and Yarra basins;</w:t>
      </w:r>
    </w:p>
    <w:p w:rsidRPr="00794AE8" w:rsidR="00794AE8" w:rsidP="00B42DE8" w:rsidRDefault="00794AE8" w14:paraId="43E41BD3" w14:textId="77777777">
      <w:pPr>
        <w:pStyle w:val="DraftHeading4"/>
        <w:numPr>
          <w:ilvl w:val="4"/>
          <w:numId w:val="43"/>
        </w:numPr>
        <w:tabs>
          <w:tab w:val="right" w:pos="2268"/>
        </w:tabs>
        <w:ind w:left="3119" w:hanging="117"/>
        <w:rPr>
          <w:sz w:val="22"/>
          <w:szCs w:val="22"/>
        </w:rPr>
      </w:pPr>
      <w:r w:rsidRPr="00794AE8">
        <w:rPr>
          <w:sz w:val="22"/>
          <w:szCs w:val="22"/>
        </w:rPr>
        <w:t>uplands of the Upper Goulburn (part) and Broken basins;</w:t>
      </w:r>
    </w:p>
    <w:p w:rsidRPr="00794AE8" w:rsidR="00794AE8" w:rsidP="00B42DE8" w:rsidRDefault="00794AE8" w14:paraId="210C3DD4" w14:textId="519B112E">
      <w:pPr>
        <w:pStyle w:val="DraftHeading4"/>
        <w:numPr>
          <w:ilvl w:val="0"/>
          <w:numId w:val="43"/>
        </w:numPr>
        <w:tabs>
          <w:tab w:val="right" w:pos="2268"/>
        </w:tabs>
        <w:ind w:left="2694" w:hanging="567"/>
        <w:rPr>
          <w:sz w:val="22"/>
          <w:szCs w:val="22"/>
        </w:rPr>
      </w:pPr>
      <w:r w:rsidRPr="00794AE8">
        <w:rPr>
          <w:i/>
          <w:sz w:val="22"/>
          <w:szCs w:val="22"/>
        </w:rPr>
        <w:t>Uplands B</w:t>
      </w:r>
      <w:r w:rsidR="00672187">
        <w:rPr>
          <w:i/>
          <w:sz w:val="22"/>
          <w:szCs w:val="22"/>
        </w:rPr>
        <w:t xml:space="preserve"> segment</w:t>
      </w:r>
      <w:r w:rsidRPr="00794AE8">
        <w:rPr>
          <w:sz w:val="22"/>
          <w:szCs w:val="22"/>
        </w:rPr>
        <w:t xml:space="preserve"> comprising the river and stream reaches of the following (which are generally above 400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w:t>
      </w:r>
    </w:p>
    <w:p w:rsidRPr="00794AE8" w:rsidR="00794AE8" w:rsidP="00B42DE8" w:rsidRDefault="00794AE8" w14:paraId="6DACAF20" w14:textId="77777777">
      <w:pPr>
        <w:pStyle w:val="DraftHeading4"/>
        <w:numPr>
          <w:ilvl w:val="4"/>
          <w:numId w:val="43"/>
        </w:numPr>
        <w:tabs>
          <w:tab w:val="right" w:pos="2268"/>
        </w:tabs>
        <w:ind w:left="3119" w:hanging="117"/>
        <w:rPr>
          <w:sz w:val="22"/>
          <w:szCs w:val="22"/>
        </w:rPr>
      </w:pPr>
      <w:r w:rsidRPr="00794AE8">
        <w:rPr>
          <w:sz w:val="22"/>
          <w:szCs w:val="22"/>
        </w:rPr>
        <w:t>Otway Ranges;</w:t>
      </w:r>
    </w:p>
    <w:p w:rsidRPr="00794AE8" w:rsidR="00794AE8" w:rsidP="00B42DE8" w:rsidRDefault="00794AE8" w14:paraId="14C758E9" w14:textId="77777777">
      <w:pPr>
        <w:pStyle w:val="DraftHeading4"/>
        <w:numPr>
          <w:ilvl w:val="4"/>
          <w:numId w:val="43"/>
        </w:numPr>
        <w:tabs>
          <w:tab w:val="right" w:pos="2268"/>
        </w:tabs>
        <w:ind w:left="3119" w:hanging="117"/>
        <w:rPr>
          <w:sz w:val="22"/>
          <w:szCs w:val="22"/>
        </w:rPr>
      </w:pPr>
      <w:r w:rsidRPr="00794AE8">
        <w:rPr>
          <w:sz w:val="22"/>
          <w:szCs w:val="22"/>
        </w:rPr>
        <w:t>uplands of southern draining basins - East Gippsland, Snowy, Tambo and Mitchell;</w:t>
      </w:r>
    </w:p>
    <w:p w:rsidRPr="00794AE8" w:rsidR="00794AE8" w:rsidP="00B42DE8" w:rsidRDefault="00794AE8" w14:paraId="3EAAA6E8" w14:textId="77777777">
      <w:pPr>
        <w:pStyle w:val="DraftHeading4"/>
        <w:numPr>
          <w:ilvl w:val="4"/>
          <w:numId w:val="43"/>
        </w:numPr>
        <w:tabs>
          <w:tab w:val="right" w:pos="2268"/>
        </w:tabs>
        <w:ind w:left="3119" w:hanging="117"/>
        <w:rPr>
          <w:sz w:val="22"/>
          <w:szCs w:val="22"/>
        </w:rPr>
      </w:pPr>
      <w:r w:rsidRPr="00794AE8">
        <w:rPr>
          <w:sz w:val="22"/>
          <w:szCs w:val="22"/>
        </w:rPr>
        <w:t xml:space="preserve">uplands of northern draining basins – Ovens, Broken and Goulburn (part); </w:t>
      </w:r>
    </w:p>
    <w:p w:rsidRPr="00794AE8" w:rsidR="00794AE8" w:rsidP="00B42DE8" w:rsidRDefault="00794AE8" w14:paraId="33D1D7F7" w14:textId="44EEEBC6">
      <w:pPr>
        <w:pStyle w:val="DraftHeading4"/>
        <w:numPr>
          <w:ilvl w:val="0"/>
          <w:numId w:val="43"/>
        </w:numPr>
        <w:tabs>
          <w:tab w:val="right" w:pos="2268"/>
        </w:tabs>
        <w:ind w:left="2694" w:hanging="567"/>
        <w:rPr>
          <w:sz w:val="22"/>
          <w:szCs w:val="22"/>
        </w:rPr>
      </w:pPr>
      <w:r w:rsidRPr="00794AE8">
        <w:rPr>
          <w:i/>
          <w:sz w:val="22"/>
          <w:szCs w:val="22"/>
        </w:rPr>
        <w:t>Central Foothills and Coastal Plains</w:t>
      </w:r>
      <w:r w:rsidR="00672187">
        <w:rPr>
          <w:i/>
          <w:sz w:val="22"/>
          <w:szCs w:val="22"/>
        </w:rPr>
        <w:t xml:space="preserve"> segment</w:t>
      </w:r>
      <w:r w:rsidRPr="00794AE8">
        <w:rPr>
          <w:sz w:val="22"/>
          <w:szCs w:val="22"/>
        </w:rPr>
        <w:t xml:space="preserve"> comprising the river and stream reaches of the following (the central foothills are generally above 200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 and the coastal plains are below 200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 but do not include the river and stream reaches in the Urban segment)—</w:t>
      </w:r>
    </w:p>
    <w:p w:rsidRPr="00794AE8" w:rsidR="00794AE8" w:rsidP="00B42DE8" w:rsidRDefault="00794AE8" w14:paraId="1456F5BA" w14:textId="77777777">
      <w:pPr>
        <w:pStyle w:val="DraftHeading4"/>
        <w:numPr>
          <w:ilvl w:val="4"/>
          <w:numId w:val="43"/>
        </w:numPr>
        <w:tabs>
          <w:tab w:val="right" w:pos="2268"/>
        </w:tabs>
        <w:ind w:left="3119" w:hanging="117"/>
        <w:rPr>
          <w:sz w:val="22"/>
          <w:szCs w:val="22"/>
        </w:rPr>
      </w:pPr>
      <w:r w:rsidRPr="00794AE8">
        <w:rPr>
          <w:sz w:val="22"/>
          <w:szCs w:val="22"/>
        </w:rPr>
        <w:t xml:space="preserve">lowlands of the Barwon, Moorabool, Werribee and Maribyrnong basins and the Curdies and Gellibrand Rivers; </w:t>
      </w:r>
    </w:p>
    <w:p w:rsidRPr="00794AE8" w:rsidR="00794AE8" w:rsidP="00B42DE8" w:rsidRDefault="00794AE8" w14:paraId="671D8FA0" w14:textId="77777777">
      <w:pPr>
        <w:pStyle w:val="DraftHeading4"/>
        <w:numPr>
          <w:ilvl w:val="4"/>
          <w:numId w:val="43"/>
        </w:numPr>
        <w:tabs>
          <w:tab w:val="right" w:pos="2268"/>
        </w:tabs>
        <w:ind w:left="3119" w:hanging="117"/>
        <w:rPr>
          <w:sz w:val="22"/>
          <w:szCs w:val="22"/>
        </w:rPr>
      </w:pPr>
      <w:r w:rsidRPr="00794AE8">
        <w:rPr>
          <w:sz w:val="22"/>
          <w:szCs w:val="22"/>
        </w:rPr>
        <w:t>lowlands of the Yarra, South Gippsland, Bunyip, Latrobe, Thomson, Mitchell, Tambo and Snowy basins;</w:t>
      </w:r>
    </w:p>
    <w:p w:rsidRPr="00794AE8" w:rsidR="00794AE8" w:rsidP="00B42DE8" w:rsidRDefault="00794AE8" w14:paraId="741BC9A9" w14:textId="77777777">
      <w:pPr>
        <w:pStyle w:val="DraftHeading4"/>
        <w:numPr>
          <w:ilvl w:val="4"/>
          <w:numId w:val="43"/>
        </w:numPr>
        <w:tabs>
          <w:tab w:val="right" w:pos="2268"/>
        </w:tabs>
        <w:ind w:left="3119" w:hanging="117"/>
        <w:rPr>
          <w:sz w:val="22"/>
          <w:szCs w:val="22"/>
        </w:rPr>
      </w:pPr>
      <w:r w:rsidRPr="00794AE8">
        <w:rPr>
          <w:sz w:val="22"/>
          <w:szCs w:val="22"/>
        </w:rPr>
        <w:t xml:space="preserve">uplands of the Moorabool, Werribee, Maribyrnong, Campaspe, Loddon Avoca, Wimmera and Hopkins basins; </w:t>
      </w:r>
    </w:p>
    <w:p w:rsidRPr="00794AE8" w:rsidR="00794AE8" w:rsidP="00B42DE8" w:rsidRDefault="00794AE8" w14:paraId="69143EBF" w14:textId="77777777">
      <w:pPr>
        <w:pStyle w:val="DraftHeading4"/>
        <w:numPr>
          <w:ilvl w:val="4"/>
          <w:numId w:val="43"/>
        </w:numPr>
        <w:tabs>
          <w:tab w:val="right" w:pos="2268"/>
        </w:tabs>
        <w:ind w:left="3119" w:hanging="117"/>
        <w:rPr>
          <w:sz w:val="22"/>
          <w:szCs w:val="22"/>
        </w:rPr>
      </w:pPr>
      <w:r w:rsidRPr="00794AE8">
        <w:rPr>
          <w:sz w:val="22"/>
          <w:szCs w:val="22"/>
        </w:rPr>
        <w:t>foothills of the Ovens, Broken and Goulburn basins;</w:t>
      </w:r>
      <w:r w:rsidRPr="00794AE8" w:rsidDel="00EC422E">
        <w:rPr>
          <w:sz w:val="22"/>
          <w:szCs w:val="22"/>
        </w:rPr>
        <w:t xml:space="preserve"> </w:t>
      </w:r>
    </w:p>
    <w:p w:rsidRPr="00794AE8" w:rsidR="00794AE8" w:rsidP="00B42DE8" w:rsidRDefault="00794AE8" w14:paraId="48B80405" w14:textId="21F9EDF7">
      <w:pPr>
        <w:pStyle w:val="DraftHeading4"/>
        <w:numPr>
          <w:ilvl w:val="0"/>
          <w:numId w:val="43"/>
        </w:numPr>
        <w:tabs>
          <w:tab w:val="right" w:pos="2268"/>
        </w:tabs>
        <w:ind w:left="2694" w:hanging="567"/>
        <w:rPr>
          <w:sz w:val="22"/>
          <w:szCs w:val="22"/>
        </w:rPr>
      </w:pPr>
      <w:r w:rsidRPr="00794AE8">
        <w:rPr>
          <w:i/>
          <w:sz w:val="22"/>
          <w:szCs w:val="22"/>
        </w:rPr>
        <w:t>Urban</w:t>
      </w:r>
      <w:r w:rsidR="00672187">
        <w:rPr>
          <w:i/>
          <w:sz w:val="22"/>
          <w:szCs w:val="22"/>
        </w:rPr>
        <w:t xml:space="preserve"> segment</w:t>
      </w:r>
      <w:r w:rsidRPr="00794AE8">
        <w:rPr>
          <w:sz w:val="22"/>
          <w:szCs w:val="22"/>
        </w:rPr>
        <w:t xml:space="preserve"> </w:t>
      </w:r>
      <w:r w:rsidR="005E0168">
        <w:rPr>
          <w:sz w:val="22"/>
          <w:szCs w:val="22"/>
        </w:rPr>
        <w:t xml:space="preserve">comprising </w:t>
      </w:r>
      <w:r w:rsidRPr="00794AE8">
        <w:rPr>
          <w:sz w:val="22"/>
          <w:szCs w:val="22"/>
        </w:rPr>
        <w:t xml:space="preserve">the areas within the urban growth boundary for Metropolitan Melbourne (as shown on the metropolitan fringe planning schemes set out in </w:t>
      </w:r>
      <w:r w:rsidR="00B9132B">
        <w:rPr>
          <w:sz w:val="22"/>
          <w:szCs w:val="22"/>
        </w:rPr>
        <w:t>s</w:t>
      </w:r>
      <w:r w:rsidRPr="00794AE8">
        <w:rPr>
          <w:sz w:val="22"/>
          <w:szCs w:val="22"/>
        </w:rPr>
        <w:t xml:space="preserve">ection 46AA of the </w:t>
      </w:r>
      <w:r w:rsidRPr="00794AE8">
        <w:rPr>
          <w:b/>
          <w:sz w:val="22"/>
          <w:szCs w:val="22"/>
        </w:rPr>
        <w:t>Planning and Environment Act 1987</w:t>
      </w:r>
      <w:r w:rsidRPr="00794AE8">
        <w:rPr>
          <w:sz w:val="22"/>
          <w:szCs w:val="22"/>
        </w:rPr>
        <w:t xml:space="preserve">), including Dandenong Creek, the tributaries of the Yarra, Maribyrnong and Werribee Rivers, and the current </w:t>
      </w:r>
      <w:r w:rsidRPr="00794AE8">
        <w:rPr>
          <w:sz w:val="22"/>
          <w:szCs w:val="22"/>
        </w:rPr>
        <w:lastRenderedPageBreak/>
        <w:t>developed areas in the Mornington Peninsula and Western Port catchments, but not including—</w:t>
      </w:r>
    </w:p>
    <w:p w:rsidRPr="00794AE8" w:rsidR="00794AE8" w:rsidP="00B42DE8" w:rsidRDefault="00794AE8" w14:paraId="567F1D77" w14:textId="77777777">
      <w:pPr>
        <w:pStyle w:val="DraftHeading4"/>
        <w:numPr>
          <w:ilvl w:val="4"/>
          <w:numId w:val="43"/>
        </w:numPr>
        <w:tabs>
          <w:tab w:val="right" w:pos="2268"/>
        </w:tabs>
        <w:ind w:left="3119" w:hanging="117"/>
        <w:rPr>
          <w:sz w:val="22"/>
          <w:szCs w:val="22"/>
        </w:rPr>
      </w:pPr>
      <w:r w:rsidRPr="00794AE8">
        <w:rPr>
          <w:sz w:val="22"/>
          <w:szCs w:val="22"/>
        </w:rPr>
        <w:t xml:space="preserve">the Yarra, Maribyrnong and Werribee Rivers which are included in the Central Foothills and Coastal Plains segment; or </w:t>
      </w:r>
    </w:p>
    <w:p w:rsidRPr="00794AE8" w:rsidR="00794AE8" w:rsidP="00B42DE8" w:rsidRDefault="00794AE8" w14:paraId="659A3C6A" w14:textId="77777777">
      <w:pPr>
        <w:pStyle w:val="DraftHeading4"/>
        <w:numPr>
          <w:ilvl w:val="4"/>
          <w:numId w:val="43"/>
        </w:numPr>
        <w:tabs>
          <w:tab w:val="right" w:pos="2268"/>
        </w:tabs>
        <w:ind w:left="3119" w:hanging="117"/>
        <w:rPr>
          <w:sz w:val="22"/>
          <w:szCs w:val="22"/>
        </w:rPr>
      </w:pPr>
      <w:r w:rsidRPr="00794AE8">
        <w:rPr>
          <w:sz w:val="22"/>
          <w:szCs w:val="22"/>
        </w:rPr>
        <w:t xml:space="preserve">the undeveloped urban land in the Urban Growth Zones and Low Density Urban Residential Zone in the metropolitan fringe planning schemes, as set out in the Victoria Planning Provisions which are included in the Central Foothills and Coastal Plains segment;  </w:t>
      </w:r>
    </w:p>
    <w:p w:rsidRPr="00794AE8" w:rsidR="00794AE8" w:rsidP="00B42DE8" w:rsidRDefault="00794AE8" w14:paraId="690C94B5" w14:textId="0C2ADDEC">
      <w:pPr>
        <w:pStyle w:val="DraftHeading4"/>
        <w:numPr>
          <w:ilvl w:val="0"/>
          <w:numId w:val="43"/>
        </w:numPr>
        <w:tabs>
          <w:tab w:val="right" w:pos="2268"/>
        </w:tabs>
        <w:ind w:left="2694" w:hanging="567"/>
        <w:rPr>
          <w:sz w:val="22"/>
          <w:szCs w:val="22"/>
        </w:rPr>
      </w:pPr>
      <w:r w:rsidRPr="00794AE8">
        <w:rPr>
          <w:i/>
          <w:sz w:val="22"/>
          <w:szCs w:val="22"/>
        </w:rPr>
        <w:t>Murray and Western Plains</w:t>
      </w:r>
      <w:r w:rsidR="00672187">
        <w:rPr>
          <w:i/>
          <w:sz w:val="22"/>
          <w:szCs w:val="22"/>
        </w:rPr>
        <w:t xml:space="preserve"> segment</w:t>
      </w:r>
      <w:r w:rsidRPr="00794AE8">
        <w:rPr>
          <w:sz w:val="22"/>
          <w:szCs w:val="22"/>
        </w:rPr>
        <w:t xml:space="preserve"> comprising the river and stream reaches of the following (which are generally below 200</w:t>
      </w:r>
      <w:r w:rsidR="005E0168">
        <w:rPr>
          <w:sz w:val="22"/>
          <w:szCs w:val="22"/>
        </w:rPr>
        <w:t xml:space="preserve"> </w:t>
      </w:r>
      <w:r w:rsidRPr="00794AE8">
        <w:rPr>
          <w:sz w:val="22"/>
          <w:szCs w:val="22"/>
        </w:rPr>
        <w:t>m</w:t>
      </w:r>
      <w:r w:rsidR="005E0168">
        <w:rPr>
          <w:sz w:val="22"/>
          <w:szCs w:val="22"/>
        </w:rPr>
        <w:t>etres</w:t>
      </w:r>
      <w:r w:rsidRPr="00794AE8">
        <w:rPr>
          <w:sz w:val="22"/>
          <w:szCs w:val="22"/>
        </w:rPr>
        <w:t xml:space="preserve"> in altitude)—</w:t>
      </w:r>
    </w:p>
    <w:p w:rsidRPr="00794AE8" w:rsidR="00794AE8" w:rsidP="00B42DE8" w:rsidRDefault="00794AE8" w14:paraId="22B1DAAB" w14:textId="77777777">
      <w:pPr>
        <w:pStyle w:val="DraftHeading4"/>
        <w:numPr>
          <w:ilvl w:val="4"/>
          <w:numId w:val="43"/>
        </w:numPr>
        <w:tabs>
          <w:tab w:val="right" w:pos="2268"/>
        </w:tabs>
        <w:ind w:left="3119" w:hanging="117"/>
        <w:rPr>
          <w:sz w:val="22"/>
          <w:szCs w:val="22"/>
        </w:rPr>
      </w:pPr>
      <w:r w:rsidRPr="00794AE8">
        <w:rPr>
          <w:sz w:val="22"/>
          <w:szCs w:val="22"/>
        </w:rPr>
        <w:t>lowlands of the Kiewa, Ovens, and Goulburn basins;</w:t>
      </w:r>
    </w:p>
    <w:p w:rsidRPr="00794AE8" w:rsidR="00794AE8" w:rsidP="00B42DE8" w:rsidRDefault="00794AE8" w14:paraId="1C1E8FB7" w14:textId="77777777">
      <w:pPr>
        <w:pStyle w:val="DraftHeading4"/>
        <w:numPr>
          <w:ilvl w:val="4"/>
          <w:numId w:val="43"/>
        </w:numPr>
        <w:tabs>
          <w:tab w:val="right" w:pos="2268"/>
        </w:tabs>
        <w:ind w:left="3119" w:hanging="117"/>
        <w:rPr>
          <w:sz w:val="22"/>
          <w:szCs w:val="22"/>
        </w:rPr>
      </w:pPr>
      <w:r w:rsidRPr="00794AE8">
        <w:rPr>
          <w:sz w:val="22"/>
          <w:szCs w:val="22"/>
        </w:rPr>
        <w:t>lowlands of the Campaspe, Loddon, Avoca, Wimmera and Mallee basins;</w:t>
      </w:r>
    </w:p>
    <w:p w:rsidRPr="00794AE8" w:rsidR="00794AE8" w:rsidP="00B42DE8" w:rsidRDefault="00794AE8" w14:paraId="5B7C1ECB" w14:textId="77777777">
      <w:pPr>
        <w:pStyle w:val="DraftHeading4"/>
        <w:numPr>
          <w:ilvl w:val="4"/>
          <w:numId w:val="43"/>
        </w:numPr>
        <w:tabs>
          <w:tab w:val="right" w:pos="2268"/>
        </w:tabs>
        <w:ind w:left="3119" w:hanging="117"/>
        <w:rPr>
          <w:sz w:val="22"/>
          <w:szCs w:val="22"/>
        </w:rPr>
      </w:pPr>
      <w:r w:rsidRPr="00794AE8">
        <w:rPr>
          <w:sz w:val="22"/>
          <w:szCs w:val="22"/>
        </w:rPr>
        <w:t xml:space="preserve">lowlands of the Glenelg, Hopkins, Portland and Corangamite and Millicent Coast basins.  </w:t>
      </w:r>
    </w:p>
    <w:p w:rsidRPr="00794AE8" w:rsidR="00794AE8" w:rsidP="00AE34D2" w:rsidRDefault="00794AE8" w14:paraId="43B63E3E" w14:textId="43BFDE98">
      <w:pPr>
        <w:pStyle w:val="DraftHeading3"/>
        <w:numPr>
          <w:ilvl w:val="0"/>
          <w:numId w:val="33"/>
        </w:numPr>
        <w:ind w:left="2127" w:hanging="426"/>
        <w:rPr>
          <w:sz w:val="22"/>
          <w:szCs w:val="22"/>
        </w:rPr>
      </w:pPr>
      <w:r w:rsidRPr="00794AE8">
        <w:rPr>
          <w:i/>
          <w:sz w:val="22"/>
          <w:szCs w:val="22"/>
        </w:rPr>
        <w:t>Wetlands</w:t>
      </w:r>
      <w:r w:rsidRPr="00794AE8">
        <w:rPr>
          <w:sz w:val="22"/>
          <w:szCs w:val="22"/>
        </w:rPr>
        <w:t xml:space="preserve"> </w:t>
      </w:r>
      <w:r w:rsidR="00672187">
        <w:rPr>
          <w:sz w:val="22"/>
          <w:szCs w:val="22"/>
        </w:rPr>
        <w:t xml:space="preserve">comprising </w:t>
      </w:r>
      <w:r w:rsidRPr="00794AE8">
        <w:rPr>
          <w:sz w:val="22"/>
          <w:szCs w:val="22"/>
        </w:rPr>
        <w:t xml:space="preserve">the surface waters in alpine bogs, large open lakes, inland hyper-saline lakes, floodplains and billabongs, swamps and mudflats (but not including marine and estuarine wetlands, wetlands within </w:t>
      </w:r>
      <w:r w:rsidR="002860F0">
        <w:rPr>
          <w:sz w:val="22"/>
          <w:szCs w:val="22"/>
        </w:rPr>
        <w:t xml:space="preserve">the </w:t>
      </w:r>
      <w:r w:rsidRPr="00794AE8">
        <w:rPr>
          <w:sz w:val="22"/>
          <w:szCs w:val="22"/>
        </w:rPr>
        <w:t xml:space="preserve">Aquatic </w:t>
      </w:r>
      <w:r w:rsidR="005E0168">
        <w:rPr>
          <w:sz w:val="22"/>
          <w:szCs w:val="22"/>
        </w:rPr>
        <w:t>r</w:t>
      </w:r>
      <w:r w:rsidRPr="00794AE8">
        <w:rPr>
          <w:sz w:val="22"/>
          <w:szCs w:val="22"/>
        </w:rPr>
        <w:t xml:space="preserve">eserves </w:t>
      </w:r>
      <w:r w:rsidR="002860F0">
        <w:rPr>
          <w:sz w:val="22"/>
          <w:szCs w:val="22"/>
        </w:rPr>
        <w:t xml:space="preserve">segment </w:t>
      </w:r>
      <w:r w:rsidRPr="00794AE8">
        <w:rPr>
          <w:sz w:val="22"/>
          <w:szCs w:val="22"/>
        </w:rPr>
        <w:t>or constructed stormwater wetlands) and comprising the following segments—</w:t>
      </w:r>
    </w:p>
    <w:p w:rsidRPr="00794AE8" w:rsidR="00794AE8" w:rsidP="00AE34D2" w:rsidRDefault="00794AE8" w14:paraId="417EAAF6" w14:textId="73125329">
      <w:pPr>
        <w:pStyle w:val="DraftHeading4"/>
        <w:numPr>
          <w:ilvl w:val="0"/>
          <w:numId w:val="44"/>
        </w:numPr>
        <w:tabs>
          <w:tab w:val="right" w:pos="2268"/>
        </w:tabs>
        <w:ind w:left="2694" w:hanging="567"/>
        <w:rPr>
          <w:sz w:val="22"/>
          <w:szCs w:val="22"/>
        </w:rPr>
      </w:pPr>
      <w:r w:rsidRPr="00794AE8">
        <w:rPr>
          <w:i/>
          <w:sz w:val="22"/>
          <w:szCs w:val="22"/>
        </w:rPr>
        <w:t>Lakes</w:t>
      </w:r>
      <w:r w:rsidR="00672187">
        <w:rPr>
          <w:i/>
          <w:sz w:val="22"/>
          <w:szCs w:val="22"/>
        </w:rPr>
        <w:t xml:space="preserve"> segment </w:t>
      </w:r>
      <w:r w:rsidR="00672187">
        <w:rPr>
          <w:sz w:val="22"/>
          <w:szCs w:val="22"/>
        </w:rPr>
        <w:t xml:space="preserve">comprising </w:t>
      </w:r>
      <w:r w:rsidRPr="00794AE8">
        <w:rPr>
          <w:sz w:val="22"/>
          <w:szCs w:val="22"/>
        </w:rPr>
        <w:t xml:space="preserve">the areas defined in the Victorian Wetland Inventory as “lacustrine”; </w:t>
      </w:r>
    </w:p>
    <w:p w:rsidRPr="00794AE8" w:rsidR="00794AE8" w:rsidP="00AE34D2" w:rsidRDefault="00794AE8" w14:paraId="3371826C" w14:textId="210D504C">
      <w:pPr>
        <w:pStyle w:val="DraftHeading4"/>
        <w:numPr>
          <w:ilvl w:val="0"/>
          <w:numId w:val="44"/>
        </w:numPr>
        <w:tabs>
          <w:tab w:val="right" w:pos="2268"/>
        </w:tabs>
        <w:ind w:left="2694" w:hanging="567"/>
        <w:rPr>
          <w:sz w:val="22"/>
          <w:szCs w:val="22"/>
        </w:rPr>
      </w:pPr>
      <w:r w:rsidRPr="00794AE8">
        <w:rPr>
          <w:i/>
          <w:sz w:val="22"/>
          <w:szCs w:val="22"/>
        </w:rPr>
        <w:t>Swamp</w:t>
      </w:r>
      <w:r w:rsidR="00672187">
        <w:rPr>
          <w:i/>
          <w:sz w:val="22"/>
          <w:szCs w:val="22"/>
        </w:rPr>
        <w:t xml:space="preserve">s </w:t>
      </w:r>
      <w:r w:rsidRPr="00794AE8">
        <w:rPr>
          <w:i/>
          <w:sz w:val="22"/>
          <w:szCs w:val="22"/>
        </w:rPr>
        <w:t>s</w:t>
      </w:r>
      <w:r w:rsidR="00672187">
        <w:rPr>
          <w:i/>
          <w:sz w:val="22"/>
          <w:szCs w:val="22"/>
        </w:rPr>
        <w:t>egment</w:t>
      </w:r>
      <w:r w:rsidRPr="00794AE8">
        <w:rPr>
          <w:sz w:val="22"/>
          <w:szCs w:val="22"/>
        </w:rPr>
        <w:t xml:space="preserve"> </w:t>
      </w:r>
      <w:r w:rsidR="00672187">
        <w:rPr>
          <w:sz w:val="22"/>
          <w:szCs w:val="22"/>
        </w:rPr>
        <w:t xml:space="preserve">comprising </w:t>
      </w:r>
      <w:r w:rsidRPr="00794AE8">
        <w:rPr>
          <w:sz w:val="22"/>
          <w:szCs w:val="22"/>
        </w:rPr>
        <w:t xml:space="preserve">the areas defined in the Victorian Wetland Inventory as “palustrine” (swamps, marshes, meadows). </w:t>
      </w:r>
    </w:p>
    <w:p w:rsidRPr="00794AE8" w:rsidR="000C2ED0" w:rsidP="00AE34D2" w:rsidRDefault="000C2ED0" w14:paraId="13C387A7" w14:textId="3A8BE678">
      <w:pPr>
        <w:pStyle w:val="DraftHeading3"/>
        <w:numPr>
          <w:ilvl w:val="0"/>
          <w:numId w:val="33"/>
        </w:numPr>
        <w:ind w:left="2127" w:hanging="426"/>
        <w:rPr>
          <w:sz w:val="22"/>
          <w:szCs w:val="22"/>
        </w:rPr>
      </w:pPr>
      <w:r w:rsidRPr="00457DBE">
        <w:rPr>
          <w:i/>
          <w:iCs/>
          <w:sz w:val="22"/>
          <w:szCs w:val="22"/>
        </w:rPr>
        <w:t>Estuarine</w:t>
      </w:r>
      <w:r>
        <w:rPr>
          <w:i/>
          <w:iCs/>
          <w:sz w:val="22"/>
          <w:szCs w:val="22"/>
        </w:rPr>
        <w:t xml:space="preserve"> </w:t>
      </w:r>
      <w:r w:rsidRPr="00794AE8">
        <w:rPr>
          <w:sz w:val="22"/>
          <w:szCs w:val="22"/>
        </w:rPr>
        <w:t>comprising the following</w:t>
      </w:r>
      <w:r>
        <w:rPr>
          <w:sz w:val="22"/>
          <w:szCs w:val="22"/>
        </w:rPr>
        <w:t xml:space="preserve"> </w:t>
      </w:r>
      <w:r w:rsidRPr="00794AE8">
        <w:rPr>
          <w:sz w:val="22"/>
          <w:szCs w:val="22"/>
        </w:rPr>
        <w:t xml:space="preserve">segments— </w:t>
      </w:r>
    </w:p>
    <w:p w:rsidRPr="00665CD9" w:rsidR="000C2ED0" w:rsidP="00AE34D2" w:rsidRDefault="00B46440" w14:paraId="4F37E06B" w14:textId="15F7F05A">
      <w:pPr>
        <w:pStyle w:val="DraftHeading4"/>
        <w:ind w:left="2694" w:hanging="567"/>
        <w:rPr>
          <w:sz w:val="22"/>
          <w:szCs w:val="22"/>
        </w:rPr>
      </w:pPr>
      <w:r w:rsidRPr="00AE34D2">
        <w:rPr>
          <w:bCs/>
          <w:iCs/>
          <w:sz w:val="22"/>
          <w:szCs w:val="22"/>
        </w:rPr>
        <w:t>(i)</w:t>
      </w:r>
      <w:r w:rsidRPr="00AE34D2">
        <w:rPr>
          <w:bCs/>
          <w:iCs/>
          <w:sz w:val="22"/>
          <w:szCs w:val="22"/>
        </w:rPr>
        <w:tab/>
      </w:r>
      <w:r w:rsidRPr="00665CD9" w:rsidR="000C2ED0">
        <w:rPr>
          <w:bCs/>
          <w:i/>
          <w:iCs/>
          <w:sz w:val="22"/>
          <w:szCs w:val="22"/>
        </w:rPr>
        <w:t>Estuaries</w:t>
      </w:r>
      <w:r w:rsidR="000C2ED0">
        <w:rPr>
          <w:bCs/>
          <w:i/>
          <w:iCs/>
          <w:sz w:val="22"/>
          <w:szCs w:val="22"/>
        </w:rPr>
        <w:t xml:space="preserve"> segment</w:t>
      </w:r>
      <w:r w:rsidRPr="00665CD9" w:rsidR="000C2ED0">
        <w:rPr>
          <w:sz w:val="22"/>
          <w:szCs w:val="22"/>
        </w:rPr>
        <w:t xml:space="preserve"> </w:t>
      </w:r>
      <w:r w:rsidR="000C2ED0">
        <w:rPr>
          <w:sz w:val="22"/>
          <w:szCs w:val="22"/>
        </w:rPr>
        <w:t xml:space="preserve">comprising </w:t>
      </w:r>
      <w:r w:rsidRPr="00665CD9" w:rsidR="000C2ED0">
        <w:rPr>
          <w:sz w:val="22"/>
          <w:szCs w:val="22"/>
        </w:rPr>
        <w:t>the surface waters that have substantial variation in salinity due to mixing of marine and fresh waters and are at least 1</w:t>
      </w:r>
      <w:r w:rsidR="000C2ED0">
        <w:rPr>
          <w:sz w:val="22"/>
          <w:szCs w:val="22"/>
        </w:rPr>
        <w:t xml:space="preserve"> </w:t>
      </w:r>
      <w:r w:rsidRPr="00665CD9" w:rsidR="000C2ED0">
        <w:rPr>
          <w:sz w:val="22"/>
          <w:szCs w:val="22"/>
        </w:rPr>
        <w:t>k</w:t>
      </w:r>
      <w:r w:rsidR="000C2ED0">
        <w:rPr>
          <w:sz w:val="22"/>
          <w:szCs w:val="22"/>
        </w:rPr>
        <w:t>ilo</w:t>
      </w:r>
      <w:r w:rsidRPr="00665CD9" w:rsidR="000C2ED0">
        <w:rPr>
          <w:sz w:val="22"/>
          <w:szCs w:val="22"/>
        </w:rPr>
        <w:t>m</w:t>
      </w:r>
      <w:r w:rsidR="000C2ED0">
        <w:rPr>
          <w:sz w:val="22"/>
          <w:szCs w:val="22"/>
        </w:rPr>
        <w:t>etre</w:t>
      </w:r>
      <w:r w:rsidRPr="00665CD9" w:rsidR="000C2ED0">
        <w:rPr>
          <w:sz w:val="22"/>
          <w:szCs w:val="22"/>
        </w:rPr>
        <w:t xml:space="preserve"> long or have lagoonal lengths of at least 300 m</w:t>
      </w:r>
      <w:r w:rsidR="000C2ED0">
        <w:rPr>
          <w:sz w:val="22"/>
          <w:szCs w:val="22"/>
        </w:rPr>
        <w:t>etres</w:t>
      </w:r>
      <w:r w:rsidRPr="00665CD9" w:rsidR="000C2ED0">
        <w:rPr>
          <w:sz w:val="22"/>
          <w:szCs w:val="22"/>
        </w:rPr>
        <w:t xml:space="preserve"> (and including the riparian, animal and plant communities affected by the waters of the estuary), and—</w:t>
      </w:r>
    </w:p>
    <w:p w:rsidRPr="00665CD9" w:rsidR="000C2ED0" w:rsidP="000C2ED0" w:rsidRDefault="000C2ED0" w14:paraId="2DA93F0A" w14:textId="77777777">
      <w:pPr>
        <w:pStyle w:val="DraftHeading4"/>
        <w:numPr>
          <w:ilvl w:val="0"/>
          <w:numId w:val="46"/>
        </w:numPr>
        <w:tabs>
          <w:tab w:val="right" w:pos="2268"/>
        </w:tabs>
        <w:rPr>
          <w:sz w:val="22"/>
          <w:szCs w:val="22"/>
        </w:rPr>
      </w:pPr>
      <w:r w:rsidRPr="00665CD9">
        <w:rPr>
          <w:sz w:val="22"/>
          <w:szCs w:val="22"/>
        </w:rPr>
        <w:t>including tributary estuaries that flow into Corner Inlet, Gippsland Lakes, Western Port and Port Phillip Bay; but</w:t>
      </w:r>
    </w:p>
    <w:p w:rsidRPr="00665CD9" w:rsidR="000C2ED0" w:rsidP="000C2ED0" w:rsidRDefault="000C2ED0" w14:paraId="50E43820" w14:textId="1FCDD252">
      <w:pPr>
        <w:pStyle w:val="DraftHeading4"/>
        <w:numPr>
          <w:ilvl w:val="0"/>
          <w:numId w:val="46"/>
        </w:numPr>
        <w:tabs>
          <w:tab w:val="right" w:pos="2268"/>
        </w:tabs>
        <w:rPr>
          <w:sz w:val="22"/>
          <w:szCs w:val="22"/>
        </w:rPr>
      </w:pPr>
      <w:r w:rsidRPr="00665CD9">
        <w:rPr>
          <w:sz w:val="22"/>
          <w:szCs w:val="22"/>
        </w:rPr>
        <w:t xml:space="preserve">not including the Gippsland Lakes </w:t>
      </w:r>
      <w:r w:rsidR="00A71F8E">
        <w:rPr>
          <w:sz w:val="22"/>
          <w:szCs w:val="22"/>
        </w:rPr>
        <w:t xml:space="preserve">and Hobsons Bay </w:t>
      </w:r>
      <w:r w:rsidRPr="00665CD9">
        <w:rPr>
          <w:sz w:val="22"/>
          <w:szCs w:val="22"/>
        </w:rPr>
        <w:t>subsegments and the predominately marine waters of Port Phillip Bay, Western Port and Corner Inlet segments or estuaries within</w:t>
      </w:r>
      <w:r w:rsidR="00382600">
        <w:rPr>
          <w:sz w:val="22"/>
          <w:szCs w:val="22"/>
        </w:rPr>
        <w:t xml:space="preserve"> the</w:t>
      </w:r>
      <w:r w:rsidRPr="00665CD9">
        <w:rPr>
          <w:sz w:val="22"/>
          <w:szCs w:val="22"/>
        </w:rPr>
        <w:t xml:space="preserve"> Aquatic </w:t>
      </w:r>
      <w:r>
        <w:rPr>
          <w:sz w:val="22"/>
          <w:szCs w:val="22"/>
        </w:rPr>
        <w:t>r</w:t>
      </w:r>
      <w:r w:rsidRPr="00665CD9">
        <w:rPr>
          <w:sz w:val="22"/>
          <w:szCs w:val="22"/>
        </w:rPr>
        <w:t>eserves</w:t>
      </w:r>
      <w:r w:rsidR="00382600">
        <w:rPr>
          <w:sz w:val="22"/>
          <w:szCs w:val="22"/>
        </w:rPr>
        <w:t xml:space="preserve"> segment</w:t>
      </w:r>
      <w:r w:rsidRPr="00665CD9">
        <w:rPr>
          <w:sz w:val="22"/>
          <w:szCs w:val="22"/>
        </w:rPr>
        <w:t xml:space="preserve">; </w:t>
      </w:r>
    </w:p>
    <w:p w:rsidRPr="00863C59" w:rsidR="000C2ED0" w:rsidP="00AE34D2" w:rsidRDefault="00B46440" w14:paraId="5E4A0721" w14:textId="24155366">
      <w:pPr>
        <w:pStyle w:val="DraftHeading4"/>
        <w:tabs>
          <w:tab w:val="right" w:pos="2694"/>
        </w:tabs>
        <w:ind w:left="2694" w:hanging="567"/>
        <w:rPr>
          <w:sz w:val="22"/>
          <w:szCs w:val="22"/>
        </w:rPr>
      </w:pPr>
      <w:r w:rsidRPr="00AE34D2">
        <w:rPr>
          <w:sz w:val="22"/>
          <w:szCs w:val="22"/>
        </w:rPr>
        <w:t>(ii)</w:t>
      </w:r>
      <w:r>
        <w:rPr>
          <w:i/>
          <w:sz w:val="22"/>
          <w:szCs w:val="22"/>
        </w:rPr>
        <w:t xml:space="preserve">     </w:t>
      </w:r>
      <w:r w:rsidRPr="00863C59" w:rsidR="000C2ED0">
        <w:rPr>
          <w:i/>
          <w:sz w:val="22"/>
          <w:szCs w:val="22"/>
        </w:rPr>
        <w:t>Gippsland Lakes segment</w:t>
      </w:r>
      <w:r w:rsidRPr="00863C59" w:rsidR="000C2ED0">
        <w:rPr>
          <w:sz w:val="22"/>
          <w:szCs w:val="22"/>
        </w:rPr>
        <w:t xml:space="preserve"> comprising the surface waters bounded by the entrance to Gippsland Lakes and the shores of the following subsegments (but not including marine waters within </w:t>
      </w:r>
      <w:r w:rsidR="00382600">
        <w:rPr>
          <w:sz w:val="22"/>
          <w:szCs w:val="22"/>
        </w:rPr>
        <w:t xml:space="preserve">the </w:t>
      </w:r>
      <w:r w:rsidRPr="00863C59" w:rsidR="000C2ED0">
        <w:rPr>
          <w:sz w:val="22"/>
          <w:szCs w:val="22"/>
        </w:rPr>
        <w:t>Aquatic reserves</w:t>
      </w:r>
      <w:r w:rsidR="00382600">
        <w:rPr>
          <w:sz w:val="22"/>
          <w:szCs w:val="22"/>
        </w:rPr>
        <w:t xml:space="preserve"> segment</w:t>
      </w:r>
      <w:r w:rsidRPr="00863C59" w:rsidR="000C2ED0">
        <w:rPr>
          <w:sz w:val="22"/>
          <w:szCs w:val="22"/>
        </w:rPr>
        <w:t>)—</w:t>
      </w:r>
    </w:p>
    <w:p w:rsidRPr="00863C59" w:rsidR="000C2ED0" w:rsidP="000C2ED0" w:rsidRDefault="000C2ED0" w14:paraId="59005F38" w14:textId="77777777">
      <w:pPr>
        <w:numPr>
          <w:ilvl w:val="0"/>
          <w:numId w:val="49"/>
        </w:numPr>
        <w:tabs>
          <w:tab w:val="right" w:pos="2268"/>
        </w:tabs>
        <w:overflowPunct w:val="0"/>
        <w:autoSpaceDE w:val="0"/>
        <w:autoSpaceDN w:val="0"/>
        <w:adjustRightInd w:val="0"/>
        <w:spacing w:before="120" w:after="0" w:line="240" w:lineRule="auto"/>
        <w:textAlignment w:val="baseline"/>
        <w:rPr>
          <w:rFonts w:ascii="Times New Roman" w:hAnsi="Times New Roman" w:eastAsia="Times New Roman" w:cs="Times New Roman"/>
        </w:rPr>
      </w:pPr>
      <w:r w:rsidRPr="00863C59">
        <w:rPr>
          <w:rFonts w:ascii="Times New Roman" w:hAnsi="Times New Roman" w:eastAsia="Times New Roman" w:cs="Times New Roman"/>
          <w:i/>
        </w:rPr>
        <w:t>Lake Wellington</w:t>
      </w:r>
      <w:r w:rsidRPr="00863C59">
        <w:rPr>
          <w:rFonts w:ascii="Times New Roman" w:hAnsi="Times New Roman" w:eastAsia="Times New Roman" w:cs="Times New Roman"/>
        </w:rPr>
        <w:t xml:space="preserve"> - the surface waters of Lake Wellington and McLennans Strait;</w:t>
      </w:r>
    </w:p>
    <w:p w:rsidRPr="00863C59" w:rsidR="000C2ED0" w:rsidP="000C2ED0" w:rsidRDefault="000C2ED0" w14:paraId="7E51C633" w14:textId="77777777">
      <w:pPr>
        <w:numPr>
          <w:ilvl w:val="0"/>
          <w:numId w:val="49"/>
        </w:numPr>
        <w:tabs>
          <w:tab w:val="right" w:pos="2268"/>
        </w:tabs>
        <w:overflowPunct w:val="0"/>
        <w:autoSpaceDE w:val="0"/>
        <w:autoSpaceDN w:val="0"/>
        <w:adjustRightInd w:val="0"/>
        <w:spacing w:before="120" w:after="0" w:line="240" w:lineRule="auto"/>
        <w:textAlignment w:val="baseline"/>
        <w:rPr>
          <w:rFonts w:ascii="Times New Roman" w:hAnsi="Times New Roman" w:eastAsia="Times New Roman" w:cs="Times New Roman"/>
        </w:rPr>
      </w:pPr>
      <w:r w:rsidRPr="00863C59">
        <w:rPr>
          <w:rFonts w:ascii="Times New Roman" w:hAnsi="Times New Roman" w:eastAsia="Times New Roman" w:cs="Times New Roman"/>
          <w:i/>
        </w:rPr>
        <w:t>Lake Victoria</w:t>
      </w:r>
      <w:r w:rsidRPr="00863C59">
        <w:rPr>
          <w:rFonts w:ascii="Times New Roman" w:hAnsi="Times New Roman" w:eastAsia="Times New Roman" w:cs="Times New Roman"/>
        </w:rPr>
        <w:t xml:space="preserve"> - the surface waters bounded by Lake King in the east and the entrance to McLennans Strait in the west;</w:t>
      </w:r>
    </w:p>
    <w:p w:rsidRPr="00863C59" w:rsidR="000C2ED0" w:rsidP="000C2ED0" w:rsidRDefault="000C2ED0" w14:paraId="222D9115" w14:textId="77777777">
      <w:pPr>
        <w:numPr>
          <w:ilvl w:val="0"/>
          <w:numId w:val="49"/>
        </w:numPr>
        <w:tabs>
          <w:tab w:val="right" w:pos="2268"/>
        </w:tabs>
        <w:overflowPunct w:val="0"/>
        <w:autoSpaceDE w:val="0"/>
        <w:autoSpaceDN w:val="0"/>
        <w:adjustRightInd w:val="0"/>
        <w:spacing w:before="120" w:after="0" w:line="240" w:lineRule="auto"/>
        <w:textAlignment w:val="baseline"/>
        <w:rPr>
          <w:rFonts w:ascii="Times New Roman" w:hAnsi="Times New Roman" w:eastAsia="Times New Roman" w:cs="Times New Roman"/>
        </w:rPr>
      </w:pPr>
      <w:r w:rsidRPr="00863C59">
        <w:rPr>
          <w:rFonts w:ascii="Times New Roman" w:hAnsi="Times New Roman" w:eastAsia="Times New Roman" w:cs="Times New Roman"/>
          <w:i/>
        </w:rPr>
        <w:lastRenderedPageBreak/>
        <w:t>Lake King</w:t>
      </w:r>
      <w:r w:rsidRPr="00863C59">
        <w:rPr>
          <w:rFonts w:ascii="Times New Roman" w:hAnsi="Times New Roman" w:eastAsia="Times New Roman" w:cs="Times New Roman"/>
        </w:rPr>
        <w:t xml:space="preserve"> - the surface waters bounded by the Exchange and Lake Victoria subsegments;</w:t>
      </w:r>
    </w:p>
    <w:p w:rsidRPr="00863C59" w:rsidR="000C2ED0" w:rsidP="000C2ED0" w:rsidRDefault="000C2ED0" w14:paraId="4923A486" w14:textId="77777777">
      <w:pPr>
        <w:numPr>
          <w:ilvl w:val="0"/>
          <w:numId w:val="49"/>
        </w:numPr>
        <w:tabs>
          <w:tab w:val="right" w:pos="2268"/>
        </w:tabs>
        <w:overflowPunct w:val="0"/>
        <w:autoSpaceDE w:val="0"/>
        <w:autoSpaceDN w:val="0"/>
        <w:adjustRightInd w:val="0"/>
        <w:spacing w:before="120" w:after="0" w:line="240" w:lineRule="auto"/>
        <w:textAlignment w:val="baseline"/>
        <w:rPr>
          <w:rFonts w:ascii="Times New Roman" w:hAnsi="Times New Roman" w:eastAsia="Times New Roman" w:cs="Times New Roman"/>
        </w:rPr>
      </w:pPr>
      <w:r w:rsidRPr="00863C59">
        <w:rPr>
          <w:rFonts w:ascii="Times New Roman" w:hAnsi="Times New Roman" w:eastAsia="Times New Roman" w:cs="Times New Roman"/>
          <w:i/>
        </w:rPr>
        <w:t>Lake Reeve</w:t>
      </w:r>
      <w:r w:rsidRPr="00863C59">
        <w:rPr>
          <w:rFonts w:ascii="Times New Roman" w:hAnsi="Times New Roman" w:eastAsia="Times New Roman" w:cs="Times New Roman"/>
        </w:rPr>
        <w:t xml:space="preserve"> - the surface waters bounded by the entrance to Lake Victoria; </w:t>
      </w:r>
    </w:p>
    <w:p w:rsidRPr="00863C59" w:rsidR="000C2ED0" w:rsidP="000C2ED0" w:rsidRDefault="000C2ED0" w14:paraId="776B96F9" w14:textId="77777777">
      <w:pPr>
        <w:numPr>
          <w:ilvl w:val="0"/>
          <w:numId w:val="49"/>
        </w:numPr>
        <w:tabs>
          <w:tab w:val="right" w:pos="2268"/>
        </w:tabs>
        <w:overflowPunct w:val="0"/>
        <w:autoSpaceDE w:val="0"/>
        <w:autoSpaceDN w:val="0"/>
        <w:adjustRightInd w:val="0"/>
        <w:spacing w:before="120" w:after="0" w:line="240" w:lineRule="auto"/>
        <w:textAlignment w:val="baseline"/>
        <w:rPr>
          <w:rFonts w:ascii="Times New Roman" w:hAnsi="Times New Roman" w:eastAsia="Times New Roman" w:cs="Times New Roman"/>
        </w:rPr>
      </w:pPr>
      <w:r w:rsidRPr="00863C59">
        <w:rPr>
          <w:rFonts w:ascii="Times New Roman" w:hAnsi="Times New Roman" w:eastAsia="Times New Roman" w:cs="Times New Roman"/>
          <w:i/>
        </w:rPr>
        <w:t>Exchange</w:t>
      </w:r>
      <w:r w:rsidRPr="00863C59">
        <w:rPr>
          <w:rFonts w:ascii="Times New Roman" w:hAnsi="Times New Roman" w:eastAsia="Times New Roman" w:cs="Times New Roman"/>
        </w:rPr>
        <w:t xml:space="preserve"> - the surface waters bounded by the entrance to Gippsland Lakes and the entrance to Lake King in the west</w:t>
      </w:r>
      <w:r>
        <w:rPr>
          <w:rFonts w:ascii="Times New Roman" w:hAnsi="Times New Roman" w:eastAsia="Times New Roman" w:cs="Times New Roman"/>
        </w:rPr>
        <w:t>.</w:t>
      </w:r>
    </w:p>
    <w:p w:rsidRPr="00794AE8" w:rsidR="00794AE8" w:rsidP="00AE34D2" w:rsidRDefault="00794AE8" w14:paraId="24A54805" w14:textId="26F8D961">
      <w:pPr>
        <w:pStyle w:val="DraftHeading3"/>
        <w:numPr>
          <w:ilvl w:val="0"/>
          <w:numId w:val="33"/>
        </w:numPr>
        <w:ind w:left="2127" w:hanging="426"/>
        <w:rPr>
          <w:sz w:val="22"/>
          <w:szCs w:val="22"/>
        </w:rPr>
      </w:pPr>
      <w:r w:rsidRPr="00457DBE">
        <w:rPr>
          <w:i/>
          <w:iCs/>
          <w:sz w:val="22"/>
          <w:szCs w:val="22"/>
        </w:rPr>
        <w:t xml:space="preserve">Marine </w:t>
      </w:r>
      <w:r w:rsidRPr="00794AE8">
        <w:rPr>
          <w:sz w:val="22"/>
          <w:szCs w:val="22"/>
        </w:rPr>
        <w:t xml:space="preserve">comprising— </w:t>
      </w:r>
    </w:p>
    <w:p w:rsidRPr="00665CD9" w:rsidR="00794AE8" w:rsidP="00AE34D2" w:rsidRDefault="00794AE8" w14:paraId="72971C82" w14:textId="22B966F3">
      <w:pPr>
        <w:pStyle w:val="DraftHeading4"/>
        <w:numPr>
          <w:ilvl w:val="0"/>
          <w:numId w:val="45"/>
        </w:numPr>
        <w:tabs>
          <w:tab w:val="right" w:pos="2268"/>
        </w:tabs>
        <w:ind w:left="2694" w:hanging="567"/>
        <w:rPr>
          <w:sz w:val="22"/>
          <w:szCs w:val="22"/>
        </w:rPr>
      </w:pPr>
      <w:r w:rsidRPr="00665CD9">
        <w:rPr>
          <w:i/>
          <w:sz w:val="22"/>
          <w:szCs w:val="22"/>
        </w:rPr>
        <w:t>Port Phillip Bay</w:t>
      </w:r>
      <w:r w:rsidR="00672187">
        <w:rPr>
          <w:i/>
          <w:sz w:val="22"/>
          <w:szCs w:val="22"/>
        </w:rPr>
        <w:t xml:space="preserve"> segment</w:t>
      </w:r>
      <w:r w:rsidRPr="00665CD9">
        <w:rPr>
          <w:sz w:val="22"/>
          <w:szCs w:val="22"/>
        </w:rPr>
        <w:t xml:space="preserve"> </w:t>
      </w:r>
      <w:r w:rsidR="00672187">
        <w:rPr>
          <w:sz w:val="22"/>
          <w:szCs w:val="22"/>
        </w:rPr>
        <w:t xml:space="preserve">comprising </w:t>
      </w:r>
      <w:r w:rsidRPr="00665CD9">
        <w:rPr>
          <w:sz w:val="22"/>
          <w:szCs w:val="22"/>
        </w:rPr>
        <w:t>the surface water bounded by high water and the Port Phillip Bay heads and comprising the following four subsegments (but not including marine waters within</w:t>
      </w:r>
      <w:r w:rsidR="00382600">
        <w:rPr>
          <w:sz w:val="22"/>
          <w:szCs w:val="22"/>
        </w:rPr>
        <w:t xml:space="preserve"> the</w:t>
      </w:r>
      <w:r w:rsidRPr="00665CD9">
        <w:rPr>
          <w:sz w:val="22"/>
          <w:szCs w:val="22"/>
        </w:rPr>
        <w:t xml:space="preserve"> Aquatic </w:t>
      </w:r>
      <w:r w:rsidR="005E0168">
        <w:rPr>
          <w:sz w:val="22"/>
          <w:szCs w:val="22"/>
        </w:rPr>
        <w:t>r</w:t>
      </w:r>
      <w:r w:rsidRPr="00665CD9">
        <w:rPr>
          <w:sz w:val="22"/>
          <w:szCs w:val="22"/>
        </w:rPr>
        <w:t>eserves</w:t>
      </w:r>
      <w:r w:rsidR="00382600">
        <w:rPr>
          <w:sz w:val="22"/>
          <w:szCs w:val="22"/>
        </w:rPr>
        <w:t xml:space="preserve"> segment</w:t>
      </w:r>
      <w:r w:rsidRPr="00665CD9">
        <w:rPr>
          <w:sz w:val="22"/>
          <w:szCs w:val="22"/>
        </w:rPr>
        <w:t>)—</w:t>
      </w:r>
    </w:p>
    <w:p w:rsidRPr="00665CD9" w:rsidR="00794AE8" w:rsidP="00B42DE8" w:rsidRDefault="00794AE8" w14:paraId="2A2D8B2F" w14:textId="6AB26CEF">
      <w:pPr>
        <w:pStyle w:val="DraftHeading4"/>
        <w:numPr>
          <w:ilvl w:val="0"/>
          <w:numId w:val="47"/>
        </w:numPr>
        <w:tabs>
          <w:tab w:val="right" w:pos="2268"/>
        </w:tabs>
        <w:rPr>
          <w:sz w:val="22"/>
          <w:szCs w:val="22"/>
        </w:rPr>
      </w:pPr>
      <w:r w:rsidRPr="00665CD9">
        <w:rPr>
          <w:i/>
          <w:sz w:val="22"/>
          <w:szCs w:val="22"/>
        </w:rPr>
        <w:t>Hobsons Bay</w:t>
      </w:r>
      <w:r w:rsidRPr="00665CD9">
        <w:rPr>
          <w:sz w:val="22"/>
          <w:szCs w:val="22"/>
        </w:rPr>
        <w:t xml:space="preserve"> - the surface waters in the northern section of Port Phillip Bay bounded by Point Cook</w:t>
      </w:r>
      <w:r w:rsidR="00A71F8E">
        <w:rPr>
          <w:sz w:val="22"/>
          <w:szCs w:val="22"/>
        </w:rPr>
        <w:t>,</w:t>
      </w:r>
      <w:r w:rsidRPr="00665CD9">
        <w:rPr>
          <w:sz w:val="22"/>
          <w:szCs w:val="22"/>
        </w:rPr>
        <w:t xml:space="preserve"> Ricketts Point </w:t>
      </w:r>
      <w:r w:rsidR="00A71F8E">
        <w:rPr>
          <w:sz w:val="22"/>
          <w:szCs w:val="22"/>
        </w:rPr>
        <w:t xml:space="preserve">and the entrance to the Yarra River, </w:t>
      </w:r>
      <w:r w:rsidRPr="00665CD9">
        <w:rPr>
          <w:sz w:val="22"/>
          <w:szCs w:val="22"/>
        </w:rPr>
        <w:t>that are directly influenced by outflows from the Yarra River and urban stormwater;</w:t>
      </w:r>
    </w:p>
    <w:p w:rsidRPr="00665CD9" w:rsidR="00794AE8" w:rsidP="00B42DE8" w:rsidRDefault="00794AE8" w14:paraId="3041498A" w14:textId="77777777">
      <w:pPr>
        <w:pStyle w:val="DraftHeading4"/>
        <w:numPr>
          <w:ilvl w:val="0"/>
          <w:numId w:val="47"/>
        </w:numPr>
        <w:tabs>
          <w:tab w:val="right" w:pos="2268"/>
        </w:tabs>
        <w:rPr>
          <w:sz w:val="22"/>
          <w:szCs w:val="22"/>
        </w:rPr>
      </w:pPr>
      <w:r w:rsidRPr="00665CD9">
        <w:rPr>
          <w:i/>
          <w:sz w:val="22"/>
          <w:szCs w:val="22"/>
        </w:rPr>
        <w:t>Central-East</w:t>
      </w:r>
      <w:r w:rsidRPr="00665CD9">
        <w:rPr>
          <w:sz w:val="22"/>
          <w:szCs w:val="22"/>
        </w:rPr>
        <w:t xml:space="preserve"> - the surface waters of the central section of Port Phillip Bay extending from Point Cook and Ricketts Point in the north, to Mt Martha and Point Richards in the south; </w:t>
      </w:r>
    </w:p>
    <w:p w:rsidRPr="00665CD9" w:rsidR="00794AE8" w:rsidP="00B42DE8" w:rsidRDefault="00794AE8" w14:paraId="53AF0734" w14:textId="31E24B34">
      <w:pPr>
        <w:pStyle w:val="DraftHeading4"/>
        <w:numPr>
          <w:ilvl w:val="0"/>
          <w:numId w:val="47"/>
        </w:numPr>
        <w:tabs>
          <w:tab w:val="right" w:pos="2268"/>
        </w:tabs>
        <w:rPr>
          <w:sz w:val="22"/>
          <w:szCs w:val="22"/>
        </w:rPr>
      </w:pPr>
      <w:r w:rsidRPr="00665CD9">
        <w:rPr>
          <w:i/>
          <w:sz w:val="22"/>
          <w:szCs w:val="22"/>
        </w:rPr>
        <w:t>Geelong Arm</w:t>
      </w:r>
      <w:r w:rsidRPr="00665CD9">
        <w:rPr>
          <w:sz w:val="22"/>
          <w:szCs w:val="22"/>
        </w:rPr>
        <w:t xml:space="preserve"> - the surface waters of the Werribee coastal zone extending 5</w:t>
      </w:r>
      <w:r w:rsidR="005E0168">
        <w:rPr>
          <w:sz w:val="22"/>
          <w:szCs w:val="22"/>
        </w:rPr>
        <w:t xml:space="preserve"> </w:t>
      </w:r>
      <w:r w:rsidRPr="00665CD9">
        <w:rPr>
          <w:sz w:val="22"/>
          <w:szCs w:val="22"/>
        </w:rPr>
        <w:t>k</w:t>
      </w:r>
      <w:r w:rsidR="005E0168">
        <w:rPr>
          <w:sz w:val="22"/>
          <w:szCs w:val="22"/>
        </w:rPr>
        <w:t>ilo</w:t>
      </w:r>
      <w:r w:rsidRPr="00665CD9">
        <w:rPr>
          <w:sz w:val="22"/>
          <w:szCs w:val="22"/>
        </w:rPr>
        <w:t>m</w:t>
      </w:r>
      <w:r w:rsidR="005E0168">
        <w:rPr>
          <w:sz w:val="22"/>
          <w:szCs w:val="22"/>
        </w:rPr>
        <w:t>etres</w:t>
      </w:r>
      <w:r w:rsidRPr="00665CD9">
        <w:rPr>
          <w:sz w:val="22"/>
          <w:szCs w:val="22"/>
        </w:rPr>
        <w:t xml:space="preserve"> offshore from Point Cook and south to Point Richards and encompassing the Geelong Arm;</w:t>
      </w:r>
    </w:p>
    <w:p w:rsidRPr="00D31413" w:rsidR="00794AE8" w:rsidP="00B42DE8" w:rsidRDefault="00794AE8" w14:paraId="7CB42815" w14:textId="77777777">
      <w:pPr>
        <w:pStyle w:val="DraftHeading4"/>
        <w:numPr>
          <w:ilvl w:val="0"/>
          <w:numId w:val="47"/>
        </w:numPr>
        <w:tabs>
          <w:tab w:val="right" w:pos="2268"/>
        </w:tabs>
        <w:rPr>
          <w:rFonts w:asciiTheme="minorHAnsi" w:hAnsiTheme="minorHAnsi" w:cstheme="minorHAnsi"/>
        </w:rPr>
      </w:pPr>
      <w:r w:rsidRPr="00665CD9">
        <w:rPr>
          <w:i/>
          <w:sz w:val="22"/>
          <w:szCs w:val="22"/>
        </w:rPr>
        <w:t>Exchange</w:t>
      </w:r>
      <w:r w:rsidRPr="00665CD9">
        <w:rPr>
          <w:sz w:val="22"/>
          <w:szCs w:val="22"/>
        </w:rPr>
        <w:t xml:space="preserve"> - the surface waters of the section of Port Phillip Bay extending south from Point Richards and Mt Martha to Port Phillip</w:t>
      </w:r>
      <w:r w:rsidRPr="00D31413">
        <w:rPr>
          <w:rFonts w:asciiTheme="minorHAnsi" w:hAnsiTheme="minorHAnsi" w:cstheme="minorHAnsi"/>
        </w:rPr>
        <w:t xml:space="preserve"> </w:t>
      </w:r>
      <w:r w:rsidRPr="00EA1439">
        <w:rPr>
          <w:sz w:val="22"/>
        </w:rPr>
        <w:t>Heads;</w:t>
      </w:r>
    </w:p>
    <w:p w:rsidRPr="00665CD9" w:rsidR="00794AE8" w:rsidP="00AE34D2" w:rsidRDefault="00794AE8" w14:paraId="2672B7CC" w14:textId="33B81C5B">
      <w:pPr>
        <w:pStyle w:val="DraftHeading4"/>
        <w:numPr>
          <w:ilvl w:val="0"/>
          <w:numId w:val="45"/>
        </w:numPr>
        <w:tabs>
          <w:tab w:val="right" w:pos="2268"/>
        </w:tabs>
        <w:ind w:left="2694" w:hanging="567"/>
        <w:rPr>
          <w:sz w:val="22"/>
          <w:szCs w:val="22"/>
        </w:rPr>
      </w:pPr>
      <w:r w:rsidRPr="00665CD9">
        <w:rPr>
          <w:i/>
          <w:sz w:val="22"/>
          <w:szCs w:val="22"/>
        </w:rPr>
        <w:t>Western Port</w:t>
      </w:r>
      <w:r w:rsidR="000A2A77">
        <w:rPr>
          <w:i/>
          <w:sz w:val="22"/>
          <w:szCs w:val="22"/>
        </w:rPr>
        <w:t xml:space="preserve"> segment</w:t>
      </w:r>
      <w:r w:rsidRPr="00665CD9">
        <w:rPr>
          <w:sz w:val="22"/>
          <w:szCs w:val="22"/>
        </w:rPr>
        <w:t xml:space="preserve"> </w:t>
      </w:r>
      <w:r w:rsidR="000A2A77">
        <w:rPr>
          <w:sz w:val="22"/>
          <w:szCs w:val="22"/>
        </w:rPr>
        <w:t xml:space="preserve">comprising </w:t>
      </w:r>
      <w:r w:rsidRPr="00665CD9">
        <w:rPr>
          <w:sz w:val="22"/>
          <w:szCs w:val="22"/>
        </w:rPr>
        <w:t xml:space="preserve">the surface waters bounded by high water of Western Port shores and the western and eastern entrances to Bass Strait and comprising the following subsegments (but not including marine waters within </w:t>
      </w:r>
      <w:r w:rsidR="00382600">
        <w:rPr>
          <w:sz w:val="22"/>
          <w:szCs w:val="22"/>
        </w:rPr>
        <w:t xml:space="preserve">the </w:t>
      </w:r>
      <w:r w:rsidRPr="00665CD9">
        <w:rPr>
          <w:sz w:val="22"/>
          <w:szCs w:val="22"/>
        </w:rPr>
        <w:t xml:space="preserve">Aquatic </w:t>
      </w:r>
      <w:r w:rsidR="00EA1439">
        <w:rPr>
          <w:sz w:val="22"/>
          <w:szCs w:val="22"/>
        </w:rPr>
        <w:t>r</w:t>
      </w:r>
      <w:r w:rsidRPr="00665CD9">
        <w:rPr>
          <w:sz w:val="22"/>
          <w:szCs w:val="22"/>
        </w:rPr>
        <w:t>eserves</w:t>
      </w:r>
      <w:r w:rsidR="00382600">
        <w:rPr>
          <w:sz w:val="22"/>
          <w:szCs w:val="22"/>
        </w:rPr>
        <w:t xml:space="preserve"> segment</w:t>
      </w:r>
      <w:r w:rsidRPr="00665CD9">
        <w:rPr>
          <w:sz w:val="22"/>
          <w:szCs w:val="22"/>
        </w:rPr>
        <w:t>)—</w:t>
      </w:r>
    </w:p>
    <w:p w:rsidRPr="00665CD9" w:rsidR="00794AE8" w:rsidP="00B42DE8" w:rsidRDefault="00794AE8" w14:paraId="1A01E4DA" w14:textId="77777777">
      <w:pPr>
        <w:pStyle w:val="DraftHeading4"/>
        <w:numPr>
          <w:ilvl w:val="0"/>
          <w:numId w:val="48"/>
        </w:numPr>
        <w:tabs>
          <w:tab w:val="right" w:pos="2268"/>
        </w:tabs>
        <w:rPr>
          <w:sz w:val="22"/>
          <w:szCs w:val="22"/>
        </w:rPr>
      </w:pPr>
      <w:r w:rsidRPr="00665CD9">
        <w:rPr>
          <w:i/>
          <w:sz w:val="22"/>
          <w:szCs w:val="22"/>
        </w:rPr>
        <w:t>Entrances and North Arm</w:t>
      </w:r>
      <w:r w:rsidRPr="00665CD9">
        <w:rPr>
          <w:sz w:val="22"/>
          <w:szCs w:val="22"/>
        </w:rPr>
        <w:t xml:space="preserve"> - the surface waters of the section of the bay bounded by the western (West Head to Point Grant) and eastern (Cape Woolamai) entrances to Bass Strait and the boundaries of the East Arm; </w:t>
      </w:r>
    </w:p>
    <w:p w:rsidRPr="00665CD9" w:rsidR="00794AE8" w:rsidP="00B42DE8" w:rsidRDefault="00794AE8" w14:paraId="55B54D92" w14:textId="77777777">
      <w:pPr>
        <w:pStyle w:val="DraftHeading4"/>
        <w:numPr>
          <w:ilvl w:val="0"/>
          <w:numId w:val="48"/>
        </w:numPr>
        <w:tabs>
          <w:tab w:val="right" w:pos="2268"/>
        </w:tabs>
        <w:rPr>
          <w:sz w:val="22"/>
          <w:szCs w:val="22"/>
        </w:rPr>
      </w:pPr>
      <w:r w:rsidRPr="00665CD9">
        <w:rPr>
          <w:i/>
          <w:sz w:val="22"/>
          <w:szCs w:val="22"/>
        </w:rPr>
        <w:t>East Arm</w:t>
      </w:r>
      <w:r w:rsidRPr="00665CD9">
        <w:rPr>
          <w:sz w:val="22"/>
          <w:szCs w:val="22"/>
        </w:rPr>
        <w:t xml:space="preserve"> - the surface waters of the section of the bay bounded in the west by Tooradin (Pelican Point and Palmer Point), and in the south east by Corinella (Stockyard Point to Settlement Point); </w:t>
      </w:r>
    </w:p>
    <w:p w:rsidRPr="00665CD9" w:rsidR="00794AE8" w:rsidP="00AE34D2" w:rsidRDefault="00794AE8" w14:paraId="276DB3BB" w14:textId="3116BFB5">
      <w:pPr>
        <w:pStyle w:val="DraftHeading4"/>
        <w:numPr>
          <w:ilvl w:val="0"/>
          <w:numId w:val="45"/>
        </w:numPr>
        <w:tabs>
          <w:tab w:val="right" w:pos="2268"/>
        </w:tabs>
        <w:ind w:left="2694" w:hanging="567"/>
        <w:rPr>
          <w:sz w:val="22"/>
          <w:szCs w:val="22"/>
        </w:rPr>
      </w:pPr>
      <w:r w:rsidRPr="00665CD9">
        <w:rPr>
          <w:i/>
          <w:sz w:val="22"/>
          <w:szCs w:val="22"/>
        </w:rPr>
        <w:t>Corner Inlet</w:t>
      </w:r>
      <w:r w:rsidR="000A2A77">
        <w:rPr>
          <w:i/>
          <w:sz w:val="22"/>
          <w:szCs w:val="22"/>
        </w:rPr>
        <w:t xml:space="preserve"> segment</w:t>
      </w:r>
      <w:r w:rsidRPr="00665CD9">
        <w:rPr>
          <w:sz w:val="22"/>
          <w:szCs w:val="22"/>
        </w:rPr>
        <w:t xml:space="preserve"> </w:t>
      </w:r>
      <w:r w:rsidR="000A2A77">
        <w:rPr>
          <w:sz w:val="22"/>
          <w:szCs w:val="22"/>
        </w:rPr>
        <w:t xml:space="preserve">comprising </w:t>
      </w:r>
      <w:r w:rsidRPr="00665CD9">
        <w:rPr>
          <w:sz w:val="22"/>
          <w:szCs w:val="22"/>
        </w:rPr>
        <w:t xml:space="preserve">the surface waters bounded by high water of the Corner Inlet shores (including coastal islands) and the entrances to Bass Strait (but not including marine waters within </w:t>
      </w:r>
      <w:r w:rsidR="00382600">
        <w:rPr>
          <w:sz w:val="22"/>
          <w:szCs w:val="22"/>
        </w:rPr>
        <w:t xml:space="preserve">the </w:t>
      </w:r>
      <w:r w:rsidRPr="00665CD9">
        <w:rPr>
          <w:sz w:val="22"/>
          <w:szCs w:val="22"/>
        </w:rPr>
        <w:t xml:space="preserve">Aquatic </w:t>
      </w:r>
      <w:r w:rsidR="00EA1439">
        <w:rPr>
          <w:sz w:val="22"/>
          <w:szCs w:val="22"/>
        </w:rPr>
        <w:t>r</w:t>
      </w:r>
      <w:r w:rsidRPr="00665CD9">
        <w:rPr>
          <w:sz w:val="22"/>
          <w:szCs w:val="22"/>
        </w:rPr>
        <w:t>eserves</w:t>
      </w:r>
      <w:r w:rsidR="00382600">
        <w:rPr>
          <w:sz w:val="22"/>
          <w:szCs w:val="22"/>
        </w:rPr>
        <w:t xml:space="preserve"> segment</w:t>
      </w:r>
      <w:r w:rsidRPr="00665CD9">
        <w:rPr>
          <w:sz w:val="22"/>
          <w:szCs w:val="22"/>
        </w:rPr>
        <w:t>);</w:t>
      </w:r>
    </w:p>
    <w:p w:rsidRPr="00665CD9" w:rsidR="00794AE8" w:rsidP="00AE34D2" w:rsidRDefault="00794AE8" w14:paraId="53D30404" w14:textId="392498CA">
      <w:pPr>
        <w:pStyle w:val="DraftHeading4"/>
        <w:numPr>
          <w:ilvl w:val="0"/>
          <w:numId w:val="45"/>
        </w:numPr>
        <w:tabs>
          <w:tab w:val="right" w:pos="2268"/>
        </w:tabs>
        <w:ind w:left="2694" w:hanging="708"/>
        <w:rPr>
          <w:sz w:val="22"/>
          <w:szCs w:val="22"/>
        </w:rPr>
      </w:pPr>
      <w:r w:rsidRPr="00665CD9">
        <w:rPr>
          <w:i/>
          <w:sz w:val="22"/>
          <w:szCs w:val="22"/>
        </w:rPr>
        <w:t>Open Coast</w:t>
      </w:r>
      <w:r w:rsidR="000A2A77">
        <w:rPr>
          <w:i/>
          <w:sz w:val="22"/>
          <w:szCs w:val="22"/>
        </w:rPr>
        <w:t xml:space="preserve"> segment</w:t>
      </w:r>
      <w:r w:rsidRPr="00665CD9">
        <w:rPr>
          <w:sz w:val="22"/>
          <w:szCs w:val="22"/>
        </w:rPr>
        <w:t xml:space="preserve"> </w:t>
      </w:r>
      <w:r w:rsidR="000A2A77">
        <w:rPr>
          <w:sz w:val="22"/>
          <w:szCs w:val="22"/>
        </w:rPr>
        <w:t xml:space="preserve">comprising </w:t>
      </w:r>
      <w:r w:rsidRPr="00665CD9">
        <w:rPr>
          <w:sz w:val="22"/>
          <w:szCs w:val="22"/>
        </w:rPr>
        <w:t xml:space="preserve">the surface waters of the territorial seas adjacent to the coasts of Victoria bounded by high water and the New South Wales and South Australian borders and extending 12 nautical miles seaward, and including the following subsegments that are based upon the </w:t>
      </w:r>
      <w:bookmarkStart w:name="_Hlk2938390" w:id="183"/>
      <w:r w:rsidRPr="00665CD9">
        <w:rPr>
          <w:sz w:val="22"/>
          <w:szCs w:val="22"/>
        </w:rPr>
        <w:t xml:space="preserve">Integrated Marine and Coastal Regionalisation of Australia </w:t>
      </w:r>
      <w:bookmarkEnd w:id="183"/>
      <w:r w:rsidRPr="00665CD9">
        <w:rPr>
          <w:sz w:val="22"/>
          <w:szCs w:val="22"/>
        </w:rPr>
        <w:t xml:space="preserve">bioregions in Victoria (but not including marine waters within </w:t>
      </w:r>
      <w:r w:rsidR="00382600">
        <w:rPr>
          <w:sz w:val="22"/>
          <w:szCs w:val="22"/>
        </w:rPr>
        <w:t xml:space="preserve">the </w:t>
      </w:r>
      <w:r w:rsidRPr="00665CD9">
        <w:rPr>
          <w:sz w:val="22"/>
          <w:szCs w:val="22"/>
        </w:rPr>
        <w:t xml:space="preserve">Aquatic </w:t>
      </w:r>
      <w:r w:rsidR="00665CD9">
        <w:rPr>
          <w:sz w:val="22"/>
          <w:szCs w:val="22"/>
        </w:rPr>
        <w:t>r</w:t>
      </w:r>
      <w:r w:rsidRPr="00665CD9">
        <w:rPr>
          <w:sz w:val="22"/>
          <w:szCs w:val="22"/>
        </w:rPr>
        <w:t>eserves</w:t>
      </w:r>
      <w:r w:rsidR="00382600">
        <w:rPr>
          <w:sz w:val="22"/>
          <w:szCs w:val="22"/>
        </w:rPr>
        <w:t xml:space="preserve"> segment</w:t>
      </w:r>
      <w:r w:rsidRPr="00665CD9">
        <w:rPr>
          <w:sz w:val="22"/>
          <w:szCs w:val="22"/>
        </w:rPr>
        <w:t>)—</w:t>
      </w:r>
    </w:p>
    <w:p w:rsidRPr="00665CD9" w:rsidR="00794AE8" w:rsidP="00B42DE8" w:rsidRDefault="00794AE8" w14:paraId="614DF17B" w14:textId="77777777">
      <w:pPr>
        <w:pStyle w:val="DraftHeading4"/>
        <w:numPr>
          <w:ilvl w:val="0"/>
          <w:numId w:val="50"/>
        </w:numPr>
        <w:tabs>
          <w:tab w:val="right" w:pos="2268"/>
        </w:tabs>
        <w:rPr>
          <w:sz w:val="22"/>
          <w:szCs w:val="22"/>
        </w:rPr>
      </w:pPr>
      <w:r w:rsidRPr="00665CD9">
        <w:rPr>
          <w:i/>
          <w:sz w:val="22"/>
          <w:szCs w:val="22"/>
        </w:rPr>
        <w:lastRenderedPageBreak/>
        <w:t>Otway</w:t>
      </w:r>
      <w:r w:rsidRPr="00665CD9">
        <w:rPr>
          <w:sz w:val="22"/>
          <w:szCs w:val="22"/>
        </w:rPr>
        <w:t xml:space="preserve"> - the surface waters of the open coast bounded by the South Australian state border and Cape Otway; and extending 12 nautical miles seaward from high water; </w:t>
      </w:r>
    </w:p>
    <w:p w:rsidRPr="00665CD9" w:rsidR="00794AE8" w:rsidP="00B42DE8" w:rsidRDefault="00794AE8" w14:paraId="0635E855" w14:textId="77777777">
      <w:pPr>
        <w:pStyle w:val="DraftHeading4"/>
        <w:numPr>
          <w:ilvl w:val="0"/>
          <w:numId w:val="50"/>
        </w:numPr>
        <w:tabs>
          <w:tab w:val="right" w:pos="2268"/>
        </w:tabs>
        <w:rPr>
          <w:sz w:val="22"/>
          <w:szCs w:val="22"/>
        </w:rPr>
      </w:pPr>
      <w:r w:rsidRPr="00665CD9">
        <w:rPr>
          <w:i/>
          <w:sz w:val="22"/>
          <w:szCs w:val="22"/>
        </w:rPr>
        <w:t>Central Bass Strait</w:t>
      </w:r>
      <w:r w:rsidRPr="00665CD9">
        <w:rPr>
          <w:sz w:val="22"/>
          <w:szCs w:val="22"/>
        </w:rPr>
        <w:t xml:space="preserve"> - the surface waters of the open coast bounded by Cape Otway and Wilsons Promontory and extending 12 nautical miles seaward from high water; </w:t>
      </w:r>
    </w:p>
    <w:p w:rsidR="00794AE8" w:rsidP="00B42DE8" w:rsidRDefault="00794AE8" w14:paraId="5D1EC6E4" w14:textId="43EDFA5D">
      <w:pPr>
        <w:pStyle w:val="DraftHeading4"/>
        <w:numPr>
          <w:ilvl w:val="0"/>
          <w:numId w:val="50"/>
        </w:numPr>
        <w:tabs>
          <w:tab w:val="right" w:pos="2268"/>
        </w:tabs>
        <w:rPr>
          <w:sz w:val="22"/>
          <w:szCs w:val="22"/>
        </w:rPr>
      </w:pPr>
      <w:r w:rsidRPr="00665CD9">
        <w:rPr>
          <w:i/>
          <w:sz w:val="22"/>
          <w:szCs w:val="22"/>
        </w:rPr>
        <w:t>Gippsland (Two-Fold)</w:t>
      </w:r>
      <w:r w:rsidRPr="00665CD9">
        <w:rPr>
          <w:sz w:val="22"/>
          <w:szCs w:val="22"/>
        </w:rPr>
        <w:t xml:space="preserve"> – the surface waters of the open coast bounded by Wilsons Promontory and the N</w:t>
      </w:r>
      <w:r w:rsidR="000A2A77">
        <w:rPr>
          <w:sz w:val="22"/>
          <w:szCs w:val="22"/>
        </w:rPr>
        <w:t xml:space="preserve">ew </w:t>
      </w:r>
      <w:r w:rsidRPr="00665CD9">
        <w:rPr>
          <w:sz w:val="22"/>
          <w:szCs w:val="22"/>
        </w:rPr>
        <w:t>S</w:t>
      </w:r>
      <w:r w:rsidR="000A2A77">
        <w:rPr>
          <w:sz w:val="22"/>
          <w:szCs w:val="22"/>
        </w:rPr>
        <w:t xml:space="preserve">outh </w:t>
      </w:r>
      <w:r w:rsidRPr="00665CD9">
        <w:rPr>
          <w:sz w:val="22"/>
          <w:szCs w:val="22"/>
        </w:rPr>
        <w:t>W</w:t>
      </w:r>
      <w:r w:rsidR="000A2A77">
        <w:rPr>
          <w:sz w:val="22"/>
          <w:szCs w:val="22"/>
        </w:rPr>
        <w:t>ales</w:t>
      </w:r>
      <w:r w:rsidRPr="00665CD9">
        <w:rPr>
          <w:sz w:val="22"/>
          <w:szCs w:val="22"/>
        </w:rPr>
        <w:t xml:space="preserve"> border and extending 12 nautical miles seaward from high water.</w:t>
      </w:r>
    </w:p>
    <w:p w:rsidR="0004292A" w:rsidP="00382600" w:rsidRDefault="000247C3" w14:paraId="3036D002" w14:textId="77777777">
      <w:pPr>
        <w:pStyle w:val="DraftHeading2"/>
        <w:numPr>
          <w:ilvl w:val="0"/>
          <w:numId w:val="73"/>
        </w:numPr>
        <w:tabs>
          <w:tab w:val="right" w:pos="1701"/>
        </w:tabs>
        <w:ind w:left="2694" w:hanging="993"/>
        <w:rPr>
          <w:sz w:val="22"/>
          <w:szCs w:val="22"/>
        </w:rPr>
      </w:pPr>
      <w:r>
        <w:rPr>
          <w:sz w:val="22"/>
          <w:szCs w:val="22"/>
        </w:rPr>
        <w:t xml:space="preserve">For the purpose of this ERS, </w:t>
      </w:r>
      <w:r w:rsidRPr="00BF3C03" w:rsidR="00CD3C71">
        <w:rPr>
          <w:sz w:val="22"/>
          <w:szCs w:val="22"/>
        </w:rPr>
        <w:t>surface water</w:t>
      </w:r>
      <w:r w:rsidR="00027142">
        <w:rPr>
          <w:sz w:val="22"/>
          <w:szCs w:val="22"/>
        </w:rPr>
        <w:t>s are</w:t>
      </w:r>
      <w:r>
        <w:rPr>
          <w:sz w:val="22"/>
          <w:szCs w:val="22"/>
        </w:rPr>
        <w:t xml:space="preserve"> </w:t>
      </w:r>
      <w:r w:rsidRPr="00BF3C03" w:rsidR="00CD3C71">
        <w:rPr>
          <w:sz w:val="22"/>
          <w:szCs w:val="22"/>
        </w:rPr>
        <w:t>divided into the geographic regions specified in Figure 1</w:t>
      </w:r>
      <w:r w:rsidR="0004292A">
        <w:rPr>
          <w:sz w:val="22"/>
          <w:szCs w:val="22"/>
        </w:rPr>
        <w:t>.</w:t>
      </w:r>
    </w:p>
    <w:p w:rsidRPr="006E70CA" w:rsidR="0004292A" w:rsidP="0004292A" w:rsidRDefault="0004292A" w14:paraId="58CB1563" w14:textId="77777777">
      <w:pPr>
        <w:pStyle w:val="DraftHeading2"/>
        <w:tabs>
          <w:tab w:val="right" w:pos="1701"/>
        </w:tabs>
        <w:ind w:left="2694"/>
        <w:rPr>
          <w:b/>
          <w:sz w:val="20"/>
        </w:rPr>
      </w:pPr>
      <w:r w:rsidRPr="006E70CA">
        <w:rPr>
          <w:b/>
          <w:sz w:val="20"/>
        </w:rPr>
        <w:t>Note</w:t>
      </w:r>
    </w:p>
    <w:p w:rsidRPr="006E70CA" w:rsidR="00CD3C71" w:rsidP="004A2E31" w:rsidRDefault="0004292A" w14:paraId="117EEC06" w14:textId="1E54542F">
      <w:pPr>
        <w:pStyle w:val="DraftHeading2"/>
        <w:tabs>
          <w:tab w:val="right" w:pos="1701"/>
        </w:tabs>
        <w:ind w:left="2694"/>
        <w:rPr>
          <w:sz w:val="20"/>
        </w:rPr>
      </w:pPr>
      <w:r w:rsidRPr="006E70CA">
        <w:rPr>
          <w:sz w:val="20"/>
        </w:rPr>
        <w:t>The spatial layers for the surface water geographic regions are available on the DataVic website (https://discover.data.vic.gov.au/dataset</w:t>
      </w:r>
      <w:r w:rsidRPr="007155BB">
        <w:rPr>
          <w:sz w:val="20"/>
        </w:rPr>
        <w:t>/environment-</w:t>
      </w:r>
      <w:r w:rsidRPr="007155BB" w:rsidR="004A6A7E">
        <w:rPr>
          <w:sz w:val="20"/>
        </w:rPr>
        <w:t>reference</w:t>
      </w:r>
      <w:r w:rsidRPr="007155BB">
        <w:rPr>
          <w:sz w:val="20"/>
        </w:rPr>
        <w:t>-</w:t>
      </w:r>
      <w:r w:rsidRPr="007155BB" w:rsidR="004A6A7E">
        <w:rPr>
          <w:sz w:val="20"/>
        </w:rPr>
        <w:t>standard</w:t>
      </w:r>
      <w:r w:rsidRPr="007155BB">
        <w:rPr>
          <w:sz w:val="20"/>
        </w:rPr>
        <w:t>-waters-segments)</w:t>
      </w:r>
      <w:r w:rsidRPr="007155BB" w:rsidR="00CD3C71">
        <w:rPr>
          <w:sz w:val="20"/>
        </w:rPr>
        <w:t>.</w:t>
      </w:r>
    </w:p>
    <w:p w:rsidR="0004292A" w:rsidP="0004292A" w:rsidRDefault="0004292A" w14:paraId="00D4870C" w14:textId="6A6A8CE6"/>
    <w:p w:rsidR="00CD3C71" w:rsidP="00CD3C71" w:rsidRDefault="00CD3C71" w14:paraId="4D31670A" w14:textId="77777777"/>
    <w:p w:rsidR="00CD3C71" w:rsidP="00CD3C71" w:rsidRDefault="00CD3C71" w14:paraId="1CF99E53" w14:textId="7F3E052E">
      <w:pPr>
        <w:spacing w:before="240" w:after="0" w:line="276" w:lineRule="auto"/>
        <w:ind w:left="720"/>
        <w:jc w:val="center"/>
        <w:outlineLvl w:val="2"/>
        <w:rPr>
          <w:rFonts w:ascii="Times New Roman" w:hAnsi="Times New Roman" w:cs="Times New Roman" w:eastAsiaTheme="majorEastAsia"/>
          <w:b/>
        </w:rPr>
      </w:pPr>
      <w:bookmarkStart w:name="_Toc34891264" w:id="184"/>
      <w:r w:rsidRPr="00374C1A">
        <w:rPr>
          <w:rFonts w:ascii="Times New Roman" w:hAnsi="Times New Roman" w:cs="Times New Roman" w:eastAsiaTheme="majorEastAsia"/>
          <w:b/>
        </w:rPr>
        <w:t xml:space="preserve">Figure 1: </w:t>
      </w:r>
      <w:r w:rsidRPr="004A2E31">
        <w:rPr>
          <w:rFonts w:ascii="Times New Roman" w:hAnsi="Times New Roman" w:cs="Times New Roman" w:eastAsiaTheme="majorEastAsia"/>
          <w:b/>
        </w:rPr>
        <w:t xml:space="preserve">Surface water </w:t>
      </w:r>
      <w:r w:rsidRPr="004A2E31" w:rsidR="00742BB7">
        <w:rPr>
          <w:rFonts w:ascii="Times New Roman" w:hAnsi="Times New Roman" w:cs="Times New Roman" w:eastAsiaTheme="majorEastAsia"/>
          <w:b/>
        </w:rPr>
        <w:t>geographic region</w:t>
      </w:r>
      <w:r w:rsidRPr="004A2E31">
        <w:rPr>
          <w:rFonts w:ascii="Times New Roman" w:hAnsi="Times New Roman" w:cs="Times New Roman" w:eastAsiaTheme="majorEastAsia"/>
          <w:b/>
        </w:rPr>
        <w:t>s</w:t>
      </w:r>
      <w:bookmarkEnd w:id="184"/>
    </w:p>
    <w:p w:rsidRPr="00374C1A" w:rsidR="00E965A7" w:rsidP="00CD3C71" w:rsidRDefault="00E965A7" w14:paraId="7F05991D" w14:textId="47941E0F">
      <w:pPr>
        <w:spacing w:before="240" w:after="0" w:line="276" w:lineRule="auto"/>
        <w:ind w:left="720"/>
        <w:jc w:val="center"/>
        <w:outlineLvl w:val="2"/>
        <w:rPr>
          <w:rFonts w:ascii="Times New Roman" w:hAnsi="Times New Roman" w:cs="Times New Roman" w:eastAsiaTheme="majorEastAsia"/>
          <w:b/>
        </w:rPr>
      </w:pPr>
    </w:p>
    <w:p w:rsidR="00F44790" w:rsidRDefault="00707594" w14:paraId="08DF1D24" w14:textId="378624AB">
      <w:r w:rsidR="00707594">
        <w:drawing>
          <wp:inline wp14:editId="4B6681F3" wp14:anchorId="625D62BC">
            <wp:extent cx="5731510" cy="4052377"/>
            <wp:effectExtent l="0" t="0" r="2540" b="5715"/>
            <wp:docPr id="374266887" name="Picture 1" title=""/>
            <wp:cNvGraphicFramePr>
              <a:graphicFrameLocks noChangeAspect="1"/>
            </wp:cNvGraphicFramePr>
            <a:graphic>
              <a:graphicData uri="http://schemas.openxmlformats.org/drawingml/2006/picture">
                <pic:pic>
                  <pic:nvPicPr>
                    <pic:cNvPr id="0" name="Picture 1"/>
                    <pic:cNvPicPr/>
                  </pic:nvPicPr>
                  <pic:blipFill>
                    <a:blip r:embed="Rf2bbf049076840e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4052377"/>
                    </a:xfrm>
                    <a:prstGeom prst="rect">
                      <a:avLst/>
                    </a:prstGeom>
                  </pic:spPr>
                </pic:pic>
              </a:graphicData>
            </a:graphic>
          </wp:inline>
        </w:drawing>
      </w:r>
    </w:p>
    <w:p w:rsidR="00E87D54" w:rsidRDefault="00E87D54" w14:paraId="20DD0A59" w14:textId="27AE3819"/>
    <w:p w:rsidR="007D3E08" w:rsidRDefault="007D3E08" w14:paraId="61AAE05C" w14:textId="77777777"/>
    <w:p w:rsidR="000247C3" w:rsidP="004A4533" w:rsidRDefault="001D4310" w14:paraId="6796A536" w14:textId="5115AD95">
      <w:pPr>
        <w:pStyle w:val="DraftHeading1"/>
        <w:numPr>
          <w:ilvl w:val="0"/>
          <w:numId w:val="39"/>
        </w:numPr>
        <w:tabs>
          <w:tab w:val="right" w:pos="680"/>
        </w:tabs>
        <w:rPr>
          <w:sz w:val="22"/>
          <w:szCs w:val="22"/>
        </w:rPr>
      </w:pPr>
      <w:bookmarkStart w:name="_Toc4745174" w:id="185"/>
      <w:bookmarkStart w:name="_Toc4745259" w:id="186"/>
      <w:bookmarkStart w:name="_Toc4748182" w:id="187"/>
      <w:bookmarkStart w:name="_Toc4745175" w:id="188"/>
      <w:bookmarkStart w:name="_Toc4745260" w:id="189"/>
      <w:bookmarkStart w:name="_Toc4748183" w:id="190"/>
      <w:bookmarkStart w:name="_Toc34891265" w:id="191"/>
      <w:bookmarkEnd w:id="185"/>
      <w:bookmarkEnd w:id="186"/>
      <w:bookmarkEnd w:id="187"/>
      <w:bookmarkEnd w:id="188"/>
      <w:bookmarkEnd w:id="189"/>
      <w:bookmarkEnd w:id="190"/>
      <w:r>
        <w:rPr>
          <w:sz w:val="22"/>
          <w:szCs w:val="22"/>
        </w:rPr>
        <w:lastRenderedPageBreak/>
        <w:t>Environmental values</w:t>
      </w:r>
      <w:bookmarkEnd w:id="191"/>
    </w:p>
    <w:p w:rsidRPr="00C81109" w:rsidR="00C52BA4" w:rsidP="009C14BE" w:rsidRDefault="00D4356A" w14:paraId="3DA7EF48" w14:textId="4C064D08">
      <w:pPr>
        <w:pStyle w:val="DraftHeading2"/>
        <w:numPr>
          <w:ilvl w:val="0"/>
          <w:numId w:val="54"/>
        </w:numPr>
        <w:tabs>
          <w:tab w:val="right" w:pos="1247"/>
        </w:tabs>
        <w:ind w:left="1701" w:hanging="567"/>
        <w:rPr>
          <w:sz w:val="22"/>
          <w:szCs w:val="22"/>
        </w:rPr>
      </w:pPr>
      <w:bookmarkStart w:name="_Hlk529366517" w:id="192"/>
      <w:r w:rsidRPr="00C81109">
        <w:rPr>
          <w:sz w:val="22"/>
          <w:szCs w:val="22"/>
        </w:rPr>
        <w:t>Subject to subclause</w:t>
      </w:r>
      <w:r w:rsidR="000E78B8">
        <w:rPr>
          <w:sz w:val="22"/>
          <w:szCs w:val="22"/>
        </w:rPr>
        <w:t>s</w:t>
      </w:r>
      <w:r w:rsidRPr="00C81109">
        <w:rPr>
          <w:sz w:val="22"/>
          <w:szCs w:val="22"/>
        </w:rPr>
        <w:t xml:space="preserve"> (</w:t>
      </w:r>
      <w:r w:rsidR="00565158">
        <w:rPr>
          <w:sz w:val="22"/>
          <w:szCs w:val="22"/>
        </w:rPr>
        <w:t>2</w:t>
      </w:r>
      <w:r w:rsidRPr="00C81109">
        <w:rPr>
          <w:sz w:val="22"/>
          <w:szCs w:val="22"/>
        </w:rPr>
        <w:t>)</w:t>
      </w:r>
      <w:r w:rsidR="00042FCD">
        <w:rPr>
          <w:sz w:val="22"/>
          <w:szCs w:val="22"/>
        </w:rPr>
        <w:t xml:space="preserve"> to </w:t>
      </w:r>
      <w:r w:rsidR="005363C5">
        <w:rPr>
          <w:sz w:val="22"/>
          <w:szCs w:val="22"/>
        </w:rPr>
        <w:t>(5)</w:t>
      </w:r>
      <w:r w:rsidRPr="00C81109">
        <w:rPr>
          <w:sz w:val="22"/>
          <w:szCs w:val="22"/>
        </w:rPr>
        <w:t xml:space="preserve">, </w:t>
      </w:r>
      <w:r w:rsidRPr="00C81109" w:rsidR="00C52BA4">
        <w:rPr>
          <w:sz w:val="22"/>
          <w:szCs w:val="22"/>
        </w:rPr>
        <w:t>the environmental values</w:t>
      </w:r>
      <w:r w:rsidR="00565158">
        <w:rPr>
          <w:sz w:val="22"/>
          <w:szCs w:val="22"/>
        </w:rPr>
        <w:t xml:space="preserve"> that apply to</w:t>
      </w:r>
      <w:r w:rsidRPr="00C81109" w:rsidR="00C52BA4">
        <w:rPr>
          <w:sz w:val="22"/>
          <w:szCs w:val="22"/>
        </w:rPr>
        <w:t>—</w:t>
      </w:r>
    </w:p>
    <w:p w:rsidR="009C14BE" w:rsidP="009C14BE" w:rsidRDefault="00C52BA4" w14:paraId="10026E36" w14:textId="77777777">
      <w:pPr>
        <w:pStyle w:val="DraftHeading3"/>
        <w:numPr>
          <w:ilvl w:val="0"/>
          <w:numId w:val="56"/>
        </w:numPr>
        <w:ind w:left="2268" w:hanging="567"/>
        <w:rPr>
          <w:sz w:val="22"/>
          <w:szCs w:val="22"/>
        </w:rPr>
      </w:pPr>
      <w:r w:rsidRPr="008C3197">
        <w:rPr>
          <w:sz w:val="22"/>
          <w:szCs w:val="22"/>
        </w:rPr>
        <w:t xml:space="preserve">inland waters </w:t>
      </w:r>
      <w:r w:rsidR="00961A51">
        <w:rPr>
          <w:sz w:val="22"/>
          <w:szCs w:val="22"/>
        </w:rPr>
        <w:t>are</w:t>
      </w:r>
      <w:r w:rsidR="00565158">
        <w:rPr>
          <w:sz w:val="22"/>
          <w:szCs w:val="22"/>
        </w:rPr>
        <w:t xml:space="preserve"> </w:t>
      </w:r>
      <w:r w:rsidRPr="008C3197">
        <w:rPr>
          <w:sz w:val="22"/>
          <w:szCs w:val="22"/>
        </w:rPr>
        <w:t>marked by a tick</w:t>
      </w:r>
      <w:r w:rsidR="00565158">
        <w:rPr>
          <w:sz w:val="22"/>
          <w:szCs w:val="22"/>
        </w:rPr>
        <w:t xml:space="preserve"> in Table </w:t>
      </w:r>
      <w:r w:rsidR="005363C5">
        <w:rPr>
          <w:sz w:val="22"/>
          <w:szCs w:val="22"/>
        </w:rPr>
        <w:t>5</w:t>
      </w:r>
      <w:r w:rsidR="00483F55">
        <w:rPr>
          <w:sz w:val="22"/>
          <w:szCs w:val="22"/>
        </w:rPr>
        <w:t>.5</w:t>
      </w:r>
      <w:r w:rsidRPr="008C3197">
        <w:rPr>
          <w:sz w:val="22"/>
          <w:szCs w:val="22"/>
        </w:rPr>
        <w:t>;</w:t>
      </w:r>
      <w:r w:rsidRPr="008C3197" w:rsidR="00D4356A">
        <w:rPr>
          <w:sz w:val="22"/>
          <w:szCs w:val="22"/>
        </w:rPr>
        <w:t xml:space="preserve"> </w:t>
      </w:r>
      <w:r w:rsidR="00E64200">
        <w:rPr>
          <w:sz w:val="22"/>
          <w:szCs w:val="22"/>
        </w:rPr>
        <w:t>and</w:t>
      </w:r>
    </w:p>
    <w:p w:rsidRPr="009C14BE" w:rsidR="001148A5" w:rsidP="009C14BE" w:rsidRDefault="00C52BA4" w14:paraId="19714EA1" w14:textId="4EEA5D19">
      <w:pPr>
        <w:pStyle w:val="DraftHeading3"/>
        <w:numPr>
          <w:ilvl w:val="0"/>
          <w:numId w:val="56"/>
        </w:numPr>
        <w:ind w:left="2268" w:hanging="567"/>
        <w:rPr>
          <w:sz w:val="22"/>
          <w:szCs w:val="22"/>
        </w:rPr>
      </w:pPr>
      <w:r w:rsidRPr="009C14BE">
        <w:rPr>
          <w:sz w:val="22"/>
          <w:szCs w:val="22"/>
        </w:rPr>
        <w:t xml:space="preserve">marine and estuarine waters </w:t>
      </w:r>
      <w:r w:rsidRPr="009C14BE" w:rsidR="00961A51">
        <w:rPr>
          <w:sz w:val="22"/>
          <w:szCs w:val="22"/>
        </w:rPr>
        <w:t xml:space="preserve">are </w:t>
      </w:r>
      <w:r w:rsidRPr="009C14BE">
        <w:rPr>
          <w:sz w:val="22"/>
          <w:szCs w:val="22"/>
        </w:rPr>
        <w:t xml:space="preserve">marked </w:t>
      </w:r>
      <w:r w:rsidRPr="009C14BE" w:rsidR="00D4356A">
        <w:rPr>
          <w:sz w:val="22"/>
          <w:szCs w:val="22"/>
        </w:rPr>
        <w:t>by a tick</w:t>
      </w:r>
      <w:r w:rsidRPr="009C14BE" w:rsidR="00565158">
        <w:rPr>
          <w:sz w:val="22"/>
          <w:szCs w:val="22"/>
        </w:rPr>
        <w:t xml:space="preserve"> in Table </w:t>
      </w:r>
      <w:r w:rsidRPr="009C14BE" w:rsidR="006E70CA">
        <w:rPr>
          <w:sz w:val="22"/>
          <w:szCs w:val="22"/>
        </w:rPr>
        <w:t>5</w:t>
      </w:r>
      <w:r w:rsidRPr="009C14BE" w:rsidR="00483F55">
        <w:rPr>
          <w:sz w:val="22"/>
          <w:szCs w:val="22"/>
        </w:rPr>
        <w:t>.</w:t>
      </w:r>
      <w:r w:rsidRPr="009C14BE" w:rsidR="005363C5">
        <w:rPr>
          <w:sz w:val="22"/>
          <w:szCs w:val="22"/>
        </w:rPr>
        <w:t>6</w:t>
      </w:r>
      <w:r w:rsidRPr="009C14BE" w:rsidR="00E64200">
        <w:rPr>
          <w:sz w:val="22"/>
          <w:szCs w:val="22"/>
        </w:rPr>
        <w:t>.</w:t>
      </w:r>
    </w:p>
    <w:bookmarkEnd w:id="192"/>
    <w:p w:rsidRPr="009C14BE" w:rsidR="009C14BE" w:rsidP="009C14BE" w:rsidRDefault="00D4356A" w14:paraId="3913D409" w14:textId="77777777">
      <w:pPr>
        <w:pStyle w:val="DraftHeading2"/>
        <w:numPr>
          <w:ilvl w:val="0"/>
          <w:numId w:val="54"/>
        </w:numPr>
        <w:tabs>
          <w:tab w:val="right" w:pos="1247"/>
        </w:tabs>
        <w:ind w:left="1701" w:hanging="567"/>
      </w:pPr>
      <w:r w:rsidRPr="00C81109">
        <w:rPr>
          <w:sz w:val="22"/>
          <w:szCs w:val="22"/>
        </w:rPr>
        <w:t>The environmental value</w:t>
      </w:r>
      <w:r w:rsidR="000C2ED0">
        <w:rPr>
          <w:sz w:val="22"/>
          <w:szCs w:val="22"/>
        </w:rPr>
        <w:t xml:space="preserve"> of</w:t>
      </w:r>
      <w:r w:rsidR="00726A09">
        <w:rPr>
          <w:sz w:val="22"/>
          <w:szCs w:val="22"/>
        </w:rPr>
        <w:t xml:space="preserve"> </w:t>
      </w:r>
      <w:r w:rsidRPr="00696F7B">
        <w:rPr>
          <w:sz w:val="22"/>
          <w:szCs w:val="22"/>
        </w:rPr>
        <w:t>water dependent ecosystems and species appl</w:t>
      </w:r>
      <w:r w:rsidR="000C2ED0">
        <w:rPr>
          <w:sz w:val="22"/>
          <w:szCs w:val="22"/>
        </w:rPr>
        <w:t>ies</w:t>
      </w:r>
      <w:r w:rsidRPr="00696F7B">
        <w:rPr>
          <w:sz w:val="22"/>
          <w:szCs w:val="22"/>
        </w:rPr>
        <w:t xml:space="preserve"> to surface water at </w:t>
      </w:r>
      <w:r w:rsidRPr="00696F7B" w:rsidR="003A6855">
        <w:rPr>
          <w:sz w:val="22"/>
          <w:szCs w:val="22"/>
        </w:rPr>
        <w:t xml:space="preserve">one of </w:t>
      </w:r>
      <w:r w:rsidR="00726A09">
        <w:rPr>
          <w:sz w:val="22"/>
          <w:szCs w:val="22"/>
        </w:rPr>
        <w:t xml:space="preserve">the following </w:t>
      </w:r>
      <w:r w:rsidRPr="00696F7B" w:rsidR="003A6855">
        <w:rPr>
          <w:sz w:val="22"/>
          <w:szCs w:val="22"/>
        </w:rPr>
        <w:t xml:space="preserve">three </w:t>
      </w:r>
      <w:r w:rsidRPr="00696F7B">
        <w:rPr>
          <w:sz w:val="22"/>
          <w:szCs w:val="22"/>
        </w:rPr>
        <w:t>level</w:t>
      </w:r>
      <w:r w:rsidRPr="00696F7B" w:rsidR="003A6855">
        <w:rPr>
          <w:sz w:val="22"/>
          <w:szCs w:val="22"/>
        </w:rPr>
        <w:t>s</w:t>
      </w:r>
      <w:r w:rsidRPr="00696F7B">
        <w:rPr>
          <w:sz w:val="22"/>
          <w:szCs w:val="22"/>
        </w:rPr>
        <w:t xml:space="preserve"> of protection</w:t>
      </w:r>
      <w:r w:rsidRPr="00726A09" w:rsidR="00726A09">
        <w:rPr>
          <w:sz w:val="22"/>
          <w:szCs w:val="22"/>
        </w:rPr>
        <w:t>—</w:t>
      </w:r>
      <w:r w:rsidRPr="00696F7B">
        <w:rPr>
          <w:sz w:val="22"/>
          <w:szCs w:val="22"/>
        </w:rPr>
        <w:t xml:space="preserve"> </w:t>
      </w:r>
      <w:r w:rsidRPr="00696F7B" w:rsidR="003A6855">
        <w:rPr>
          <w:sz w:val="22"/>
          <w:szCs w:val="22"/>
        </w:rPr>
        <w:t xml:space="preserve">largely </w:t>
      </w:r>
      <w:r w:rsidR="00492106">
        <w:rPr>
          <w:sz w:val="22"/>
          <w:szCs w:val="22"/>
        </w:rPr>
        <w:t>un</w:t>
      </w:r>
      <w:r w:rsidRPr="00696F7B" w:rsidR="003A6855">
        <w:rPr>
          <w:sz w:val="22"/>
          <w:szCs w:val="22"/>
        </w:rPr>
        <w:t>modified; slightly to moderately modified; or highly modified</w:t>
      </w:r>
      <w:r w:rsidR="00726A09">
        <w:rPr>
          <w:sz w:val="22"/>
          <w:szCs w:val="22"/>
        </w:rPr>
        <w:t>.</w:t>
      </w:r>
    </w:p>
    <w:p w:rsidRPr="009C14BE" w:rsidR="002219C3" w:rsidP="009C14BE" w:rsidRDefault="00345DDE" w14:paraId="5A6D3940" w14:textId="50B1338F">
      <w:pPr>
        <w:pStyle w:val="DraftHeading2"/>
        <w:numPr>
          <w:ilvl w:val="0"/>
          <w:numId w:val="54"/>
        </w:numPr>
        <w:tabs>
          <w:tab w:val="right" w:pos="1247"/>
        </w:tabs>
        <w:ind w:left="1701" w:hanging="567"/>
        <w:rPr>
          <w:sz w:val="22"/>
          <w:szCs w:val="18"/>
        </w:rPr>
      </w:pPr>
      <w:r w:rsidRPr="009C14BE">
        <w:rPr>
          <w:sz w:val="22"/>
          <w:szCs w:val="18"/>
        </w:rPr>
        <w:t>An e</w:t>
      </w:r>
      <w:r w:rsidRPr="009C14BE" w:rsidR="00E64200">
        <w:rPr>
          <w:sz w:val="22"/>
          <w:szCs w:val="18"/>
        </w:rPr>
        <w:t>nvironmental value do</w:t>
      </w:r>
      <w:r w:rsidRPr="009C14BE">
        <w:rPr>
          <w:sz w:val="22"/>
          <w:szCs w:val="18"/>
        </w:rPr>
        <w:t>es</w:t>
      </w:r>
      <w:r w:rsidRPr="009C14BE" w:rsidR="00E64200">
        <w:rPr>
          <w:sz w:val="22"/>
          <w:szCs w:val="18"/>
        </w:rPr>
        <w:t xml:space="preserve"> not apply to </w:t>
      </w:r>
      <w:r w:rsidRPr="009C14BE" w:rsidR="002A2AB2">
        <w:rPr>
          <w:sz w:val="22"/>
          <w:szCs w:val="18"/>
        </w:rPr>
        <w:t xml:space="preserve">particular </w:t>
      </w:r>
      <w:r w:rsidRPr="009C14BE" w:rsidR="00E64200">
        <w:rPr>
          <w:sz w:val="22"/>
          <w:szCs w:val="18"/>
        </w:rPr>
        <w:t>surface water</w:t>
      </w:r>
      <w:r w:rsidRPr="009C14BE" w:rsidR="002A2AB2">
        <w:rPr>
          <w:sz w:val="22"/>
          <w:szCs w:val="18"/>
        </w:rPr>
        <w:t>s</w:t>
      </w:r>
      <w:r w:rsidRPr="009C14BE" w:rsidR="00E64200">
        <w:rPr>
          <w:sz w:val="22"/>
          <w:szCs w:val="18"/>
        </w:rPr>
        <w:t xml:space="preserve"> </w:t>
      </w:r>
      <w:r w:rsidRPr="009C14BE">
        <w:rPr>
          <w:sz w:val="22"/>
          <w:szCs w:val="18"/>
        </w:rPr>
        <w:t>if</w:t>
      </w:r>
      <w:r w:rsidRPr="009C14BE" w:rsidR="002219C3">
        <w:rPr>
          <w:sz w:val="22"/>
          <w:szCs w:val="18"/>
        </w:rPr>
        <w:t xml:space="preserve"> </w:t>
      </w:r>
      <w:r w:rsidRPr="009C14BE" w:rsidR="002A2AB2">
        <w:rPr>
          <w:sz w:val="22"/>
          <w:szCs w:val="18"/>
        </w:rPr>
        <w:t xml:space="preserve">the background water quality level </w:t>
      </w:r>
      <w:r w:rsidRPr="009C14BE" w:rsidR="008103B7">
        <w:rPr>
          <w:sz w:val="22"/>
          <w:szCs w:val="18"/>
        </w:rPr>
        <w:t>exceeds (or is less than, in the case of indicators such as pH, dissolved oxygen and many biological indicators)</w:t>
      </w:r>
      <w:r w:rsidRPr="009C14BE" w:rsidR="002A2AB2">
        <w:rPr>
          <w:sz w:val="22"/>
          <w:szCs w:val="18"/>
        </w:rPr>
        <w:t xml:space="preserve"> the relevant objective and </w:t>
      </w:r>
      <w:r w:rsidRPr="009C14BE" w:rsidR="00175678">
        <w:rPr>
          <w:sz w:val="22"/>
          <w:szCs w:val="18"/>
        </w:rPr>
        <w:t xml:space="preserve">as a result </w:t>
      </w:r>
      <w:r w:rsidRPr="009C14BE" w:rsidR="002A2AB2">
        <w:rPr>
          <w:sz w:val="22"/>
          <w:szCs w:val="18"/>
        </w:rPr>
        <w:t>the environmental value cannot be achieved</w:t>
      </w:r>
      <w:r w:rsidRPr="009C14BE" w:rsidR="002562C6">
        <w:rPr>
          <w:sz w:val="22"/>
          <w:szCs w:val="18"/>
        </w:rPr>
        <w:t xml:space="preserve"> or maintained</w:t>
      </w:r>
      <w:r w:rsidRPr="009C14BE" w:rsidR="002219C3">
        <w:rPr>
          <w:sz w:val="22"/>
          <w:szCs w:val="18"/>
        </w:rPr>
        <w:t>.</w:t>
      </w:r>
    </w:p>
    <w:p w:rsidRPr="009C14BE" w:rsidR="00DE293E" w:rsidP="00F62814" w:rsidRDefault="00DE293E" w14:paraId="52710255" w14:textId="77777777">
      <w:pPr>
        <w:rPr>
          <w:sz w:val="20"/>
          <w:szCs w:val="20"/>
        </w:rPr>
      </w:pPr>
    </w:p>
    <w:p w:rsidRPr="006E007C" w:rsidR="00DE293E" w:rsidP="00DE293E" w:rsidRDefault="00DE293E" w14:paraId="547354EA" w14:textId="2FCF7739">
      <w:pPr>
        <w:pStyle w:val="Heading3"/>
        <w:numPr>
          <w:ilvl w:val="0"/>
          <w:numId w:val="0"/>
        </w:numPr>
        <w:spacing w:before="0"/>
        <w:ind w:left="1430" w:hanging="720"/>
        <w:jc w:val="center"/>
        <w:rPr>
          <w:rFonts w:cs="Times New Roman"/>
          <w:b/>
          <w:szCs w:val="22"/>
        </w:rPr>
      </w:pPr>
      <w:bookmarkStart w:name="_Toc34891266" w:id="193"/>
      <w:r w:rsidRPr="006E007C">
        <w:rPr>
          <w:rFonts w:cs="Times New Roman"/>
          <w:b/>
          <w:szCs w:val="22"/>
        </w:rPr>
        <w:t xml:space="preserve">Table </w:t>
      </w:r>
      <w:r w:rsidR="005363C5">
        <w:rPr>
          <w:rFonts w:cs="Times New Roman"/>
          <w:b/>
          <w:szCs w:val="22"/>
        </w:rPr>
        <w:t>5</w:t>
      </w:r>
      <w:r w:rsidR="00483F55">
        <w:rPr>
          <w:rFonts w:cs="Times New Roman"/>
          <w:b/>
          <w:szCs w:val="22"/>
        </w:rPr>
        <w:t>.5</w:t>
      </w:r>
      <w:r w:rsidRPr="006E007C">
        <w:rPr>
          <w:rFonts w:cs="Times New Roman"/>
          <w:b/>
          <w:szCs w:val="22"/>
        </w:rPr>
        <w:t>: Environmental values</w:t>
      </w:r>
      <w:r w:rsidR="000E78B8">
        <w:rPr>
          <w:rFonts w:cs="Times New Roman"/>
          <w:b/>
          <w:szCs w:val="22"/>
        </w:rPr>
        <w:t xml:space="preserve"> of i</w:t>
      </w:r>
      <w:r w:rsidRPr="006E007C">
        <w:rPr>
          <w:rFonts w:cs="Times New Roman"/>
          <w:b/>
          <w:szCs w:val="22"/>
        </w:rPr>
        <w:t>nland waters</w:t>
      </w:r>
      <w:bookmarkEnd w:id="193"/>
      <w:r w:rsidR="006C44F1">
        <w:rPr>
          <w:rFonts w:cs="Times New Roman"/>
          <w:b/>
          <w:szCs w:val="22"/>
        </w:rPr>
        <w:br/>
      </w:r>
    </w:p>
    <w:tbl>
      <w:tblPr>
        <w:tblStyle w:val="TableGrid30"/>
        <w:tblW w:w="8789" w:type="dxa"/>
        <w:jc w:val="center"/>
        <w:tblLayout w:type="fixed"/>
        <w:tblLook w:val="04A0" w:firstRow="1" w:lastRow="0" w:firstColumn="1" w:lastColumn="0" w:noHBand="0" w:noVBand="1"/>
      </w:tblPr>
      <w:tblGrid>
        <w:gridCol w:w="1777"/>
        <w:gridCol w:w="1276"/>
        <w:gridCol w:w="992"/>
        <w:gridCol w:w="567"/>
        <w:gridCol w:w="567"/>
        <w:gridCol w:w="567"/>
        <w:gridCol w:w="633"/>
        <w:gridCol w:w="567"/>
        <w:gridCol w:w="709"/>
        <w:gridCol w:w="1134"/>
      </w:tblGrid>
      <w:tr w:rsidRPr="00A23E6D" w:rsidR="00B5106D" w:rsidTr="009C14BE" w14:paraId="4D07892E" w14:textId="77777777">
        <w:trPr>
          <w:cantSplit/>
          <w:trHeight w:val="557"/>
          <w:tblHeader/>
          <w:jc w:val="center"/>
        </w:trPr>
        <w:tc>
          <w:tcPr>
            <w:tcW w:w="1777" w:type="dxa"/>
            <w:vMerge w:val="restart"/>
            <w:shd w:val="clear" w:color="auto" w:fill="auto"/>
            <w:vAlign w:val="center"/>
          </w:tcPr>
          <w:p w:rsidRPr="00A23E6D" w:rsidR="00B5106D" w:rsidP="00C52BA4" w:rsidRDefault="00B5106D" w14:paraId="37A5EF38" w14:textId="77777777">
            <w:pPr>
              <w:rPr>
                <w:rFonts w:ascii="Times New Roman" w:hAnsi="Times New Roman" w:cs="Times New Roman"/>
                <w:b/>
                <w:color w:val="000000"/>
                <w:sz w:val="21"/>
                <w:szCs w:val="21"/>
              </w:rPr>
            </w:pPr>
          </w:p>
          <w:p w:rsidRPr="00A23E6D" w:rsidR="00B5106D" w:rsidP="00C52BA4" w:rsidRDefault="00B5106D" w14:paraId="73D71A8C" w14:textId="77777777">
            <w:pPr>
              <w:rPr>
                <w:rFonts w:ascii="Times New Roman" w:hAnsi="Times New Roman" w:cs="Times New Roman"/>
                <w:b/>
                <w:color w:val="000000"/>
                <w:sz w:val="21"/>
                <w:szCs w:val="21"/>
              </w:rPr>
            </w:pPr>
          </w:p>
          <w:p w:rsidRPr="00A23E6D" w:rsidR="00B5106D" w:rsidP="00C52BA4" w:rsidRDefault="00B5106D" w14:paraId="1E225995" w14:textId="77777777">
            <w:pPr>
              <w:rPr>
                <w:rFonts w:ascii="Times New Roman" w:hAnsi="Times New Roman" w:cs="Times New Roman"/>
                <w:b/>
                <w:color w:val="000000"/>
                <w:sz w:val="21"/>
                <w:szCs w:val="21"/>
              </w:rPr>
            </w:pPr>
          </w:p>
          <w:p w:rsidRPr="00A23E6D" w:rsidR="00B5106D" w:rsidP="00C52BA4" w:rsidRDefault="00B5106D" w14:paraId="26D37230" w14:textId="77777777">
            <w:pPr>
              <w:rPr>
                <w:rFonts w:ascii="Times New Roman" w:hAnsi="Times New Roman" w:cs="Times New Roman"/>
                <w:b/>
                <w:color w:val="000000"/>
                <w:sz w:val="21"/>
                <w:szCs w:val="21"/>
              </w:rPr>
            </w:pPr>
          </w:p>
          <w:p w:rsidRPr="00A23E6D" w:rsidR="00B5106D" w:rsidP="00C52BA4" w:rsidRDefault="00B5106D" w14:paraId="18D052BD" w14:textId="77777777">
            <w:pPr>
              <w:rPr>
                <w:rFonts w:ascii="Times New Roman" w:hAnsi="Times New Roman" w:cs="Times New Roman"/>
                <w:b/>
                <w:color w:val="000000"/>
                <w:sz w:val="21"/>
                <w:szCs w:val="21"/>
              </w:rPr>
            </w:pPr>
          </w:p>
          <w:p w:rsidRPr="00A23E6D" w:rsidR="00B5106D" w:rsidP="00C52BA4" w:rsidRDefault="00B5106D" w14:paraId="0B02D216" w14:textId="77777777">
            <w:pPr>
              <w:rPr>
                <w:rFonts w:ascii="Times New Roman" w:hAnsi="Times New Roman" w:cs="Times New Roman"/>
                <w:b/>
                <w:color w:val="000000"/>
                <w:sz w:val="21"/>
                <w:szCs w:val="21"/>
              </w:rPr>
            </w:pPr>
          </w:p>
          <w:p w:rsidRPr="00A23E6D" w:rsidR="00B5106D" w:rsidP="00C52BA4" w:rsidRDefault="00B5106D" w14:paraId="06425D07" w14:textId="77777777">
            <w:pPr>
              <w:rPr>
                <w:rFonts w:ascii="Times New Roman" w:hAnsi="Times New Roman" w:cs="Times New Roman"/>
                <w:b/>
                <w:color w:val="000000"/>
                <w:sz w:val="21"/>
                <w:szCs w:val="21"/>
              </w:rPr>
            </w:pPr>
          </w:p>
          <w:p w:rsidRPr="00A23E6D" w:rsidR="00B5106D" w:rsidP="00C52BA4" w:rsidRDefault="00B5106D" w14:paraId="3AF79083" w14:textId="77777777">
            <w:pPr>
              <w:rPr>
                <w:rFonts w:ascii="Times New Roman" w:hAnsi="Times New Roman" w:cs="Times New Roman"/>
                <w:b/>
                <w:color w:val="000000"/>
                <w:sz w:val="21"/>
                <w:szCs w:val="21"/>
              </w:rPr>
            </w:pPr>
          </w:p>
          <w:p w:rsidRPr="00A23E6D" w:rsidR="00B5106D" w:rsidP="00C52BA4" w:rsidRDefault="00B5106D" w14:paraId="466FC98E" w14:textId="77777777">
            <w:pPr>
              <w:rPr>
                <w:rFonts w:ascii="Times New Roman" w:hAnsi="Times New Roman" w:cs="Times New Roman"/>
                <w:b/>
                <w:color w:val="000000"/>
                <w:sz w:val="21"/>
                <w:szCs w:val="21"/>
              </w:rPr>
            </w:pPr>
          </w:p>
          <w:p w:rsidRPr="00A23E6D" w:rsidR="00B5106D" w:rsidP="00C52BA4" w:rsidRDefault="00B5106D" w14:paraId="49942FDE" w14:textId="77777777">
            <w:pPr>
              <w:rPr>
                <w:rFonts w:ascii="Times New Roman" w:hAnsi="Times New Roman" w:cs="Times New Roman"/>
                <w:b/>
                <w:sz w:val="21"/>
                <w:szCs w:val="21"/>
              </w:rPr>
            </w:pPr>
            <w:r w:rsidRPr="00A23E6D">
              <w:rPr>
                <w:rFonts w:ascii="Times New Roman" w:hAnsi="Times New Roman" w:cs="Times New Roman"/>
                <w:b/>
                <w:color w:val="000000"/>
                <w:sz w:val="21"/>
                <w:szCs w:val="21"/>
              </w:rPr>
              <w:t>Environmental values</w:t>
            </w:r>
          </w:p>
        </w:tc>
        <w:tc>
          <w:tcPr>
            <w:tcW w:w="1276" w:type="dxa"/>
            <w:vMerge w:val="restart"/>
            <w:shd w:val="clear" w:color="auto" w:fill="DBDBDB" w:themeFill="accent3" w:themeFillTint="66"/>
            <w:vAlign w:val="center"/>
          </w:tcPr>
          <w:p w:rsidRPr="00A23E6D" w:rsidR="00B5106D" w:rsidP="00696F7B" w:rsidRDefault="00B5106D" w14:paraId="60C0C26A" w14:textId="019A99FF">
            <w:pPr>
              <w:spacing w:before="60" w:after="60"/>
              <w:jc w:val="center"/>
              <w:rPr>
                <w:rFonts w:ascii="Times New Roman" w:hAnsi="Times New Roman" w:cs="Times New Roman"/>
                <w:b/>
                <w:sz w:val="21"/>
                <w:szCs w:val="21"/>
              </w:rPr>
            </w:pPr>
            <w:r w:rsidRPr="00A23E6D">
              <w:rPr>
                <w:rFonts w:ascii="Times New Roman" w:hAnsi="Times New Roman" w:eastAsia="Times New Roman" w:cs="Times New Roman"/>
                <w:b/>
                <w:color w:val="000000"/>
                <w:sz w:val="21"/>
                <w:szCs w:val="21"/>
                <w:lang w:eastAsia="en-AU"/>
              </w:rPr>
              <w:t>Segment</w:t>
            </w:r>
          </w:p>
          <w:p w:rsidRPr="00A23E6D" w:rsidR="00B5106D" w:rsidP="00696F7B" w:rsidRDefault="00B5106D" w14:paraId="5DEF3D3D" w14:textId="77777777">
            <w:pPr>
              <w:jc w:val="center"/>
              <w:rPr>
                <w:rFonts w:ascii="Times New Roman" w:hAnsi="Times New Roman" w:cs="Times New Roman"/>
                <w:b/>
                <w:i/>
                <w:color w:val="000000"/>
                <w:sz w:val="21"/>
                <w:szCs w:val="21"/>
              </w:rPr>
            </w:pPr>
          </w:p>
          <w:p w:rsidRPr="00A23E6D" w:rsidR="00B5106D" w:rsidP="00696F7B" w:rsidRDefault="00B5106D" w14:paraId="3E0D3A1B" w14:textId="77777777">
            <w:pPr>
              <w:jc w:val="center"/>
              <w:rPr>
                <w:rFonts w:ascii="Times New Roman" w:hAnsi="Times New Roman" w:cs="Times New Roman"/>
                <w:b/>
                <w:i/>
                <w:color w:val="000000"/>
                <w:sz w:val="21"/>
                <w:szCs w:val="21"/>
              </w:rPr>
            </w:pPr>
          </w:p>
          <w:p w:rsidRPr="00A23E6D" w:rsidR="00B5106D" w:rsidP="00696F7B" w:rsidRDefault="00B5106D" w14:paraId="1C7AFBB2" w14:textId="77777777">
            <w:pPr>
              <w:jc w:val="center"/>
              <w:rPr>
                <w:rFonts w:ascii="Times New Roman" w:hAnsi="Times New Roman" w:cs="Times New Roman"/>
                <w:b/>
                <w:i/>
                <w:color w:val="000000"/>
                <w:sz w:val="21"/>
                <w:szCs w:val="21"/>
              </w:rPr>
            </w:pPr>
          </w:p>
          <w:p w:rsidRPr="00A23E6D" w:rsidR="00B5106D" w:rsidP="00696F7B" w:rsidRDefault="00B5106D" w14:paraId="3516A5FE" w14:textId="77777777">
            <w:pPr>
              <w:jc w:val="center"/>
              <w:rPr>
                <w:rFonts w:ascii="Times New Roman" w:hAnsi="Times New Roman" w:cs="Times New Roman"/>
                <w:b/>
                <w:i/>
                <w:color w:val="000000"/>
                <w:sz w:val="21"/>
                <w:szCs w:val="21"/>
              </w:rPr>
            </w:pPr>
          </w:p>
          <w:p w:rsidRPr="00A23E6D" w:rsidR="00B5106D" w:rsidP="00696F7B" w:rsidRDefault="00B5106D" w14:paraId="40EAE24E" w14:textId="77777777">
            <w:pPr>
              <w:jc w:val="center"/>
              <w:rPr>
                <w:rFonts w:ascii="Times New Roman" w:hAnsi="Times New Roman" w:cs="Times New Roman"/>
                <w:b/>
                <w:i/>
                <w:color w:val="000000"/>
                <w:sz w:val="21"/>
                <w:szCs w:val="21"/>
              </w:rPr>
            </w:pPr>
          </w:p>
          <w:p w:rsidRPr="00A23E6D" w:rsidR="00B5106D" w:rsidP="00696F7B" w:rsidRDefault="00B5106D" w14:paraId="0DF8ACCC" w14:textId="77777777">
            <w:pPr>
              <w:jc w:val="center"/>
              <w:rPr>
                <w:rFonts w:ascii="Times New Roman" w:hAnsi="Times New Roman" w:cs="Times New Roman"/>
                <w:b/>
                <w:i/>
                <w:color w:val="000000"/>
                <w:sz w:val="21"/>
                <w:szCs w:val="21"/>
              </w:rPr>
            </w:pPr>
          </w:p>
          <w:p w:rsidRPr="00A23E6D" w:rsidR="00B5106D" w:rsidP="00696F7B" w:rsidRDefault="00B5106D" w14:paraId="1809B526" w14:textId="77777777">
            <w:pPr>
              <w:jc w:val="center"/>
              <w:rPr>
                <w:rFonts w:ascii="Times New Roman" w:hAnsi="Times New Roman" w:cs="Times New Roman"/>
                <w:b/>
                <w:i/>
                <w:color w:val="000000"/>
                <w:sz w:val="21"/>
                <w:szCs w:val="21"/>
              </w:rPr>
            </w:pPr>
          </w:p>
          <w:p w:rsidRPr="00A23E6D" w:rsidR="00B5106D" w:rsidP="00696F7B" w:rsidRDefault="00B5106D" w14:paraId="54FD24F9" w14:textId="23127F44">
            <w:pPr>
              <w:jc w:val="center"/>
              <w:rPr>
                <w:rFonts w:ascii="Times New Roman" w:hAnsi="Times New Roman" w:cs="Times New Roman"/>
                <w:b/>
                <w:sz w:val="21"/>
                <w:szCs w:val="21"/>
              </w:rPr>
            </w:pPr>
          </w:p>
        </w:tc>
        <w:tc>
          <w:tcPr>
            <w:tcW w:w="992" w:type="dxa"/>
            <w:shd w:val="clear" w:color="auto" w:fill="DBDBDB" w:themeFill="accent3" w:themeFillTint="66"/>
            <w:vAlign w:val="center"/>
          </w:tcPr>
          <w:p w:rsidRPr="00A23E6D" w:rsidR="00B5106D" w:rsidP="00C52BA4" w:rsidRDefault="00B5106D" w14:paraId="0E804FAF" w14:textId="77777777">
            <w:pPr>
              <w:spacing w:before="60" w:after="60"/>
              <w:rPr>
                <w:rFonts w:ascii="Times New Roman" w:hAnsi="Times New Roman" w:eastAsia="Times New Roman" w:cs="Times New Roman"/>
                <w:b/>
                <w:color w:val="000000"/>
                <w:sz w:val="21"/>
                <w:szCs w:val="21"/>
                <w:lang w:eastAsia="en-AU"/>
              </w:rPr>
            </w:pPr>
            <w:r w:rsidRPr="00A23E6D">
              <w:rPr>
                <w:rFonts w:ascii="Times New Roman" w:hAnsi="Times New Roman" w:eastAsia="Times New Roman" w:cs="Times New Roman"/>
                <w:b/>
                <w:color w:val="000000"/>
                <w:sz w:val="21"/>
                <w:szCs w:val="21"/>
                <w:lang w:eastAsia="en-AU"/>
              </w:rPr>
              <w:t>Aquatic reserves</w:t>
            </w:r>
          </w:p>
        </w:tc>
        <w:tc>
          <w:tcPr>
            <w:tcW w:w="3610" w:type="dxa"/>
            <w:gridSpan w:val="6"/>
            <w:shd w:val="clear" w:color="auto" w:fill="DBDBDB" w:themeFill="accent3" w:themeFillTint="66"/>
            <w:vAlign w:val="center"/>
          </w:tcPr>
          <w:p w:rsidRPr="00A23E6D" w:rsidR="00B5106D" w:rsidP="00696F7B" w:rsidRDefault="00B5106D" w14:paraId="57E10FE3" w14:textId="3A825FE5">
            <w:pPr>
              <w:spacing w:before="60" w:after="60"/>
              <w:jc w:val="center"/>
              <w:rPr>
                <w:rFonts w:ascii="Times New Roman" w:hAnsi="Times New Roman" w:cs="Times New Roman"/>
                <w:b/>
                <w:sz w:val="21"/>
                <w:szCs w:val="21"/>
              </w:rPr>
            </w:pPr>
            <w:r w:rsidRPr="00A23E6D">
              <w:rPr>
                <w:rFonts w:ascii="Times New Roman" w:hAnsi="Times New Roman" w:cs="Times New Roman"/>
                <w:b/>
                <w:sz w:val="21"/>
                <w:szCs w:val="21"/>
              </w:rPr>
              <w:t>Rivers and Streams</w:t>
            </w:r>
          </w:p>
        </w:tc>
        <w:tc>
          <w:tcPr>
            <w:tcW w:w="1134" w:type="dxa"/>
            <w:shd w:val="clear" w:color="auto" w:fill="DBDBDB" w:themeFill="accent3" w:themeFillTint="66"/>
            <w:vAlign w:val="center"/>
          </w:tcPr>
          <w:p w:rsidRPr="00A23E6D" w:rsidR="00B5106D" w:rsidP="00C52BA4" w:rsidRDefault="00B5106D" w14:paraId="6B7D9D46" w14:textId="3CAFACBB">
            <w:pPr>
              <w:spacing w:before="60" w:after="60"/>
              <w:rPr>
                <w:rFonts w:ascii="Times New Roman" w:hAnsi="Times New Roman" w:cs="Times New Roman"/>
                <w:b/>
                <w:sz w:val="21"/>
                <w:szCs w:val="21"/>
              </w:rPr>
            </w:pPr>
            <w:r w:rsidRPr="00A23E6D">
              <w:rPr>
                <w:rFonts w:ascii="Times New Roman" w:hAnsi="Times New Roman" w:cs="Times New Roman"/>
                <w:b/>
                <w:sz w:val="21"/>
                <w:szCs w:val="21"/>
              </w:rPr>
              <w:t>Wetlands</w:t>
            </w:r>
          </w:p>
        </w:tc>
      </w:tr>
      <w:tr w:rsidRPr="00A23E6D" w:rsidR="00B5106D" w:rsidTr="009C14BE" w14:paraId="2F91C902" w14:textId="77777777">
        <w:trPr>
          <w:cantSplit/>
          <w:trHeight w:val="1815"/>
          <w:tblHeader/>
          <w:jc w:val="center"/>
        </w:trPr>
        <w:tc>
          <w:tcPr>
            <w:tcW w:w="1777" w:type="dxa"/>
            <w:vMerge/>
            <w:shd w:val="clear" w:color="auto" w:fill="auto"/>
          </w:tcPr>
          <w:p w:rsidRPr="00A23E6D" w:rsidR="00B5106D" w:rsidP="00B5106D" w:rsidRDefault="00B5106D" w14:paraId="35268234" w14:textId="77777777">
            <w:pPr>
              <w:rPr>
                <w:rFonts w:ascii="Times New Roman" w:hAnsi="Times New Roman" w:cs="Times New Roman"/>
                <w:sz w:val="21"/>
                <w:szCs w:val="21"/>
              </w:rPr>
            </w:pPr>
          </w:p>
        </w:tc>
        <w:tc>
          <w:tcPr>
            <w:tcW w:w="1276" w:type="dxa"/>
            <w:vMerge/>
            <w:shd w:val="clear" w:color="auto" w:fill="DBDBDB" w:themeFill="accent3" w:themeFillTint="66"/>
            <w:vAlign w:val="center"/>
          </w:tcPr>
          <w:p w:rsidRPr="00A23E6D" w:rsidR="00B5106D" w:rsidP="00B5106D" w:rsidRDefault="00B5106D" w14:paraId="72C22F9B" w14:textId="3315A752">
            <w:pPr>
              <w:rPr>
                <w:rFonts w:ascii="Times New Roman" w:hAnsi="Times New Roman" w:cs="Times New Roman"/>
                <w:b/>
                <w:i/>
                <w:sz w:val="21"/>
                <w:szCs w:val="21"/>
              </w:rPr>
            </w:pPr>
          </w:p>
        </w:tc>
        <w:tc>
          <w:tcPr>
            <w:tcW w:w="992" w:type="dxa"/>
            <w:shd w:val="clear" w:color="auto" w:fill="DBDBDB" w:themeFill="accent3" w:themeFillTint="66"/>
            <w:textDirection w:val="btLr"/>
            <w:vAlign w:val="center"/>
          </w:tcPr>
          <w:p w:rsidRPr="00A23E6D" w:rsidR="00B5106D" w:rsidP="00B5106D" w:rsidRDefault="00B5106D" w14:paraId="1EA951DC" w14:textId="77777777">
            <w:pPr>
              <w:rPr>
                <w:rFonts w:ascii="Times New Roman" w:hAnsi="Times New Roman" w:cs="Times New Roman"/>
                <w:b/>
                <w:sz w:val="21"/>
                <w:szCs w:val="21"/>
              </w:rPr>
            </w:pPr>
            <w:r w:rsidRPr="00A23E6D">
              <w:rPr>
                <w:rFonts w:ascii="Times New Roman" w:hAnsi="Times New Roman" w:eastAsia="Times New Roman" w:cs="Times New Roman"/>
                <w:b/>
                <w:color w:val="000000"/>
                <w:sz w:val="21"/>
                <w:szCs w:val="21"/>
                <w:lang w:eastAsia="en-AU"/>
              </w:rPr>
              <w:t>Aquatic Reserves</w:t>
            </w:r>
          </w:p>
        </w:tc>
        <w:tc>
          <w:tcPr>
            <w:tcW w:w="567" w:type="dxa"/>
            <w:shd w:val="clear" w:color="auto" w:fill="DBDBDB" w:themeFill="accent3" w:themeFillTint="66"/>
            <w:textDirection w:val="btLr"/>
            <w:vAlign w:val="center"/>
          </w:tcPr>
          <w:p w:rsidRPr="00A23E6D" w:rsidR="00B5106D" w:rsidP="00B5106D" w:rsidRDefault="00B5106D" w14:paraId="60B624D6" w14:textId="17A90CF4">
            <w:pPr>
              <w:rPr>
                <w:rFonts w:ascii="Times New Roman" w:hAnsi="Times New Roman" w:cs="Times New Roman"/>
                <w:b/>
                <w:sz w:val="21"/>
                <w:szCs w:val="21"/>
              </w:rPr>
            </w:pPr>
            <w:r w:rsidRPr="00A23E6D">
              <w:rPr>
                <w:rFonts w:ascii="Times New Roman" w:hAnsi="Times New Roman" w:eastAsia="Times New Roman" w:cs="Times New Roman"/>
                <w:b/>
                <w:color w:val="000000"/>
                <w:sz w:val="21"/>
                <w:szCs w:val="21"/>
                <w:lang w:eastAsia="en-AU"/>
              </w:rPr>
              <w:t>Highlands</w:t>
            </w:r>
          </w:p>
        </w:tc>
        <w:tc>
          <w:tcPr>
            <w:tcW w:w="567" w:type="dxa"/>
            <w:shd w:val="clear" w:color="auto" w:fill="DBDBDB" w:themeFill="accent3" w:themeFillTint="66"/>
            <w:textDirection w:val="btLr"/>
            <w:vAlign w:val="center"/>
          </w:tcPr>
          <w:p w:rsidRPr="00A23E6D" w:rsidR="00B5106D" w:rsidP="00B5106D" w:rsidRDefault="00B5106D" w14:paraId="46AFFD42" w14:textId="4B62A2ED">
            <w:pPr>
              <w:rPr>
                <w:rFonts w:ascii="Times New Roman" w:hAnsi="Times New Roman" w:cs="Times New Roman"/>
                <w:b/>
                <w:sz w:val="21"/>
                <w:szCs w:val="21"/>
              </w:rPr>
            </w:pPr>
            <w:r w:rsidRPr="00A23E6D">
              <w:rPr>
                <w:rFonts w:ascii="Times New Roman" w:hAnsi="Times New Roman" w:cs="Times New Roman"/>
                <w:b/>
                <w:sz w:val="21"/>
                <w:szCs w:val="21"/>
              </w:rPr>
              <w:t>Uplands A</w:t>
            </w:r>
          </w:p>
        </w:tc>
        <w:tc>
          <w:tcPr>
            <w:tcW w:w="567" w:type="dxa"/>
            <w:shd w:val="clear" w:color="auto" w:fill="DBDBDB" w:themeFill="accent3" w:themeFillTint="66"/>
            <w:textDirection w:val="btLr"/>
            <w:vAlign w:val="center"/>
          </w:tcPr>
          <w:p w:rsidRPr="00A23E6D" w:rsidR="00B5106D" w:rsidP="00B5106D" w:rsidRDefault="00B5106D" w14:paraId="6893ACCF" w14:textId="22113BB9">
            <w:pPr>
              <w:rPr>
                <w:rFonts w:ascii="Times New Roman" w:hAnsi="Times New Roman" w:cs="Times New Roman"/>
                <w:b/>
                <w:sz w:val="21"/>
                <w:szCs w:val="21"/>
              </w:rPr>
            </w:pPr>
            <w:r w:rsidRPr="00A23E6D">
              <w:rPr>
                <w:rFonts w:ascii="Times New Roman" w:hAnsi="Times New Roman" w:cs="Times New Roman"/>
                <w:b/>
                <w:sz w:val="21"/>
                <w:szCs w:val="21"/>
              </w:rPr>
              <w:t>Uplands B</w:t>
            </w:r>
          </w:p>
        </w:tc>
        <w:tc>
          <w:tcPr>
            <w:tcW w:w="633" w:type="dxa"/>
            <w:shd w:val="clear" w:color="auto" w:fill="DBDBDB" w:themeFill="accent3" w:themeFillTint="66"/>
            <w:textDirection w:val="btLr"/>
            <w:vAlign w:val="center"/>
          </w:tcPr>
          <w:p w:rsidRPr="00A23E6D" w:rsidR="00B5106D" w:rsidP="00B5106D" w:rsidRDefault="00B5106D" w14:paraId="04596741" w14:textId="0A2CED4B">
            <w:pPr>
              <w:rPr>
                <w:rFonts w:ascii="Times New Roman" w:hAnsi="Times New Roman" w:cs="Times New Roman"/>
                <w:b/>
                <w:sz w:val="21"/>
                <w:szCs w:val="21"/>
              </w:rPr>
            </w:pPr>
            <w:r w:rsidRPr="00A23E6D">
              <w:rPr>
                <w:rFonts w:ascii="Times New Roman" w:hAnsi="Times New Roman" w:cs="Times New Roman"/>
                <w:b/>
                <w:sz w:val="21"/>
                <w:szCs w:val="21"/>
              </w:rPr>
              <w:t>Central Foothills and Coastal Plains</w:t>
            </w:r>
          </w:p>
        </w:tc>
        <w:tc>
          <w:tcPr>
            <w:tcW w:w="567" w:type="dxa"/>
            <w:shd w:val="clear" w:color="auto" w:fill="DBDBDB" w:themeFill="accent3" w:themeFillTint="66"/>
            <w:textDirection w:val="btLr"/>
          </w:tcPr>
          <w:p w:rsidRPr="00A23E6D" w:rsidR="00B5106D" w:rsidP="00B5106D" w:rsidRDefault="00B5106D" w14:paraId="74DAEB39" w14:textId="60F8DDAB">
            <w:pPr>
              <w:rPr>
                <w:rFonts w:ascii="Times New Roman" w:hAnsi="Times New Roman" w:cs="Times New Roman"/>
                <w:b/>
                <w:sz w:val="21"/>
                <w:szCs w:val="21"/>
              </w:rPr>
            </w:pPr>
            <w:r w:rsidRPr="00A23E6D">
              <w:rPr>
                <w:rFonts w:ascii="Times New Roman" w:hAnsi="Times New Roman" w:cs="Times New Roman"/>
                <w:b/>
                <w:sz w:val="21"/>
                <w:szCs w:val="21"/>
              </w:rPr>
              <w:t>Urban</w:t>
            </w:r>
          </w:p>
        </w:tc>
        <w:tc>
          <w:tcPr>
            <w:tcW w:w="709" w:type="dxa"/>
            <w:shd w:val="clear" w:color="auto" w:fill="DBDBDB" w:themeFill="accent3" w:themeFillTint="66"/>
            <w:textDirection w:val="btLr"/>
          </w:tcPr>
          <w:p w:rsidRPr="00A23E6D" w:rsidR="00B5106D" w:rsidP="00B5106D" w:rsidRDefault="00B5106D" w14:paraId="0D7ED5E8" w14:textId="700C24E6">
            <w:pPr>
              <w:rPr>
                <w:rFonts w:ascii="Times New Roman" w:hAnsi="Times New Roman" w:cs="Times New Roman"/>
                <w:b/>
                <w:sz w:val="21"/>
                <w:szCs w:val="21"/>
              </w:rPr>
            </w:pPr>
            <w:r w:rsidRPr="00A23E6D">
              <w:rPr>
                <w:rFonts w:ascii="Times New Roman" w:hAnsi="Times New Roman" w:cs="Times New Roman"/>
                <w:b/>
                <w:sz w:val="21"/>
                <w:szCs w:val="21"/>
              </w:rPr>
              <w:t>Murray and Western Plains</w:t>
            </w:r>
          </w:p>
        </w:tc>
        <w:tc>
          <w:tcPr>
            <w:tcW w:w="1134" w:type="dxa"/>
            <w:shd w:val="clear" w:color="auto" w:fill="DBDBDB" w:themeFill="accent3" w:themeFillTint="66"/>
            <w:textDirection w:val="btLr"/>
            <w:vAlign w:val="center"/>
          </w:tcPr>
          <w:p w:rsidRPr="00A23E6D" w:rsidR="00B5106D" w:rsidP="00B5106D" w:rsidRDefault="00B5106D" w14:paraId="55E0E3D8" w14:textId="1CF07A87">
            <w:pPr>
              <w:rPr>
                <w:rFonts w:ascii="Times New Roman" w:hAnsi="Times New Roman" w:cs="Times New Roman"/>
                <w:b/>
                <w:sz w:val="21"/>
                <w:szCs w:val="21"/>
              </w:rPr>
            </w:pPr>
            <w:r w:rsidRPr="00A23E6D">
              <w:rPr>
                <w:rFonts w:ascii="Times New Roman" w:hAnsi="Times New Roman" w:cs="Times New Roman"/>
                <w:b/>
                <w:sz w:val="21"/>
                <w:szCs w:val="21"/>
              </w:rPr>
              <w:t>Lakes and Swamps</w:t>
            </w:r>
          </w:p>
        </w:tc>
      </w:tr>
      <w:tr w:rsidRPr="00A23E6D" w:rsidR="00B5106D" w:rsidTr="009C14BE" w14:paraId="5BA397D5" w14:textId="77777777">
        <w:trPr>
          <w:jc w:val="center"/>
        </w:trPr>
        <w:tc>
          <w:tcPr>
            <w:tcW w:w="1777" w:type="dxa"/>
            <w:vMerge w:val="restart"/>
          </w:tcPr>
          <w:p w:rsidRPr="00A23E6D" w:rsidR="00B5106D" w:rsidP="00B5106D" w:rsidRDefault="00B5106D" w14:paraId="3257D5B1" w14:textId="509940F8">
            <w:pPr>
              <w:rPr>
                <w:rFonts w:ascii="Times New Roman" w:hAnsi="Times New Roman" w:cs="Times New Roman"/>
                <w:sz w:val="21"/>
                <w:szCs w:val="21"/>
              </w:rPr>
            </w:pPr>
            <w:r w:rsidRPr="00A23E6D">
              <w:rPr>
                <w:rFonts w:ascii="Times New Roman" w:hAnsi="Times New Roman" w:cs="Times New Roman"/>
                <w:sz w:val="21"/>
                <w:szCs w:val="21"/>
              </w:rPr>
              <w:t>Water dependent ecosystems and species that are:</w:t>
            </w:r>
          </w:p>
        </w:tc>
        <w:tc>
          <w:tcPr>
            <w:tcW w:w="1276" w:type="dxa"/>
          </w:tcPr>
          <w:p w:rsidRPr="00A23E6D" w:rsidR="00B5106D" w:rsidP="00B5106D" w:rsidRDefault="00B5106D" w14:paraId="6EADC6C2" w14:textId="77777777">
            <w:pPr>
              <w:spacing w:before="60" w:after="60"/>
              <w:rPr>
                <w:rFonts w:ascii="Times New Roman" w:hAnsi="Times New Roman" w:cs="Times New Roman"/>
                <w:i/>
                <w:sz w:val="21"/>
                <w:szCs w:val="21"/>
              </w:rPr>
            </w:pPr>
            <w:r w:rsidRPr="00A23E6D">
              <w:rPr>
                <w:rFonts w:ascii="Times New Roman" w:hAnsi="Times New Roman" w:cs="Times New Roman"/>
                <w:i/>
                <w:sz w:val="21"/>
                <w:szCs w:val="21"/>
              </w:rPr>
              <w:t>Largely unmodified</w:t>
            </w:r>
          </w:p>
        </w:tc>
        <w:tc>
          <w:tcPr>
            <w:tcW w:w="992" w:type="dxa"/>
            <w:vAlign w:val="center"/>
          </w:tcPr>
          <w:p w:rsidRPr="00A23E6D" w:rsidR="00B5106D" w:rsidP="00B5106D" w:rsidRDefault="00B5106D" w14:paraId="1BAEEA0E"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2055CC04" w14:textId="225E3F3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16808062"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5AC9FBA7"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11C81D86"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452147B7" w14:textId="77777777">
            <w:pPr>
              <w:spacing w:before="60" w:after="60"/>
              <w:jc w:val="center"/>
              <w:rPr>
                <w:rFonts w:ascii="Times New Roman" w:hAnsi="Times New Roman" w:cs="Times New Roman"/>
                <w:sz w:val="21"/>
                <w:szCs w:val="21"/>
              </w:rPr>
            </w:pPr>
          </w:p>
        </w:tc>
        <w:tc>
          <w:tcPr>
            <w:tcW w:w="709" w:type="dxa"/>
          </w:tcPr>
          <w:p w:rsidRPr="00A23E6D" w:rsidR="00B5106D" w:rsidP="00B5106D" w:rsidRDefault="00B5106D" w14:paraId="28C90D80" w14:textId="77777777">
            <w:pPr>
              <w:spacing w:before="60" w:after="60"/>
              <w:jc w:val="center"/>
              <w:rPr>
                <w:rFonts w:ascii="Times New Roman" w:hAnsi="Times New Roman" w:eastAsia="Times New Roman" w:cs="Times New Roman"/>
                <w:sz w:val="21"/>
                <w:szCs w:val="21"/>
                <w:lang w:eastAsia="en-AU"/>
              </w:rPr>
            </w:pPr>
          </w:p>
        </w:tc>
        <w:tc>
          <w:tcPr>
            <w:tcW w:w="1134" w:type="dxa"/>
          </w:tcPr>
          <w:p w:rsidRPr="00A23E6D" w:rsidR="00B5106D" w:rsidP="00B5106D" w:rsidRDefault="00B5106D" w14:paraId="4417AF0E" w14:textId="77777777">
            <w:pPr>
              <w:spacing w:before="60" w:after="60"/>
              <w:jc w:val="center"/>
              <w:rPr>
                <w:rFonts w:ascii="Times New Roman" w:hAnsi="Times New Roman" w:eastAsia="Times New Roman" w:cs="Times New Roman"/>
                <w:sz w:val="21"/>
                <w:szCs w:val="21"/>
                <w:lang w:eastAsia="en-AU"/>
              </w:rPr>
            </w:pPr>
          </w:p>
        </w:tc>
      </w:tr>
      <w:tr w:rsidRPr="00A23E6D" w:rsidR="00B5106D" w:rsidTr="009C14BE" w14:paraId="5E7D20BD" w14:textId="77777777">
        <w:trPr>
          <w:jc w:val="center"/>
        </w:trPr>
        <w:tc>
          <w:tcPr>
            <w:tcW w:w="1777" w:type="dxa"/>
            <w:vMerge/>
          </w:tcPr>
          <w:p w:rsidRPr="00A23E6D" w:rsidR="00B5106D" w:rsidP="00B5106D" w:rsidRDefault="00B5106D" w14:paraId="2E04A7DD" w14:textId="77777777">
            <w:pPr>
              <w:rPr>
                <w:rFonts w:ascii="Times New Roman" w:hAnsi="Times New Roman" w:cs="Times New Roman"/>
                <w:sz w:val="21"/>
                <w:szCs w:val="21"/>
              </w:rPr>
            </w:pPr>
          </w:p>
        </w:tc>
        <w:tc>
          <w:tcPr>
            <w:tcW w:w="1276" w:type="dxa"/>
          </w:tcPr>
          <w:p w:rsidRPr="00A23E6D" w:rsidR="00B5106D" w:rsidP="00B5106D" w:rsidRDefault="00B5106D" w14:paraId="03A888D4" w14:textId="77777777">
            <w:pPr>
              <w:spacing w:before="60" w:after="60"/>
              <w:rPr>
                <w:rFonts w:ascii="Times New Roman" w:hAnsi="Times New Roman" w:cs="Times New Roman"/>
                <w:i/>
                <w:sz w:val="21"/>
                <w:szCs w:val="21"/>
              </w:rPr>
            </w:pPr>
            <w:r w:rsidRPr="00A23E6D">
              <w:rPr>
                <w:rFonts w:ascii="Times New Roman" w:hAnsi="Times New Roman" w:cs="Times New Roman"/>
                <w:i/>
                <w:sz w:val="21"/>
                <w:szCs w:val="21"/>
              </w:rPr>
              <w:t>Slightly to moderately modified</w:t>
            </w:r>
          </w:p>
        </w:tc>
        <w:tc>
          <w:tcPr>
            <w:tcW w:w="992" w:type="dxa"/>
          </w:tcPr>
          <w:p w:rsidRPr="00A23E6D" w:rsidR="00B5106D" w:rsidP="00B5106D" w:rsidRDefault="00B5106D" w14:paraId="7395E1B0" w14:textId="77777777">
            <w:pPr>
              <w:spacing w:before="60" w:after="60"/>
              <w:jc w:val="center"/>
              <w:rPr>
                <w:rFonts w:ascii="Times New Roman" w:hAnsi="Times New Roman" w:cs="Times New Roman"/>
                <w:sz w:val="21"/>
                <w:szCs w:val="21"/>
              </w:rPr>
            </w:pPr>
          </w:p>
        </w:tc>
        <w:tc>
          <w:tcPr>
            <w:tcW w:w="567" w:type="dxa"/>
            <w:vAlign w:val="center"/>
          </w:tcPr>
          <w:p w:rsidRPr="00A23E6D" w:rsidR="00B5106D" w:rsidP="00B5106D" w:rsidRDefault="00B5106D" w14:paraId="58001160"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15A77435" w14:textId="77777777">
            <w:pPr>
              <w:spacing w:before="60" w:after="60"/>
              <w:jc w:val="center"/>
              <w:rPr>
                <w:rFonts w:ascii="Times New Roman" w:hAnsi="Times New Roman" w:cs="Times New Roman"/>
                <w:sz w:val="21"/>
                <w:szCs w:val="21"/>
              </w:rPr>
            </w:pPr>
          </w:p>
        </w:tc>
        <w:tc>
          <w:tcPr>
            <w:tcW w:w="567" w:type="dxa"/>
            <w:vAlign w:val="center"/>
          </w:tcPr>
          <w:p w:rsidRPr="00A23E6D" w:rsidR="00B5106D" w:rsidP="00B5106D" w:rsidRDefault="00B5106D" w14:paraId="5421D10C" w14:textId="77777777">
            <w:pPr>
              <w:spacing w:before="60" w:after="60"/>
              <w:jc w:val="center"/>
              <w:rPr>
                <w:rFonts w:ascii="Times New Roman" w:hAnsi="Times New Roman" w:cs="Times New Roman"/>
                <w:sz w:val="21"/>
                <w:szCs w:val="21"/>
              </w:rPr>
            </w:pPr>
          </w:p>
        </w:tc>
        <w:tc>
          <w:tcPr>
            <w:tcW w:w="633" w:type="dxa"/>
            <w:vAlign w:val="center"/>
          </w:tcPr>
          <w:p w:rsidRPr="00A23E6D" w:rsidR="00B5106D" w:rsidP="00B5106D" w:rsidRDefault="00B5106D" w14:paraId="305D9140"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109A2091" w14:textId="77777777">
            <w:pPr>
              <w:spacing w:before="60" w:after="60"/>
              <w:jc w:val="center"/>
              <w:rPr>
                <w:rFonts w:ascii="Times New Roman" w:hAnsi="Times New Roman" w:cs="Times New Roman"/>
                <w:sz w:val="21"/>
                <w:szCs w:val="21"/>
              </w:rPr>
            </w:pPr>
          </w:p>
        </w:tc>
        <w:tc>
          <w:tcPr>
            <w:tcW w:w="709" w:type="dxa"/>
            <w:vAlign w:val="center"/>
          </w:tcPr>
          <w:p w:rsidRPr="00A23E6D" w:rsidR="00B5106D" w:rsidP="00B5106D" w:rsidRDefault="00B5106D" w14:paraId="03E005C3"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4449CE53"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r>
      <w:tr w:rsidRPr="00A23E6D" w:rsidR="00B5106D" w:rsidTr="009C14BE" w14:paraId="31A4AA02" w14:textId="77777777">
        <w:trPr>
          <w:jc w:val="center"/>
        </w:trPr>
        <w:tc>
          <w:tcPr>
            <w:tcW w:w="1777" w:type="dxa"/>
            <w:vMerge/>
          </w:tcPr>
          <w:p w:rsidRPr="00A23E6D" w:rsidR="00B5106D" w:rsidP="00B5106D" w:rsidRDefault="00B5106D" w14:paraId="015DE3A8" w14:textId="77777777">
            <w:pPr>
              <w:rPr>
                <w:rFonts w:ascii="Times New Roman" w:hAnsi="Times New Roman" w:cs="Times New Roman"/>
                <w:sz w:val="21"/>
                <w:szCs w:val="21"/>
              </w:rPr>
            </w:pPr>
          </w:p>
        </w:tc>
        <w:tc>
          <w:tcPr>
            <w:tcW w:w="1276" w:type="dxa"/>
          </w:tcPr>
          <w:p w:rsidRPr="00A23E6D" w:rsidR="00B5106D" w:rsidP="00B5106D" w:rsidRDefault="00B5106D" w14:paraId="09F35437" w14:textId="77777777">
            <w:pPr>
              <w:spacing w:before="60" w:after="60"/>
              <w:rPr>
                <w:rFonts w:ascii="Times New Roman" w:hAnsi="Times New Roman" w:cs="Times New Roman"/>
                <w:i/>
                <w:sz w:val="21"/>
                <w:szCs w:val="21"/>
              </w:rPr>
            </w:pPr>
            <w:r w:rsidRPr="00A23E6D">
              <w:rPr>
                <w:rFonts w:ascii="Times New Roman" w:hAnsi="Times New Roman" w:cs="Times New Roman"/>
                <w:i/>
                <w:sz w:val="21"/>
                <w:szCs w:val="21"/>
              </w:rPr>
              <w:t>Highly modified</w:t>
            </w:r>
          </w:p>
        </w:tc>
        <w:tc>
          <w:tcPr>
            <w:tcW w:w="992" w:type="dxa"/>
          </w:tcPr>
          <w:p w:rsidRPr="00A23E6D" w:rsidR="00B5106D" w:rsidP="00B5106D" w:rsidRDefault="00B5106D" w14:paraId="56F26D97"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2D631442"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4D0CF467"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0508F7C0" w14:textId="77777777">
            <w:pPr>
              <w:spacing w:before="60" w:after="60"/>
              <w:jc w:val="center"/>
              <w:rPr>
                <w:rFonts w:ascii="Times New Roman" w:hAnsi="Times New Roman" w:cs="Times New Roman"/>
                <w:sz w:val="21"/>
                <w:szCs w:val="21"/>
              </w:rPr>
            </w:pPr>
          </w:p>
        </w:tc>
        <w:tc>
          <w:tcPr>
            <w:tcW w:w="633" w:type="dxa"/>
          </w:tcPr>
          <w:p w:rsidRPr="00A23E6D" w:rsidR="00B5106D" w:rsidP="00B5106D" w:rsidRDefault="00B5106D" w14:paraId="44153C8B"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7DC07862"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709" w:type="dxa"/>
            <w:vAlign w:val="center"/>
          </w:tcPr>
          <w:p w:rsidRPr="00A23E6D" w:rsidR="00B5106D" w:rsidP="00B5106D" w:rsidRDefault="00B5106D" w14:paraId="5BD74A46" w14:textId="77777777">
            <w:pPr>
              <w:spacing w:before="60" w:after="60"/>
              <w:jc w:val="center"/>
              <w:rPr>
                <w:rFonts w:ascii="Times New Roman" w:hAnsi="Times New Roman" w:cs="Times New Roman"/>
                <w:sz w:val="21"/>
                <w:szCs w:val="21"/>
              </w:rPr>
            </w:pPr>
          </w:p>
        </w:tc>
        <w:tc>
          <w:tcPr>
            <w:tcW w:w="1134" w:type="dxa"/>
          </w:tcPr>
          <w:p w:rsidRPr="00A23E6D" w:rsidR="00B5106D" w:rsidP="00B5106D" w:rsidRDefault="00B5106D" w14:paraId="6D49573D" w14:textId="77777777">
            <w:pPr>
              <w:spacing w:before="60" w:after="60"/>
              <w:jc w:val="center"/>
              <w:rPr>
                <w:rFonts w:ascii="Times New Roman" w:hAnsi="Times New Roman" w:cs="Times New Roman"/>
                <w:sz w:val="21"/>
                <w:szCs w:val="21"/>
              </w:rPr>
            </w:pPr>
          </w:p>
        </w:tc>
      </w:tr>
      <w:tr w:rsidRPr="00A23E6D" w:rsidR="00B5106D" w:rsidTr="009C14BE" w14:paraId="4A242A69" w14:textId="77777777">
        <w:trPr>
          <w:jc w:val="center"/>
        </w:trPr>
        <w:tc>
          <w:tcPr>
            <w:tcW w:w="3053" w:type="dxa"/>
            <w:gridSpan w:val="2"/>
            <w:vAlign w:val="center"/>
          </w:tcPr>
          <w:p w:rsidRPr="00A23E6D" w:rsidR="00B5106D" w:rsidP="00B5106D" w:rsidRDefault="00B5106D" w14:paraId="151AE978" w14:textId="77777777">
            <w:pPr>
              <w:spacing w:before="60" w:after="60"/>
              <w:rPr>
                <w:rFonts w:ascii="Times New Roman" w:hAnsi="Times New Roman" w:cs="Times New Roman"/>
                <w:sz w:val="21"/>
                <w:szCs w:val="21"/>
              </w:rPr>
            </w:pPr>
            <w:r w:rsidRPr="00A23E6D">
              <w:rPr>
                <w:rFonts w:ascii="Times New Roman" w:hAnsi="Times New Roman" w:cs="Times New Roman"/>
                <w:color w:val="000000"/>
                <w:sz w:val="21"/>
                <w:szCs w:val="21"/>
              </w:rPr>
              <w:t>Human consumption after appropriate treatment</w:t>
            </w:r>
          </w:p>
        </w:tc>
        <w:tc>
          <w:tcPr>
            <w:tcW w:w="5736" w:type="dxa"/>
            <w:gridSpan w:val="8"/>
          </w:tcPr>
          <w:p w:rsidRPr="00A23E6D" w:rsidR="00B5106D" w:rsidP="00696F7B" w:rsidRDefault="00B5106D" w14:paraId="34FAFEF3" w14:textId="134990DC">
            <w:pPr>
              <w:spacing w:before="60" w:after="60"/>
              <w:ind w:right="1449"/>
              <w:jc w:val="center"/>
              <w:rPr>
                <w:rFonts w:ascii="Times New Roman" w:hAnsi="Times New Roman" w:eastAsia="Calibri" w:cs="Times New Roman"/>
                <w:b/>
                <w:sz w:val="21"/>
                <w:szCs w:val="21"/>
              </w:rPr>
            </w:pPr>
            <w:r w:rsidRPr="00A23E6D">
              <w:rPr>
                <w:rFonts w:ascii="Wingdings" w:hAnsi="Wingdings" w:cs="Times New Roman"/>
                <w:b/>
                <w:color w:val="000000"/>
                <w:sz w:val="21"/>
                <w:szCs w:val="21"/>
              </w:rPr>
              <w:t></w:t>
            </w:r>
            <w:r w:rsidRPr="00A23E6D">
              <w:rPr>
                <w:rFonts w:eastAsia="Times New Roman" w:cstheme="minorHAnsi"/>
                <w:sz w:val="21"/>
                <w:szCs w:val="21"/>
                <w:lang w:eastAsia="en-AU"/>
              </w:rPr>
              <w:t xml:space="preserve"> </w:t>
            </w:r>
            <w:r w:rsidRPr="00A23E6D" w:rsidR="003A6855">
              <w:rPr>
                <w:rFonts w:ascii="Times New Roman" w:hAnsi="Times New Roman" w:eastAsia="Calibri" w:cs="Times New Roman"/>
                <w:sz w:val="21"/>
                <w:szCs w:val="21"/>
              </w:rPr>
              <w:t>i</w:t>
            </w:r>
            <w:r w:rsidRPr="00A23E6D">
              <w:rPr>
                <w:rFonts w:ascii="Times New Roman" w:hAnsi="Times New Roman" w:eastAsia="Calibri" w:cs="Times New Roman"/>
                <w:sz w:val="21"/>
                <w:szCs w:val="21"/>
              </w:rPr>
              <w:t xml:space="preserve">f water is sourced for </w:t>
            </w:r>
            <w:r w:rsidRPr="00A23E6D" w:rsidR="003A6855">
              <w:rPr>
                <w:rFonts w:ascii="Times New Roman" w:hAnsi="Times New Roman" w:eastAsia="Calibri" w:cs="Times New Roman"/>
                <w:sz w:val="21"/>
                <w:szCs w:val="21"/>
              </w:rPr>
              <w:t>s</w:t>
            </w:r>
            <w:r w:rsidRPr="00A23E6D">
              <w:rPr>
                <w:rFonts w:ascii="Times New Roman" w:hAnsi="Times New Roman" w:eastAsia="Calibri" w:cs="Times New Roman"/>
                <w:sz w:val="21"/>
                <w:szCs w:val="21"/>
              </w:rPr>
              <w:t>upply—</w:t>
            </w:r>
            <w:r w:rsidRPr="00A23E6D">
              <w:rPr>
                <w:rFonts w:ascii="Times New Roman" w:hAnsi="Times New Roman" w:eastAsia="Calibri" w:cs="Times New Roman"/>
                <w:b/>
                <w:sz w:val="21"/>
                <w:szCs w:val="21"/>
              </w:rPr>
              <w:t xml:space="preserve"> </w:t>
            </w:r>
          </w:p>
          <w:p w:rsidRPr="00A23E6D" w:rsidR="00B5106D" w:rsidP="00C953BD" w:rsidRDefault="00B5106D" w14:paraId="5617B23F" w14:textId="0DA51722">
            <w:pPr>
              <w:pStyle w:val="Heading5"/>
              <w:numPr>
                <w:ilvl w:val="0"/>
                <w:numId w:val="82"/>
              </w:numPr>
              <w:spacing w:before="0"/>
              <w:outlineLvl w:val="4"/>
              <w:rPr>
                <w:sz w:val="21"/>
                <w:szCs w:val="21"/>
              </w:rPr>
            </w:pPr>
            <w:r w:rsidRPr="00A23E6D">
              <w:rPr>
                <w:sz w:val="21"/>
                <w:szCs w:val="21"/>
              </w:rPr>
              <w:t xml:space="preserve">in a special water supply catchment area </w:t>
            </w:r>
            <w:r w:rsidRPr="00A23E6D" w:rsidR="004661A6">
              <w:rPr>
                <w:sz w:val="21"/>
                <w:szCs w:val="21"/>
              </w:rPr>
              <w:t xml:space="preserve">set out </w:t>
            </w:r>
            <w:r w:rsidRPr="00A23E6D">
              <w:rPr>
                <w:sz w:val="21"/>
                <w:szCs w:val="21"/>
              </w:rPr>
              <w:t xml:space="preserve">in Schedule 5 of the </w:t>
            </w:r>
            <w:r w:rsidRPr="00A23E6D">
              <w:rPr>
                <w:b/>
                <w:sz w:val="21"/>
                <w:szCs w:val="21"/>
              </w:rPr>
              <w:t xml:space="preserve">Catchment and Land Protection Act 1994; </w:t>
            </w:r>
            <w:r w:rsidRPr="00A23E6D">
              <w:rPr>
                <w:sz w:val="21"/>
                <w:szCs w:val="21"/>
              </w:rPr>
              <w:t>or</w:t>
            </w:r>
          </w:p>
          <w:p w:rsidRPr="00A23E6D" w:rsidR="00B5106D" w:rsidP="00C953BD" w:rsidRDefault="00B5106D" w14:paraId="447B52CC" w14:textId="24E55837">
            <w:pPr>
              <w:pStyle w:val="Heading5"/>
              <w:numPr>
                <w:ilvl w:val="0"/>
                <w:numId w:val="82"/>
              </w:numPr>
              <w:spacing w:before="0"/>
              <w:outlineLvl w:val="4"/>
              <w:rPr>
                <w:sz w:val="21"/>
                <w:szCs w:val="21"/>
              </w:rPr>
            </w:pPr>
            <w:r w:rsidRPr="00A23E6D">
              <w:rPr>
                <w:sz w:val="21"/>
                <w:szCs w:val="21"/>
              </w:rPr>
              <w:t xml:space="preserve">in accordance with the </w:t>
            </w:r>
            <w:r w:rsidRPr="00A23E6D">
              <w:rPr>
                <w:b/>
                <w:sz w:val="21"/>
                <w:szCs w:val="21"/>
              </w:rPr>
              <w:t>Safe Drinking Water Act 2003.</w:t>
            </w:r>
            <w:r w:rsidRPr="00A23E6D">
              <w:rPr>
                <w:sz w:val="21"/>
                <w:szCs w:val="21"/>
              </w:rPr>
              <w:t xml:space="preserve"> </w:t>
            </w:r>
          </w:p>
        </w:tc>
      </w:tr>
      <w:tr w:rsidRPr="00A23E6D" w:rsidR="00B5106D" w:rsidTr="009C14BE" w14:paraId="0BA74CC7" w14:textId="77777777">
        <w:trPr>
          <w:jc w:val="center"/>
        </w:trPr>
        <w:tc>
          <w:tcPr>
            <w:tcW w:w="3053" w:type="dxa"/>
            <w:gridSpan w:val="2"/>
          </w:tcPr>
          <w:p w:rsidRPr="00A23E6D" w:rsidR="00B5106D" w:rsidP="00B5106D" w:rsidRDefault="00B5106D" w14:paraId="687BD0DD" w14:textId="77777777">
            <w:pPr>
              <w:spacing w:before="40" w:after="40"/>
              <w:rPr>
                <w:rFonts w:ascii="Times New Roman" w:hAnsi="Times New Roman" w:cs="Times New Roman"/>
                <w:sz w:val="21"/>
                <w:szCs w:val="21"/>
              </w:rPr>
            </w:pPr>
            <w:r w:rsidRPr="00A23E6D">
              <w:rPr>
                <w:rFonts w:ascii="Times New Roman" w:hAnsi="Times New Roman" w:cs="Times New Roman"/>
                <w:sz w:val="21"/>
                <w:szCs w:val="21"/>
              </w:rPr>
              <w:t>Agriculture and irrigation</w:t>
            </w:r>
          </w:p>
        </w:tc>
        <w:tc>
          <w:tcPr>
            <w:tcW w:w="992" w:type="dxa"/>
          </w:tcPr>
          <w:p w:rsidRPr="00A23E6D" w:rsidR="00B5106D" w:rsidP="00B5106D" w:rsidRDefault="00B5106D" w14:paraId="71089C81" w14:textId="77777777">
            <w:pPr>
              <w:jc w:val="center"/>
              <w:rPr>
                <w:rFonts w:ascii="Times New Roman" w:hAnsi="Times New Roman" w:cs="Times New Roman"/>
                <w:sz w:val="21"/>
                <w:szCs w:val="21"/>
              </w:rPr>
            </w:pPr>
          </w:p>
        </w:tc>
        <w:tc>
          <w:tcPr>
            <w:tcW w:w="567" w:type="dxa"/>
            <w:vAlign w:val="center"/>
          </w:tcPr>
          <w:p w:rsidRPr="00A23E6D" w:rsidR="00B5106D" w:rsidP="00B5106D" w:rsidRDefault="00B5106D" w14:paraId="7268E21E" w14:textId="77777777">
            <w:pPr>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3CB79069" w14:textId="77777777">
            <w:pPr>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692BDB31" w14:textId="77777777">
            <w:pPr>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5284D8D7" w14:textId="77777777">
            <w:pPr>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4D7F9B7A" w14:textId="77777777">
            <w:pPr>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709" w:type="dxa"/>
            <w:vAlign w:val="center"/>
          </w:tcPr>
          <w:p w:rsidRPr="00A23E6D" w:rsidR="00B5106D" w:rsidP="00B5106D" w:rsidRDefault="00B5106D" w14:paraId="337C7C53" w14:textId="77777777">
            <w:pPr>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49BA504C" w14:textId="77777777">
            <w:pPr>
              <w:jc w:val="center"/>
              <w:rPr>
                <w:rFonts w:ascii="Times New Roman" w:hAnsi="Times New Roman" w:cs="Times New Roman"/>
                <w:sz w:val="21"/>
                <w:szCs w:val="21"/>
              </w:rPr>
            </w:pPr>
            <w:r w:rsidRPr="00A23E6D">
              <w:rPr>
                <w:rFonts w:ascii="Wingdings" w:hAnsi="Wingdings" w:cs="Times New Roman"/>
                <w:b/>
                <w:color w:val="000000"/>
                <w:sz w:val="21"/>
                <w:szCs w:val="21"/>
              </w:rPr>
              <w:t></w:t>
            </w:r>
          </w:p>
        </w:tc>
      </w:tr>
      <w:tr w:rsidRPr="00A23E6D" w:rsidR="00B5106D" w:rsidTr="009C14BE" w14:paraId="4345D6B1" w14:textId="77777777">
        <w:trPr>
          <w:jc w:val="center"/>
        </w:trPr>
        <w:tc>
          <w:tcPr>
            <w:tcW w:w="3053" w:type="dxa"/>
            <w:gridSpan w:val="2"/>
          </w:tcPr>
          <w:p w:rsidRPr="00A23E6D" w:rsidR="00B5106D" w:rsidP="00B5106D" w:rsidRDefault="00B5106D" w14:paraId="2C39279D"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Human consumption of aquatic foods</w:t>
            </w:r>
          </w:p>
        </w:tc>
        <w:tc>
          <w:tcPr>
            <w:tcW w:w="992" w:type="dxa"/>
            <w:vAlign w:val="center"/>
          </w:tcPr>
          <w:p w:rsidRPr="00A23E6D" w:rsidR="00B5106D" w:rsidP="00B5106D" w:rsidRDefault="00B5106D" w14:paraId="27B18A27"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610DC505"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684C3C43"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4FB0C250"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4B1B4716"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7082F087"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709" w:type="dxa"/>
            <w:vAlign w:val="center"/>
          </w:tcPr>
          <w:p w:rsidRPr="00A23E6D" w:rsidR="00B5106D" w:rsidP="00B5106D" w:rsidRDefault="00B5106D" w14:paraId="6A526D91"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77423DB2"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r>
      <w:tr w:rsidRPr="00A23E6D" w:rsidR="00B5106D" w:rsidTr="009C14BE" w14:paraId="646E1EF2" w14:textId="77777777">
        <w:trPr>
          <w:jc w:val="center"/>
        </w:trPr>
        <w:tc>
          <w:tcPr>
            <w:tcW w:w="3053" w:type="dxa"/>
            <w:gridSpan w:val="2"/>
            <w:vAlign w:val="center"/>
          </w:tcPr>
          <w:p w:rsidRPr="00A23E6D" w:rsidR="00B5106D" w:rsidP="00B5106D" w:rsidRDefault="00B5106D" w14:paraId="694A160C" w14:textId="77777777">
            <w:pPr>
              <w:spacing w:before="60" w:after="60"/>
              <w:rPr>
                <w:rFonts w:ascii="Times New Roman" w:hAnsi="Times New Roman" w:cs="Times New Roman"/>
                <w:sz w:val="21"/>
                <w:szCs w:val="21"/>
              </w:rPr>
            </w:pPr>
            <w:r w:rsidRPr="00A23E6D">
              <w:rPr>
                <w:rFonts w:ascii="Times New Roman" w:hAnsi="Times New Roman" w:cs="Times New Roman"/>
                <w:color w:val="000000"/>
                <w:sz w:val="21"/>
                <w:szCs w:val="21"/>
              </w:rPr>
              <w:t>Aquaculture</w:t>
            </w:r>
          </w:p>
        </w:tc>
        <w:tc>
          <w:tcPr>
            <w:tcW w:w="5736" w:type="dxa"/>
            <w:gridSpan w:val="8"/>
          </w:tcPr>
          <w:p w:rsidRPr="00A23E6D" w:rsidR="00B5106D" w:rsidP="00B5106D" w:rsidRDefault="00B5106D" w14:paraId="5A3CAAB7" w14:textId="474D4746">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r w:rsidRPr="00A23E6D">
              <w:rPr>
                <w:rFonts w:eastAsia="Times New Roman" w:cstheme="minorHAnsi"/>
                <w:sz w:val="21"/>
                <w:szCs w:val="21"/>
                <w:lang w:eastAsia="en-AU"/>
              </w:rPr>
              <w:t xml:space="preserve"> </w:t>
            </w:r>
            <w:r w:rsidRPr="00A23E6D">
              <w:rPr>
                <w:rFonts w:ascii="Times New Roman" w:hAnsi="Times New Roman" w:eastAsia="Times New Roman" w:cs="Times New Roman"/>
                <w:sz w:val="21"/>
                <w:szCs w:val="21"/>
                <w:lang w:eastAsia="en-AU"/>
              </w:rPr>
              <w:t xml:space="preserve"> </w:t>
            </w:r>
            <w:r w:rsidRPr="00A23E6D">
              <w:rPr>
                <w:rFonts w:ascii="Times New Roman" w:hAnsi="Times New Roman" w:eastAsia="Calibri" w:cs="Times New Roman"/>
                <w:sz w:val="21"/>
                <w:szCs w:val="21"/>
              </w:rPr>
              <w:t xml:space="preserve">if the environmental quality is suitable and an aquaculture licence has been approved in accordance with the </w:t>
            </w:r>
            <w:r w:rsidRPr="00A23E6D">
              <w:rPr>
                <w:rFonts w:ascii="Times New Roman" w:hAnsi="Times New Roman" w:eastAsia="Calibri" w:cs="Times New Roman"/>
                <w:b/>
                <w:sz w:val="21"/>
                <w:szCs w:val="21"/>
              </w:rPr>
              <w:t>Fisheries Act 1995</w:t>
            </w:r>
          </w:p>
        </w:tc>
      </w:tr>
      <w:tr w:rsidRPr="00A23E6D" w:rsidR="00B5106D" w:rsidTr="009C14BE" w14:paraId="17FD3740" w14:textId="77777777">
        <w:trPr>
          <w:jc w:val="center"/>
        </w:trPr>
        <w:tc>
          <w:tcPr>
            <w:tcW w:w="3053" w:type="dxa"/>
            <w:gridSpan w:val="2"/>
          </w:tcPr>
          <w:p w:rsidRPr="00A23E6D" w:rsidR="00B5106D" w:rsidP="00B5106D" w:rsidRDefault="00B5106D" w14:paraId="6FA61C67"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Industrial and commercial</w:t>
            </w:r>
          </w:p>
        </w:tc>
        <w:tc>
          <w:tcPr>
            <w:tcW w:w="992" w:type="dxa"/>
            <w:vAlign w:val="center"/>
          </w:tcPr>
          <w:p w:rsidRPr="00A23E6D" w:rsidR="00B5106D" w:rsidP="00B5106D" w:rsidRDefault="00B5106D" w14:paraId="529C8A3C" w14:textId="77777777">
            <w:pPr>
              <w:spacing w:before="60" w:after="60"/>
              <w:jc w:val="center"/>
              <w:rPr>
                <w:rFonts w:ascii="Times New Roman" w:hAnsi="Times New Roman" w:cs="Times New Roman"/>
                <w:sz w:val="21"/>
                <w:szCs w:val="21"/>
              </w:rPr>
            </w:pPr>
          </w:p>
        </w:tc>
        <w:tc>
          <w:tcPr>
            <w:tcW w:w="567" w:type="dxa"/>
            <w:vAlign w:val="center"/>
          </w:tcPr>
          <w:p w:rsidRPr="00A23E6D" w:rsidR="00B5106D" w:rsidP="00B5106D" w:rsidRDefault="00B5106D" w14:paraId="5A701283" w14:textId="77777777">
            <w:pPr>
              <w:spacing w:before="60" w:after="60"/>
              <w:jc w:val="center"/>
              <w:rPr>
                <w:rFonts w:ascii="Times New Roman" w:hAnsi="Times New Roman" w:cs="Times New Roman"/>
                <w:sz w:val="21"/>
                <w:szCs w:val="21"/>
              </w:rPr>
            </w:pPr>
          </w:p>
        </w:tc>
        <w:tc>
          <w:tcPr>
            <w:tcW w:w="567" w:type="dxa"/>
            <w:vAlign w:val="center"/>
          </w:tcPr>
          <w:p w:rsidRPr="00A23E6D" w:rsidR="00B5106D" w:rsidP="00B5106D" w:rsidRDefault="00B5106D" w14:paraId="188308F4"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75FB388D"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41B5771A"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69A70047"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709" w:type="dxa"/>
          </w:tcPr>
          <w:p w:rsidRPr="00A23E6D" w:rsidR="00B5106D" w:rsidP="00B5106D" w:rsidRDefault="00B5106D" w14:paraId="46C289D8"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302F0C72" w14:textId="77777777">
            <w:pPr>
              <w:spacing w:before="60" w:after="60"/>
              <w:jc w:val="center"/>
              <w:rPr>
                <w:rFonts w:ascii="Times New Roman" w:hAnsi="Times New Roman" w:cs="Times New Roman"/>
                <w:sz w:val="21"/>
                <w:szCs w:val="21"/>
              </w:rPr>
            </w:pPr>
          </w:p>
        </w:tc>
      </w:tr>
      <w:tr w:rsidRPr="00A23E6D" w:rsidR="00B5106D" w:rsidTr="009C14BE" w14:paraId="650006DB" w14:textId="77777777">
        <w:trPr>
          <w:jc w:val="center"/>
        </w:trPr>
        <w:tc>
          <w:tcPr>
            <w:tcW w:w="3053" w:type="dxa"/>
            <w:gridSpan w:val="2"/>
          </w:tcPr>
          <w:p w:rsidRPr="00A23E6D" w:rsidR="00B5106D" w:rsidP="00B5106D" w:rsidRDefault="00B5106D" w14:paraId="683D50D0" w14:textId="0C6A5CA2">
            <w:pPr>
              <w:spacing w:before="60" w:after="60"/>
              <w:rPr>
                <w:rFonts w:ascii="Times New Roman" w:hAnsi="Times New Roman" w:cs="Times New Roman"/>
                <w:sz w:val="21"/>
                <w:szCs w:val="21"/>
              </w:rPr>
            </w:pPr>
            <w:r w:rsidRPr="00A23E6D">
              <w:rPr>
                <w:rFonts w:ascii="Times New Roman" w:hAnsi="Times New Roman" w:cs="Times New Roman"/>
                <w:sz w:val="21"/>
                <w:szCs w:val="21"/>
              </w:rPr>
              <w:t>Water base</w:t>
            </w:r>
            <w:r w:rsidRPr="00A23E6D" w:rsidR="00CB4A0C">
              <w:rPr>
                <w:rFonts w:ascii="Times New Roman" w:hAnsi="Times New Roman" w:cs="Times New Roman"/>
                <w:sz w:val="21"/>
                <w:szCs w:val="21"/>
              </w:rPr>
              <w:t>d</w:t>
            </w:r>
            <w:r w:rsidRPr="00A23E6D">
              <w:rPr>
                <w:rFonts w:ascii="Times New Roman" w:hAnsi="Times New Roman" w:cs="Times New Roman"/>
                <w:sz w:val="21"/>
                <w:szCs w:val="21"/>
              </w:rPr>
              <w:t xml:space="preserve"> recreation (primary contact)</w:t>
            </w:r>
          </w:p>
        </w:tc>
        <w:tc>
          <w:tcPr>
            <w:tcW w:w="992" w:type="dxa"/>
            <w:vAlign w:val="center"/>
          </w:tcPr>
          <w:p w:rsidRPr="00A23E6D" w:rsidR="00B5106D" w:rsidP="00B5106D" w:rsidRDefault="00B5106D" w14:paraId="13522F1B" w14:textId="4A99EA9D">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52E5D5BB"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5645463E"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3AA49429"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56D4C85A"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3C170E45"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709" w:type="dxa"/>
            <w:vAlign w:val="center"/>
          </w:tcPr>
          <w:p w:rsidRPr="00A23E6D" w:rsidR="00B5106D" w:rsidP="00B5106D" w:rsidRDefault="00B5106D" w14:paraId="5B8B4448"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08C7687C"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r>
      <w:tr w:rsidRPr="00A23E6D" w:rsidR="00B5106D" w:rsidTr="009C14BE" w14:paraId="204FD3E6" w14:textId="77777777">
        <w:trPr>
          <w:jc w:val="center"/>
        </w:trPr>
        <w:tc>
          <w:tcPr>
            <w:tcW w:w="3053" w:type="dxa"/>
            <w:gridSpan w:val="2"/>
          </w:tcPr>
          <w:p w:rsidRPr="00A23E6D" w:rsidR="00B5106D" w:rsidP="00B5106D" w:rsidRDefault="00B5106D" w14:paraId="4D13E709"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lastRenderedPageBreak/>
              <w:t>Water-based recreation (secondary contact)</w:t>
            </w:r>
          </w:p>
        </w:tc>
        <w:tc>
          <w:tcPr>
            <w:tcW w:w="992" w:type="dxa"/>
            <w:vAlign w:val="center"/>
          </w:tcPr>
          <w:p w:rsidRPr="00A23E6D" w:rsidR="00B5106D" w:rsidP="00B5106D" w:rsidRDefault="00B5106D" w14:paraId="0F931831" w14:textId="0DCA5C82">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1913D410"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28BB2F7F"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3019F221"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6E6AB167"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0E24BF52"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709" w:type="dxa"/>
            <w:vAlign w:val="center"/>
          </w:tcPr>
          <w:p w:rsidRPr="00A23E6D" w:rsidR="00B5106D" w:rsidP="00B5106D" w:rsidRDefault="00B5106D" w14:paraId="32CC6CDB"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6778CCA5"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r>
      <w:tr w:rsidRPr="00A23E6D" w:rsidR="00B5106D" w:rsidTr="009C14BE" w14:paraId="6A0D491F" w14:textId="77777777">
        <w:trPr>
          <w:jc w:val="center"/>
        </w:trPr>
        <w:tc>
          <w:tcPr>
            <w:tcW w:w="3053" w:type="dxa"/>
            <w:gridSpan w:val="2"/>
          </w:tcPr>
          <w:p w:rsidRPr="00A23E6D" w:rsidR="00B5106D" w:rsidP="00B5106D" w:rsidRDefault="00B5106D" w14:paraId="3180DEFF"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Water-based recreation (aesthetic enjoyment)</w:t>
            </w:r>
          </w:p>
        </w:tc>
        <w:tc>
          <w:tcPr>
            <w:tcW w:w="992" w:type="dxa"/>
            <w:vAlign w:val="center"/>
          </w:tcPr>
          <w:p w:rsidRPr="00A23E6D" w:rsidR="00B5106D" w:rsidP="00B5106D" w:rsidRDefault="00B5106D" w14:paraId="37F79835" w14:textId="274BA80B">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3096EC3E"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28F1C8D6"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5EB28A10"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02677D3B"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573BE5BF"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709" w:type="dxa"/>
            <w:vAlign w:val="center"/>
          </w:tcPr>
          <w:p w:rsidRPr="00A23E6D" w:rsidR="00B5106D" w:rsidP="00B5106D" w:rsidRDefault="00B5106D" w14:paraId="2FE9BBC3"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34D4FD7C"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r>
      <w:tr w:rsidRPr="00A23E6D" w:rsidR="00B5106D" w:rsidTr="009C14BE" w14:paraId="6F05CFF2" w14:textId="77777777">
        <w:trPr>
          <w:trHeight w:val="222"/>
          <w:jc w:val="center"/>
        </w:trPr>
        <w:tc>
          <w:tcPr>
            <w:tcW w:w="3053" w:type="dxa"/>
            <w:gridSpan w:val="2"/>
          </w:tcPr>
          <w:p w:rsidRPr="00A23E6D" w:rsidR="00B5106D" w:rsidP="00B5106D" w:rsidRDefault="00B5106D" w14:paraId="1ABB2A9E" w14:textId="1EA988BE">
            <w:pPr>
              <w:spacing w:before="60" w:after="60"/>
              <w:rPr>
                <w:rFonts w:ascii="Times New Roman" w:hAnsi="Times New Roman" w:cs="Times New Roman"/>
                <w:sz w:val="21"/>
                <w:szCs w:val="21"/>
              </w:rPr>
            </w:pPr>
            <w:r w:rsidRPr="00A23E6D">
              <w:rPr>
                <w:rFonts w:ascii="Times New Roman" w:hAnsi="Times New Roman" w:cs="Times New Roman"/>
                <w:sz w:val="21"/>
                <w:szCs w:val="21"/>
              </w:rPr>
              <w:t>Traditional Owner cultural values</w:t>
            </w:r>
          </w:p>
        </w:tc>
        <w:tc>
          <w:tcPr>
            <w:tcW w:w="992" w:type="dxa"/>
            <w:vAlign w:val="center"/>
          </w:tcPr>
          <w:p w:rsidRPr="00A23E6D" w:rsidR="00B5106D" w:rsidP="00B5106D" w:rsidRDefault="00B5106D" w14:paraId="195EA8A5"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5F789316"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2FAFA855"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00D98998"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633" w:type="dxa"/>
            <w:vAlign w:val="center"/>
          </w:tcPr>
          <w:p w:rsidRPr="00A23E6D" w:rsidR="00B5106D" w:rsidP="00B5106D" w:rsidRDefault="00B5106D" w14:paraId="34802EFD"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567" w:type="dxa"/>
            <w:vAlign w:val="center"/>
          </w:tcPr>
          <w:p w:rsidRPr="00A23E6D" w:rsidR="00B5106D" w:rsidP="00B5106D" w:rsidRDefault="00B5106D" w14:paraId="34975E2E" w14:textId="77777777">
            <w:pPr>
              <w:spacing w:before="60" w:after="60"/>
              <w:jc w:val="center"/>
              <w:rPr>
                <w:rFonts w:ascii="Times New Roman" w:hAnsi="Times New Roman" w:cs="Times New Roman"/>
                <w:sz w:val="21"/>
                <w:szCs w:val="21"/>
              </w:rPr>
            </w:pPr>
            <w:r w:rsidRPr="00A23E6D">
              <w:rPr>
                <w:rFonts w:ascii="Wingdings" w:hAnsi="Wingdings" w:cs="Times New Roman"/>
                <w:b/>
                <w:color w:val="000000"/>
                <w:sz w:val="21"/>
                <w:szCs w:val="21"/>
              </w:rPr>
              <w:t></w:t>
            </w:r>
          </w:p>
        </w:tc>
        <w:tc>
          <w:tcPr>
            <w:tcW w:w="709" w:type="dxa"/>
            <w:vAlign w:val="center"/>
          </w:tcPr>
          <w:p w:rsidRPr="00A23E6D" w:rsidR="00B5106D" w:rsidP="00B5106D" w:rsidRDefault="00B5106D" w14:paraId="2E04C784"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c>
          <w:tcPr>
            <w:tcW w:w="1134" w:type="dxa"/>
            <w:vAlign w:val="center"/>
          </w:tcPr>
          <w:p w:rsidRPr="00A23E6D" w:rsidR="00B5106D" w:rsidP="00B5106D" w:rsidRDefault="00B5106D" w14:paraId="0866E903" w14:textId="77777777">
            <w:pPr>
              <w:spacing w:before="60" w:after="60"/>
              <w:jc w:val="center"/>
              <w:rPr>
                <w:rFonts w:ascii="Times New Roman" w:hAnsi="Times New Roman" w:eastAsia="Times New Roman" w:cs="Times New Roman"/>
                <w:sz w:val="21"/>
                <w:szCs w:val="21"/>
                <w:lang w:eastAsia="en-AU"/>
              </w:rPr>
            </w:pPr>
            <w:r w:rsidRPr="00A23E6D">
              <w:rPr>
                <w:rFonts w:ascii="Wingdings" w:hAnsi="Wingdings" w:cs="Times New Roman"/>
                <w:b/>
                <w:color w:val="000000"/>
                <w:sz w:val="21"/>
                <w:szCs w:val="21"/>
              </w:rPr>
              <w:t></w:t>
            </w:r>
          </w:p>
        </w:tc>
      </w:tr>
      <w:tr w:rsidRPr="00A23E6D" w:rsidR="00B5106D" w:rsidTr="009C14BE" w14:paraId="404651D4" w14:textId="77777777">
        <w:trPr>
          <w:jc w:val="center"/>
        </w:trPr>
        <w:tc>
          <w:tcPr>
            <w:tcW w:w="3053" w:type="dxa"/>
            <w:gridSpan w:val="2"/>
          </w:tcPr>
          <w:p w:rsidRPr="00A23E6D" w:rsidR="00B5106D" w:rsidP="00B5106D" w:rsidRDefault="00B5106D" w14:paraId="5BF15A14"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Navigation and shipping</w:t>
            </w:r>
          </w:p>
        </w:tc>
        <w:tc>
          <w:tcPr>
            <w:tcW w:w="992" w:type="dxa"/>
            <w:vAlign w:val="center"/>
          </w:tcPr>
          <w:p w:rsidRPr="00A23E6D" w:rsidR="00B5106D" w:rsidP="00B5106D" w:rsidRDefault="00B5106D" w14:paraId="5519A794"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543EAB56"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033FE287"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44E2182E" w14:textId="77777777">
            <w:pPr>
              <w:spacing w:before="60" w:after="60"/>
              <w:jc w:val="center"/>
              <w:rPr>
                <w:rFonts w:ascii="Times New Roman" w:hAnsi="Times New Roman" w:cs="Times New Roman"/>
                <w:sz w:val="21"/>
                <w:szCs w:val="21"/>
              </w:rPr>
            </w:pPr>
          </w:p>
        </w:tc>
        <w:tc>
          <w:tcPr>
            <w:tcW w:w="633" w:type="dxa"/>
          </w:tcPr>
          <w:p w:rsidRPr="00A23E6D" w:rsidR="00B5106D" w:rsidP="00B5106D" w:rsidRDefault="00B5106D" w14:paraId="30C66CF6" w14:textId="77777777">
            <w:pPr>
              <w:spacing w:before="60" w:after="60"/>
              <w:jc w:val="center"/>
              <w:rPr>
                <w:rFonts w:ascii="Times New Roman" w:hAnsi="Times New Roman" w:cs="Times New Roman"/>
                <w:sz w:val="21"/>
                <w:szCs w:val="21"/>
              </w:rPr>
            </w:pPr>
          </w:p>
        </w:tc>
        <w:tc>
          <w:tcPr>
            <w:tcW w:w="567" w:type="dxa"/>
          </w:tcPr>
          <w:p w:rsidRPr="00A23E6D" w:rsidR="00B5106D" w:rsidP="00B5106D" w:rsidRDefault="00B5106D" w14:paraId="474EF873" w14:textId="77777777">
            <w:pPr>
              <w:spacing w:before="60" w:after="60"/>
              <w:jc w:val="center"/>
              <w:rPr>
                <w:rFonts w:ascii="Times New Roman" w:hAnsi="Times New Roman" w:cs="Times New Roman"/>
                <w:sz w:val="21"/>
                <w:szCs w:val="21"/>
              </w:rPr>
            </w:pPr>
          </w:p>
        </w:tc>
        <w:tc>
          <w:tcPr>
            <w:tcW w:w="709" w:type="dxa"/>
          </w:tcPr>
          <w:p w:rsidRPr="00A23E6D" w:rsidR="00B5106D" w:rsidP="00B5106D" w:rsidRDefault="00B5106D" w14:paraId="3B9E40E0" w14:textId="77777777">
            <w:pPr>
              <w:spacing w:before="60" w:after="60"/>
              <w:jc w:val="center"/>
              <w:rPr>
                <w:rFonts w:ascii="Times New Roman" w:hAnsi="Times New Roman" w:eastAsia="Times New Roman" w:cs="Times New Roman"/>
                <w:sz w:val="21"/>
                <w:szCs w:val="21"/>
                <w:lang w:eastAsia="en-AU"/>
              </w:rPr>
            </w:pPr>
          </w:p>
        </w:tc>
        <w:tc>
          <w:tcPr>
            <w:tcW w:w="1134" w:type="dxa"/>
          </w:tcPr>
          <w:p w:rsidRPr="00A23E6D" w:rsidR="00B5106D" w:rsidP="00B5106D" w:rsidRDefault="00B5106D" w14:paraId="412B96D5" w14:textId="77777777">
            <w:pPr>
              <w:spacing w:before="60" w:after="60"/>
              <w:jc w:val="center"/>
              <w:rPr>
                <w:rFonts w:ascii="Times New Roman" w:hAnsi="Times New Roman" w:eastAsia="Times New Roman" w:cs="Times New Roman"/>
                <w:sz w:val="21"/>
                <w:szCs w:val="21"/>
                <w:lang w:eastAsia="en-AU"/>
              </w:rPr>
            </w:pPr>
          </w:p>
        </w:tc>
      </w:tr>
    </w:tbl>
    <w:p w:rsidRPr="006E007C" w:rsidR="00DE293E" w:rsidP="00DE293E" w:rsidRDefault="00DE293E" w14:paraId="2E40C472" w14:textId="540BC2AD">
      <w:pPr>
        <w:jc w:val="center"/>
        <w:rPr>
          <w:rFonts w:ascii="Times New Roman" w:hAnsi="Times New Roman" w:cs="Times New Roman"/>
        </w:rPr>
        <w:sectPr w:rsidRPr="006E007C" w:rsidR="00DE293E" w:rsidSect="008467B0">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440" w:right="1440" w:bottom="1440" w:left="1440" w:header="708" w:footer="708" w:gutter="0"/>
          <w:cols w:space="708"/>
          <w:docGrid w:linePitch="360"/>
        </w:sectPr>
      </w:pPr>
    </w:p>
    <w:p w:rsidR="00DE293E" w:rsidP="00696F7B" w:rsidRDefault="00DE293E" w14:paraId="4479E0B9" w14:textId="7AF4C498">
      <w:pPr>
        <w:pStyle w:val="Heading3"/>
        <w:numPr>
          <w:ilvl w:val="0"/>
          <w:numId w:val="0"/>
        </w:numPr>
        <w:spacing w:before="0"/>
        <w:jc w:val="center"/>
      </w:pPr>
      <w:bookmarkStart w:name="_Toc34891267" w:id="194"/>
      <w:r w:rsidRPr="00BF3C03">
        <w:rPr>
          <w:b/>
          <w:szCs w:val="22"/>
        </w:rPr>
        <w:lastRenderedPageBreak/>
        <w:t xml:space="preserve">Table </w:t>
      </w:r>
      <w:r w:rsidR="006E70CA">
        <w:rPr>
          <w:b/>
          <w:szCs w:val="22"/>
        </w:rPr>
        <w:t>5</w:t>
      </w:r>
      <w:r w:rsidR="00483F55">
        <w:rPr>
          <w:b/>
          <w:szCs w:val="22"/>
        </w:rPr>
        <w:t>.</w:t>
      </w:r>
      <w:r w:rsidR="00DB0079">
        <w:rPr>
          <w:b/>
          <w:szCs w:val="22"/>
        </w:rPr>
        <w:t>6</w:t>
      </w:r>
      <w:r w:rsidRPr="00BF3C03">
        <w:rPr>
          <w:b/>
          <w:szCs w:val="22"/>
        </w:rPr>
        <w:t>: Environmental values</w:t>
      </w:r>
      <w:r w:rsidR="004A0DB4">
        <w:rPr>
          <w:b/>
          <w:szCs w:val="22"/>
        </w:rPr>
        <w:t xml:space="preserve"> of </w:t>
      </w:r>
      <w:r w:rsidRPr="00BF3C03">
        <w:rPr>
          <w:b/>
          <w:szCs w:val="22"/>
        </w:rPr>
        <w:t>marine and estuarine waters</w:t>
      </w:r>
      <w:bookmarkEnd w:id="194"/>
    </w:p>
    <w:tbl>
      <w:tblPr>
        <w:tblStyle w:val="TableGrid"/>
        <w:tblpPr w:leftFromText="180" w:rightFromText="180" w:vertAnchor="text" w:horzAnchor="page" w:tblpX="788" w:tblpY="198"/>
        <w:tblW w:w="10485" w:type="dxa"/>
        <w:tblLook w:val="04A0" w:firstRow="1" w:lastRow="0" w:firstColumn="1" w:lastColumn="0" w:noHBand="0" w:noVBand="1"/>
      </w:tblPr>
      <w:tblGrid>
        <w:gridCol w:w="1378"/>
        <w:gridCol w:w="1149"/>
        <w:gridCol w:w="881"/>
        <w:gridCol w:w="445"/>
        <w:gridCol w:w="455"/>
        <w:gridCol w:w="437"/>
        <w:gridCol w:w="437"/>
        <w:gridCol w:w="437"/>
        <w:gridCol w:w="437"/>
        <w:gridCol w:w="435"/>
        <w:gridCol w:w="441"/>
        <w:gridCol w:w="435"/>
        <w:gridCol w:w="435"/>
        <w:gridCol w:w="435"/>
        <w:gridCol w:w="435"/>
        <w:gridCol w:w="508"/>
        <w:gridCol w:w="435"/>
        <w:gridCol w:w="435"/>
        <w:gridCol w:w="435"/>
      </w:tblGrid>
      <w:tr w:rsidRPr="00D31413" w:rsidR="004A0DB4" w:rsidTr="00E062F7" w14:paraId="577A6C5D" w14:textId="77777777">
        <w:trPr>
          <w:cantSplit/>
          <w:trHeight w:val="396"/>
          <w:tblHeader/>
        </w:trPr>
        <w:tc>
          <w:tcPr>
            <w:tcW w:w="1378" w:type="dxa"/>
            <w:vMerge w:val="restart"/>
            <w:shd w:val="clear" w:color="auto" w:fill="auto"/>
          </w:tcPr>
          <w:p w:rsidRPr="00853F00" w:rsidR="004A0DB4" w:rsidP="00C52BA4" w:rsidRDefault="004A0DB4" w14:paraId="12AF0136" w14:textId="77777777">
            <w:pPr>
              <w:rPr>
                <w:rFonts w:ascii="Times New Roman" w:hAnsi="Times New Roman" w:cs="Times New Roman"/>
                <w:b/>
                <w:sz w:val="18"/>
                <w:szCs w:val="18"/>
              </w:rPr>
            </w:pPr>
          </w:p>
          <w:p w:rsidRPr="00853F00" w:rsidR="004A0DB4" w:rsidP="00C52BA4" w:rsidRDefault="004A0DB4" w14:paraId="5ECE2C96" w14:textId="77777777">
            <w:pPr>
              <w:rPr>
                <w:rFonts w:ascii="Times New Roman" w:hAnsi="Times New Roman" w:cs="Times New Roman"/>
                <w:b/>
                <w:sz w:val="18"/>
                <w:szCs w:val="18"/>
              </w:rPr>
            </w:pPr>
          </w:p>
          <w:p w:rsidRPr="00853F00" w:rsidR="004A0DB4" w:rsidP="00C52BA4" w:rsidRDefault="004A0DB4" w14:paraId="26916AA2" w14:textId="77777777">
            <w:pPr>
              <w:rPr>
                <w:rFonts w:ascii="Times New Roman" w:hAnsi="Times New Roman" w:cs="Times New Roman"/>
                <w:b/>
                <w:sz w:val="18"/>
                <w:szCs w:val="18"/>
              </w:rPr>
            </w:pPr>
          </w:p>
          <w:p w:rsidRPr="00853F00" w:rsidR="004A0DB4" w:rsidP="00C52BA4" w:rsidRDefault="004A0DB4" w14:paraId="33B49129" w14:textId="77777777">
            <w:pPr>
              <w:rPr>
                <w:rFonts w:ascii="Times New Roman" w:hAnsi="Times New Roman" w:cs="Times New Roman"/>
                <w:b/>
                <w:sz w:val="18"/>
                <w:szCs w:val="18"/>
              </w:rPr>
            </w:pPr>
          </w:p>
          <w:p w:rsidRPr="00853F00" w:rsidR="004A0DB4" w:rsidP="00C52BA4" w:rsidRDefault="004A0DB4" w14:paraId="3131903C" w14:textId="77777777">
            <w:pPr>
              <w:rPr>
                <w:rFonts w:ascii="Times New Roman" w:hAnsi="Times New Roman" w:cs="Times New Roman"/>
                <w:b/>
                <w:sz w:val="18"/>
                <w:szCs w:val="18"/>
              </w:rPr>
            </w:pPr>
          </w:p>
          <w:p w:rsidRPr="00853F00" w:rsidR="004A0DB4" w:rsidP="00C52BA4" w:rsidRDefault="004A0DB4" w14:paraId="55772C6E" w14:textId="77777777">
            <w:pPr>
              <w:rPr>
                <w:rFonts w:ascii="Times New Roman" w:hAnsi="Times New Roman" w:cs="Times New Roman"/>
                <w:b/>
                <w:sz w:val="18"/>
                <w:szCs w:val="18"/>
              </w:rPr>
            </w:pPr>
          </w:p>
          <w:p w:rsidRPr="00853F00" w:rsidR="004A0DB4" w:rsidP="00C52BA4" w:rsidRDefault="004A0DB4" w14:paraId="57F0619C" w14:textId="77777777">
            <w:pPr>
              <w:rPr>
                <w:rFonts w:ascii="Times New Roman" w:hAnsi="Times New Roman" w:cs="Times New Roman"/>
                <w:b/>
                <w:sz w:val="18"/>
                <w:szCs w:val="18"/>
              </w:rPr>
            </w:pPr>
          </w:p>
          <w:p w:rsidRPr="00853F00" w:rsidR="004A0DB4" w:rsidP="00C52BA4" w:rsidRDefault="004A0DB4" w14:paraId="3BDD7BDB" w14:textId="77777777">
            <w:pPr>
              <w:rPr>
                <w:rFonts w:ascii="Times New Roman" w:hAnsi="Times New Roman" w:cs="Times New Roman"/>
                <w:b/>
                <w:sz w:val="18"/>
                <w:szCs w:val="18"/>
              </w:rPr>
            </w:pPr>
          </w:p>
          <w:p w:rsidRPr="00853F00" w:rsidR="004A0DB4" w:rsidP="00C52BA4" w:rsidRDefault="004A0DB4" w14:paraId="3AE566C3" w14:textId="77777777">
            <w:pPr>
              <w:rPr>
                <w:rFonts w:ascii="Times New Roman" w:hAnsi="Times New Roman" w:cs="Times New Roman"/>
                <w:b/>
                <w:sz w:val="18"/>
                <w:szCs w:val="18"/>
              </w:rPr>
            </w:pPr>
          </w:p>
          <w:p w:rsidRPr="00853F00" w:rsidR="004A0DB4" w:rsidP="00C52BA4" w:rsidRDefault="004A0DB4" w14:paraId="0DA41764" w14:textId="77777777">
            <w:pPr>
              <w:rPr>
                <w:rFonts w:ascii="Times New Roman" w:hAnsi="Times New Roman" w:cs="Times New Roman"/>
                <w:b/>
                <w:sz w:val="18"/>
                <w:szCs w:val="18"/>
              </w:rPr>
            </w:pPr>
          </w:p>
          <w:p w:rsidRPr="00853F00" w:rsidR="004A0DB4" w:rsidP="00C52BA4" w:rsidRDefault="004A0DB4" w14:paraId="6B2214EB" w14:textId="77777777">
            <w:pPr>
              <w:rPr>
                <w:rFonts w:ascii="Times New Roman" w:hAnsi="Times New Roman" w:cs="Times New Roman"/>
                <w:b/>
                <w:sz w:val="18"/>
                <w:szCs w:val="18"/>
              </w:rPr>
            </w:pPr>
          </w:p>
          <w:p w:rsidRPr="00853F00" w:rsidR="004A0DB4" w:rsidP="00C52BA4" w:rsidRDefault="004A0DB4" w14:paraId="1589610D" w14:textId="77777777">
            <w:pPr>
              <w:rPr>
                <w:rFonts w:ascii="Times New Roman" w:hAnsi="Times New Roman" w:cs="Times New Roman"/>
                <w:b/>
                <w:sz w:val="18"/>
                <w:szCs w:val="18"/>
              </w:rPr>
            </w:pPr>
          </w:p>
          <w:p w:rsidRPr="00853F00" w:rsidR="004A0DB4" w:rsidP="00C52BA4" w:rsidRDefault="004A0DB4" w14:paraId="525CF5EE" w14:textId="77777777">
            <w:pPr>
              <w:rPr>
                <w:rFonts w:ascii="Times New Roman" w:hAnsi="Times New Roman" w:cs="Times New Roman"/>
                <w:b/>
                <w:sz w:val="18"/>
                <w:szCs w:val="18"/>
              </w:rPr>
            </w:pPr>
          </w:p>
          <w:p w:rsidRPr="00853F00" w:rsidR="004A0DB4" w:rsidP="00C52BA4" w:rsidRDefault="004A0DB4" w14:paraId="53538CDE" w14:textId="77777777">
            <w:pPr>
              <w:rPr>
                <w:rFonts w:ascii="Times New Roman" w:hAnsi="Times New Roman" w:cs="Times New Roman"/>
                <w:b/>
                <w:sz w:val="18"/>
                <w:szCs w:val="18"/>
              </w:rPr>
            </w:pPr>
          </w:p>
          <w:p w:rsidRPr="00853F00" w:rsidR="004A0DB4" w:rsidP="00C52BA4" w:rsidRDefault="004A0DB4" w14:paraId="474FFF95" w14:textId="77777777">
            <w:pPr>
              <w:rPr>
                <w:rFonts w:ascii="Times New Roman" w:hAnsi="Times New Roman" w:cs="Times New Roman"/>
                <w:b/>
                <w:sz w:val="18"/>
                <w:szCs w:val="18"/>
              </w:rPr>
            </w:pPr>
          </w:p>
          <w:p w:rsidRPr="00853F00" w:rsidR="004A0DB4" w:rsidP="00C52BA4" w:rsidRDefault="004A0DB4" w14:paraId="630CD649" w14:textId="6CF1FF97">
            <w:pPr>
              <w:rPr>
                <w:rFonts w:ascii="Times New Roman" w:hAnsi="Times New Roman" w:cs="Times New Roman"/>
                <w:b/>
                <w:sz w:val="18"/>
                <w:szCs w:val="18"/>
              </w:rPr>
            </w:pPr>
            <w:r>
              <w:rPr>
                <w:rFonts w:ascii="Times New Roman" w:hAnsi="Times New Roman" w:cs="Times New Roman"/>
                <w:b/>
                <w:sz w:val="18"/>
                <w:szCs w:val="18"/>
              </w:rPr>
              <w:t>Environmental value</w:t>
            </w:r>
          </w:p>
        </w:tc>
        <w:tc>
          <w:tcPr>
            <w:tcW w:w="1149" w:type="dxa"/>
            <w:vMerge w:val="restart"/>
            <w:shd w:val="clear" w:color="auto" w:fill="DBDBDB" w:themeFill="accent3" w:themeFillTint="66"/>
          </w:tcPr>
          <w:p w:rsidRPr="00853F00" w:rsidR="004A0DB4" w:rsidP="00C52BA4" w:rsidRDefault="004A0DB4" w14:paraId="7B3E60FF" w14:textId="51C087B6">
            <w:pPr>
              <w:rPr>
                <w:rFonts w:ascii="Times New Roman" w:hAnsi="Times New Roman" w:cs="Times New Roman"/>
                <w:b/>
                <w:sz w:val="18"/>
                <w:szCs w:val="18"/>
              </w:rPr>
            </w:pPr>
          </w:p>
          <w:p w:rsidRPr="00853F00" w:rsidR="004A0DB4" w:rsidP="00C52BA4" w:rsidRDefault="004A0DB4" w14:paraId="5A992C8C" w14:textId="77777777">
            <w:pPr>
              <w:rPr>
                <w:rFonts w:ascii="Times New Roman" w:hAnsi="Times New Roman" w:cs="Times New Roman"/>
                <w:b/>
                <w:sz w:val="18"/>
                <w:szCs w:val="18"/>
              </w:rPr>
            </w:pPr>
          </w:p>
          <w:p w:rsidRPr="00853F00" w:rsidR="004A0DB4" w:rsidP="0035703D" w:rsidRDefault="004A0DB4" w14:paraId="7E85A294" w14:textId="414EDB90">
            <w:pPr>
              <w:rPr>
                <w:rFonts w:ascii="Times New Roman" w:hAnsi="Times New Roman" w:cs="Times New Roman"/>
                <w:b/>
                <w:sz w:val="18"/>
                <w:szCs w:val="18"/>
              </w:rPr>
            </w:pPr>
            <w:r w:rsidRPr="00853F00">
              <w:rPr>
                <w:rFonts w:ascii="Times New Roman" w:hAnsi="Times New Roman" w:cs="Times New Roman"/>
                <w:b/>
                <w:sz w:val="18"/>
                <w:szCs w:val="18"/>
              </w:rPr>
              <w:t>Segment</w:t>
            </w:r>
          </w:p>
        </w:tc>
        <w:tc>
          <w:tcPr>
            <w:tcW w:w="881" w:type="dxa"/>
            <w:shd w:val="clear" w:color="auto" w:fill="DBDBDB" w:themeFill="accent3" w:themeFillTint="66"/>
          </w:tcPr>
          <w:p w:rsidRPr="00696F7B" w:rsidR="004A0DB4" w:rsidP="00C52BA4" w:rsidRDefault="004A0DB4" w14:paraId="67BB15D4" w14:textId="0B9E1AD9">
            <w:pPr>
              <w:rPr>
                <w:rFonts w:ascii="Times New Roman" w:hAnsi="Times New Roman" w:cs="Times New Roman"/>
                <w:b/>
                <w:sz w:val="18"/>
                <w:szCs w:val="18"/>
              </w:rPr>
            </w:pPr>
            <w:r w:rsidRPr="00696F7B">
              <w:rPr>
                <w:rFonts w:ascii="Times New Roman" w:hAnsi="Times New Roman" w:cs="Times New Roman"/>
                <w:b/>
                <w:sz w:val="18"/>
                <w:szCs w:val="18"/>
              </w:rPr>
              <w:t xml:space="preserve">Aquatic </w:t>
            </w:r>
            <w:r w:rsidR="00F8561F">
              <w:rPr>
                <w:rFonts w:ascii="Times New Roman" w:hAnsi="Times New Roman" w:cs="Times New Roman"/>
                <w:b/>
                <w:sz w:val="18"/>
                <w:szCs w:val="18"/>
              </w:rPr>
              <w:t>r</w:t>
            </w:r>
            <w:r w:rsidRPr="00696F7B">
              <w:rPr>
                <w:rFonts w:ascii="Times New Roman" w:hAnsi="Times New Roman" w:cs="Times New Roman"/>
                <w:b/>
                <w:sz w:val="18"/>
                <w:szCs w:val="18"/>
              </w:rPr>
              <w:t>eserves</w:t>
            </w:r>
          </w:p>
        </w:tc>
        <w:tc>
          <w:tcPr>
            <w:tcW w:w="7077" w:type="dxa"/>
            <w:gridSpan w:val="16"/>
            <w:shd w:val="clear" w:color="auto" w:fill="DBDBDB" w:themeFill="accent3" w:themeFillTint="66"/>
            <w:vAlign w:val="center"/>
          </w:tcPr>
          <w:p w:rsidRPr="00696F7B" w:rsidR="004A0DB4" w:rsidP="00696F7B" w:rsidRDefault="004A0DB4" w14:paraId="0F414ED8" w14:textId="77777777">
            <w:pPr>
              <w:jc w:val="center"/>
              <w:rPr>
                <w:rFonts w:ascii="Times New Roman" w:hAnsi="Times New Roman" w:cs="Times New Roman"/>
                <w:b/>
                <w:sz w:val="18"/>
                <w:szCs w:val="18"/>
              </w:rPr>
            </w:pPr>
            <w:r w:rsidRPr="00696F7B">
              <w:rPr>
                <w:rFonts w:ascii="Times New Roman" w:hAnsi="Times New Roman" w:cs="Times New Roman"/>
                <w:b/>
                <w:sz w:val="18"/>
                <w:szCs w:val="18"/>
              </w:rPr>
              <w:t>Marine and Estuarine</w:t>
            </w:r>
          </w:p>
        </w:tc>
      </w:tr>
      <w:tr w:rsidRPr="00D31413" w:rsidR="004A0DB4" w:rsidTr="00E062F7" w14:paraId="630C8304" w14:textId="77777777">
        <w:trPr>
          <w:cantSplit/>
          <w:trHeight w:val="1272"/>
          <w:tblHeader/>
        </w:trPr>
        <w:tc>
          <w:tcPr>
            <w:tcW w:w="1378" w:type="dxa"/>
            <w:vMerge/>
            <w:shd w:val="clear" w:color="auto" w:fill="auto"/>
          </w:tcPr>
          <w:p w:rsidRPr="00853F00" w:rsidR="004A0DB4" w:rsidP="00C52BA4" w:rsidRDefault="004A0DB4" w14:paraId="0E9C18F6" w14:textId="77777777">
            <w:pPr>
              <w:rPr>
                <w:rFonts w:ascii="Times New Roman" w:hAnsi="Times New Roman" w:cs="Times New Roman"/>
                <w:b/>
                <w:sz w:val="18"/>
                <w:szCs w:val="18"/>
              </w:rPr>
            </w:pPr>
          </w:p>
        </w:tc>
        <w:tc>
          <w:tcPr>
            <w:tcW w:w="1149" w:type="dxa"/>
            <w:vMerge/>
            <w:shd w:val="clear" w:color="auto" w:fill="DBDBDB" w:themeFill="accent3" w:themeFillTint="66"/>
          </w:tcPr>
          <w:p w:rsidRPr="00853F00" w:rsidR="004A0DB4" w:rsidP="00C52BA4" w:rsidRDefault="004A0DB4" w14:paraId="61C3D7CE" w14:textId="07A90C02">
            <w:pPr>
              <w:rPr>
                <w:rFonts w:ascii="Times New Roman" w:hAnsi="Times New Roman" w:cs="Times New Roman"/>
                <w:b/>
                <w:sz w:val="18"/>
                <w:szCs w:val="18"/>
              </w:rPr>
            </w:pPr>
          </w:p>
        </w:tc>
        <w:tc>
          <w:tcPr>
            <w:tcW w:w="881" w:type="dxa"/>
            <w:shd w:val="clear" w:color="auto" w:fill="DBDBDB" w:themeFill="accent3" w:themeFillTint="66"/>
            <w:textDirection w:val="btLr"/>
          </w:tcPr>
          <w:p w:rsidRPr="00696F7B" w:rsidR="004A0DB4" w:rsidP="00C52BA4" w:rsidRDefault="004A0DB4" w14:paraId="313AF060" w14:textId="77777777">
            <w:pPr>
              <w:ind w:left="113" w:right="113"/>
              <w:rPr>
                <w:rFonts w:ascii="Times New Roman" w:hAnsi="Times New Roman" w:cs="Times New Roman"/>
                <w:b/>
                <w:sz w:val="18"/>
                <w:szCs w:val="18"/>
              </w:rPr>
            </w:pPr>
            <w:r w:rsidRPr="00696F7B">
              <w:rPr>
                <w:rFonts w:ascii="Times New Roman" w:hAnsi="Times New Roman" w:cs="Times New Roman"/>
                <w:b/>
                <w:sz w:val="18"/>
                <w:szCs w:val="18"/>
              </w:rPr>
              <w:t>Aquatic Reserves</w:t>
            </w:r>
          </w:p>
        </w:tc>
        <w:tc>
          <w:tcPr>
            <w:tcW w:w="445" w:type="dxa"/>
            <w:shd w:val="clear" w:color="auto" w:fill="DBDBDB" w:themeFill="accent3" w:themeFillTint="66"/>
            <w:textDirection w:val="btLr"/>
          </w:tcPr>
          <w:p w:rsidRPr="00696F7B" w:rsidR="004A0DB4" w:rsidP="00C52BA4" w:rsidRDefault="004A0DB4" w14:paraId="3D2453FD" w14:textId="77777777">
            <w:pPr>
              <w:ind w:left="113" w:right="113"/>
              <w:rPr>
                <w:rFonts w:ascii="Times New Roman" w:hAnsi="Times New Roman" w:cs="Times New Roman"/>
                <w:b/>
                <w:sz w:val="18"/>
                <w:szCs w:val="18"/>
              </w:rPr>
            </w:pPr>
            <w:r w:rsidRPr="00696F7B">
              <w:rPr>
                <w:rFonts w:ascii="Times New Roman" w:hAnsi="Times New Roman" w:cs="Times New Roman"/>
                <w:b/>
                <w:sz w:val="18"/>
                <w:szCs w:val="18"/>
              </w:rPr>
              <w:t>Estuaries</w:t>
            </w:r>
          </w:p>
        </w:tc>
        <w:tc>
          <w:tcPr>
            <w:tcW w:w="1766" w:type="dxa"/>
            <w:gridSpan w:val="4"/>
            <w:shd w:val="clear" w:color="auto" w:fill="DBDBDB" w:themeFill="accent3" w:themeFillTint="66"/>
            <w:textDirection w:val="btLr"/>
            <w:vAlign w:val="center"/>
          </w:tcPr>
          <w:p w:rsidRPr="00696F7B" w:rsidR="004A0DB4" w:rsidP="00C52BA4" w:rsidRDefault="004A0DB4" w14:paraId="35B6E4D5" w14:textId="77777777">
            <w:pPr>
              <w:ind w:left="113" w:right="113"/>
              <w:rPr>
                <w:rFonts w:ascii="Times New Roman" w:hAnsi="Times New Roman" w:cs="Times New Roman"/>
                <w:b/>
                <w:sz w:val="18"/>
                <w:szCs w:val="18"/>
              </w:rPr>
            </w:pPr>
            <w:r w:rsidRPr="00696F7B">
              <w:rPr>
                <w:rFonts w:ascii="Times New Roman" w:hAnsi="Times New Roman" w:cs="Times New Roman"/>
                <w:b/>
                <w:sz w:val="18"/>
                <w:szCs w:val="18"/>
              </w:rPr>
              <w:t>Port Phillip Bay</w:t>
            </w:r>
          </w:p>
        </w:tc>
        <w:tc>
          <w:tcPr>
            <w:tcW w:w="872" w:type="dxa"/>
            <w:gridSpan w:val="2"/>
            <w:shd w:val="clear" w:color="auto" w:fill="DBDBDB" w:themeFill="accent3" w:themeFillTint="66"/>
            <w:textDirection w:val="btLr"/>
            <w:vAlign w:val="center"/>
          </w:tcPr>
          <w:p w:rsidRPr="00696F7B" w:rsidR="004A0DB4" w:rsidP="00C52BA4" w:rsidRDefault="004A0DB4" w14:paraId="447583A3" w14:textId="77777777">
            <w:pPr>
              <w:ind w:left="113" w:right="113"/>
              <w:rPr>
                <w:rFonts w:ascii="Times New Roman" w:hAnsi="Times New Roman" w:cs="Times New Roman"/>
                <w:b/>
                <w:sz w:val="18"/>
                <w:szCs w:val="18"/>
              </w:rPr>
            </w:pPr>
            <w:r w:rsidRPr="00696F7B">
              <w:rPr>
                <w:rFonts w:ascii="Times New Roman" w:hAnsi="Times New Roman" w:cs="Times New Roman"/>
                <w:b/>
                <w:sz w:val="18"/>
                <w:szCs w:val="18"/>
              </w:rPr>
              <w:t>Western Port</w:t>
            </w:r>
          </w:p>
        </w:tc>
        <w:tc>
          <w:tcPr>
            <w:tcW w:w="441" w:type="dxa"/>
            <w:shd w:val="clear" w:color="auto" w:fill="DBDBDB" w:themeFill="accent3" w:themeFillTint="66"/>
            <w:textDirection w:val="btLr"/>
          </w:tcPr>
          <w:p w:rsidRPr="00696F7B" w:rsidR="004A0DB4" w:rsidP="00C52BA4" w:rsidRDefault="004A0DB4" w14:paraId="6B47F042" w14:textId="622341E2">
            <w:pPr>
              <w:ind w:left="113" w:right="113"/>
              <w:rPr>
                <w:rFonts w:ascii="Times New Roman" w:hAnsi="Times New Roman" w:cs="Times New Roman"/>
                <w:b/>
                <w:sz w:val="18"/>
                <w:szCs w:val="18"/>
              </w:rPr>
            </w:pPr>
            <w:r w:rsidRPr="00696F7B">
              <w:rPr>
                <w:rFonts w:ascii="Times New Roman" w:hAnsi="Times New Roman" w:cs="Times New Roman"/>
                <w:b/>
                <w:sz w:val="18"/>
                <w:szCs w:val="18"/>
              </w:rPr>
              <w:t xml:space="preserve">Corner </w:t>
            </w:r>
            <w:r>
              <w:rPr>
                <w:rFonts w:ascii="Times New Roman" w:hAnsi="Times New Roman" w:cs="Times New Roman"/>
                <w:b/>
                <w:sz w:val="18"/>
                <w:szCs w:val="18"/>
              </w:rPr>
              <w:t>I</w:t>
            </w:r>
            <w:r w:rsidRPr="00696F7B">
              <w:rPr>
                <w:rFonts w:ascii="Times New Roman" w:hAnsi="Times New Roman" w:cs="Times New Roman"/>
                <w:b/>
                <w:sz w:val="18"/>
                <w:szCs w:val="18"/>
              </w:rPr>
              <w:t>nlet</w:t>
            </w:r>
          </w:p>
        </w:tc>
        <w:tc>
          <w:tcPr>
            <w:tcW w:w="2248" w:type="dxa"/>
            <w:gridSpan w:val="5"/>
            <w:shd w:val="clear" w:color="auto" w:fill="DBDBDB" w:themeFill="accent3" w:themeFillTint="66"/>
            <w:textDirection w:val="btLr"/>
            <w:vAlign w:val="center"/>
          </w:tcPr>
          <w:p w:rsidRPr="00696F7B" w:rsidR="004A0DB4" w:rsidP="00C52BA4" w:rsidRDefault="004A0DB4" w14:paraId="41D91155" w14:textId="77777777">
            <w:pPr>
              <w:ind w:left="113" w:right="113"/>
              <w:rPr>
                <w:rFonts w:ascii="Times New Roman" w:hAnsi="Times New Roman" w:cs="Times New Roman"/>
                <w:b/>
                <w:sz w:val="18"/>
                <w:szCs w:val="18"/>
              </w:rPr>
            </w:pPr>
            <w:r w:rsidRPr="00696F7B">
              <w:rPr>
                <w:rFonts w:ascii="Times New Roman" w:hAnsi="Times New Roman" w:cs="Times New Roman"/>
                <w:b/>
                <w:sz w:val="18"/>
                <w:szCs w:val="18"/>
              </w:rPr>
              <w:t>Gippsland Lakes</w:t>
            </w:r>
          </w:p>
        </w:tc>
        <w:tc>
          <w:tcPr>
            <w:tcW w:w="1305" w:type="dxa"/>
            <w:gridSpan w:val="3"/>
            <w:shd w:val="clear" w:color="auto" w:fill="DBDBDB" w:themeFill="accent3" w:themeFillTint="66"/>
            <w:textDirection w:val="btLr"/>
            <w:vAlign w:val="center"/>
          </w:tcPr>
          <w:p w:rsidRPr="00696F7B" w:rsidR="004A0DB4" w:rsidP="00C52BA4" w:rsidRDefault="004A0DB4" w14:paraId="3F7ABF5F" w14:textId="7DA36319">
            <w:pPr>
              <w:ind w:left="113" w:right="113"/>
              <w:rPr>
                <w:rFonts w:ascii="Times New Roman" w:hAnsi="Times New Roman" w:cs="Times New Roman"/>
                <w:b/>
                <w:sz w:val="18"/>
                <w:szCs w:val="18"/>
              </w:rPr>
            </w:pPr>
            <w:r w:rsidRPr="00696F7B">
              <w:rPr>
                <w:rFonts w:ascii="Times New Roman" w:hAnsi="Times New Roman" w:cs="Times New Roman"/>
                <w:b/>
                <w:sz w:val="18"/>
                <w:szCs w:val="18"/>
              </w:rPr>
              <w:t>Open Coast</w:t>
            </w:r>
          </w:p>
        </w:tc>
      </w:tr>
      <w:tr w:rsidRPr="00D31413" w:rsidR="009D4583" w:rsidTr="00E062F7" w14:paraId="40A3A379" w14:textId="77777777">
        <w:trPr>
          <w:cantSplit/>
          <w:trHeight w:val="2181"/>
          <w:tblHeader/>
        </w:trPr>
        <w:tc>
          <w:tcPr>
            <w:tcW w:w="1378" w:type="dxa"/>
            <w:vMerge/>
            <w:shd w:val="clear" w:color="auto" w:fill="auto"/>
          </w:tcPr>
          <w:p w:rsidRPr="00853F00" w:rsidR="00DE293E" w:rsidP="00C52BA4" w:rsidRDefault="00DE293E" w14:paraId="720B12AE" w14:textId="77777777">
            <w:pPr>
              <w:rPr>
                <w:rFonts w:ascii="Times New Roman" w:hAnsi="Times New Roman" w:cs="Times New Roman"/>
                <w:b/>
                <w:sz w:val="18"/>
                <w:szCs w:val="18"/>
              </w:rPr>
            </w:pPr>
          </w:p>
        </w:tc>
        <w:tc>
          <w:tcPr>
            <w:tcW w:w="1149" w:type="dxa"/>
            <w:shd w:val="clear" w:color="auto" w:fill="DBDBDB" w:themeFill="accent3" w:themeFillTint="66"/>
          </w:tcPr>
          <w:p w:rsidRPr="00853F00" w:rsidR="00DE293E" w:rsidP="00C52BA4" w:rsidRDefault="00DE293E" w14:paraId="2DD8A26F" w14:textId="77777777">
            <w:pPr>
              <w:rPr>
                <w:rFonts w:ascii="Times New Roman" w:hAnsi="Times New Roman" w:cs="Times New Roman"/>
                <w:b/>
                <w:sz w:val="18"/>
                <w:szCs w:val="18"/>
              </w:rPr>
            </w:pPr>
          </w:p>
          <w:p w:rsidRPr="00853F00" w:rsidR="00DE293E" w:rsidP="00C52BA4" w:rsidRDefault="00DE293E" w14:paraId="6ADC54AA" w14:textId="77777777">
            <w:pPr>
              <w:rPr>
                <w:rFonts w:ascii="Times New Roman" w:hAnsi="Times New Roman" w:cs="Times New Roman"/>
                <w:b/>
                <w:sz w:val="18"/>
                <w:szCs w:val="18"/>
              </w:rPr>
            </w:pPr>
          </w:p>
          <w:p w:rsidRPr="00853F00" w:rsidR="00DE293E" w:rsidP="00C52BA4" w:rsidRDefault="00DE293E" w14:paraId="21A8DD85" w14:textId="77777777">
            <w:pPr>
              <w:rPr>
                <w:rFonts w:ascii="Times New Roman" w:hAnsi="Times New Roman" w:cs="Times New Roman"/>
                <w:b/>
                <w:sz w:val="18"/>
                <w:szCs w:val="18"/>
              </w:rPr>
            </w:pPr>
          </w:p>
          <w:p w:rsidRPr="00853F00" w:rsidR="00DE293E" w:rsidP="00C52BA4" w:rsidRDefault="00DE293E" w14:paraId="6646F02F" w14:textId="77777777">
            <w:pPr>
              <w:rPr>
                <w:rFonts w:ascii="Times New Roman" w:hAnsi="Times New Roman" w:cs="Times New Roman"/>
                <w:b/>
                <w:sz w:val="18"/>
                <w:szCs w:val="18"/>
              </w:rPr>
            </w:pPr>
          </w:p>
          <w:p w:rsidRPr="00853F00" w:rsidR="00DE293E" w:rsidP="00C52BA4" w:rsidRDefault="00DE293E" w14:paraId="4A79361B" w14:textId="77777777">
            <w:pPr>
              <w:rPr>
                <w:rFonts w:ascii="Times New Roman" w:hAnsi="Times New Roman" w:cs="Times New Roman"/>
                <w:b/>
                <w:sz w:val="18"/>
                <w:szCs w:val="18"/>
              </w:rPr>
            </w:pPr>
          </w:p>
          <w:p w:rsidRPr="00853F00" w:rsidR="00DE293E" w:rsidP="00C52BA4" w:rsidRDefault="00DE293E" w14:paraId="271D8D64" w14:textId="77777777">
            <w:pPr>
              <w:rPr>
                <w:rFonts w:ascii="Times New Roman" w:hAnsi="Times New Roman" w:cs="Times New Roman"/>
                <w:b/>
                <w:sz w:val="18"/>
                <w:szCs w:val="18"/>
              </w:rPr>
            </w:pPr>
          </w:p>
          <w:p w:rsidRPr="00853F00" w:rsidR="00DE293E" w:rsidP="00C52BA4" w:rsidRDefault="00DE293E" w14:paraId="33C5F82A" w14:textId="77777777">
            <w:pPr>
              <w:rPr>
                <w:rFonts w:ascii="Times New Roman" w:hAnsi="Times New Roman" w:cs="Times New Roman"/>
                <w:b/>
                <w:sz w:val="18"/>
                <w:szCs w:val="18"/>
              </w:rPr>
            </w:pPr>
          </w:p>
          <w:p w:rsidRPr="00853F00" w:rsidR="00DE293E" w:rsidP="00C52BA4" w:rsidRDefault="00DE293E" w14:paraId="4CCE3DFF" w14:textId="77777777">
            <w:pPr>
              <w:rPr>
                <w:rFonts w:ascii="Times New Roman" w:hAnsi="Times New Roman" w:cs="Times New Roman"/>
                <w:b/>
                <w:sz w:val="18"/>
                <w:szCs w:val="18"/>
              </w:rPr>
            </w:pPr>
          </w:p>
          <w:p w:rsidRPr="00853F00" w:rsidR="00DE293E" w:rsidP="00C52BA4" w:rsidRDefault="00DE293E" w14:paraId="1F2D3834" w14:textId="77777777">
            <w:pPr>
              <w:rPr>
                <w:rFonts w:ascii="Times New Roman" w:hAnsi="Times New Roman" w:cs="Times New Roman"/>
                <w:b/>
                <w:sz w:val="18"/>
                <w:szCs w:val="18"/>
              </w:rPr>
            </w:pPr>
          </w:p>
          <w:p w:rsidRPr="00853F00" w:rsidR="00DE293E" w:rsidP="00C52BA4" w:rsidRDefault="00DE293E" w14:paraId="24D1F131" w14:textId="77777777">
            <w:pPr>
              <w:rPr>
                <w:rFonts w:ascii="Times New Roman" w:hAnsi="Times New Roman" w:cs="Times New Roman"/>
                <w:b/>
                <w:sz w:val="18"/>
                <w:szCs w:val="18"/>
              </w:rPr>
            </w:pPr>
            <w:r w:rsidRPr="00853F00">
              <w:rPr>
                <w:rFonts w:ascii="Times New Roman" w:hAnsi="Times New Roman" w:cs="Times New Roman"/>
                <w:b/>
                <w:sz w:val="18"/>
                <w:szCs w:val="18"/>
              </w:rPr>
              <w:t>Subsegment</w:t>
            </w:r>
          </w:p>
        </w:tc>
        <w:tc>
          <w:tcPr>
            <w:tcW w:w="881" w:type="dxa"/>
            <w:shd w:val="clear" w:color="auto" w:fill="DBDBDB" w:themeFill="accent3" w:themeFillTint="66"/>
            <w:textDirection w:val="btLr"/>
          </w:tcPr>
          <w:p w:rsidRPr="00853F00" w:rsidR="00DE293E" w:rsidP="00C52BA4" w:rsidRDefault="00DE293E" w14:paraId="251EB786" w14:textId="77777777">
            <w:pPr>
              <w:ind w:left="113" w:right="113"/>
              <w:rPr>
                <w:rFonts w:ascii="Times New Roman" w:hAnsi="Times New Roman" w:cs="Times New Roman"/>
                <w:sz w:val="18"/>
                <w:szCs w:val="18"/>
              </w:rPr>
            </w:pPr>
          </w:p>
        </w:tc>
        <w:tc>
          <w:tcPr>
            <w:tcW w:w="445" w:type="dxa"/>
            <w:shd w:val="clear" w:color="auto" w:fill="DBDBDB" w:themeFill="accent3" w:themeFillTint="66"/>
            <w:textDirection w:val="btLr"/>
          </w:tcPr>
          <w:p w:rsidRPr="00853F00" w:rsidR="00DE293E" w:rsidP="00C52BA4" w:rsidRDefault="00DE293E" w14:paraId="2673578A" w14:textId="77777777">
            <w:pPr>
              <w:ind w:left="113" w:right="113"/>
              <w:rPr>
                <w:rFonts w:ascii="Times New Roman" w:hAnsi="Times New Roman" w:cs="Times New Roman"/>
                <w:sz w:val="18"/>
                <w:szCs w:val="18"/>
              </w:rPr>
            </w:pPr>
          </w:p>
        </w:tc>
        <w:tc>
          <w:tcPr>
            <w:tcW w:w="455" w:type="dxa"/>
            <w:shd w:val="clear" w:color="auto" w:fill="DBDBDB" w:themeFill="accent3" w:themeFillTint="66"/>
            <w:textDirection w:val="btLr"/>
          </w:tcPr>
          <w:p w:rsidRPr="00853F00" w:rsidR="00DE293E" w:rsidP="00C52BA4" w:rsidRDefault="00DE293E" w14:paraId="31F20407"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Hobsons Bay</w:t>
            </w:r>
          </w:p>
        </w:tc>
        <w:tc>
          <w:tcPr>
            <w:tcW w:w="437" w:type="dxa"/>
            <w:shd w:val="clear" w:color="auto" w:fill="DBDBDB" w:themeFill="accent3" w:themeFillTint="66"/>
            <w:textDirection w:val="btLr"/>
          </w:tcPr>
          <w:p w:rsidRPr="00853F00" w:rsidR="00DE293E" w:rsidP="00C52BA4" w:rsidRDefault="00DE293E" w14:paraId="2C91518B"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Central -East</w:t>
            </w:r>
          </w:p>
        </w:tc>
        <w:tc>
          <w:tcPr>
            <w:tcW w:w="437" w:type="dxa"/>
            <w:shd w:val="clear" w:color="auto" w:fill="DBDBDB" w:themeFill="accent3" w:themeFillTint="66"/>
            <w:textDirection w:val="btLr"/>
          </w:tcPr>
          <w:p w:rsidRPr="00853F00" w:rsidR="00DE293E" w:rsidP="00C52BA4" w:rsidRDefault="00DE293E" w14:paraId="5DF20288"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Geelong Arm</w:t>
            </w:r>
          </w:p>
        </w:tc>
        <w:tc>
          <w:tcPr>
            <w:tcW w:w="437" w:type="dxa"/>
            <w:shd w:val="clear" w:color="auto" w:fill="DBDBDB" w:themeFill="accent3" w:themeFillTint="66"/>
            <w:textDirection w:val="btLr"/>
          </w:tcPr>
          <w:p w:rsidRPr="00853F00" w:rsidR="00DE293E" w:rsidP="00C52BA4" w:rsidRDefault="00DE293E" w14:paraId="28580EB9"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Exchange</w:t>
            </w:r>
          </w:p>
        </w:tc>
        <w:tc>
          <w:tcPr>
            <w:tcW w:w="437" w:type="dxa"/>
            <w:shd w:val="clear" w:color="auto" w:fill="DBDBDB" w:themeFill="accent3" w:themeFillTint="66"/>
            <w:textDirection w:val="btLr"/>
          </w:tcPr>
          <w:p w:rsidRPr="00853F00" w:rsidR="00DE293E" w:rsidP="00C52BA4" w:rsidRDefault="00DE293E" w14:paraId="55399796"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Entrances and North Arm</w:t>
            </w:r>
          </w:p>
        </w:tc>
        <w:tc>
          <w:tcPr>
            <w:tcW w:w="435" w:type="dxa"/>
            <w:shd w:val="clear" w:color="auto" w:fill="DBDBDB" w:themeFill="accent3" w:themeFillTint="66"/>
            <w:textDirection w:val="btLr"/>
          </w:tcPr>
          <w:p w:rsidRPr="00853F00" w:rsidR="00DE293E" w:rsidP="00C52BA4" w:rsidRDefault="00DE293E" w14:paraId="1D79412B"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East Arm</w:t>
            </w:r>
          </w:p>
        </w:tc>
        <w:tc>
          <w:tcPr>
            <w:tcW w:w="441" w:type="dxa"/>
            <w:shd w:val="clear" w:color="auto" w:fill="DBDBDB" w:themeFill="accent3" w:themeFillTint="66"/>
            <w:textDirection w:val="btLr"/>
          </w:tcPr>
          <w:p w:rsidRPr="00853F00" w:rsidR="00DE293E" w:rsidP="00C52BA4" w:rsidRDefault="00DE293E" w14:paraId="4FC5C2C5" w14:textId="77777777">
            <w:pPr>
              <w:ind w:left="113" w:right="113"/>
              <w:rPr>
                <w:rFonts w:ascii="Times New Roman" w:hAnsi="Times New Roman" w:cs="Times New Roman"/>
                <w:sz w:val="18"/>
                <w:szCs w:val="18"/>
              </w:rPr>
            </w:pPr>
          </w:p>
        </w:tc>
        <w:tc>
          <w:tcPr>
            <w:tcW w:w="435" w:type="dxa"/>
            <w:shd w:val="clear" w:color="auto" w:fill="DBDBDB" w:themeFill="accent3" w:themeFillTint="66"/>
            <w:textDirection w:val="btLr"/>
          </w:tcPr>
          <w:p w:rsidRPr="00853F00" w:rsidR="00DE293E" w:rsidP="00C52BA4" w:rsidRDefault="00DE293E" w14:paraId="70CDE996"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Lake Wellington</w:t>
            </w:r>
          </w:p>
        </w:tc>
        <w:tc>
          <w:tcPr>
            <w:tcW w:w="435" w:type="dxa"/>
            <w:shd w:val="clear" w:color="auto" w:fill="DBDBDB" w:themeFill="accent3" w:themeFillTint="66"/>
            <w:textDirection w:val="btLr"/>
          </w:tcPr>
          <w:p w:rsidRPr="00853F00" w:rsidR="00DE293E" w:rsidP="00C52BA4" w:rsidRDefault="00DE293E" w14:paraId="26872085"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Lake Victoria</w:t>
            </w:r>
          </w:p>
        </w:tc>
        <w:tc>
          <w:tcPr>
            <w:tcW w:w="435" w:type="dxa"/>
            <w:shd w:val="clear" w:color="auto" w:fill="DBDBDB" w:themeFill="accent3" w:themeFillTint="66"/>
            <w:textDirection w:val="btLr"/>
          </w:tcPr>
          <w:p w:rsidRPr="00853F00" w:rsidR="00DE293E" w:rsidP="00C52BA4" w:rsidRDefault="00DE293E" w14:paraId="28F76011"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Lake King</w:t>
            </w:r>
          </w:p>
        </w:tc>
        <w:tc>
          <w:tcPr>
            <w:tcW w:w="435" w:type="dxa"/>
            <w:shd w:val="clear" w:color="auto" w:fill="DBDBDB" w:themeFill="accent3" w:themeFillTint="66"/>
            <w:textDirection w:val="btLr"/>
          </w:tcPr>
          <w:p w:rsidRPr="00853F00" w:rsidR="00DE293E" w:rsidP="00C52BA4" w:rsidRDefault="00DE293E" w14:paraId="352D262C"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Lake Reeve</w:t>
            </w:r>
          </w:p>
        </w:tc>
        <w:tc>
          <w:tcPr>
            <w:tcW w:w="508" w:type="dxa"/>
            <w:shd w:val="clear" w:color="auto" w:fill="DBDBDB" w:themeFill="accent3" w:themeFillTint="66"/>
            <w:textDirection w:val="btLr"/>
          </w:tcPr>
          <w:p w:rsidRPr="00853F00" w:rsidR="00DE293E" w:rsidP="00C52BA4" w:rsidRDefault="00DE293E" w14:paraId="201E3017"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Exchange</w:t>
            </w:r>
          </w:p>
        </w:tc>
        <w:tc>
          <w:tcPr>
            <w:tcW w:w="435" w:type="dxa"/>
            <w:shd w:val="clear" w:color="auto" w:fill="DBDBDB" w:themeFill="accent3" w:themeFillTint="66"/>
            <w:textDirection w:val="btLr"/>
          </w:tcPr>
          <w:p w:rsidRPr="00853F00" w:rsidR="00DE293E" w:rsidP="00C52BA4" w:rsidRDefault="00DE293E" w14:paraId="4127AE7C"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Otway</w:t>
            </w:r>
          </w:p>
        </w:tc>
        <w:tc>
          <w:tcPr>
            <w:tcW w:w="435" w:type="dxa"/>
            <w:shd w:val="clear" w:color="auto" w:fill="DBDBDB" w:themeFill="accent3" w:themeFillTint="66"/>
            <w:textDirection w:val="btLr"/>
          </w:tcPr>
          <w:p w:rsidRPr="00853F00" w:rsidR="00DE293E" w:rsidP="00C52BA4" w:rsidRDefault="00DE293E" w14:paraId="2A5D9381"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Central Bass Strait</w:t>
            </w:r>
          </w:p>
        </w:tc>
        <w:tc>
          <w:tcPr>
            <w:tcW w:w="435" w:type="dxa"/>
            <w:shd w:val="clear" w:color="auto" w:fill="DBDBDB" w:themeFill="accent3" w:themeFillTint="66"/>
            <w:textDirection w:val="btLr"/>
          </w:tcPr>
          <w:p w:rsidRPr="00853F00" w:rsidR="00DE293E" w:rsidP="00C52BA4" w:rsidRDefault="00DE293E" w14:paraId="62F08823" w14:textId="77777777">
            <w:pPr>
              <w:ind w:left="113" w:right="113"/>
              <w:rPr>
                <w:rFonts w:ascii="Times New Roman" w:hAnsi="Times New Roman" w:cs="Times New Roman"/>
                <w:sz w:val="18"/>
                <w:szCs w:val="18"/>
              </w:rPr>
            </w:pPr>
            <w:r w:rsidRPr="00853F00">
              <w:rPr>
                <w:rFonts w:ascii="Times New Roman" w:hAnsi="Times New Roman" w:cs="Times New Roman"/>
                <w:sz w:val="18"/>
                <w:szCs w:val="18"/>
              </w:rPr>
              <w:t>Gippsland (Two-Fold)</w:t>
            </w:r>
          </w:p>
        </w:tc>
      </w:tr>
      <w:tr w:rsidRPr="00D31413" w:rsidR="00DE293E" w:rsidTr="00E062F7" w14:paraId="15B6F65E" w14:textId="77777777">
        <w:trPr>
          <w:tblHeader/>
        </w:trPr>
        <w:tc>
          <w:tcPr>
            <w:tcW w:w="1378" w:type="dxa"/>
            <w:vMerge w:val="restart"/>
          </w:tcPr>
          <w:p w:rsidRPr="00853F00" w:rsidR="00DE293E" w:rsidP="00C52BA4" w:rsidRDefault="00DE293E" w14:paraId="73C1ACDC" w14:textId="77777777">
            <w:pPr>
              <w:rPr>
                <w:rFonts w:ascii="Times New Roman" w:hAnsi="Times New Roman" w:cs="Times New Roman"/>
                <w:sz w:val="18"/>
                <w:szCs w:val="18"/>
              </w:rPr>
            </w:pPr>
            <w:r w:rsidRPr="00853F00">
              <w:rPr>
                <w:rFonts w:ascii="Times New Roman" w:hAnsi="Times New Roman" w:cs="Times New Roman"/>
                <w:sz w:val="18"/>
                <w:szCs w:val="18"/>
              </w:rPr>
              <w:t>Water dependent ecosystems and species that are:</w:t>
            </w:r>
          </w:p>
        </w:tc>
        <w:tc>
          <w:tcPr>
            <w:tcW w:w="1149" w:type="dxa"/>
          </w:tcPr>
          <w:p w:rsidRPr="00696F7B" w:rsidR="00DE293E" w:rsidP="00C52BA4" w:rsidRDefault="00DE293E" w14:paraId="68116E94" w14:textId="77777777">
            <w:pPr>
              <w:spacing w:before="60" w:after="60"/>
              <w:rPr>
                <w:rFonts w:ascii="Times New Roman" w:hAnsi="Times New Roman" w:cs="Times New Roman"/>
                <w:i/>
                <w:sz w:val="18"/>
                <w:szCs w:val="18"/>
              </w:rPr>
            </w:pPr>
            <w:r w:rsidRPr="00696F7B">
              <w:rPr>
                <w:rFonts w:ascii="Times New Roman" w:hAnsi="Times New Roman" w:cs="Times New Roman"/>
                <w:i/>
                <w:sz w:val="18"/>
                <w:szCs w:val="18"/>
              </w:rPr>
              <w:t>Largely unmodified</w:t>
            </w:r>
          </w:p>
        </w:tc>
        <w:tc>
          <w:tcPr>
            <w:tcW w:w="881" w:type="dxa"/>
            <w:vAlign w:val="center"/>
          </w:tcPr>
          <w:p w:rsidRPr="00D31413" w:rsidR="00DE293E" w:rsidP="00C52BA4" w:rsidRDefault="00DE293E" w14:paraId="7FCC0AF0"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tcPr>
          <w:p w:rsidRPr="00D31413" w:rsidR="00DE293E" w:rsidP="00C52BA4" w:rsidRDefault="00DE293E" w14:paraId="51CC9DF6" w14:textId="77777777">
            <w:pPr>
              <w:spacing w:before="60" w:after="60"/>
              <w:jc w:val="center"/>
              <w:rPr>
                <w:rFonts w:cstheme="minorHAnsi"/>
                <w:sz w:val="18"/>
                <w:szCs w:val="18"/>
              </w:rPr>
            </w:pPr>
          </w:p>
        </w:tc>
        <w:tc>
          <w:tcPr>
            <w:tcW w:w="455" w:type="dxa"/>
            <w:vAlign w:val="center"/>
          </w:tcPr>
          <w:p w:rsidRPr="00D31413" w:rsidR="00DE293E" w:rsidP="00C52BA4" w:rsidRDefault="00DE293E" w14:paraId="31D4BB1D" w14:textId="77777777">
            <w:pPr>
              <w:spacing w:before="60" w:after="60"/>
              <w:jc w:val="center"/>
              <w:rPr>
                <w:rFonts w:cstheme="minorHAnsi"/>
                <w:sz w:val="18"/>
                <w:szCs w:val="18"/>
              </w:rPr>
            </w:pPr>
          </w:p>
        </w:tc>
        <w:tc>
          <w:tcPr>
            <w:tcW w:w="437" w:type="dxa"/>
            <w:vAlign w:val="center"/>
          </w:tcPr>
          <w:p w:rsidRPr="00D31413" w:rsidR="00DE293E" w:rsidP="00C52BA4" w:rsidRDefault="00DE293E" w14:paraId="491B0BB8"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rsidRPr="00D31413" w:rsidR="00DE293E" w:rsidP="00C52BA4" w:rsidRDefault="00DE293E" w14:paraId="2D9D76EC" w14:textId="77777777">
            <w:pPr>
              <w:spacing w:before="60" w:after="60"/>
              <w:jc w:val="center"/>
              <w:rPr>
                <w:rFonts w:cstheme="minorHAnsi"/>
                <w:sz w:val="18"/>
                <w:szCs w:val="18"/>
              </w:rPr>
            </w:pPr>
          </w:p>
        </w:tc>
        <w:tc>
          <w:tcPr>
            <w:tcW w:w="437" w:type="dxa"/>
            <w:vAlign w:val="center"/>
          </w:tcPr>
          <w:p w:rsidRPr="00D31413" w:rsidR="00DE293E" w:rsidP="00C52BA4" w:rsidRDefault="00DE293E" w14:paraId="0CE816DA"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3EC157E0"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1A550C70" w14:textId="77777777">
            <w:pPr>
              <w:spacing w:before="60" w:after="60"/>
              <w:jc w:val="center"/>
              <w:rPr>
                <w:rFonts w:cstheme="minorHAnsi"/>
                <w:sz w:val="18"/>
                <w:szCs w:val="18"/>
              </w:rPr>
            </w:pPr>
          </w:p>
        </w:tc>
        <w:tc>
          <w:tcPr>
            <w:tcW w:w="441" w:type="dxa"/>
            <w:vAlign w:val="center"/>
          </w:tcPr>
          <w:p w:rsidRPr="00D31413" w:rsidR="00DE293E" w:rsidP="00C52BA4" w:rsidRDefault="00DE293E" w14:paraId="4BCAD2EB" w14:textId="77777777">
            <w:pPr>
              <w:spacing w:before="60" w:after="60"/>
              <w:jc w:val="center"/>
              <w:rPr>
                <w:rFonts w:cstheme="minorHAnsi"/>
                <w:sz w:val="18"/>
                <w:szCs w:val="18"/>
              </w:rPr>
            </w:pPr>
          </w:p>
        </w:tc>
        <w:tc>
          <w:tcPr>
            <w:tcW w:w="435" w:type="dxa"/>
          </w:tcPr>
          <w:p w:rsidRPr="00D31413" w:rsidR="00DE293E" w:rsidP="00C52BA4" w:rsidRDefault="00DE293E" w14:paraId="3F0A5DFC" w14:textId="77777777">
            <w:pPr>
              <w:spacing w:before="60" w:after="60"/>
              <w:jc w:val="center"/>
              <w:rPr>
                <w:rFonts w:cstheme="minorHAnsi"/>
                <w:sz w:val="18"/>
                <w:szCs w:val="18"/>
              </w:rPr>
            </w:pPr>
          </w:p>
        </w:tc>
        <w:tc>
          <w:tcPr>
            <w:tcW w:w="435" w:type="dxa"/>
            <w:vAlign w:val="center"/>
          </w:tcPr>
          <w:p w:rsidRPr="00D31413" w:rsidR="00DE293E" w:rsidP="00C52BA4" w:rsidRDefault="00DE293E" w14:paraId="0BC45382" w14:textId="77777777">
            <w:pPr>
              <w:spacing w:before="60" w:after="60"/>
              <w:jc w:val="center"/>
              <w:rPr>
                <w:rFonts w:cstheme="minorHAnsi"/>
                <w:sz w:val="18"/>
                <w:szCs w:val="18"/>
              </w:rPr>
            </w:pPr>
          </w:p>
        </w:tc>
        <w:tc>
          <w:tcPr>
            <w:tcW w:w="435" w:type="dxa"/>
            <w:vAlign w:val="center"/>
          </w:tcPr>
          <w:p w:rsidRPr="00D31413" w:rsidR="00DE293E" w:rsidP="00C52BA4" w:rsidRDefault="00DE293E" w14:paraId="05C4563B" w14:textId="77777777">
            <w:pPr>
              <w:spacing w:before="60" w:after="60"/>
              <w:jc w:val="center"/>
              <w:rPr>
                <w:rFonts w:cstheme="minorHAnsi"/>
                <w:sz w:val="18"/>
                <w:szCs w:val="18"/>
              </w:rPr>
            </w:pPr>
          </w:p>
        </w:tc>
        <w:tc>
          <w:tcPr>
            <w:tcW w:w="435" w:type="dxa"/>
          </w:tcPr>
          <w:p w:rsidRPr="00D31413" w:rsidR="00DE293E" w:rsidP="00C52BA4" w:rsidRDefault="00DE293E" w14:paraId="582CCB28" w14:textId="77777777">
            <w:pPr>
              <w:spacing w:before="60" w:after="60"/>
              <w:jc w:val="center"/>
              <w:rPr>
                <w:rFonts w:cstheme="minorHAnsi"/>
                <w:sz w:val="18"/>
                <w:szCs w:val="18"/>
              </w:rPr>
            </w:pPr>
          </w:p>
        </w:tc>
        <w:tc>
          <w:tcPr>
            <w:tcW w:w="508" w:type="dxa"/>
            <w:vAlign w:val="center"/>
          </w:tcPr>
          <w:p w:rsidRPr="00D31413" w:rsidR="00DE293E" w:rsidP="00C52BA4" w:rsidRDefault="00DE293E" w14:paraId="497AA070" w14:textId="6D899D1F">
            <w:pPr>
              <w:spacing w:before="60" w:after="60"/>
              <w:jc w:val="center"/>
              <w:rPr>
                <w:rFonts w:cstheme="minorHAnsi"/>
                <w:sz w:val="18"/>
                <w:szCs w:val="18"/>
              </w:rPr>
            </w:pPr>
          </w:p>
        </w:tc>
        <w:tc>
          <w:tcPr>
            <w:tcW w:w="435" w:type="dxa"/>
            <w:vAlign w:val="center"/>
          </w:tcPr>
          <w:p w:rsidRPr="00D31413" w:rsidR="00DE293E" w:rsidP="00C52BA4" w:rsidRDefault="00DE293E" w14:paraId="0069B98A"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72FF963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523350FE"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r>
      <w:tr w:rsidRPr="00D31413" w:rsidR="00DE293E" w:rsidTr="00E062F7" w14:paraId="7C177079" w14:textId="77777777">
        <w:trPr>
          <w:tblHeader/>
        </w:trPr>
        <w:tc>
          <w:tcPr>
            <w:tcW w:w="1378" w:type="dxa"/>
            <w:vMerge/>
          </w:tcPr>
          <w:p w:rsidRPr="00853F00" w:rsidR="00DE293E" w:rsidP="00C52BA4" w:rsidRDefault="00DE293E" w14:paraId="271642AD" w14:textId="77777777">
            <w:pPr>
              <w:rPr>
                <w:rFonts w:ascii="Times New Roman" w:hAnsi="Times New Roman" w:cs="Times New Roman"/>
                <w:sz w:val="18"/>
                <w:szCs w:val="18"/>
              </w:rPr>
            </w:pPr>
          </w:p>
        </w:tc>
        <w:tc>
          <w:tcPr>
            <w:tcW w:w="1149" w:type="dxa"/>
          </w:tcPr>
          <w:p w:rsidRPr="00696F7B" w:rsidR="00DE293E" w:rsidP="00C52BA4" w:rsidRDefault="00DE293E" w14:paraId="1C08A81D" w14:textId="77777777">
            <w:pPr>
              <w:spacing w:before="60" w:after="60"/>
              <w:rPr>
                <w:rFonts w:ascii="Times New Roman" w:hAnsi="Times New Roman" w:cs="Times New Roman"/>
                <w:i/>
                <w:sz w:val="18"/>
                <w:szCs w:val="18"/>
              </w:rPr>
            </w:pPr>
            <w:r w:rsidRPr="00696F7B">
              <w:rPr>
                <w:rFonts w:ascii="Times New Roman" w:hAnsi="Times New Roman" w:cs="Times New Roman"/>
                <w:i/>
                <w:sz w:val="18"/>
                <w:szCs w:val="18"/>
              </w:rPr>
              <w:t>Slightly to moderately modified</w:t>
            </w:r>
          </w:p>
        </w:tc>
        <w:tc>
          <w:tcPr>
            <w:tcW w:w="881" w:type="dxa"/>
          </w:tcPr>
          <w:p w:rsidRPr="00D31413" w:rsidR="00DE293E" w:rsidP="00C52BA4" w:rsidRDefault="00DE293E" w14:paraId="13261C08" w14:textId="77777777">
            <w:pPr>
              <w:spacing w:before="60" w:after="60"/>
              <w:jc w:val="center"/>
              <w:rPr>
                <w:rFonts w:cstheme="minorHAnsi"/>
                <w:sz w:val="18"/>
                <w:szCs w:val="18"/>
              </w:rPr>
            </w:pPr>
          </w:p>
        </w:tc>
        <w:tc>
          <w:tcPr>
            <w:tcW w:w="445" w:type="dxa"/>
            <w:vAlign w:val="center"/>
          </w:tcPr>
          <w:p w:rsidRPr="00D31413" w:rsidR="00DE293E" w:rsidP="00C52BA4" w:rsidRDefault="00DE293E" w14:paraId="380E1AE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rsidRPr="00D31413" w:rsidR="00DE293E" w:rsidP="00C52BA4" w:rsidRDefault="00DE293E" w14:paraId="102BBC89"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rsidRPr="00D31413" w:rsidR="00DE293E" w:rsidP="00C52BA4" w:rsidRDefault="00DE293E" w14:paraId="78EC7D5A" w14:textId="77777777">
            <w:pPr>
              <w:spacing w:before="60" w:after="60"/>
              <w:jc w:val="center"/>
              <w:rPr>
                <w:rFonts w:cstheme="minorHAnsi"/>
                <w:sz w:val="18"/>
                <w:szCs w:val="18"/>
              </w:rPr>
            </w:pPr>
          </w:p>
        </w:tc>
        <w:tc>
          <w:tcPr>
            <w:tcW w:w="437" w:type="dxa"/>
            <w:vAlign w:val="center"/>
          </w:tcPr>
          <w:p w:rsidRPr="00D31413" w:rsidR="00DE293E" w:rsidP="00C52BA4" w:rsidRDefault="00DE293E" w14:paraId="2391DEA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rsidRPr="00D31413" w:rsidR="00DE293E" w:rsidP="00C52BA4" w:rsidRDefault="00DE293E" w14:paraId="2E16A6EC" w14:textId="77777777">
            <w:pPr>
              <w:spacing w:before="60" w:after="60"/>
              <w:jc w:val="center"/>
              <w:rPr>
                <w:rFonts w:cstheme="minorHAnsi"/>
                <w:sz w:val="18"/>
                <w:szCs w:val="18"/>
              </w:rPr>
            </w:pPr>
          </w:p>
        </w:tc>
        <w:tc>
          <w:tcPr>
            <w:tcW w:w="437" w:type="dxa"/>
          </w:tcPr>
          <w:p w:rsidRPr="00D31413" w:rsidR="00DE293E" w:rsidP="00C52BA4" w:rsidRDefault="00DE293E" w14:paraId="360E7CCF" w14:textId="77777777">
            <w:pPr>
              <w:spacing w:before="60" w:after="60"/>
              <w:jc w:val="center"/>
              <w:rPr>
                <w:rFonts w:cstheme="minorHAnsi"/>
                <w:sz w:val="18"/>
                <w:szCs w:val="18"/>
              </w:rPr>
            </w:pPr>
          </w:p>
        </w:tc>
        <w:tc>
          <w:tcPr>
            <w:tcW w:w="435" w:type="dxa"/>
            <w:vAlign w:val="center"/>
          </w:tcPr>
          <w:p w:rsidRPr="00D31413" w:rsidR="00DE293E" w:rsidP="00C52BA4" w:rsidRDefault="00DE293E" w14:paraId="64D6D934"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rsidRPr="00D31413" w:rsidR="00DE293E" w:rsidP="00C52BA4" w:rsidRDefault="00DE293E" w14:paraId="21578F1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371907C0"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564B1289"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912FE0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08A8B189"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tcPr>
          <w:p w:rsidR="00F8561F" w:rsidP="003C2894" w:rsidRDefault="00F8561F" w14:paraId="61C2431A" w14:textId="77777777">
            <w:pPr>
              <w:spacing w:before="60" w:after="60"/>
              <w:jc w:val="center"/>
              <w:rPr>
                <w:rFonts w:ascii="Wingdings" w:hAnsi="Wingdings" w:cs="Times New Roman"/>
                <w:b/>
                <w:color w:val="000000"/>
                <w:sz w:val="18"/>
                <w:szCs w:val="18"/>
              </w:rPr>
            </w:pPr>
          </w:p>
          <w:p w:rsidRPr="003C2894" w:rsidR="00DE293E" w:rsidP="003C2894" w:rsidRDefault="00F8561F" w14:paraId="4AAF7776" w14:textId="78E419E4">
            <w:pPr>
              <w:spacing w:before="60" w:after="60"/>
              <w:jc w:val="center"/>
              <w:rPr>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4886C787" w14:textId="77777777">
            <w:pPr>
              <w:spacing w:before="60" w:after="60"/>
              <w:jc w:val="center"/>
              <w:rPr>
                <w:rFonts w:cstheme="minorHAnsi"/>
                <w:sz w:val="18"/>
                <w:szCs w:val="18"/>
              </w:rPr>
            </w:pPr>
          </w:p>
        </w:tc>
        <w:tc>
          <w:tcPr>
            <w:tcW w:w="435" w:type="dxa"/>
          </w:tcPr>
          <w:p w:rsidRPr="00D31413" w:rsidR="00DE293E" w:rsidP="00C52BA4" w:rsidRDefault="00DE293E" w14:paraId="75A161D4" w14:textId="77777777">
            <w:pPr>
              <w:spacing w:before="60" w:after="60"/>
              <w:jc w:val="center"/>
              <w:rPr>
                <w:rFonts w:cstheme="minorHAnsi"/>
                <w:sz w:val="18"/>
                <w:szCs w:val="18"/>
              </w:rPr>
            </w:pPr>
          </w:p>
        </w:tc>
        <w:tc>
          <w:tcPr>
            <w:tcW w:w="435" w:type="dxa"/>
          </w:tcPr>
          <w:p w:rsidRPr="00D31413" w:rsidR="00DE293E" w:rsidP="00C52BA4" w:rsidRDefault="00DE293E" w14:paraId="4B32EF69" w14:textId="77777777">
            <w:pPr>
              <w:spacing w:before="60" w:after="60"/>
              <w:jc w:val="center"/>
              <w:rPr>
                <w:rFonts w:cstheme="minorHAnsi"/>
                <w:sz w:val="18"/>
                <w:szCs w:val="18"/>
              </w:rPr>
            </w:pPr>
          </w:p>
        </w:tc>
      </w:tr>
      <w:tr w:rsidRPr="00D31413" w:rsidR="00DE293E" w:rsidTr="00E062F7" w14:paraId="2273E5A0" w14:textId="77777777">
        <w:trPr>
          <w:tblHeader/>
        </w:trPr>
        <w:tc>
          <w:tcPr>
            <w:tcW w:w="1378" w:type="dxa"/>
            <w:vMerge/>
          </w:tcPr>
          <w:p w:rsidRPr="00853F00" w:rsidR="00DE293E" w:rsidP="00C52BA4" w:rsidRDefault="00DE293E" w14:paraId="2A42D04A" w14:textId="77777777">
            <w:pPr>
              <w:rPr>
                <w:rFonts w:ascii="Times New Roman" w:hAnsi="Times New Roman" w:cs="Times New Roman"/>
                <w:sz w:val="18"/>
                <w:szCs w:val="18"/>
              </w:rPr>
            </w:pPr>
          </w:p>
        </w:tc>
        <w:tc>
          <w:tcPr>
            <w:tcW w:w="1149" w:type="dxa"/>
          </w:tcPr>
          <w:p w:rsidRPr="00696F7B" w:rsidR="00DE293E" w:rsidP="00C52BA4" w:rsidRDefault="00DE293E" w14:paraId="603D63F3" w14:textId="77777777">
            <w:pPr>
              <w:spacing w:before="60" w:after="60"/>
              <w:rPr>
                <w:rFonts w:ascii="Times New Roman" w:hAnsi="Times New Roman" w:cs="Times New Roman"/>
                <w:i/>
                <w:sz w:val="18"/>
                <w:szCs w:val="18"/>
              </w:rPr>
            </w:pPr>
            <w:r w:rsidRPr="00696F7B">
              <w:rPr>
                <w:rFonts w:ascii="Times New Roman" w:hAnsi="Times New Roman" w:cs="Times New Roman"/>
                <w:i/>
                <w:sz w:val="18"/>
                <w:szCs w:val="18"/>
              </w:rPr>
              <w:t>Highly modified</w:t>
            </w:r>
          </w:p>
        </w:tc>
        <w:tc>
          <w:tcPr>
            <w:tcW w:w="881" w:type="dxa"/>
          </w:tcPr>
          <w:p w:rsidRPr="00D31413" w:rsidR="00DE293E" w:rsidP="00C52BA4" w:rsidRDefault="00DE293E" w14:paraId="2E303C8B" w14:textId="77777777">
            <w:pPr>
              <w:spacing w:before="60" w:after="60"/>
              <w:jc w:val="center"/>
              <w:rPr>
                <w:rFonts w:cstheme="minorHAnsi"/>
                <w:sz w:val="18"/>
                <w:szCs w:val="18"/>
              </w:rPr>
            </w:pPr>
          </w:p>
        </w:tc>
        <w:tc>
          <w:tcPr>
            <w:tcW w:w="445" w:type="dxa"/>
          </w:tcPr>
          <w:p w:rsidRPr="00D31413" w:rsidR="00DE293E" w:rsidP="00C52BA4" w:rsidRDefault="00DE293E" w14:paraId="0B8F5D1E" w14:textId="77777777">
            <w:pPr>
              <w:spacing w:before="60" w:after="60"/>
              <w:jc w:val="center"/>
              <w:rPr>
                <w:rFonts w:cstheme="minorHAnsi"/>
                <w:sz w:val="18"/>
                <w:szCs w:val="18"/>
              </w:rPr>
            </w:pPr>
          </w:p>
        </w:tc>
        <w:tc>
          <w:tcPr>
            <w:tcW w:w="455" w:type="dxa"/>
          </w:tcPr>
          <w:p w:rsidRPr="00D31413" w:rsidR="00DE293E" w:rsidP="00C52BA4" w:rsidRDefault="00DE293E" w14:paraId="15F3F95B" w14:textId="77777777">
            <w:pPr>
              <w:spacing w:before="60" w:after="60"/>
              <w:jc w:val="center"/>
              <w:rPr>
                <w:rFonts w:cstheme="minorHAnsi"/>
                <w:sz w:val="18"/>
                <w:szCs w:val="18"/>
              </w:rPr>
            </w:pPr>
          </w:p>
        </w:tc>
        <w:tc>
          <w:tcPr>
            <w:tcW w:w="437" w:type="dxa"/>
          </w:tcPr>
          <w:p w:rsidRPr="00D31413" w:rsidR="00DE293E" w:rsidP="00C52BA4" w:rsidRDefault="00DE293E" w14:paraId="4BB1C70A" w14:textId="77777777">
            <w:pPr>
              <w:spacing w:before="60" w:after="60"/>
              <w:jc w:val="center"/>
              <w:rPr>
                <w:rFonts w:cstheme="minorHAnsi"/>
                <w:sz w:val="18"/>
                <w:szCs w:val="18"/>
              </w:rPr>
            </w:pPr>
          </w:p>
        </w:tc>
        <w:tc>
          <w:tcPr>
            <w:tcW w:w="437" w:type="dxa"/>
          </w:tcPr>
          <w:p w:rsidRPr="00D31413" w:rsidR="00DE293E" w:rsidP="00C52BA4" w:rsidRDefault="00DE293E" w14:paraId="7E2DA033" w14:textId="77777777">
            <w:pPr>
              <w:spacing w:before="60" w:after="60"/>
              <w:jc w:val="center"/>
              <w:rPr>
                <w:rFonts w:cstheme="minorHAnsi"/>
                <w:sz w:val="18"/>
                <w:szCs w:val="18"/>
              </w:rPr>
            </w:pPr>
          </w:p>
        </w:tc>
        <w:tc>
          <w:tcPr>
            <w:tcW w:w="437" w:type="dxa"/>
          </w:tcPr>
          <w:p w:rsidRPr="00D31413" w:rsidR="00DE293E" w:rsidP="00C52BA4" w:rsidRDefault="00DE293E" w14:paraId="3767AF00" w14:textId="77777777">
            <w:pPr>
              <w:spacing w:before="60" w:after="60"/>
              <w:jc w:val="center"/>
              <w:rPr>
                <w:rFonts w:cstheme="minorHAnsi"/>
                <w:sz w:val="18"/>
                <w:szCs w:val="18"/>
              </w:rPr>
            </w:pPr>
          </w:p>
        </w:tc>
        <w:tc>
          <w:tcPr>
            <w:tcW w:w="437" w:type="dxa"/>
          </w:tcPr>
          <w:p w:rsidRPr="00D31413" w:rsidR="00DE293E" w:rsidP="00C52BA4" w:rsidRDefault="00DE293E" w14:paraId="1FB17130" w14:textId="77777777">
            <w:pPr>
              <w:spacing w:before="60" w:after="60"/>
              <w:jc w:val="center"/>
              <w:rPr>
                <w:rFonts w:cstheme="minorHAnsi"/>
                <w:sz w:val="18"/>
                <w:szCs w:val="18"/>
              </w:rPr>
            </w:pPr>
          </w:p>
        </w:tc>
        <w:tc>
          <w:tcPr>
            <w:tcW w:w="435" w:type="dxa"/>
          </w:tcPr>
          <w:p w:rsidRPr="00D31413" w:rsidR="00DE293E" w:rsidP="00C52BA4" w:rsidRDefault="00DE293E" w14:paraId="754FFE46" w14:textId="77777777">
            <w:pPr>
              <w:spacing w:before="60" w:after="60"/>
              <w:jc w:val="center"/>
              <w:rPr>
                <w:rFonts w:cstheme="minorHAnsi"/>
                <w:sz w:val="18"/>
                <w:szCs w:val="18"/>
              </w:rPr>
            </w:pPr>
          </w:p>
        </w:tc>
        <w:tc>
          <w:tcPr>
            <w:tcW w:w="441" w:type="dxa"/>
          </w:tcPr>
          <w:p w:rsidRPr="00D31413" w:rsidR="00DE293E" w:rsidP="00C52BA4" w:rsidRDefault="00DE293E" w14:paraId="18DABA58" w14:textId="77777777">
            <w:pPr>
              <w:spacing w:before="60" w:after="60"/>
              <w:jc w:val="center"/>
              <w:rPr>
                <w:rFonts w:cstheme="minorHAnsi"/>
                <w:sz w:val="18"/>
                <w:szCs w:val="18"/>
              </w:rPr>
            </w:pPr>
          </w:p>
        </w:tc>
        <w:tc>
          <w:tcPr>
            <w:tcW w:w="435" w:type="dxa"/>
          </w:tcPr>
          <w:p w:rsidRPr="00D31413" w:rsidR="00DE293E" w:rsidP="00C52BA4" w:rsidRDefault="00DE293E" w14:paraId="1A2B7FA3" w14:textId="77777777">
            <w:pPr>
              <w:spacing w:before="60" w:after="60"/>
              <w:jc w:val="center"/>
              <w:rPr>
                <w:rFonts w:cstheme="minorHAnsi"/>
                <w:sz w:val="18"/>
                <w:szCs w:val="18"/>
              </w:rPr>
            </w:pPr>
          </w:p>
        </w:tc>
        <w:tc>
          <w:tcPr>
            <w:tcW w:w="435" w:type="dxa"/>
          </w:tcPr>
          <w:p w:rsidRPr="00D31413" w:rsidR="00DE293E" w:rsidP="00C52BA4" w:rsidRDefault="00DE293E" w14:paraId="11CC5680" w14:textId="77777777">
            <w:pPr>
              <w:spacing w:before="60" w:after="60"/>
              <w:jc w:val="center"/>
              <w:rPr>
                <w:rFonts w:cstheme="minorHAnsi"/>
                <w:sz w:val="18"/>
                <w:szCs w:val="18"/>
              </w:rPr>
            </w:pPr>
          </w:p>
        </w:tc>
        <w:tc>
          <w:tcPr>
            <w:tcW w:w="435" w:type="dxa"/>
          </w:tcPr>
          <w:p w:rsidRPr="00D31413" w:rsidR="00DE293E" w:rsidP="00C52BA4" w:rsidRDefault="00DE293E" w14:paraId="671F2E83" w14:textId="77777777">
            <w:pPr>
              <w:spacing w:before="60" w:after="60"/>
              <w:jc w:val="center"/>
              <w:rPr>
                <w:rFonts w:cstheme="minorHAnsi"/>
                <w:sz w:val="18"/>
                <w:szCs w:val="18"/>
              </w:rPr>
            </w:pPr>
          </w:p>
        </w:tc>
        <w:tc>
          <w:tcPr>
            <w:tcW w:w="435" w:type="dxa"/>
          </w:tcPr>
          <w:p w:rsidRPr="00D31413" w:rsidR="00DE293E" w:rsidP="00C52BA4" w:rsidRDefault="00DE293E" w14:paraId="32483267" w14:textId="77777777">
            <w:pPr>
              <w:spacing w:before="60" w:after="60"/>
              <w:jc w:val="center"/>
              <w:rPr>
                <w:rFonts w:cstheme="minorHAnsi"/>
                <w:sz w:val="18"/>
                <w:szCs w:val="18"/>
              </w:rPr>
            </w:pPr>
          </w:p>
        </w:tc>
        <w:tc>
          <w:tcPr>
            <w:tcW w:w="508" w:type="dxa"/>
          </w:tcPr>
          <w:p w:rsidRPr="00D31413" w:rsidR="00DE293E" w:rsidP="00C52BA4" w:rsidRDefault="00DE293E" w14:paraId="16C278F4" w14:textId="77777777">
            <w:pPr>
              <w:spacing w:before="60" w:after="60"/>
              <w:jc w:val="center"/>
              <w:rPr>
                <w:rFonts w:cstheme="minorHAnsi"/>
                <w:sz w:val="18"/>
                <w:szCs w:val="18"/>
              </w:rPr>
            </w:pPr>
          </w:p>
        </w:tc>
        <w:tc>
          <w:tcPr>
            <w:tcW w:w="435" w:type="dxa"/>
          </w:tcPr>
          <w:p w:rsidRPr="00D31413" w:rsidR="00DE293E" w:rsidP="00C52BA4" w:rsidRDefault="00DE293E" w14:paraId="3DA6F2D2" w14:textId="77777777">
            <w:pPr>
              <w:spacing w:before="60" w:after="60"/>
              <w:jc w:val="center"/>
              <w:rPr>
                <w:rFonts w:cstheme="minorHAnsi"/>
                <w:sz w:val="18"/>
                <w:szCs w:val="18"/>
              </w:rPr>
            </w:pPr>
          </w:p>
        </w:tc>
        <w:tc>
          <w:tcPr>
            <w:tcW w:w="435" w:type="dxa"/>
          </w:tcPr>
          <w:p w:rsidRPr="00D31413" w:rsidR="00DE293E" w:rsidP="00C52BA4" w:rsidRDefault="00DE293E" w14:paraId="48BE3562" w14:textId="77777777">
            <w:pPr>
              <w:spacing w:before="60" w:after="60"/>
              <w:jc w:val="center"/>
              <w:rPr>
                <w:rFonts w:cstheme="minorHAnsi"/>
                <w:sz w:val="18"/>
                <w:szCs w:val="18"/>
              </w:rPr>
            </w:pPr>
          </w:p>
        </w:tc>
        <w:tc>
          <w:tcPr>
            <w:tcW w:w="435" w:type="dxa"/>
          </w:tcPr>
          <w:p w:rsidRPr="00D31413" w:rsidR="00DE293E" w:rsidP="00C52BA4" w:rsidRDefault="00DE293E" w14:paraId="4412DB4D" w14:textId="77777777">
            <w:pPr>
              <w:spacing w:before="60" w:after="60"/>
              <w:jc w:val="center"/>
              <w:rPr>
                <w:rFonts w:cstheme="minorHAnsi"/>
                <w:sz w:val="18"/>
                <w:szCs w:val="18"/>
              </w:rPr>
            </w:pPr>
          </w:p>
        </w:tc>
      </w:tr>
      <w:tr w:rsidRPr="00D31413" w:rsidR="00DE293E" w:rsidTr="00E062F7" w14:paraId="55451CBF" w14:textId="77777777">
        <w:trPr>
          <w:tblHeader/>
        </w:trPr>
        <w:tc>
          <w:tcPr>
            <w:tcW w:w="2527" w:type="dxa"/>
            <w:gridSpan w:val="2"/>
          </w:tcPr>
          <w:p w:rsidRPr="00853F00" w:rsidR="00DE293E" w:rsidP="00C52BA4" w:rsidRDefault="00DE293E" w14:paraId="533CFDFF" w14:textId="77777777">
            <w:pPr>
              <w:spacing w:before="40" w:after="40"/>
              <w:rPr>
                <w:rFonts w:ascii="Times New Roman" w:hAnsi="Times New Roman" w:cs="Times New Roman"/>
                <w:sz w:val="18"/>
                <w:szCs w:val="18"/>
              </w:rPr>
            </w:pPr>
            <w:r w:rsidRPr="00853F00">
              <w:rPr>
                <w:rFonts w:ascii="Times New Roman" w:hAnsi="Times New Roman" w:cs="Times New Roman"/>
                <w:sz w:val="18"/>
                <w:szCs w:val="18"/>
              </w:rPr>
              <w:t>Human consumption after appropriate treatment</w:t>
            </w:r>
          </w:p>
        </w:tc>
        <w:tc>
          <w:tcPr>
            <w:tcW w:w="881" w:type="dxa"/>
          </w:tcPr>
          <w:p w:rsidRPr="00D31413" w:rsidR="00DE293E" w:rsidP="00C52BA4" w:rsidRDefault="00DE293E" w14:paraId="65E8F56D" w14:textId="77777777">
            <w:pPr>
              <w:jc w:val="center"/>
              <w:rPr>
                <w:rFonts w:cstheme="minorHAnsi"/>
                <w:sz w:val="18"/>
                <w:szCs w:val="18"/>
              </w:rPr>
            </w:pPr>
          </w:p>
        </w:tc>
        <w:tc>
          <w:tcPr>
            <w:tcW w:w="445" w:type="dxa"/>
          </w:tcPr>
          <w:p w:rsidRPr="00D31413" w:rsidR="00DE293E" w:rsidP="00C52BA4" w:rsidRDefault="00DE293E" w14:paraId="351C55FA" w14:textId="77777777">
            <w:pPr>
              <w:jc w:val="center"/>
              <w:rPr>
                <w:rFonts w:cstheme="minorHAnsi"/>
                <w:sz w:val="18"/>
                <w:szCs w:val="18"/>
              </w:rPr>
            </w:pPr>
          </w:p>
        </w:tc>
        <w:tc>
          <w:tcPr>
            <w:tcW w:w="455" w:type="dxa"/>
          </w:tcPr>
          <w:p w:rsidRPr="00D31413" w:rsidR="00DE293E" w:rsidP="00C52BA4" w:rsidRDefault="00DE293E" w14:paraId="1B1B2992" w14:textId="77777777">
            <w:pPr>
              <w:jc w:val="center"/>
              <w:rPr>
                <w:rFonts w:cstheme="minorHAnsi"/>
                <w:sz w:val="18"/>
                <w:szCs w:val="18"/>
              </w:rPr>
            </w:pPr>
          </w:p>
        </w:tc>
        <w:tc>
          <w:tcPr>
            <w:tcW w:w="437" w:type="dxa"/>
          </w:tcPr>
          <w:p w:rsidRPr="00D31413" w:rsidR="00DE293E" w:rsidP="00C52BA4" w:rsidRDefault="00DE293E" w14:paraId="7C168008" w14:textId="77777777">
            <w:pPr>
              <w:jc w:val="center"/>
              <w:rPr>
                <w:rFonts w:cstheme="minorHAnsi"/>
                <w:sz w:val="18"/>
                <w:szCs w:val="18"/>
              </w:rPr>
            </w:pPr>
          </w:p>
        </w:tc>
        <w:tc>
          <w:tcPr>
            <w:tcW w:w="437" w:type="dxa"/>
          </w:tcPr>
          <w:p w:rsidRPr="00D31413" w:rsidR="00DE293E" w:rsidP="00C52BA4" w:rsidRDefault="00DE293E" w14:paraId="063AA361" w14:textId="77777777">
            <w:pPr>
              <w:jc w:val="center"/>
              <w:rPr>
                <w:rFonts w:cstheme="minorHAnsi"/>
                <w:sz w:val="18"/>
                <w:szCs w:val="18"/>
              </w:rPr>
            </w:pPr>
          </w:p>
        </w:tc>
        <w:tc>
          <w:tcPr>
            <w:tcW w:w="437" w:type="dxa"/>
          </w:tcPr>
          <w:p w:rsidRPr="00D31413" w:rsidR="00DE293E" w:rsidP="00C52BA4" w:rsidRDefault="00DE293E" w14:paraId="129A6615" w14:textId="77777777">
            <w:pPr>
              <w:jc w:val="center"/>
              <w:rPr>
                <w:rFonts w:cstheme="minorHAnsi"/>
                <w:sz w:val="18"/>
                <w:szCs w:val="18"/>
              </w:rPr>
            </w:pPr>
          </w:p>
        </w:tc>
        <w:tc>
          <w:tcPr>
            <w:tcW w:w="437" w:type="dxa"/>
          </w:tcPr>
          <w:p w:rsidRPr="00D31413" w:rsidR="00DE293E" w:rsidP="00C52BA4" w:rsidRDefault="00DE293E" w14:paraId="484ADCB0" w14:textId="77777777">
            <w:pPr>
              <w:jc w:val="center"/>
              <w:rPr>
                <w:rFonts w:cstheme="minorHAnsi"/>
                <w:sz w:val="18"/>
                <w:szCs w:val="18"/>
              </w:rPr>
            </w:pPr>
          </w:p>
        </w:tc>
        <w:tc>
          <w:tcPr>
            <w:tcW w:w="435" w:type="dxa"/>
          </w:tcPr>
          <w:p w:rsidRPr="00D31413" w:rsidR="00DE293E" w:rsidP="00C52BA4" w:rsidRDefault="00DE293E" w14:paraId="7B013A74" w14:textId="77777777">
            <w:pPr>
              <w:jc w:val="center"/>
              <w:rPr>
                <w:rFonts w:cstheme="minorHAnsi"/>
                <w:sz w:val="18"/>
                <w:szCs w:val="18"/>
              </w:rPr>
            </w:pPr>
          </w:p>
        </w:tc>
        <w:tc>
          <w:tcPr>
            <w:tcW w:w="441" w:type="dxa"/>
          </w:tcPr>
          <w:p w:rsidRPr="00D31413" w:rsidR="00DE293E" w:rsidP="00C52BA4" w:rsidRDefault="00DE293E" w14:paraId="792C7145" w14:textId="77777777">
            <w:pPr>
              <w:jc w:val="center"/>
              <w:rPr>
                <w:rFonts w:cstheme="minorHAnsi"/>
                <w:sz w:val="18"/>
                <w:szCs w:val="18"/>
              </w:rPr>
            </w:pPr>
          </w:p>
        </w:tc>
        <w:tc>
          <w:tcPr>
            <w:tcW w:w="435" w:type="dxa"/>
          </w:tcPr>
          <w:p w:rsidRPr="00D31413" w:rsidR="00DE293E" w:rsidP="00C52BA4" w:rsidRDefault="00DE293E" w14:paraId="39024B18" w14:textId="77777777">
            <w:pPr>
              <w:jc w:val="center"/>
              <w:rPr>
                <w:rFonts w:cstheme="minorHAnsi"/>
                <w:sz w:val="18"/>
                <w:szCs w:val="18"/>
              </w:rPr>
            </w:pPr>
          </w:p>
        </w:tc>
        <w:tc>
          <w:tcPr>
            <w:tcW w:w="435" w:type="dxa"/>
          </w:tcPr>
          <w:p w:rsidRPr="00D31413" w:rsidR="00DE293E" w:rsidP="00C52BA4" w:rsidRDefault="00DE293E" w14:paraId="2807A845" w14:textId="77777777">
            <w:pPr>
              <w:jc w:val="center"/>
              <w:rPr>
                <w:rFonts w:cstheme="minorHAnsi"/>
                <w:sz w:val="18"/>
                <w:szCs w:val="18"/>
              </w:rPr>
            </w:pPr>
          </w:p>
        </w:tc>
        <w:tc>
          <w:tcPr>
            <w:tcW w:w="435" w:type="dxa"/>
          </w:tcPr>
          <w:p w:rsidRPr="00D31413" w:rsidR="00DE293E" w:rsidP="00C52BA4" w:rsidRDefault="00DE293E" w14:paraId="48CF1CA8" w14:textId="77777777">
            <w:pPr>
              <w:jc w:val="center"/>
              <w:rPr>
                <w:rFonts w:cstheme="minorHAnsi"/>
                <w:sz w:val="18"/>
                <w:szCs w:val="18"/>
              </w:rPr>
            </w:pPr>
          </w:p>
        </w:tc>
        <w:tc>
          <w:tcPr>
            <w:tcW w:w="435" w:type="dxa"/>
          </w:tcPr>
          <w:p w:rsidRPr="00D31413" w:rsidR="00DE293E" w:rsidP="00C52BA4" w:rsidRDefault="00DE293E" w14:paraId="4C8B3EB5" w14:textId="77777777">
            <w:pPr>
              <w:jc w:val="center"/>
              <w:rPr>
                <w:rFonts w:cstheme="minorHAnsi"/>
                <w:sz w:val="18"/>
                <w:szCs w:val="18"/>
              </w:rPr>
            </w:pPr>
          </w:p>
        </w:tc>
        <w:tc>
          <w:tcPr>
            <w:tcW w:w="508" w:type="dxa"/>
          </w:tcPr>
          <w:p w:rsidRPr="00D31413" w:rsidR="00DE293E" w:rsidP="00C52BA4" w:rsidRDefault="00DE293E" w14:paraId="14F19241" w14:textId="77777777">
            <w:pPr>
              <w:jc w:val="center"/>
              <w:rPr>
                <w:rFonts w:cstheme="minorHAnsi"/>
                <w:sz w:val="18"/>
                <w:szCs w:val="18"/>
              </w:rPr>
            </w:pPr>
          </w:p>
        </w:tc>
        <w:tc>
          <w:tcPr>
            <w:tcW w:w="435" w:type="dxa"/>
          </w:tcPr>
          <w:p w:rsidRPr="00D31413" w:rsidR="00DE293E" w:rsidP="00C52BA4" w:rsidRDefault="00DE293E" w14:paraId="12847BB1" w14:textId="77777777">
            <w:pPr>
              <w:jc w:val="center"/>
              <w:rPr>
                <w:rFonts w:cstheme="minorHAnsi"/>
                <w:sz w:val="18"/>
                <w:szCs w:val="18"/>
              </w:rPr>
            </w:pPr>
          </w:p>
        </w:tc>
        <w:tc>
          <w:tcPr>
            <w:tcW w:w="435" w:type="dxa"/>
            <w:vAlign w:val="center"/>
          </w:tcPr>
          <w:p w:rsidRPr="00D31413" w:rsidR="00DE293E" w:rsidP="00C52BA4" w:rsidRDefault="00DE293E" w14:paraId="7F89F1FD" w14:textId="77777777">
            <w:pPr>
              <w:jc w:val="center"/>
              <w:rPr>
                <w:rFonts w:cstheme="minorHAnsi"/>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6A157C0E" w14:textId="77777777">
            <w:pPr>
              <w:jc w:val="center"/>
              <w:rPr>
                <w:rFonts w:cstheme="minorHAnsi"/>
                <w:sz w:val="18"/>
                <w:szCs w:val="18"/>
              </w:rPr>
            </w:pPr>
          </w:p>
        </w:tc>
      </w:tr>
      <w:tr w:rsidRPr="00D31413" w:rsidR="00DE293E" w:rsidTr="00E062F7" w14:paraId="2D2B1058" w14:textId="77777777">
        <w:trPr>
          <w:tblHeader/>
        </w:trPr>
        <w:tc>
          <w:tcPr>
            <w:tcW w:w="2527" w:type="dxa"/>
            <w:gridSpan w:val="2"/>
          </w:tcPr>
          <w:p w:rsidRPr="00853F00" w:rsidR="00DE293E" w:rsidP="00C52BA4" w:rsidRDefault="00DE293E" w14:paraId="576CA84C" w14:textId="77777777">
            <w:pPr>
              <w:spacing w:before="40" w:after="40"/>
              <w:rPr>
                <w:rFonts w:ascii="Times New Roman" w:hAnsi="Times New Roman" w:cs="Times New Roman"/>
                <w:sz w:val="18"/>
                <w:szCs w:val="18"/>
              </w:rPr>
            </w:pPr>
            <w:r w:rsidRPr="00853F00">
              <w:rPr>
                <w:rFonts w:ascii="Times New Roman" w:hAnsi="Times New Roman" w:cs="Times New Roman"/>
                <w:sz w:val="18"/>
                <w:szCs w:val="18"/>
              </w:rPr>
              <w:t>Agriculture and irrigation</w:t>
            </w:r>
          </w:p>
        </w:tc>
        <w:tc>
          <w:tcPr>
            <w:tcW w:w="881" w:type="dxa"/>
          </w:tcPr>
          <w:p w:rsidRPr="00D31413" w:rsidR="00DE293E" w:rsidP="00C52BA4" w:rsidRDefault="00DE293E" w14:paraId="7E814E70" w14:textId="77777777">
            <w:pPr>
              <w:jc w:val="center"/>
              <w:rPr>
                <w:rFonts w:cstheme="minorHAnsi"/>
                <w:sz w:val="18"/>
                <w:szCs w:val="18"/>
              </w:rPr>
            </w:pPr>
          </w:p>
        </w:tc>
        <w:tc>
          <w:tcPr>
            <w:tcW w:w="445" w:type="dxa"/>
          </w:tcPr>
          <w:p w:rsidRPr="00D31413" w:rsidR="00DE293E" w:rsidP="00C52BA4" w:rsidRDefault="00DE293E" w14:paraId="41AB0EEE" w14:textId="77777777">
            <w:pPr>
              <w:jc w:val="center"/>
              <w:rPr>
                <w:rFonts w:cstheme="minorHAnsi"/>
                <w:sz w:val="18"/>
                <w:szCs w:val="18"/>
              </w:rPr>
            </w:pPr>
          </w:p>
        </w:tc>
        <w:tc>
          <w:tcPr>
            <w:tcW w:w="455" w:type="dxa"/>
          </w:tcPr>
          <w:p w:rsidRPr="00D31413" w:rsidR="00DE293E" w:rsidP="00C52BA4" w:rsidRDefault="00DE293E" w14:paraId="5A689E32" w14:textId="77777777">
            <w:pPr>
              <w:jc w:val="center"/>
              <w:rPr>
                <w:rFonts w:cstheme="minorHAnsi"/>
                <w:sz w:val="18"/>
                <w:szCs w:val="18"/>
              </w:rPr>
            </w:pPr>
          </w:p>
        </w:tc>
        <w:tc>
          <w:tcPr>
            <w:tcW w:w="437" w:type="dxa"/>
          </w:tcPr>
          <w:p w:rsidRPr="00D31413" w:rsidR="00DE293E" w:rsidP="00C52BA4" w:rsidRDefault="00DE293E" w14:paraId="7A89C6EB" w14:textId="77777777">
            <w:pPr>
              <w:jc w:val="center"/>
              <w:rPr>
                <w:rFonts w:cstheme="minorHAnsi"/>
                <w:sz w:val="18"/>
                <w:szCs w:val="18"/>
              </w:rPr>
            </w:pPr>
          </w:p>
        </w:tc>
        <w:tc>
          <w:tcPr>
            <w:tcW w:w="437" w:type="dxa"/>
          </w:tcPr>
          <w:p w:rsidRPr="00D31413" w:rsidR="00DE293E" w:rsidP="00C52BA4" w:rsidRDefault="00DE293E" w14:paraId="12A10EA6" w14:textId="77777777">
            <w:pPr>
              <w:jc w:val="center"/>
              <w:rPr>
                <w:rFonts w:cstheme="minorHAnsi"/>
                <w:sz w:val="18"/>
                <w:szCs w:val="18"/>
              </w:rPr>
            </w:pPr>
          </w:p>
        </w:tc>
        <w:tc>
          <w:tcPr>
            <w:tcW w:w="437" w:type="dxa"/>
          </w:tcPr>
          <w:p w:rsidRPr="00D31413" w:rsidR="00DE293E" w:rsidP="00C52BA4" w:rsidRDefault="00DE293E" w14:paraId="47BBB1B9" w14:textId="77777777">
            <w:pPr>
              <w:jc w:val="center"/>
              <w:rPr>
                <w:rFonts w:cstheme="minorHAnsi"/>
                <w:sz w:val="18"/>
                <w:szCs w:val="18"/>
              </w:rPr>
            </w:pPr>
          </w:p>
        </w:tc>
        <w:tc>
          <w:tcPr>
            <w:tcW w:w="437" w:type="dxa"/>
          </w:tcPr>
          <w:p w:rsidRPr="00D31413" w:rsidR="00DE293E" w:rsidP="00C52BA4" w:rsidRDefault="00DE293E" w14:paraId="069DE1A0" w14:textId="77777777">
            <w:pPr>
              <w:jc w:val="center"/>
              <w:rPr>
                <w:rFonts w:cstheme="minorHAnsi"/>
                <w:sz w:val="18"/>
                <w:szCs w:val="18"/>
              </w:rPr>
            </w:pPr>
          </w:p>
        </w:tc>
        <w:tc>
          <w:tcPr>
            <w:tcW w:w="435" w:type="dxa"/>
          </w:tcPr>
          <w:p w:rsidRPr="00D31413" w:rsidR="00DE293E" w:rsidP="00C52BA4" w:rsidRDefault="00DE293E" w14:paraId="71E55B50" w14:textId="77777777">
            <w:pPr>
              <w:jc w:val="center"/>
              <w:rPr>
                <w:rFonts w:cstheme="minorHAnsi"/>
                <w:sz w:val="18"/>
                <w:szCs w:val="18"/>
              </w:rPr>
            </w:pPr>
          </w:p>
        </w:tc>
        <w:tc>
          <w:tcPr>
            <w:tcW w:w="441" w:type="dxa"/>
          </w:tcPr>
          <w:p w:rsidRPr="00D31413" w:rsidR="00DE293E" w:rsidP="00C52BA4" w:rsidRDefault="00DE293E" w14:paraId="06ED0201" w14:textId="77777777">
            <w:pPr>
              <w:jc w:val="center"/>
              <w:rPr>
                <w:rFonts w:cstheme="minorHAnsi"/>
                <w:sz w:val="18"/>
                <w:szCs w:val="18"/>
              </w:rPr>
            </w:pPr>
          </w:p>
        </w:tc>
        <w:tc>
          <w:tcPr>
            <w:tcW w:w="435" w:type="dxa"/>
          </w:tcPr>
          <w:p w:rsidRPr="00D31413" w:rsidR="00DE293E" w:rsidP="00C52BA4" w:rsidRDefault="00DE293E" w14:paraId="4D72903E" w14:textId="77777777">
            <w:pPr>
              <w:jc w:val="center"/>
              <w:rPr>
                <w:rFonts w:cstheme="minorHAnsi"/>
                <w:sz w:val="18"/>
                <w:szCs w:val="18"/>
              </w:rPr>
            </w:pPr>
          </w:p>
        </w:tc>
        <w:tc>
          <w:tcPr>
            <w:tcW w:w="435" w:type="dxa"/>
          </w:tcPr>
          <w:p w:rsidRPr="00D31413" w:rsidR="00DE293E" w:rsidP="00C52BA4" w:rsidRDefault="00DE293E" w14:paraId="3F1476FC" w14:textId="77777777">
            <w:pPr>
              <w:jc w:val="center"/>
              <w:rPr>
                <w:rFonts w:cstheme="minorHAnsi"/>
                <w:sz w:val="18"/>
                <w:szCs w:val="18"/>
              </w:rPr>
            </w:pPr>
          </w:p>
        </w:tc>
        <w:tc>
          <w:tcPr>
            <w:tcW w:w="435" w:type="dxa"/>
          </w:tcPr>
          <w:p w:rsidRPr="00D31413" w:rsidR="00DE293E" w:rsidP="00C52BA4" w:rsidRDefault="00DE293E" w14:paraId="0F2580EF" w14:textId="77777777">
            <w:pPr>
              <w:jc w:val="center"/>
              <w:rPr>
                <w:rFonts w:cstheme="minorHAnsi"/>
                <w:sz w:val="18"/>
                <w:szCs w:val="18"/>
              </w:rPr>
            </w:pPr>
          </w:p>
        </w:tc>
        <w:tc>
          <w:tcPr>
            <w:tcW w:w="435" w:type="dxa"/>
          </w:tcPr>
          <w:p w:rsidRPr="00D31413" w:rsidR="00DE293E" w:rsidP="00C52BA4" w:rsidRDefault="00DE293E" w14:paraId="2CD00D11" w14:textId="77777777">
            <w:pPr>
              <w:jc w:val="center"/>
              <w:rPr>
                <w:rFonts w:cstheme="minorHAnsi"/>
                <w:sz w:val="18"/>
                <w:szCs w:val="18"/>
              </w:rPr>
            </w:pPr>
          </w:p>
        </w:tc>
        <w:tc>
          <w:tcPr>
            <w:tcW w:w="508" w:type="dxa"/>
          </w:tcPr>
          <w:p w:rsidRPr="00D31413" w:rsidR="00DE293E" w:rsidP="00C52BA4" w:rsidRDefault="00DE293E" w14:paraId="44922083" w14:textId="77777777">
            <w:pPr>
              <w:jc w:val="center"/>
              <w:rPr>
                <w:rFonts w:cstheme="minorHAnsi"/>
                <w:sz w:val="18"/>
                <w:szCs w:val="18"/>
              </w:rPr>
            </w:pPr>
          </w:p>
        </w:tc>
        <w:tc>
          <w:tcPr>
            <w:tcW w:w="435" w:type="dxa"/>
          </w:tcPr>
          <w:p w:rsidRPr="00D31413" w:rsidR="00DE293E" w:rsidP="00C52BA4" w:rsidRDefault="00DE293E" w14:paraId="34F62B8A" w14:textId="77777777">
            <w:pPr>
              <w:jc w:val="center"/>
              <w:rPr>
                <w:rFonts w:cstheme="minorHAnsi"/>
                <w:sz w:val="18"/>
                <w:szCs w:val="18"/>
              </w:rPr>
            </w:pPr>
          </w:p>
        </w:tc>
        <w:tc>
          <w:tcPr>
            <w:tcW w:w="435" w:type="dxa"/>
          </w:tcPr>
          <w:p w:rsidRPr="00D31413" w:rsidR="00DE293E" w:rsidP="00C52BA4" w:rsidRDefault="00DE293E" w14:paraId="62F120D3" w14:textId="77777777">
            <w:pPr>
              <w:jc w:val="center"/>
              <w:rPr>
                <w:rFonts w:cstheme="minorHAnsi"/>
                <w:sz w:val="18"/>
                <w:szCs w:val="18"/>
              </w:rPr>
            </w:pPr>
          </w:p>
        </w:tc>
        <w:tc>
          <w:tcPr>
            <w:tcW w:w="435" w:type="dxa"/>
          </w:tcPr>
          <w:p w:rsidRPr="00D31413" w:rsidR="00DE293E" w:rsidP="00C52BA4" w:rsidRDefault="00DE293E" w14:paraId="57853ABC" w14:textId="77777777">
            <w:pPr>
              <w:jc w:val="center"/>
              <w:rPr>
                <w:rFonts w:cstheme="minorHAnsi"/>
                <w:sz w:val="18"/>
                <w:szCs w:val="18"/>
              </w:rPr>
            </w:pPr>
          </w:p>
        </w:tc>
      </w:tr>
      <w:tr w:rsidRPr="00D31413" w:rsidR="00DE293E" w:rsidTr="00E062F7" w14:paraId="33089C68" w14:textId="77777777">
        <w:trPr>
          <w:tblHeader/>
        </w:trPr>
        <w:tc>
          <w:tcPr>
            <w:tcW w:w="2527" w:type="dxa"/>
            <w:gridSpan w:val="2"/>
          </w:tcPr>
          <w:p w:rsidRPr="00853F00" w:rsidR="00DE293E" w:rsidP="00C52BA4" w:rsidRDefault="00DE293E" w14:paraId="681ED5D6"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8"/>
              </w:rPr>
              <w:t>Human consumption of aquatic foods</w:t>
            </w:r>
          </w:p>
        </w:tc>
        <w:tc>
          <w:tcPr>
            <w:tcW w:w="881" w:type="dxa"/>
            <w:vAlign w:val="center"/>
          </w:tcPr>
          <w:p w:rsidRPr="00D31413" w:rsidR="00DE293E" w:rsidP="00C52BA4" w:rsidRDefault="00DE293E" w14:paraId="01FE52BB" w14:textId="535D9DC1">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rsidRPr="00D31413" w:rsidR="00DE293E" w:rsidP="00C52BA4" w:rsidRDefault="00DE293E" w14:paraId="14B8773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rsidRPr="00D31413" w:rsidR="00DE293E" w:rsidP="00C52BA4" w:rsidRDefault="00DE293E" w14:paraId="03C199E7" w14:textId="4979D9BE">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3539EA24" w14:textId="62A325B0">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9D83BE7" w14:textId="27E9BEB6">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477EB1B5" w14:textId="4D460390">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62744DB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2D61A9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rsidRPr="00D31413" w:rsidR="00DE293E" w:rsidP="00C52BA4" w:rsidRDefault="00DE293E" w14:paraId="0AC77DD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2331FD5"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E5904D9"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581BC3D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3C34BBC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rsidRPr="00D31413" w:rsidR="00DE293E" w:rsidP="00C52BA4" w:rsidRDefault="00DE293E" w14:paraId="4E140B9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720CB0CF"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6BE7EE0E"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3BA48ED7"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r>
      <w:tr w:rsidRPr="00D31413" w:rsidR="00DE293E" w:rsidTr="00E062F7" w14:paraId="611B542D" w14:textId="77777777">
        <w:trPr>
          <w:tblHeader/>
        </w:trPr>
        <w:tc>
          <w:tcPr>
            <w:tcW w:w="2527" w:type="dxa"/>
            <w:gridSpan w:val="2"/>
          </w:tcPr>
          <w:p w:rsidRPr="00853F00" w:rsidR="00DE293E" w:rsidP="00C52BA4" w:rsidRDefault="00DE293E" w14:paraId="6C651480"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8"/>
              </w:rPr>
              <w:t>Aquaculture</w:t>
            </w:r>
          </w:p>
        </w:tc>
        <w:tc>
          <w:tcPr>
            <w:tcW w:w="7958" w:type="dxa"/>
            <w:gridSpan w:val="17"/>
          </w:tcPr>
          <w:p w:rsidRPr="00413AC3" w:rsidR="00DE293E" w:rsidP="00C52BA4" w:rsidRDefault="00413AC3" w14:paraId="7CD060B7" w14:textId="61FB2C11">
            <w:pPr>
              <w:spacing w:before="60" w:after="60"/>
              <w:jc w:val="center"/>
              <w:rPr>
                <w:rFonts w:ascii="Times New Roman" w:hAnsi="Times New Roman" w:cs="Times New Roman"/>
                <w:sz w:val="18"/>
                <w:szCs w:val="18"/>
              </w:rPr>
            </w:pPr>
            <w:r w:rsidRPr="00DE5858">
              <w:rPr>
                <w:rFonts w:ascii="Wingdings" w:hAnsi="Wingdings" w:cs="Times New Roman"/>
                <w:b/>
                <w:color w:val="000000"/>
                <w:sz w:val="18"/>
                <w:szCs w:val="18"/>
              </w:rPr>
              <w:t></w:t>
            </w:r>
            <w:r w:rsidRPr="00413AC3" w:rsidR="00DE293E">
              <w:rPr>
                <w:rFonts w:ascii="Times New Roman" w:hAnsi="Times New Roman" w:cs="Times New Roman"/>
                <w:sz w:val="18"/>
                <w:szCs w:val="20"/>
                <w:lang w:eastAsia="en-AU"/>
              </w:rPr>
              <w:t xml:space="preserve"> </w:t>
            </w:r>
            <w:r w:rsidRPr="00413AC3" w:rsidR="00DE293E">
              <w:rPr>
                <w:rFonts w:ascii="Times New Roman" w:hAnsi="Times New Roman" w:cs="Times New Roman"/>
                <w:sz w:val="18"/>
                <w:szCs w:val="18"/>
              </w:rPr>
              <w:t xml:space="preserve">if the environmental quality is suitable and an aquaculture licence has been issued under the </w:t>
            </w:r>
            <w:r w:rsidRPr="00413AC3" w:rsidR="00DE293E">
              <w:rPr>
                <w:rFonts w:ascii="Times New Roman" w:hAnsi="Times New Roman" w:cs="Times New Roman"/>
                <w:b/>
                <w:sz w:val="18"/>
                <w:szCs w:val="18"/>
              </w:rPr>
              <w:t>Fisheries Act 1995</w:t>
            </w:r>
          </w:p>
        </w:tc>
      </w:tr>
      <w:tr w:rsidRPr="00D31413" w:rsidR="00DE293E" w:rsidTr="00E062F7" w14:paraId="5EFC96D5" w14:textId="77777777">
        <w:trPr>
          <w:tblHeader/>
        </w:trPr>
        <w:tc>
          <w:tcPr>
            <w:tcW w:w="2527" w:type="dxa"/>
            <w:gridSpan w:val="2"/>
          </w:tcPr>
          <w:p w:rsidRPr="00853F00" w:rsidR="00DE293E" w:rsidP="00C52BA4" w:rsidRDefault="00DE293E" w14:paraId="70791A63"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8"/>
              </w:rPr>
              <w:t>Industrial and commercial</w:t>
            </w:r>
          </w:p>
        </w:tc>
        <w:tc>
          <w:tcPr>
            <w:tcW w:w="881" w:type="dxa"/>
          </w:tcPr>
          <w:p w:rsidRPr="00D31413" w:rsidR="00DE293E" w:rsidP="00C52BA4" w:rsidRDefault="00DE293E" w14:paraId="70F63236" w14:textId="77777777">
            <w:pPr>
              <w:spacing w:before="60" w:after="60"/>
              <w:jc w:val="center"/>
              <w:rPr>
                <w:rFonts w:cstheme="minorHAnsi"/>
                <w:sz w:val="18"/>
                <w:szCs w:val="18"/>
              </w:rPr>
            </w:pPr>
          </w:p>
        </w:tc>
        <w:tc>
          <w:tcPr>
            <w:tcW w:w="445" w:type="dxa"/>
          </w:tcPr>
          <w:p w:rsidRPr="00D31413" w:rsidR="00DE293E" w:rsidP="00C52BA4" w:rsidRDefault="00DE293E" w14:paraId="2FF1315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tcPr>
          <w:p w:rsidRPr="00D31413" w:rsidR="00DE293E" w:rsidP="00C52BA4" w:rsidRDefault="00DE293E" w14:paraId="52FE837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rsidRPr="00D31413" w:rsidR="00DE293E" w:rsidP="00C52BA4" w:rsidRDefault="00DE293E" w14:paraId="090724AF"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rsidRPr="00D31413" w:rsidR="00DE293E" w:rsidP="00C52BA4" w:rsidRDefault="00DE293E" w14:paraId="721711F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rsidRPr="00D31413" w:rsidR="00DE293E" w:rsidP="00C52BA4" w:rsidRDefault="00DE293E" w14:paraId="7A19C42A"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tcPr>
          <w:p w:rsidRPr="00D31413" w:rsidR="00DE293E" w:rsidP="00C52BA4" w:rsidRDefault="00DE293E" w14:paraId="4987745F"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6C8836C0"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tcPr>
          <w:p w:rsidRPr="00D31413" w:rsidR="00DE293E" w:rsidP="00C52BA4" w:rsidRDefault="00DE293E" w14:paraId="40A9669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3DD0F4F0" w14:textId="77777777">
            <w:pPr>
              <w:spacing w:before="60" w:after="60"/>
              <w:jc w:val="center"/>
              <w:rPr>
                <w:rFonts w:cstheme="minorHAnsi"/>
                <w:sz w:val="18"/>
                <w:szCs w:val="18"/>
              </w:rPr>
            </w:pPr>
          </w:p>
        </w:tc>
        <w:tc>
          <w:tcPr>
            <w:tcW w:w="435" w:type="dxa"/>
          </w:tcPr>
          <w:p w:rsidRPr="00D31413" w:rsidR="00DE293E" w:rsidP="00C52BA4" w:rsidRDefault="00DE293E" w14:paraId="1451655F" w14:textId="77777777">
            <w:pPr>
              <w:spacing w:before="60" w:after="60"/>
              <w:jc w:val="center"/>
              <w:rPr>
                <w:rFonts w:cstheme="minorHAnsi"/>
                <w:sz w:val="18"/>
                <w:szCs w:val="18"/>
              </w:rPr>
            </w:pPr>
          </w:p>
        </w:tc>
        <w:tc>
          <w:tcPr>
            <w:tcW w:w="435" w:type="dxa"/>
          </w:tcPr>
          <w:p w:rsidRPr="00D31413" w:rsidR="00DE293E" w:rsidP="00C52BA4" w:rsidRDefault="00DE293E" w14:paraId="11AA9A3F" w14:textId="77777777">
            <w:pPr>
              <w:spacing w:before="60" w:after="60"/>
              <w:jc w:val="center"/>
              <w:rPr>
                <w:rFonts w:cstheme="minorHAnsi"/>
                <w:sz w:val="18"/>
                <w:szCs w:val="18"/>
              </w:rPr>
            </w:pPr>
          </w:p>
        </w:tc>
        <w:tc>
          <w:tcPr>
            <w:tcW w:w="435" w:type="dxa"/>
          </w:tcPr>
          <w:p w:rsidRPr="00D31413" w:rsidR="00DE293E" w:rsidP="00C52BA4" w:rsidRDefault="00DE293E" w14:paraId="58EC2738" w14:textId="77777777">
            <w:pPr>
              <w:spacing w:before="60" w:after="60"/>
              <w:jc w:val="center"/>
              <w:rPr>
                <w:rFonts w:cstheme="minorHAnsi"/>
                <w:sz w:val="18"/>
                <w:szCs w:val="18"/>
              </w:rPr>
            </w:pPr>
          </w:p>
        </w:tc>
        <w:tc>
          <w:tcPr>
            <w:tcW w:w="508" w:type="dxa"/>
          </w:tcPr>
          <w:p w:rsidRPr="00D31413" w:rsidR="00DE293E" w:rsidP="00C52BA4" w:rsidRDefault="00DE293E" w14:paraId="76A9825B" w14:textId="77777777">
            <w:pPr>
              <w:spacing w:before="60" w:after="60"/>
              <w:jc w:val="center"/>
              <w:rPr>
                <w:rFonts w:cstheme="minorHAnsi"/>
                <w:sz w:val="18"/>
                <w:szCs w:val="18"/>
              </w:rPr>
            </w:pPr>
          </w:p>
        </w:tc>
        <w:tc>
          <w:tcPr>
            <w:tcW w:w="435" w:type="dxa"/>
          </w:tcPr>
          <w:p w:rsidRPr="00D31413" w:rsidR="00DE293E" w:rsidP="00C52BA4" w:rsidRDefault="00DE293E" w14:paraId="5FFAD64A"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34FBD131" w14:textId="77777777">
            <w:pPr>
              <w:spacing w:before="60" w:after="60"/>
              <w:jc w:val="center"/>
              <w:rPr>
                <w:rFonts w:cstheme="minorHAnsi"/>
                <w:sz w:val="18"/>
                <w:szCs w:val="18"/>
              </w:rPr>
            </w:pPr>
          </w:p>
        </w:tc>
        <w:tc>
          <w:tcPr>
            <w:tcW w:w="435" w:type="dxa"/>
          </w:tcPr>
          <w:p w:rsidRPr="00D31413" w:rsidR="00DE293E" w:rsidP="00C52BA4" w:rsidRDefault="00DE293E" w14:paraId="3B950564"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r>
      <w:tr w:rsidRPr="00D31413" w:rsidR="00DE293E" w:rsidTr="00E062F7" w14:paraId="7E0A938E" w14:textId="77777777">
        <w:trPr>
          <w:tblHeader/>
        </w:trPr>
        <w:tc>
          <w:tcPr>
            <w:tcW w:w="2527" w:type="dxa"/>
            <w:gridSpan w:val="2"/>
          </w:tcPr>
          <w:p w:rsidRPr="00853F00" w:rsidR="00DE293E" w:rsidP="00C52BA4" w:rsidRDefault="00DE293E" w14:paraId="1B334A7D"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8"/>
              </w:rPr>
              <w:t>Water-based recreation (primary contact)</w:t>
            </w:r>
          </w:p>
        </w:tc>
        <w:tc>
          <w:tcPr>
            <w:tcW w:w="881" w:type="dxa"/>
            <w:vAlign w:val="center"/>
          </w:tcPr>
          <w:p w:rsidRPr="00D31413" w:rsidR="00DE293E" w:rsidP="00C52BA4" w:rsidRDefault="00DE293E" w14:paraId="19BD6079"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rsidRPr="00D31413" w:rsidR="00DE293E" w:rsidP="00C52BA4" w:rsidRDefault="00DE293E" w14:paraId="112ACB3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rsidRPr="00D31413" w:rsidR="00DE293E" w:rsidP="00C52BA4" w:rsidRDefault="00DE293E" w14:paraId="31C3AF5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3B2B523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7FDA9C7" w14:textId="1203950A">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2966E7B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6BD37E8A"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BAA5D09"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rsidRPr="00D31413" w:rsidR="00DE293E" w:rsidP="00C52BA4" w:rsidRDefault="00DE293E" w14:paraId="41BFE12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792CBE6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4914238"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3A63F3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6BD4689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rsidRPr="00D31413" w:rsidR="00DE293E" w:rsidP="00C52BA4" w:rsidRDefault="00DE293E" w14:paraId="4EBD3E7F"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D137FA7"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00150AA1"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245779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r>
      <w:tr w:rsidRPr="00D31413" w:rsidR="00DE293E" w:rsidTr="00E062F7" w14:paraId="55E96EC8" w14:textId="77777777">
        <w:trPr>
          <w:tblHeader/>
        </w:trPr>
        <w:tc>
          <w:tcPr>
            <w:tcW w:w="2527" w:type="dxa"/>
            <w:gridSpan w:val="2"/>
          </w:tcPr>
          <w:p w:rsidRPr="00853F00" w:rsidR="00DE293E" w:rsidP="00C52BA4" w:rsidRDefault="00DE293E" w14:paraId="76CBAE09"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8"/>
              </w:rPr>
              <w:t>Water-based recreation (secondary contact)</w:t>
            </w:r>
          </w:p>
        </w:tc>
        <w:tc>
          <w:tcPr>
            <w:tcW w:w="881" w:type="dxa"/>
            <w:vAlign w:val="center"/>
          </w:tcPr>
          <w:p w:rsidRPr="00D31413" w:rsidR="00DE293E" w:rsidP="00C52BA4" w:rsidRDefault="00DE293E" w14:paraId="7EE08E6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rsidRPr="00D31413" w:rsidR="00DE293E" w:rsidP="00C52BA4" w:rsidRDefault="00DE293E" w14:paraId="07C4A885"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rsidRPr="00D31413" w:rsidR="00DE293E" w:rsidP="00C52BA4" w:rsidRDefault="00DE293E" w14:paraId="1E819D5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6D7E77E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27CA126A"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E3122FC"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E17D30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308415C"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rsidRPr="00D31413" w:rsidR="00DE293E" w:rsidP="00C52BA4" w:rsidRDefault="00DE293E" w14:paraId="2EC043A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0EF763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D961590"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1C5EE09"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1499601"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rsidRPr="00D31413" w:rsidR="00DE293E" w:rsidP="00C52BA4" w:rsidRDefault="00DE293E" w14:paraId="3F0C69D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5A4485B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1CB857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7CB1B77"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r>
      <w:tr w:rsidRPr="00D31413" w:rsidR="00DE293E" w:rsidTr="00E062F7" w14:paraId="044C5EFD" w14:textId="77777777">
        <w:trPr>
          <w:tblHeader/>
        </w:trPr>
        <w:tc>
          <w:tcPr>
            <w:tcW w:w="2527" w:type="dxa"/>
            <w:gridSpan w:val="2"/>
          </w:tcPr>
          <w:p w:rsidRPr="00853F00" w:rsidR="00DE293E" w:rsidP="00C52BA4" w:rsidRDefault="00DE293E" w14:paraId="774BE497"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8"/>
              </w:rPr>
              <w:t>Water-based recreation (aesthetic enjoyment)</w:t>
            </w:r>
          </w:p>
        </w:tc>
        <w:tc>
          <w:tcPr>
            <w:tcW w:w="881" w:type="dxa"/>
            <w:vAlign w:val="center"/>
          </w:tcPr>
          <w:p w:rsidRPr="00D31413" w:rsidR="00DE293E" w:rsidP="00C52BA4" w:rsidRDefault="00DE293E" w14:paraId="358D7150"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45" w:type="dxa"/>
            <w:vAlign w:val="center"/>
          </w:tcPr>
          <w:p w:rsidRPr="00D31413" w:rsidR="00DE293E" w:rsidP="00C52BA4" w:rsidRDefault="00DE293E" w14:paraId="0E40D8AA"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55" w:type="dxa"/>
            <w:vAlign w:val="center"/>
          </w:tcPr>
          <w:p w:rsidRPr="00D31413" w:rsidR="00DE293E" w:rsidP="00C52BA4" w:rsidRDefault="00DE293E" w14:paraId="68C4B9FD"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5E1FFCA5"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C2C28B3"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15221DF1"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58E361E5"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62F62A3"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41" w:type="dxa"/>
            <w:vAlign w:val="center"/>
          </w:tcPr>
          <w:p w:rsidRPr="00D31413" w:rsidR="00DE293E" w:rsidP="00C52BA4" w:rsidRDefault="00DE293E" w14:paraId="02E7D5E5"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3055B08"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F81F529"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7A6F9AA"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6BC4CB71"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508" w:type="dxa"/>
            <w:vAlign w:val="center"/>
          </w:tcPr>
          <w:p w:rsidRPr="00D31413" w:rsidR="00DE293E" w:rsidP="00C52BA4" w:rsidRDefault="00DE293E" w14:paraId="77BDA256"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109B9D9"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D2B965F"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7C347A7F" w14:textId="77777777">
            <w:pPr>
              <w:spacing w:before="60" w:after="60"/>
              <w:jc w:val="center"/>
              <w:rPr>
                <w:rFonts w:cstheme="minorHAnsi"/>
                <w:sz w:val="18"/>
                <w:szCs w:val="20"/>
                <w:lang w:eastAsia="en-AU"/>
              </w:rPr>
            </w:pPr>
            <w:r w:rsidRPr="00DE5858">
              <w:rPr>
                <w:rFonts w:ascii="Wingdings" w:hAnsi="Wingdings" w:cs="Times New Roman"/>
                <w:b/>
                <w:color w:val="000000"/>
                <w:sz w:val="18"/>
                <w:szCs w:val="18"/>
              </w:rPr>
              <w:t></w:t>
            </w:r>
          </w:p>
        </w:tc>
      </w:tr>
      <w:tr w:rsidRPr="00D31413" w:rsidR="00DE293E" w:rsidTr="00E062F7" w14:paraId="0EA85F83" w14:textId="77777777">
        <w:trPr>
          <w:trHeight w:val="222"/>
          <w:tblHeader/>
        </w:trPr>
        <w:tc>
          <w:tcPr>
            <w:tcW w:w="2527" w:type="dxa"/>
            <w:gridSpan w:val="2"/>
          </w:tcPr>
          <w:p w:rsidRPr="00853F00" w:rsidR="00DE293E" w:rsidP="00C52BA4" w:rsidRDefault="00DE293E" w14:paraId="00E4C557"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6"/>
              </w:rPr>
              <w:t>Traditional Owner cultural values</w:t>
            </w:r>
          </w:p>
        </w:tc>
        <w:tc>
          <w:tcPr>
            <w:tcW w:w="881" w:type="dxa"/>
            <w:vAlign w:val="center"/>
          </w:tcPr>
          <w:p w:rsidRPr="00D31413" w:rsidR="00DE293E" w:rsidP="00C52BA4" w:rsidRDefault="00DE293E" w14:paraId="63733B4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vAlign w:val="center"/>
          </w:tcPr>
          <w:p w:rsidRPr="00D31413" w:rsidR="00DE293E" w:rsidP="00C52BA4" w:rsidRDefault="00DE293E" w14:paraId="56B5CDC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rsidRPr="00D31413" w:rsidR="00DE293E" w:rsidP="00C52BA4" w:rsidRDefault="00DE293E" w14:paraId="17A39546"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79A2535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6363A07E"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0110008"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273AE8DB"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A03EB0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1" w:type="dxa"/>
            <w:vAlign w:val="center"/>
          </w:tcPr>
          <w:p w:rsidRPr="00D31413" w:rsidR="00DE293E" w:rsidP="00C52BA4" w:rsidRDefault="00DE293E" w14:paraId="235B7DDA"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07F7CAAC"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826DDFC"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61EDA8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38B30A12"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508" w:type="dxa"/>
            <w:vAlign w:val="center"/>
          </w:tcPr>
          <w:p w:rsidRPr="00D31413" w:rsidR="00DE293E" w:rsidP="00C52BA4" w:rsidRDefault="00DE293E" w14:paraId="47962CE1"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6744937F"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CDB4E38"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1454A771"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r>
      <w:tr w:rsidRPr="00D31413" w:rsidR="00DE293E" w:rsidTr="00E062F7" w14:paraId="5EB6990B" w14:textId="77777777">
        <w:trPr>
          <w:tblHeader/>
        </w:trPr>
        <w:tc>
          <w:tcPr>
            <w:tcW w:w="2527" w:type="dxa"/>
            <w:gridSpan w:val="2"/>
          </w:tcPr>
          <w:p w:rsidRPr="00853F00" w:rsidR="00DE293E" w:rsidP="00C52BA4" w:rsidRDefault="00DE293E" w14:paraId="1820CDF3" w14:textId="77777777">
            <w:pPr>
              <w:spacing w:before="60" w:after="60"/>
              <w:rPr>
                <w:rFonts w:ascii="Times New Roman" w:hAnsi="Times New Roman" w:cs="Times New Roman"/>
                <w:sz w:val="18"/>
                <w:szCs w:val="18"/>
              </w:rPr>
            </w:pPr>
            <w:r w:rsidRPr="00853F00">
              <w:rPr>
                <w:rFonts w:ascii="Times New Roman" w:hAnsi="Times New Roman" w:cs="Times New Roman"/>
                <w:sz w:val="18"/>
                <w:szCs w:val="18"/>
              </w:rPr>
              <w:t>Navigation and shipping</w:t>
            </w:r>
          </w:p>
        </w:tc>
        <w:tc>
          <w:tcPr>
            <w:tcW w:w="881" w:type="dxa"/>
            <w:vAlign w:val="center"/>
          </w:tcPr>
          <w:p w:rsidRPr="00D31413" w:rsidR="00DE293E" w:rsidP="00C52BA4" w:rsidRDefault="00DE293E" w14:paraId="3D899ACD" w14:textId="2E795F6D">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45" w:type="dxa"/>
          </w:tcPr>
          <w:p w:rsidRPr="00D31413" w:rsidR="00DE293E" w:rsidP="00C52BA4" w:rsidRDefault="00DE293E" w14:paraId="630474CD" w14:textId="014E9452">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55" w:type="dxa"/>
            <w:vAlign w:val="center"/>
          </w:tcPr>
          <w:p w:rsidRPr="00D31413" w:rsidR="00DE293E" w:rsidP="00C52BA4" w:rsidRDefault="00DE293E" w14:paraId="3D01BD81"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6CFE05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6FDD7730"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1E325EA1"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7" w:type="dxa"/>
            <w:vAlign w:val="center"/>
          </w:tcPr>
          <w:p w:rsidRPr="00D31413" w:rsidR="00DE293E" w:rsidP="00C52BA4" w:rsidRDefault="00DE293E" w14:paraId="0D651970" w14:textId="3E9CB859">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7A8D9415" w14:textId="77777777">
            <w:pPr>
              <w:spacing w:before="60" w:after="60"/>
              <w:jc w:val="center"/>
              <w:rPr>
                <w:rFonts w:cstheme="minorHAnsi"/>
                <w:sz w:val="18"/>
                <w:szCs w:val="18"/>
              </w:rPr>
            </w:pPr>
          </w:p>
        </w:tc>
        <w:tc>
          <w:tcPr>
            <w:tcW w:w="441" w:type="dxa"/>
          </w:tcPr>
          <w:p w:rsidRPr="00D31413" w:rsidR="00DE293E" w:rsidP="00C52BA4" w:rsidRDefault="00DE293E" w14:paraId="2476E4E3"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tcPr>
          <w:p w:rsidRPr="00D31413" w:rsidR="00DE293E" w:rsidP="00C52BA4" w:rsidRDefault="00DE293E" w14:paraId="0037AAAA" w14:textId="77777777">
            <w:pPr>
              <w:spacing w:before="60" w:after="60"/>
              <w:jc w:val="center"/>
              <w:rPr>
                <w:rFonts w:cstheme="minorHAnsi"/>
                <w:sz w:val="18"/>
                <w:szCs w:val="18"/>
              </w:rPr>
            </w:pPr>
          </w:p>
        </w:tc>
        <w:tc>
          <w:tcPr>
            <w:tcW w:w="435" w:type="dxa"/>
          </w:tcPr>
          <w:p w:rsidRPr="00D31413" w:rsidR="00DE293E" w:rsidP="00C52BA4" w:rsidRDefault="00DE293E" w14:paraId="729AF932" w14:textId="77777777">
            <w:pPr>
              <w:spacing w:before="60" w:after="60"/>
              <w:jc w:val="center"/>
              <w:rPr>
                <w:rFonts w:cstheme="minorHAnsi"/>
                <w:sz w:val="18"/>
                <w:szCs w:val="18"/>
              </w:rPr>
            </w:pPr>
          </w:p>
        </w:tc>
        <w:tc>
          <w:tcPr>
            <w:tcW w:w="435" w:type="dxa"/>
          </w:tcPr>
          <w:p w:rsidRPr="00D31413" w:rsidR="00DE293E" w:rsidP="00C52BA4" w:rsidRDefault="00DE293E" w14:paraId="3E56F145" w14:textId="77777777">
            <w:pPr>
              <w:spacing w:before="60" w:after="60"/>
              <w:jc w:val="center"/>
              <w:rPr>
                <w:rFonts w:cstheme="minorHAnsi"/>
                <w:sz w:val="18"/>
                <w:szCs w:val="18"/>
              </w:rPr>
            </w:pPr>
          </w:p>
        </w:tc>
        <w:tc>
          <w:tcPr>
            <w:tcW w:w="435" w:type="dxa"/>
          </w:tcPr>
          <w:p w:rsidRPr="00D31413" w:rsidR="00DE293E" w:rsidP="00C52BA4" w:rsidRDefault="00DE293E" w14:paraId="2872C0E8" w14:textId="77777777">
            <w:pPr>
              <w:spacing w:before="60" w:after="60"/>
              <w:jc w:val="center"/>
              <w:rPr>
                <w:rFonts w:cstheme="minorHAnsi"/>
                <w:sz w:val="18"/>
                <w:szCs w:val="18"/>
              </w:rPr>
            </w:pPr>
          </w:p>
        </w:tc>
        <w:tc>
          <w:tcPr>
            <w:tcW w:w="508" w:type="dxa"/>
            <w:vAlign w:val="center"/>
          </w:tcPr>
          <w:p w:rsidRPr="00D31413" w:rsidR="00DE293E" w:rsidP="00C52BA4" w:rsidRDefault="00DE293E" w14:paraId="555F39C7"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1387BA8"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2EECB93E"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c>
          <w:tcPr>
            <w:tcW w:w="435" w:type="dxa"/>
            <w:vAlign w:val="center"/>
          </w:tcPr>
          <w:p w:rsidRPr="00D31413" w:rsidR="00DE293E" w:rsidP="00C52BA4" w:rsidRDefault="00DE293E" w14:paraId="4A8B57DD" w14:textId="77777777">
            <w:pPr>
              <w:spacing w:before="60" w:after="60"/>
              <w:jc w:val="center"/>
              <w:rPr>
                <w:rFonts w:cstheme="minorHAnsi"/>
                <w:sz w:val="18"/>
                <w:szCs w:val="18"/>
              </w:rPr>
            </w:pPr>
            <w:r w:rsidRPr="00DE5858">
              <w:rPr>
                <w:rFonts w:ascii="Wingdings" w:hAnsi="Wingdings" w:cs="Times New Roman"/>
                <w:b/>
                <w:color w:val="000000"/>
                <w:sz w:val="18"/>
                <w:szCs w:val="18"/>
              </w:rPr>
              <w:t></w:t>
            </w:r>
          </w:p>
        </w:tc>
      </w:tr>
    </w:tbl>
    <w:p w:rsidRPr="006E007C" w:rsidR="00DB0079" w:rsidP="00696F7B" w:rsidRDefault="00DB0079" w14:paraId="504CDBDB" w14:textId="5A88409D">
      <w:pPr>
        <w:rPr>
          <w:rFonts w:ascii="Times New Roman" w:hAnsi="Times New Roman" w:cs="Times New Roman"/>
          <w:sz w:val="18"/>
          <w:szCs w:val="20"/>
        </w:rPr>
      </w:pPr>
    </w:p>
    <w:p w:rsidRPr="00BF3C03" w:rsidR="00DE293E" w:rsidP="00DE293E" w:rsidRDefault="00DE293E" w14:paraId="17BC4F3E" w14:textId="77777777">
      <w:pPr>
        <w:sectPr w:rsidRPr="00BF3C03" w:rsidR="00DE293E" w:rsidSect="008467B0">
          <w:pgSz w:w="11906" w:h="16838" w:orient="portrait" w:code="9"/>
          <w:pgMar w:top="1440" w:right="1440" w:bottom="1440" w:left="1440" w:header="708" w:footer="708" w:gutter="0"/>
          <w:cols w:space="708"/>
          <w:docGrid w:linePitch="360"/>
        </w:sectPr>
      </w:pPr>
    </w:p>
    <w:p w:rsidR="00466DB4" w:rsidP="00466DB4" w:rsidRDefault="00466DB4" w14:paraId="68A4E559" w14:textId="157D5D24">
      <w:pPr>
        <w:tabs>
          <w:tab w:val="right" w:pos="680"/>
        </w:tabs>
        <w:overflowPunct w:val="0"/>
        <w:autoSpaceDE w:val="0"/>
        <w:autoSpaceDN w:val="0"/>
        <w:adjustRightInd w:val="0"/>
        <w:spacing w:before="120" w:after="0" w:line="240" w:lineRule="auto"/>
        <w:textAlignment w:val="baseline"/>
        <w:outlineLvl w:val="2"/>
        <w:rPr>
          <w:rFonts w:ascii="Times New Roman" w:hAnsi="Times New Roman" w:eastAsia="Times New Roman" w:cs="Times New Roman"/>
          <w:b/>
        </w:rPr>
      </w:pPr>
      <w:r w:rsidRPr="00466DB4">
        <w:rPr>
          <w:rFonts w:ascii="Times New Roman" w:hAnsi="Times New Roman" w:eastAsia="Times New Roman" w:cs="Times New Roman"/>
          <w:b/>
        </w:rPr>
        <w:lastRenderedPageBreak/>
        <w:tab/>
      </w:r>
    </w:p>
    <w:p w:rsidR="005363C5" w:rsidP="004A4533" w:rsidRDefault="005363C5" w14:paraId="34C382BD" w14:textId="79601710">
      <w:pPr>
        <w:pStyle w:val="DraftHeading1"/>
        <w:numPr>
          <w:ilvl w:val="0"/>
          <w:numId w:val="39"/>
        </w:numPr>
        <w:tabs>
          <w:tab w:val="right" w:pos="680"/>
        </w:tabs>
        <w:rPr>
          <w:sz w:val="22"/>
          <w:szCs w:val="22"/>
        </w:rPr>
      </w:pPr>
      <w:bookmarkStart w:name="_Toc34891268" w:id="195"/>
      <w:r>
        <w:rPr>
          <w:sz w:val="22"/>
          <w:szCs w:val="22"/>
        </w:rPr>
        <w:t>Indicators and objectives</w:t>
      </w:r>
      <w:bookmarkEnd w:id="195"/>
      <w:r w:rsidRPr="00BF3C03">
        <w:rPr>
          <w:sz w:val="22"/>
          <w:szCs w:val="22"/>
        </w:rPr>
        <w:t xml:space="preserve"> </w:t>
      </w:r>
    </w:p>
    <w:p w:rsidRPr="00696F7B" w:rsidR="006C44F1" w:rsidP="007348B2" w:rsidRDefault="006C44F1" w14:paraId="5AFAC39D" w14:textId="09DE2195">
      <w:pPr>
        <w:pStyle w:val="DraftHeading2"/>
        <w:numPr>
          <w:ilvl w:val="4"/>
          <w:numId w:val="63"/>
        </w:numPr>
        <w:tabs>
          <w:tab w:val="right" w:pos="1247"/>
        </w:tabs>
        <w:ind w:left="1843" w:hanging="567"/>
        <w:rPr>
          <w:sz w:val="22"/>
          <w:szCs w:val="22"/>
        </w:rPr>
      </w:pPr>
      <w:r w:rsidRPr="00696F7B">
        <w:rPr>
          <w:sz w:val="22"/>
          <w:szCs w:val="22"/>
        </w:rPr>
        <w:t xml:space="preserve">Subject to subclause (2), for </w:t>
      </w:r>
      <w:r w:rsidRPr="00696F7B" w:rsidR="00DB0079">
        <w:rPr>
          <w:sz w:val="22"/>
          <w:szCs w:val="22"/>
        </w:rPr>
        <w:t>surface waters</w:t>
      </w:r>
      <w:r w:rsidRPr="00FE046A">
        <w:rPr>
          <w:sz w:val="22"/>
          <w:szCs w:val="22"/>
        </w:rPr>
        <w:t>—</w:t>
      </w:r>
    </w:p>
    <w:p w:rsidRPr="00A3252F" w:rsidR="006C44F1" w:rsidP="007348B2" w:rsidRDefault="006C44F1" w14:paraId="612F4C8D" w14:textId="12BA6051">
      <w:pPr>
        <w:pStyle w:val="DraftHeading2"/>
        <w:numPr>
          <w:ilvl w:val="5"/>
          <w:numId w:val="63"/>
        </w:numPr>
        <w:tabs>
          <w:tab w:val="right" w:pos="1247"/>
        </w:tabs>
        <w:ind w:left="2268" w:hanging="425"/>
        <w:rPr>
          <w:sz w:val="22"/>
          <w:szCs w:val="22"/>
        </w:rPr>
      </w:pPr>
      <w:r w:rsidRPr="00A3252F">
        <w:rPr>
          <w:sz w:val="22"/>
          <w:szCs w:val="22"/>
        </w:rPr>
        <w:t xml:space="preserve">the indicators are set out in column 2 of Table </w:t>
      </w:r>
      <w:r w:rsidR="006E70CA">
        <w:rPr>
          <w:sz w:val="22"/>
          <w:szCs w:val="22"/>
        </w:rPr>
        <w:t>5</w:t>
      </w:r>
      <w:r w:rsidR="00483F55">
        <w:rPr>
          <w:sz w:val="22"/>
          <w:szCs w:val="22"/>
        </w:rPr>
        <w:t>.</w:t>
      </w:r>
      <w:r w:rsidR="008803D1">
        <w:rPr>
          <w:sz w:val="22"/>
          <w:szCs w:val="22"/>
        </w:rPr>
        <w:t>7</w:t>
      </w:r>
      <w:r w:rsidRPr="00A3252F">
        <w:rPr>
          <w:sz w:val="22"/>
          <w:szCs w:val="22"/>
        </w:rPr>
        <w:t>; and</w:t>
      </w:r>
    </w:p>
    <w:p w:rsidR="00981D56" w:rsidP="007348B2" w:rsidRDefault="001A6304" w14:paraId="76AEA1E5" w14:textId="1B33D290">
      <w:pPr>
        <w:pStyle w:val="DraftHeading2"/>
        <w:numPr>
          <w:ilvl w:val="0"/>
          <w:numId w:val="63"/>
        </w:numPr>
        <w:tabs>
          <w:tab w:val="right" w:pos="1247"/>
        </w:tabs>
        <w:ind w:left="1985" w:hanging="142"/>
        <w:rPr>
          <w:sz w:val="22"/>
          <w:szCs w:val="22"/>
        </w:rPr>
      </w:pPr>
      <w:r>
        <w:rPr>
          <w:sz w:val="22"/>
          <w:szCs w:val="22"/>
        </w:rPr>
        <w:t xml:space="preserve">  </w:t>
      </w:r>
      <w:r w:rsidRPr="00A3252F" w:rsidR="006C44F1">
        <w:rPr>
          <w:sz w:val="22"/>
          <w:szCs w:val="22"/>
        </w:rPr>
        <w:t xml:space="preserve">the objectives are set out in column 3 of Table </w:t>
      </w:r>
      <w:r w:rsidR="006E70CA">
        <w:rPr>
          <w:sz w:val="22"/>
          <w:szCs w:val="22"/>
        </w:rPr>
        <w:t>5</w:t>
      </w:r>
      <w:r w:rsidR="00483F55">
        <w:rPr>
          <w:sz w:val="22"/>
          <w:szCs w:val="22"/>
        </w:rPr>
        <w:t>.</w:t>
      </w:r>
      <w:r w:rsidR="008803D1">
        <w:rPr>
          <w:sz w:val="22"/>
          <w:szCs w:val="22"/>
        </w:rPr>
        <w:t>7</w:t>
      </w:r>
      <w:r w:rsidR="00981D56">
        <w:rPr>
          <w:sz w:val="22"/>
          <w:szCs w:val="22"/>
        </w:rPr>
        <w:t xml:space="preserve"> and</w:t>
      </w:r>
    </w:p>
    <w:p w:rsidRPr="007348B2" w:rsidR="006C44F1" w:rsidP="007348B2" w:rsidRDefault="008C7D2A" w14:paraId="6E98BA5A" w14:textId="4CD0596B">
      <w:pPr>
        <w:pStyle w:val="DraftHeading2"/>
        <w:numPr>
          <w:ilvl w:val="0"/>
          <w:numId w:val="63"/>
        </w:numPr>
        <w:tabs>
          <w:tab w:val="right" w:pos="1843"/>
        </w:tabs>
        <w:ind w:left="2268" w:hanging="425"/>
        <w:rPr>
          <w:sz w:val="22"/>
          <w:szCs w:val="22"/>
        </w:rPr>
      </w:pPr>
      <w:r>
        <w:rPr>
          <w:sz w:val="22"/>
          <w:szCs w:val="22"/>
        </w:rPr>
        <w:t>in</w:t>
      </w:r>
      <w:r w:rsidRPr="007348B2" w:rsidR="00981D56">
        <w:rPr>
          <w:sz w:val="22"/>
          <w:szCs w:val="22"/>
        </w:rPr>
        <w:t xml:space="preserve"> the geographic areas set out in column 1 of Table 5.21, additional objective</w:t>
      </w:r>
      <w:r>
        <w:rPr>
          <w:sz w:val="22"/>
          <w:szCs w:val="22"/>
        </w:rPr>
        <w:t>s for marine pollutant load are</w:t>
      </w:r>
      <w:r w:rsidRPr="007348B2" w:rsidR="00981D56">
        <w:rPr>
          <w:sz w:val="22"/>
          <w:szCs w:val="22"/>
        </w:rPr>
        <w:t xml:space="preserve"> set out in column 3 of Table 5.21</w:t>
      </w:r>
      <w:r w:rsidRPr="00EA5882" w:rsidR="00EA5882">
        <w:rPr>
          <w:sz w:val="22"/>
          <w:szCs w:val="22"/>
        </w:rPr>
        <w:t xml:space="preserve"> </w:t>
      </w:r>
      <w:r>
        <w:rPr>
          <w:sz w:val="22"/>
          <w:szCs w:val="22"/>
        </w:rPr>
        <w:t>for the</w:t>
      </w:r>
      <w:r w:rsidRPr="007348B2">
        <w:rPr>
          <w:sz w:val="22"/>
          <w:szCs w:val="22"/>
        </w:rPr>
        <w:t xml:space="preserve"> </w:t>
      </w:r>
      <w:r w:rsidRPr="007348B2" w:rsidR="00EA5882">
        <w:rPr>
          <w:sz w:val="22"/>
          <w:szCs w:val="22"/>
        </w:rPr>
        <w:t>indicator</w:t>
      </w:r>
      <w:r>
        <w:rPr>
          <w:sz w:val="22"/>
          <w:szCs w:val="22"/>
        </w:rPr>
        <w:t>s</w:t>
      </w:r>
      <w:r w:rsidRPr="007348B2" w:rsidR="00EA5882">
        <w:rPr>
          <w:sz w:val="22"/>
          <w:szCs w:val="22"/>
        </w:rPr>
        <w:t xml:space="preserve"> set out in column 2 of Table 5.21</w:t>
      </w:r>
      <w:r w:rsidRPr="007348B2" w:rsidR="006C44F1">
        <w:rPr>
          <w:sz w:val="22"/>
          <w:szCs w:val="22"/>
        </w:rPr>
        <w:t>.</w:t>
      </w:r>
    </w:p>
    <w:p w:rsidR="006C44F1" w:rsidP="007348B2" w:rsidRDefault="001A6304" w14:paraId="7431F592" w14:textId="0305B66C">
      <w:pPr>
        <w:pStyle w:val="DraftHeading2"/>
        <w:tabs>
          <w:tab w:val="right" w:pos="1701"/>
        </w:tabs>
        <w:ind w:left="1701" w:hanging="425"/>
        <w:rPr>
          <w:sz w:val="22"/>
          <w:szCs w:val="22"/>
        </w:rPr>
      </w:pPr>
      <w:r>
        <w:rPr>
          <w:sz w:val="22"/>
          <w:szCs w:val="22"/>
        </w:rPr>
        <w:t xml:space="preserve">(2)  </w:t>
      </w:r>
      <w:r w:rsidR="006C44F1">
        <w:rPr>
          <w:sz w:val="22"/>
          <w:szCs w:val="22"/>
        </w:rPr>
        <w:t>In the following circumstances, t</w:t>
      </w:r>
      <w:r w:rsidRPr="00FE046A" w:rsidR="006C44F1">
        <w:rPr>
          <w:sz w:val="22"/>
          <w:szCs w:val="22"/>
        </w:rPr>
        <w:t xml:space="preserve">he background water quality level </w:t>
      </w:r>
      <w:r w:rsidR="006C44F1">
        <w:rPr>
          <w:sz w:val="22"/>
          <w:szCs w:val="22"/>
        </w:rPr>
        <w:t xml:space="preserve">is </w:t>
      </w:r>
      <w:r w:rsidRPr="00FE046A" w:rsidR="006C44F1">
        <w:rPr>
          <w:sz w:val="22"/>
          <w:szCs w:val="22"/>
        </w:rPr>
        <w:t xml:space="preserve">the </w:t>
      </w:r>
      <w:r w:rsidR="006C44F1">
        <w:rPr>
          <w:sz w:val="22"/>
          <w:szCs w:val="22"/>
        </w:rPr>
        <w:t>objective for an indicator</w:t>
      </w:r>
      <w:r w:rsidRPr="00FE046A" w:rsidR="006C44F1">
        <w:rPr>
          <w:sz w:val="22"/>
          <w:szCs w:val="22"/>
        </w:rPr>
        <w:t>—</w:t>
      </w:r>
    </w:p>
    <w:p w:rsidRPr="00FE046A" w:rsidR="00FB6425" w:rsidP="007348B2" w:rsidRDefault="001A6304" w14:paraId="0B53E490" w14:textId="6258EC56">
      <w:pPr>
        <w:pStyle w:val="DraftHeading2"/>
        <w:tabs>
          <w:tab w:val="right" w:pos="1247"/>
        </w:tabs>
        <w:ind w:left="2268" w:hanging="425"/>
        <w:rPr>
          <w:sz w:val="22"/>
          <w:szCs w:val="22"/>
        </w:rPr>
      </w:pPr>
      <w:r>
        <w:rPr>
          <w:sz w:val="22"/>
          <w:szCs w:val="22"/>
        </w:rPr>
        <w:t xml:space="preserve">(a) </w:t>
      </w:r>
      <w:r w:rsidR="008C7D2A">
        <w:rPr>
          <w:sz w:val="22"/>
          <w:szCs w:val="22"/>
        </w:rPr>
        <w:t xml:space="preserve">  </w:t>
      </w:r>
      <w:r w:rsidRPr="00FE046A" w:rsidR="00FB6425">
        <w:rPr>
          <w:sz w:val="22"/>
          <w:szCs w:val="22"/>
        </w:rPr>
        <w:t>the objective</w:t>
      </w:r>
      <w:r w:rsidR="00FB6425">
        <w:rPr>
          <w:sz w:val="22"/>
          <w:szCs w:val="22"/>
        </w:rPr>
        <w:t xml:space="preserve"> is</w:t>
      </w:r>
      <w:r w:rsidRPr="00FE046A" w:rsidR="00FB6425">
        <w:rPr>
          <w:sz w:val="22"/>
          <w:szCs w:val="22"/>
        </w:rPr>
        <w:t xml:space="preserve"> not able to be attained due to </w:t>
      </w:r>
      <w:r w:rsidR="00B556C8">
        <w:rPr>
          <w:sz w:val="22"/>
          <w:szCs w:val="22"/>
        </w:rPr>
        <w:t xml:space="preserve">the background water quality </w:t>
      </w:r>
      <w:r w:rsidRPr="00FE046A" w:rsidR="00FB6425">
        <w:rPr>
          <w:sz w:val="22"/>
          <w:szCs w:val="22"/>
        </w:rPr>
        <w:t>levels of th</w:t>
      </w:r>
      <w:r w:rsidR="00B556C8">
        <w:rPr>
          <w:sz w:val="22"/>
          <w:szCs w:val="22"/>
        </w:rPr>
        <w:t>at</w:t>
      </w:r>
      <w:r w:rsidRPr="00FE046A" w:rsidR="00FB6425">
        <w:rPr>
          <w:sz w:val="22"/>
          <w:szCs w:val="22"/>
        </w:rPr>
        <w:t xml:space="preserve"> indicator</w:t>
      </w:r>
      <w:r w:rsidR="00FB6425">
        <w:rPr>
          <w:sz w:val="22"/>
          <w:szCs w:val="22"/>
        </w:rPr>
        <w:t>; or</w:t>
      </w:r>
    </w:p>
    <w:p w:rsidRPr="00FE046A" w:rsidR="006C44F1" w:rsidP="008C7D2A" w:rsidRDefault="001A6304" w14:paraId="3BA6CB04" w14:textId="698B10BD">
      <w:pPr>
        <w:pStyle w:val="DraftHeading2"/>
        <w:tabs>
          <w:tab w:val="right" w:pos="1701"/>
        </w:tabs>
        <w:ind w:left="2268" w:hanging="425"/>
        <w:rPr>
          <w:sz w:val="22"/>
          <w:szCs w:val="22"/>
        </w:rPr>
      </w:pPr>
      <w:r>
        <w:rPr>
          <w:sz w:val="22"/>
          <w:szCs w:val="22"/>
        </w:rPr>
        <w:t>(b)</w:t>
      </w:r>
      <w:r w:rsidR="008C7D2A">
        <w:rPr>
          <w:sz w:val="22"/>
          <w:szCs w:val="22"/>
        </w:rPr>
        <w:t xml:space="preserve">  </w:t>
      </w:r>
      <w:r>
        <w:rPr>
          <w:sz w:val="22"/>
          <w:szCs w:val="22"/>
        </w:rPr>
        <w:t xml:space="preserve"> </w:t>
      </w:r>
      <w:r w:rsidRPr="00FE046A" w:rsidR="006C44F1">
        <w:rPr>
          <w:sz w:val="22"/>
          <w:szCs w:val="22"/>
        </w:rPr>
        <w:t>the background water quality level</w:t>
      </w:r>
      <w:r w:rsidRPr="007348B2" w:rsidR="006C44F1">
        <w:rPr>
          <w:sz w:val="22"/>
          <w:szCs w:val="22"/>
        </w:rPr>
        <w:t xml:space="preserve"> </w:t>
      </w:r>
      <w:r w:rsidRPr="00FE046A" w:rsidR="006C44F1">
        <w:rPr>
          <w:sz w:val="22"/>
          <w:szCs w:val="22"/>
        </w:rPr>
        <w:t xml:space="preserve">better protects the environmental values than the </w:t>
      </w:r>
      <w:r w:rsidR="006C44F1">
        <w:rPr>
          <w:sz w:val="22"/>
          <w:szCs w:val="22"/>
        </w:rPr>
        <w:t xml:space="preserve">objective specified in </w:t>
      </w:r>
      <w:r w:rsidRPr="00A3252F" w:rsidR="006C44F1">
        <w:rPr>
          <w:sz w:val="22"/>
          <w:szCs w:val="22"/>
        </w:rPr>
        <w:t xml:space="preserve">Table </w:t>
      </w:r>
      <w:r w:rsidR="006E70CA">
        <w:rPr>
          <w:sz w:val="22"/>
          <w:szCs w:val="22"/>
        </w:rPr>
        <w:t>5</w:t>
      </w:r>
      <w:r w:rsidR="00483F55">
        <w:rPr>
          <w:sz w:val="22"/>
          <w:szCs w:val="22"/>
        </w:rPr>
        <w:t>.</w:t>
      </w:r>
      <w:r w:rsidR="008803D1">
        <w:rPr>
          <w:sz w:val="22"/>
          <w:szCs w:val="22"/>
        </w:rPr>
        <w:t>7</w:t>
      </w:r>
      <w:r w:rsidR="00FB6425">
        <w:rPr>
          <w:sz w:val="22"/>
          <w:szCs w:val="22"/>
        </w:rPr>
        <w:t>.</w:t>
      </w:r>
    </w:p>
    <w:p w:rsidRPr="007155BB" w:rsidR="00891529" w:rsidP="007348B2" w:rsidRDefault="00891529" w14:paraId="494C4487" w14:textId="463B01A3">
      <w:pPr>
        <w:pStyle w:val="DraftHeading2"/>
        <w:tabs>
          <w:tab w:val="right" w:pos="1247"/>
        </w:tabs>
        <w:ind w:left="1701"/>
        <w:rPr>
          <w:b/>
          <w:bCs/>
          <w:sz w:val="22"/>
          <w:szCs w:val="22"/>
        </w:rPr>
      </w:pPr>
      <w:r w:rsidRPr="007155BB">
        <w:rPr>
          <w:b/>
          <w:bCs/>
          <w:sz w:val="22"/>
          <w:szCs w:val="22"/>
        </w:rPr>
        <w:t>Note</w:t>
      </w:r>
    </w:p>
    <w:p w:rsidRPr="007348B2" w:rsidR="005C13E1" w:rsidP="007348B2" w:rsidRDefault="005C13E1" w14:paraId="0C7E6188" w14:textId="6A82BF67">
      <w:pPr>
        <w:pStyle w:val="DraftHeading2"/>
        <w:tabs>
          <w:tab w:val="right" w:pos="1247"/>
        </w:tabs>
        <w:ind w:left="1701"/>
        <w:rPr>
          <w:sz w:val="22"/>
          <w:szCs w:val="22"/>
        </w:rPr>
      </w:pPr>
      <w:r w:rsidRPr="007348B2">
        <w:rPr>
          <w:sz w:val="22"/>
          <w:szCs w:val="22"/>
        </w:rPr>
        <w:t xml:space="preserve">Clause 2(b) </w:t>
      </w:r>
      <w:r w:rsidRPr="007348B2" w:rsidR="006D51AF">
        <w:rPr>
          <w:sz w:val="22"/>
          <w:szCs w:val="22"/>
        </w:rPr>
        <w:t>ensures the natural characteristics of surface waters</w:t>
      </w:r>
      <w:r w:rsidRPr="007348B2" w:rsidR="004624A7">
        <w:rPr>
          <w:sz w:val="22"/>
          <w:szCs w:val="22"/>
        </w:rPr>
        <w:t xml:space="preserve"> (for example, </w:t>
      </w:r>
      <w:r w:rsidRPr="007348B2" w:rsidR="00252B2D">
        <w:rPr>
          <w:sz w:val="22"/>
          <w:szCs w:val="22"/>
        </w:rPr>
        <w:t xml:space="preserve">most </w:t>
      </w:r>
      <w:r w:rsidRPr="007348B2" w:rsidR="004624A7">
        <w:rPr>
          <w:sz w:val="22"/>
          <w:szCs w:val="22"/>
        </w:rPr>
        <w:t>waters in the Aquatic reserves segment)</w:t>
      </w:r>
      <w:r w:rsidRPr="007348B2" w:rsidR="006D51AF">
        <w:rPr>
          <w:sz w:val="22"/>
          <w:szCs w:val="22"/>
        </w:rPr>
        <w:t xml:space="preserve"> are protected where they differ from </w:t>
      </w:r>
      <w:r w:rsidRPr="007348B2" w:rsidR="004624A7">
        <w:rPr>
          <w:sz w:val="22"/>
          <w:szCs w:val="22"/>
        </w:rPr>
        <w:t xml:space="preserve">the </w:t>
      </w:r>
      <w:r w:rsidRPr="007348B2" w:rsidR="006D51AF">
        <w:rPr>
          <w:sz w:val="22"/>
          <w:szCs w:val="22"/>
        </w:rPr>
        <w:t>objectives but are not degraded by human activities.</w:t>
      </w:r>
      <w:r w:rsidRPr="007348B2" w:rsidR="00175678">
        <w:rPr>
          <w:sz w:val="22"/>
          <w:szCs w:val="22"/>
        </w:rPr>
        <w:t xml:space="preserve"> </w:t>
      </w:r>
    </w:p>
    <w:p w:rsidRPr="005C13E1" w:rsidR="005C13E1" w:rsidP="00833073" w:rsidRDefault="001A6304" w14:paraId="74F0615F" w14:textId="4EA212EE">
      <w:pPr>
        <w:pStyle w:val="DraftHeading2"/>
        <w:tabs>
          <w:tab w:val="right" w:pos="1701"/>
        </w:tabs>
        <w:ind w:left="1701" w:hanging="425"/>
        <w:rPr>
          <w:sz w:val="22"/>
          <w:szCs w:val="22"/>
        </w:rPr>
      </w:pPr>
      <w:r>
        <w:rPr>
          <w:sz w:val="22"/>
          <w:szCs w:val="22"/>
        </w:rPr>
        <w:t xml:space="preserve">(3) </w:t>
      </w:r>
      <w:r w:rsidR="008C7D2A">
        <w:rPr>
          <w:sz w:val="22"/>
          <w:szCs w:val="22"/>
        </w:rPr>
        <w:t xml:space="preserve">  </w:t>
      </w:r>
      <w:r w:rsidRPr="007348B2" w:rsidR="005C13E1">
        <w:rPr>
          <w:sz w:val="22"/>
          <w:szCs w:val="22"/>
        </w:rPr>
        <w:t>In the circumstances set out in subclause (2)</w:t>
      </w:r>
      <w:r w:rsidR="008C7D2A">
        <w:rPr>
          <w:sz w:val="22"/>
          <w:szCs w:val="22"/>
        </w:rPr>
        <w:t>(b)</w:t>
      </w:r>
      <w:r w:rsidRPr="007348B2" w:rsidR="005C13E1">
        <w:rPr>
          <w:sz w:val="22"/>
          <w:szCs w:val="22"/>
        </w:rPr>
        <w:t>, if the background water quality level is:</w:t>
      </w:r>
    </w:p>
    <w:p w:rsidRPr="005C13E1" w:rsidR="005C13E1" w:rsidP="00833073" w:rsidRDefault="008C7D2A" w14:paraId="26D26D48" w14:textId="09E59314">
      <w:pPr>
        <w:pStyle w:val="DraftHeading2"/>
        <w:tabs>
          <w:tab w:val="right" w:pos="1843"/>
        </w:tabs>
        <w:ind w:left="2268" w:hanging="567"/>
        <w:rPr>
          <w:sz w:val="22"/>
          <w:szCs w:val="22"/>
        </w:rPr>
      </w:pPr>
      <w:r>
        <w:rPr>
          <w:sz w:val="22"/>
          <w:szCs w:val="22"/>
        </w:rPr>
        <w:t>(a)</w:t>
      </w:r>
      <w:r>
        <w:rPr>
          <w:sz w:val="22"/>
          <w:szCs w:val="22"/>
        </w:rPr>
        <w:tab/>
      </w:r>
      <w:r w:rsidRPr="007348B2" w:rsidR="005C13E1">
        <w:rPr>
          <w:sz w:val="22"/>
          <w:szCs w:val="22"/>
        </w:rPr>
        <w:t>lower than an objective specified as an upper limit in Tables 5.8 to 5.18, the background water quality level is the default objective; and</w:t>
      </w:r>
    </w:p>
    <w:p w:rsidR="005C13E1" w:rsidP="00833073" w:rsidRDefault="00833073" w14:paraId="5686E49D" w14:textId="474827D4">
      <w:pPr>
        <w:pStyle w:val="DraftHeading2"/>
        <w:tabs>
          <w:tab w:val="right" w:pos="1418"/>
        </w:tabs>
        <w:ind w:left="2268" w:hanging="567"/>
        <w:rPr>
          <w:sz w:val="22"/>
          <w:szCs w:val="22"/>
        </w:rPr>
      </w:pPr>
      <w:r>
        <w:rPr>
          <w:sz w:val="22"/>
          <w:szCs w:val="22"/>
        </w:rPr>
        <w:t>(b)</w:t>
      </w:r>
      <w:r>
        <w:rPr>
          <w:sz w:val="22"/>
          <w:szCs w:val="22"/>
        </w:rPr>
        <w:tab/>
      </w:r>
      <w:r w:rsidRPr="007348B2" w:rsidR="005C13E1">
        <w:rPr>
          <w:sz w:val="22"/>
          <w:szCs w:val="22"/>
        </w:rPr>
        <w:t>higher than an environmental quality objective specified as a lower limit in Tables 5.8 to 5.18 (for example, dissolved oxygen), the background water quality level is the default objective.</w:t>
      </w:r>
    </w:p>
    <w:p w:rsidRPr="008D524B" w:rsidR="003F63DB" w:rsidP="007348B2" w:rsidRDefault="003F63DB" w14:paraId="35435DF2" w14:textId="32BEA32E">
      <w:pPr>
        <w:pStyle w:val="DraftHeading2"/>
        <w:numPr>
          <w:ilvl w:val="0"/>
          <w:numId w:val="81"/>
        </w:numPr>
        <w:tabs>
          <w:tab w:val="right" w:pos="1247"/>
        </w:tabs>
        <w:ind w:left="1701" w:hanging="425"/>
        <w:rPr>
          <w:sz w:val="22"/>
          <w:szCs w:val="22"/>
        </w:rPr>
      </w:pPr>
      <w:r w:rsidRPr="008D524B">
        <w:rPr>
          <w:sz w:val="22"/>
          <w:szCs w:val="22"/>
        </w:rPr>
        <w:t xml:space="preserve">For the purposes of </w:t>
      </w:r>
      <w:r w:rsidRPr="007348B2">
        <w:rPr>
          <w:sz w:val="22"/>
          <w:szCs w:val="22"/>
        </w:rPr>
        <w:t xml:space="preserve">Tables </w:t>
      </w:r>
      <w:r w:rsidRPr="007348B2" w:rsidR="006E70CA">
        <w:rPr>
          <w:sz w:val="22"/>
          <w:szCs w:val="22"/>
        </w:rPr>
        <w:t>5</w:t>
      </w:r>
      <w:r w:rsidRPr="007348B2" w:rsidR="00483F55">
        <w:rPr>
          <w:sz w:val="22"/>
          <w:szCs w:val="22"/>
        </w:rPr>
        <w:t>.</w:t>
      </w:r>
      <w:r w:rsidRPr="007348B2" w:rsidR="008803D1">
        <w:rPr>
          <w:sz w:val="22"/>
          <w:szCs w:val="22"/>
        </w:rPr>
        <w:t>8</w:t>
      </w:r>
      <w:r w:rsidRPr="007348B2" w:rsidR="00526710">
        <w:rPr>
          <w:sz w:val="22"/>
          <w:szCs w:val="22"/>
        </w:rPr>
        <w:t xml:space="preserve"> to </w:t>
      </w:r>
      <w:r w:rsidRPr="007348B2" w:rsidR="006E70CA">
        <w:rPr>
          <w:sz w:val="22"/>
          <w:szCs w:val="22"/>
        </w:rPr>
        <w:t>5</w:t>
      </w:r>
      <w:r w:rsidRPr="007348B2" w:rsidR="00483F55">
        <w:rPr>
          <w:sz w:val="22"/>
          <w:szCs w:val="22"/>
        </w:rPr>
        <w:t>.</w:t>
      </w:r>
      <w:r w:rsidRPr="007348B2">
        <w:rPr>
          <w:sz w:val="22"/>
          <w:szCs w:val="22"/>
        </w:rPr>
        <w:t>1</w:t>
      </w:r>
      <w:r w:rsidRPr="007348B2" w:rsidR="008803D1">
        <w:rPr>
          <w:sz w:val="22"/>
          <w:szCs w:val="22"/>
        </w:rPr>
        <w:t>8</w:t>
      </w:r>
      <w:r w:rsidRPr="007348B2">
        <w:rPr>
          <w:sz w:val="22"/>
          <w:szCs w:val="22"/>
        </w:rPr>
        <w:t>,</w:t>
      </w:r>
      <w:r w:rsidRPr="008D524B">
        <w:rPr>
          <w:sz w:val="22"/>
          <w:szCs w:val="22"/>
        </w:rPr>
        <w:t xml:space="preserve"> where referenced, the following apply—</w:t>
      </w:r>
    </w:p>
    <w:p w:rsidRPr="008451D7" w:rsidR="003F63DB" w:rsidP="00B42DE8" w:rsidRDefault="003F63DB" w14:paraId="7477D165" w14:textId="77777777">
      <w:pPr>
        <w:pStyle w:val="DraftHeading3"/>
        <w:numPr>
          <w:ilvl w:val="0"/>
          <w:numId w:val="66"/>
        </w:numPr>
        <w:ind w:left="2127" w:hanging="426"/>
        <w:rPr>
          <w:sz w:val="22"/>
          <w:szCs w:val="22"/>
        </w:rPr>
      </w:pPr>
      <w:r w:rsidRPr="008451D7">
        <w:rPr>
          <w:sz w:val="22"/>
          <w:szCs w:val="22"/>
        </w:rPr>
        <w:t>75th / 25th percentiles must be calculated for a minimum of 11 data points collected from monitoring over one year;</w:t>
      </w:r>
    </w:p>
    <w:p w:rsidRPr="00704C85" w:rsidR="003F63DB" w:rsidP="000B4880" w:rsidRDefault="00D8771B" w14:paraId="33A910A5" w14:textId="686701C4">
      <w:pPr>
        <w:pStyle w:val="DraftHeading3"/>
        <w:numPr>
          <w:ilvl w:val="0"/>
          <w:numId w:val="66"/>
        </w:numPr>
        <w:ind w:left="2127" w:hanging="426"/>
        <w:rPr>
          <w:sz w:val="22"/>
          <w:szCs w:val="22"/>
        </w:rPr>
      </w:pPr>
      <w:r w:rsidRPr="000B4880">
        <w:rPr>
          <w:sz w:val="22"/>
          <w:szCs w:val="22"/>
        </w:rPr>
        <w:t xml:space="preserve">for toxicants in </w:t>
      </w:r>
      <w:r w:rsidRPr="002D14C9">
        <w:rPr>
          <w:sz w:val="22"/>
          <w:szCs w:val="22"/>
        </w:rPr>
        <w:t>water, “% Species” refers to the “% Species Protection” values set out in the ANZG</w:t>
      </w:r>
      <w:r w:rsidRPr="00E80C64" w:rsidR="000B4880">
        <w:rPr>
          <w:sz w:val="22"/>
          <w:szCs w:val="22"/>
        </w:rPr>
        <w:t>. U</w:t>
      </w:r>
      <w:r w:rsidRPr="00E80C64" w:rsidR="003F63DB">
        <w:rPr>
          <w:sz w:val="22"/>
          <w:szCs w:val="22"/>
        </w:rPr>
        <w:t xml:space="preserve">nless otherwise stated, the level </w:t>
      </w:r>
      <w:r w:rsidRPr="00704C85" w:rsidR="003F63DB">
        <w:rPr>
          <w:sz w:val="22"/>
          <w:szCs w:val="22"/>
        </w:rPr>
        <w:t>that must be used to determine the objectives is—</w:t>
      </w:r>
    </w:p>
    <w:p w:rsidRPr="008451D7" w:rsidR="003F63DB" w:rsidP="00B42DE8" w:rsidRDefault="003F63DB" w14:paraId="77F054A4" w14:textId="77777777">
      <w:pPr>
        <w:pStyle w:val="DraftHeading4"/>
        <w:numPr>
          <w:ilvl w:val="0"/>
          <w:numId w:val="58"/>
        </w:numPr>
        <w:tabs>
          <w:tab w:val="right" w:pos="2268"/>
        </w:tabs>
        <w:ind w:left="2835" w:hanging="567"/>
        <w:rPr>
          <w:sz w:val="22"/>
          <w:szCs w:val="22"/>
        </w:rPr>
      </w:pPr>
      <w:r w:rsidRPr="008451D7">
        <w:rPr>
          <w:sz w:val="22"/>
          <w:szCs w:val="22"/>
        </w:rPr>
        <w:t>99% for largely unmodified aquatic ecosystems;</w:t>
      </w:r>
    </w:p>
    <w:p w:rsidRPr="008451D7" w:rsidR="003F63DB" w:rsidP="00B42DE8" w:rsidRDefault="003F63DB" w14:paraId="59EC1B73" w14:textId="77777777">
      <w:pPr>
        <w:pStyle w:val="DraftHeading4"/>
        <w:numPr>
          <w:ilvl w:val="0"/>
          <w:numId w:val="58"/>
        </w:numPr>
        <w:tabs>
          <w:tab w:val="right" w:pos="2268"/>
        </w:tabs>
        <w:ind w:left="2835" w:hanging="567"/>
        <w:rPr>
          <w:sz w:val="22"/>
          <w:szCs w:val="22"/>
        </w:rPr>
      </w:pPr>
      <w:r w:rsidRPr="008451D7">
        <w:rPr>
          <w:sz w:val="22"/>
          <w:szCs w:val="22"/>
        </w:rPr>
        <w:t xml:space="preserve">95% for slightly to moderately modified ecosystems; </w:t>
      </w:r>
    </w:p>
    <w:p w:rsidRPr="008451D7" w:rsidR="003F63DB" w:rsidP="00B42DE8" w:rsidRDefault="003F63DB" w14:paraId="51E5FEFE" w14:textId="77777777">
      <w:pPr>
        <w:pStyle w:val="DraftHeading4"/>
        <w:numPr>
          <w:ilvl w:val="0"/>
          <w:numId w:val="58"/>
        </w:numPr>
        <w:tabs>
          <w:tab w:val="right" w:pos="2268"/>
        </w:tabs>
        <w:ind w:left="2835" w:hanging="567"/>
        <w:rPr>
          <w:sz w:val="22"/>
          <w:szCs w:val="22"/>
        </w:rPr>
      </w:pPr>
      <w:r w:rsidRPr="008451D7">
        <w:rPr>
          <w:sz w:val="22"/>
          <w:szCs w:val="22"/>
        </w:rPr>
        <w:t>90% for highly modified aquatic ecosystems;</w:t>
      </w:r>
    </w:p>
    <w:p w:rsidRPr="008451D7" w:rsidR="003F63DB" w:rsidP="00B42DE8" w:rsidRDefault="003F63DB" w14:paraId="7F74258B" w14:textId="4B7A46C1">
      <w:pPr>
        <w:pStyle w:val="DraftHeading4"/>
        <w:numPr>
          <w:ilvl w:val="0"/>
          <w:numId w:val="58"/>
        </w:numPr>
        <w:tabs>
          <w:tab w:val="right" w:pos="2268"/>
        </w:tabs>
        <w:ind w:left="2835" w:hanging="567"/>
        <w:rPr>
          <w:sz w:val="22"/>
          <w:szCs w:val="22"/>
        </w:rPr>
      </w:pPr>
      <w:r w:rsidRPr="008451D7">
        <w:rPr>
          <w:sz w:val="22"/>
          <w:szCs w:val="22"/>
        </w:rPr>
        <w:t>toxicants which are bioaccumulative must adopt the next level of protection higher than the level of protection set out for toxicants</w:t>
      </w:r>
      <w:r w:rsidR="00612216">
        <w:rPr>
          <w:sz w:val="22"/>
          <w:szCs w:val="22"/>
        </w:rPr>
        <w:t xml:space="preserve"> in</w:t>
      </w:r>
      <w:r w:rsidRPr="008451D7">
        <w:rPr>
          <w:sz w:val="22"/>
          <w:szCs w:val="22"/>
        </w:rPr>
        <w:t xml:space="preserve"> water;</w:t>
      </w:r>
    </w:p>
    <w:p w:rsidRPr="008451D7" w:rsidR="003F63DB" w:rsidP="00B42DE8" w:rsidRDefault="003F63DB" w14:paraId="25D14C72" w14:textId="52BB9B70">
      <w:pPr>
        <w:pStyle w:val="DraftHeading3"/>
        <w:numPr>
          <w:ilvl w:val="0"/>
          <w:numId w:val="66"/>
        </w:numPr>
        <w:ind w:left="2127" w:hanging="426"/>
        <w:rPr>
          <w:sz w:val="22"/>
          <w:szCs w:val="22"/>
        </w:rPr>
      </w:pPr>
      <w:r w:rsidRPr="008451D7">
        <w:rPr>
          <w:sz w:val="22"/>
          <w:szCs w:val="22"/>
        </w:rPr>
        <w:t>for toxicants</w:t>
      </w:r>
      <w:r w:rsidR="00612216">
        <w:rPr>
          <w:sz w:val="22"/>
          <w:szCs w:val="22"/>
        </w:rPr>
        <w:t xml:space="preserve"> in</w:t>
      </w:r>
      <w:r w:rsidRPr="008451D7">
        <w:rPr>
          <w:sz w:val="22"/>
          <w:szCs w:val="22"/>
        </w:rPr>
        <w:t xml:space="preserve"> sediment, “</w:t>
      </w:r>
      <w:r w:rsidR="00D77E24">
        <w:rPr>
          <w:sz w:val="22"/>
          <w:szCs w:val="22"/>
        </w:rPr>
        <w:t>DGV</w:t>
      </w:r>
      <w:r w:rsidRPr="008451D7">
        <w:rPr>
          <w:sz w:val="22"/>
          <w:szCs w:val="22"/>
        </w:rPr>
        <w:t>” and “</w:t>
      </w:r>
      <w:r w:rsidR="00D77E24">
        <w:rPr>
          <w:sz w:val="22"/>
          <w:szCs w:val="22"/>
        </w:rPr>
        <w:t>GV-</w:t>
      </w:r>
      <w:r w:rsidRPr="008451D7">
        <w:rPr>
          <w:sz w:val="22"/>
          <w:szCs w:val="22"/>
        </w:rPr>
        <w:t>high” refer to sediment values set out in the ANZG;</w:t>
      </w:r>
    </w:p>
    <w:p w:rsidRPr="008451D7" w:rsidR="003F63DB" w:rsidP="00B42DE8" w:rsidRDefault="003F63DB" w14:paraId="4BEA8772" w14:textId="77777777">
      <w:pPr>
        <w:pStyle w:val="DraftHeading3"/>
        <w:numPr>
          <w:ilvl w:val="0"/>
          <w:numId w:val="66"/>
        </w:numPr>
        <w:ind w:left="2127" w:hanging="426"/>
        <w:rPr>
          <w:sz w:val="22"/>
          <w:szCs w:val="22"/>
        </w:rPr>
      </w:pPr>
      <w:r w:rsidRPr="008451D7">
        <w:rPr>
          <w:sz w:val="22"/>
          <w:szCs w:val="22"/>
        </w:rPr>
        <w:t>R75 and R25 means that a single objective value could not be specified due to a lack of data or variability of data collected in a segment and, for these areas, the objective must be calculated as the 75th percentile and 25th percentile of the data collected at a reference site.</w:t>
      </w:r>
    </w:p>
    <w:p w:rsidR="00112EAB" w:rsidP="00696F7B" w:rsidRDefault="00112EAB" w14:paraId="4757CEA4" w14:textId="77777777">
      <w:pPr>
        <w:pStyle w:val="ListParagraph"/>
        <w:ind w:left="1440"/>
      </w:pPr>
    </w:p>
    <w:p w:rsidRPr="00696F7B" w:rsidR="000D4E81" w:rsidP="00696F7B" w:rsidRDefault="000D4E81" w14:paraId="33D8A2B9" w14:textId="08E5565B">
      <w:pPr>
        <w:pStyle w:val="Heading3"/>
        <w:numPr>
          <w:ilvl w:val="0"/>
          <w:numId w:val="0"/>
        </w:numPr>
        <w:spacing w:before="0"/>
        <w:ind w:left="1430" w:hanging="720"/>
        <w:jc w:val="center"/>
        <w:rPr>
          <w:b/>
          <w:szCs w:val="22"/>
        </w:rPr>
      </w:pPr>
      <w:bookmarkStart w:name="_Toc34891269" w:id="196"/>
      <w:r w:rsidRPr="00696F7B">
        <w:rPr>
          <w:b/>
          <w:szCs w:val="22"/>
        </w:rPr>
        <w:lastRenderedPageBreak/>
        <w:t xml:space="preserve">Table </w:t>
      </w:r>
      <w:r w:rsidR="00F51F71">
        <w:rPr>
          <w:b/>
          <w:szCs w:val="22"/>
        </w:rPr>
        <w:t>5</w:t>
      </w:r>
      <w:r w:rsidR="00483F55">
        <w:rPr>
          <w:b/>
          <w:szCs w:val="22"/>
        </w:rPr>
        <w:t>.</w:t>
      </w:r>
      <w:r w:rsidR="00913828">
        <w:rPr>
          <w:b/>
          <w:szCs w:val="22"/>
        </w:rPr>
        <w:t>7</w:t>
      </w:r>
      <w:r w:rsidRPr="00696F7B">
        <w:rPr>
          <w:b/>
          <w:szCs w:val="22"/>
        </w:rPr>
        <w:t xml:space="preserve">: </w:t>
      </w:r>
      <w:r w:rsidRPr="00696F7B" w:rsidR="007C5D68">
        <w:rPr>
          <w:b/>
          <w:szCs w:val="22"/>
        </w:rPr>
        <w:t>Indic</w:t>
      </w:r>
      <w:r w:rsidR="003D1B88">
        <w:rPr>
          <w:b/>
          <w:szCs w:val="22"/>
        </w:rPr>
        <w:t>a</w:t>
      </w:r>
      <w:r w:rsidRPr="00696F7B" w:rsidR="007C5D68">
        <w:rPr>
          <w:b/>
          <w:szCs w:val="22"/>
        </w:rPr>
        <w:t>tors and objectives for</w:t>
      </w:r>
      <w:r w:rsidRPr="00696F7B">
        <w:rPr>
          <w:b/>
          <w:szCs w:val="22"/>
        </w:rPr>
        <w:t xml:space="preserve"> surface waters</w:t>
      </w:r>
      <w:bookmarkEnd w:id="196"/>
      <w:r w:rsidR="00E062F7">
        <w:rPr>
          <w:b/>
          <w:szCs w:val="22"/>
        </w:rPr>
        <w:br/>
      </w:r>
    </w:p>
    <w:tbl>
      <w:tblPr>
        <w:tblStyle w:val="TableGrid"/>
        <w:tblW w:w="0" w:type="auto"/>
        <w:jc w:val="right"/>
        <w:tblLook w:val="04A0" w:firstRow="1" w:lastRow="0" w:firstColumn="1" w:lastColumn="0" w:noHBand="0" w:noVBand="1"/>
      </w:tblPr>
      <w:tblGrid>
        <w:gridCol w:w="1696"/>
        <w:gridCol w:w="3662"/>
        <w:gridCol w:w="3658"/>
      </w:tblGrid>
      <w:tr w:rsidRPr="00466DB4" w:rsidR="00466DB4" w:rsidTr="003C1F55" w14:paraId="35C9F16D" w14:textId="77777777">
        <w:trPr>
          <w:tblHeader/>
          <w:jc w:val="right"/>
        </w:trPr>
        <w:tc>
          <w:tcPr>
            <w:tcW w:w="1696" w:type="dxa"/>
            <w:shd w:val="clear" w:color="auto" w:fill="DBDBDB" w:themeFill="accent3" w:themeFillTint="66"/>
          </w:tcPr>
          <w:p w:rsidRPr="00A23E6D" w:rsidR="00042FCD" w:rsidP="00042FCD" w:rsidRDefault="00042FCD" w14:paraId="47CE027C"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1</w:t>
            </w:r>
          </w:p>
          <w:p w:rsidRPr="00A23E6D" w:rsidR="00466DB4" w:rsidP="00F51F71" w:rsidRDefault="00466DB4" w14:paraId="05B4B677" w14:textId="77777777">
            <w:pPr>
              <w:spacing w:before="60" w:after="60"/>
              <w:jc w:val="center"/>
              <w:rPr>
                <w:rFonts w:ascii="Times New Roman" w:hAnsi="Times New Roman" w:cs="Times New Roman"/>
                <w:b/>
                <w:sz w:val="21"/>
                <w:szCs w:val="21"/>
              </w:rPr>
            </w:pPr>
            <w:r w:rsidRPr="00A23E6D">
              <w:rPr>
                <w:rFonts w:ascii="Times New Roman" w:hAnsi="Times New Roman" w:cs="Times New Roman"/>
                <w:b/>
                <w:sz w:val="21"/>
                <w:szCs w:val="21"/>
              </w:rPr>
              <w:t>Environmental value</w:t>
            </w:r>
          </w:p>
        </w:tc>
        <w:tc>
          <w:tcPr>
            <w:tcW w:w="3662" w:type="dxa"/>
            <w:shd w:val="clear" w:color="auto" w:fill="DBDBDB" w:themeFill="accent3" w:themeFillTint="66"/>
          </w:tcPr>
          <w:p w:rsidRPr="00A23E6D" w:rsidR="00042FCD" w:rsidP="00042FCD" w:rsidRDefault="00042FCD" w14:paraId="45422F2E" w14:textId="407A774C">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2</w:t>
            </w:r>
          </w:p>
          <w:p w:rsidRPr="00A23E6D" w:rsidR="00466DB4" w:rsidP="00F51F71" w:rsidRDefault="00466DB4" w14:paraId="00C8A19E" w14:textId="50E4084C">
            <w:pPr>
              <w:spacing w:before="60" w:after="60"/>
              <w:jc w:val="center"/>
              <w:rPr>
                <w:rFonts w:ascii="Times New Roman" w:hAnsi="Times New Roman" w:cs="Times New Roman"/>
                <w:b/>
                <w:sz w:val="21"/>
                <w:szCs w:val="21"/>
              </w:rPr>
            </w:pPr>
            <w:r w:rsidRPr="00A23E6D">
              <w:rPr>
                <w:rFonts w:ascii="Times New Roman" w:hAnsi="Times New Roman" w:cs="Times New Roman"/>
                <w:b/>
                <w:sz w:val="21"/>
                <w:szCs w:val="21"/>
              </w:rPr>
              <w:t>Indicator</w:t>
            </w:r>
            <w:r w:rsidRPr="00A23E6D" w:rsidR="00942FED">
              <w:rPr>
                <w:rFonts w:ascii="Times New Roman" w:hAnsi="Times New Roman" w:cs="Times New Roman"/>
                <w:b/>
                <w:sz w:val="21"/>
                <w:szCs w:val="21"/>
              </w:rPr>
              <w:t>s</w:t>
            </w:r>
          </w:p>
        </w:tc>
        <w:tc>
          <w:tcPr>
            <w:tcW w:w="3658" w:type="dxa"/>
            <w:shd w:val="clear" w:color="auto" w:fill="DBDBDB" w:themeFill="accent3" w:themeFillTint="66"/>
          </w:tcPr>
          <w:p w:rsidRPr="00A23E6D" w:rsidR="00042FCD" w:rsidP="00042FCD" w:rsidRDefault="00042FCD" w14:paraId="1718D347" w14:textId="60A05291">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3</w:t>
            </w:r>
          </w:p>
          <w:p w:rsidRPr="00A23E6D" w:rsidR="00466DB4" w:rsidP="00F51F71" w:rsidRDefault="00466DB4" w14:paraId="2BECC839" w14:textId="571F30C3">
            <w:pPr>
              <w:spacing w:before="60" w:after="60"/>
              <w:jc w:val="center"/>
              <w:rPr>
                <w:rFonts w:ascii="Times New Roman" w:hAnsi="Times New Roman" w:cs="Times New Roman"/>
                <w:b/>
                <w:sz w:val="21"/>
                <w:szCs w:val="21"/>
              </w:rPr>
            </w:pPr>
            <w:r w:rsidRPr="00A23E6D">
              <w:rPr>
                <w:rFonts w:ascii="Times New Roman" w:hAnsi="Times New Roman" w:cs="Times New Roman"/>
                <w:b/>
                <w:sz w:val="21"/>
                <w:szCs w:val="21"/>
              </w:rPr>
              <w:t>Objective</w:t>
            </w:r>
            <w:r w:rsidRPr="00A23E6D" w:rsidR="00942FED">
              <w:rPr>
                <w:rFonts w:ascii="Times New Roman" w:hAnsi="Times New Roman" w:cs="Times New Roman"/>
                <w:b/>
                <w:sz w:val="21"/>
                <w:szCs w:val="21"/>
              </w:rPr>
              <w:t>s</w:t>
            </w:r>
          </w:p>
        </w:tc>
      </w:tr>
      <w:tr w:rsidRPr="00466DB4" w:rsidR="00704C85" w:rsidTr="00C73F68" w14:paraId="70833798" w14:textId="77777777">
        <w:trPr>
          <w:jc w:val="right"/>
        </w:trPr>
        <w:tc>
          <w:tcPr>
            <w:tcW w:w="1696" w:type="dxa"/>
            <w:vMerge w:val="restart"/>
          </w:tcPr>
          <w:p w:rsidRPr="00A23E6D" w:rsidR="00704C85" w:rsidP="007C0A3B" w:rsidRDefault="00704C85" w14:paraId="1F3FA2DA"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Water dependent ecosystems and species</w:t>
            </w:r>
          </w:p>
        </w:tc>
        <w:tc>
          <w:tcPr>
            <w:tcW w:w="3662" w:type="dxa"/>
          </w:tcPr>
          <w:p w:rsidRPr="00A23E6D" w:rsidR="001E2A7C" w:rsidP="001E2A7C" w:rsidRDefault="001E2A7C" w14:paraId="4014CF33" w14:textId="3EF770ED">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For the relevant segment, the indicators are specified in the following Tables— </w:t>
            </w:r>
          </w:p>
          <w:p w:rsidRPr="00A23E6D" w:rsidR="001E2A7C" w:rsidP="001E2A7C" w:rsidRDefault="001E2A7C" w14:paraId="795DA168" w14:textId="19FFE1FF">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Rivers and streams (six segments) in Tables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 xml:space="preserve">8 and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9</w:t>
            </w:r>
          </w:p>
          <w:p w:rsidRPr="00A23E6D" w:rsidR="001E2A7C" w:rsidP="001E2A7C" w:rsidRDefault="001E2A7C" w14:paraId="1805FEC1" w14:textId="065D6B3A">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Lakes in Tables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 xml:space="preserve">10 and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11</w:t>
            </w:r>
          </w:p>
          <w:p w:rsidRPr="00A23E6D" w:rsidR="001E2A7C" w:rsidP="001E2A7C" w:rsidRDefault="001E2A7C" w14:paraId="390B0236" w14:textId="69EC30FB">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Estuaries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12</w:t>
            </w:r>
          </w:p>
          <w:p w:rsidRPr="00A23E6D" w:rsidR="001E2A7C" w:rsidP="001E2A7C" w:rsidRDefault="001E2A7C" w14:paraId="7660B21F" w14:textId="54DA583F">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Port Phillip Bay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13</w:t>
            </w:r>
          </w:p>
          <w:p w:rsidRPr="00A23E6D" w:rsidR="001E2A7C" w:rsidP="001E2A7C" w:rsidRDefault="001E2A7C" w14:paraId="769E4DAA" w14:textId="73868931">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Western Port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14</w:t>
            </w:r>
          </w:p>
          <w:p w:rsidRPr="00A23E6D" w:rsidR="001E2A7C" w:rsidP="001E2A7C" w:rsidRDefault="001E2A7C" w14:paraId="32165D15" w14:textId="6662ABE3">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Corner Inlet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15</w:t>
            </w:r>
          </w:p>
          <w:p w:rsidRPr="00A23E6D" w:rsidR="001E2A7C" w:rsidP="001E2A7C" w:rsidRDefault="001E2A7C" w14:paraId="1EFDBEE1" w14:textId="41DE5E98">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Gippsland Lakes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16</w:t>
            </w:r>
          </w:p>
          <w:p w:rsidRPr="00A23E6D" w:rsidR="00704C85" w:rsidP="00E60B26" w:rsidRDefault="001E2A7C" w14:paraId="6757427C" w14:textId="440CF155">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Open Coasts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17</w:t>
            </w:r>
          </w:p>
        </w:tc>
        <w:tc>
          <w:tcPr>
            <w:tcW w:w="3658" w:type="dxa"/>
          </w:tcPr>
          <w:p w:rsidRPr="00A23E6D" w:rsidR="00704C85" w:rsidP="00CE061B" w:rsidRDefault="00704C85" w14:paraId="0AA705DF" w14:textId="74A71A25">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For the relevant segment, the level of indicators specified in the following Tables— </w:t>
            </w:r>
          </w:p>
          <w:p w:rsidRPr="00A23E6D" w:rsidR="00704C85" w:rsidRDefault="00704C85" w14:paraId="6A29454D" w14:textId="7E65653B">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Rivers and streams (six segments) in Tables </w:t>
            </w:r>
            <w:r w:rsidRPr="00A23E6D" w:rsidR="00483F55">
              <w:rPr>
                <w:rFonts w:ascii="Times New Roman" w:hAnsi="Times New Roman" w:cs="Times New Roman"/>
                <w:sz w:val="21"/>
                <w:szCs w:val="21"/>
              </w:rPr>
              <w:t>5.</w:t>
            </w:r>
            <w:r w:rsidRPr="00A23E6D" w:rsidR="008803D1">
              <w:rPr>
                <w:rFonts w:ascii="Times New Roman" w:hAnsi="Times New Roman" w:cs="Times New Roman"/>
                <w:sz w:val="21"/>
                <w:szCs w:val="21"/>
              </w:rPr>
              <w:t>8</w:t>
            </w:r>
            <w:r w:rsidRPr="00A23E6D">
              <w:rPr>
                <w:rFonts w:ascii="Times New Roman" w:hAnsi="Times New Roman" w:cs="Times New Roman"/>
                <w:sz w:val="21"/>
                <w:szCs w:val="21"/>
              </w:rPr>
              <w:t xml:space="preserve"> and </w:t>
            </w:r>
            <w:r w:rsidRPr="00A23E6D" w:rsidR="00483F55">
              <w:rPr>
                <w:rFonts w:ascii="Times New Roman" w:hAnsi="Times New Roman" w:cs="Times New Roman"/>
                <w:sz w:val="21"/>
                <w:szCs w:val="21"/>
              </w:rPr>
              <w:t>5.</w:t>
            </w:r>
            <w:r w:rsidRPr="00A23E6D" w:rsidR="008803D1">
              <w:rPr>
                <w:rFonts w:ascii="Times New Roman" w:hAnsi="Times New Roman" w:cs="Times New Roman"/>
                <w:sz w:val="21"/>
                <w:szCs w:val="21"/>
              </w:rPr>
              <w:t>9</w:t>
            </w:r>
          </w:p>
          <w:p w:rsidRPr="00A23E6D" w:rsidR="00704C85" w:rsidRDefault="00704C85" w14:paraId="1DF74052" w14:textId="00EFDAED">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Lakes in Tables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0</w:t>
            </w:r>
            <w:r w:rsidRPr="00A23E6D">
              <w:rPr>
                <w:rFonts w:ascii="Times New Roman" w:hAnsi="Times New Roman" w:cs="Times New Roman"/>
                <w:sz w:val="21"/>
                <w:szCs w:val="21"/>
              </w:rPr>
              <w:t xml:space="preserve"> and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1</w:t>
            </w:r>
          </w:p>
          <w:p w:rsidRPr="00A23E6D" w:rsidR="00704C85" w:rsidRDefault="00704C85" w14:paraId="04D43235" w14:textId="1C4864BB">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Estuaries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2</w:t>
            </w:r>
          </w:p>
          <w:p w:rsidRPr="00A23E6D" w:rsidR="00704C85" w:rsidRDefault="00704C85" w14:paraId="14D443F6" w14:textId="485FC75D">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Port Phillip Bay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3</w:t>
            </w:r>
          </w:p>
          <w:p w:rsidRPr="00A23E6D" w:rsidR="00704C85" w:rsidRDefault="00704C85" w14:paraId="6438E1E8" w14:textId="16AC2A46">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Western Port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4</w:t>
            </w:r>
          </w:p>
          <w:p w:rsidRPr="00A23E6D" w:rsidR="00704C85" w:rsidRDefault="00704C85" w14:paraId="74407FF0" w14:textId="23C7EB8E">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Corner Inlet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5</w:t>
            </w:r>
          </w:p>
          <w:p w:rsidRPr="00A23E6D" w:rsidR="00704C85" w:rsidRDefault="00704C85" w14:paraId="614C610F" w14:textId="084DBBE9">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Gippsland Lakes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6</w:t>
            </w:r>
          </w:p>
          <w:p w:rsidRPr="00A23E6D" w:rsidR="00704C85" w:rsidP="00E062F7" w:rsidRDefault="00704C85" w14:paraId="199E7F38" w14:textId="41658730">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Open Coasts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w:t>
            </w:r>
            <w:r w:rsidRPr="00A23E6D" w:rsidR="008803D1">
              <w:rPr>
                <w:rFonts w:ascii="Times New Roman" w:hAnsi="Times New Roman" w:cs="Times New Roman"/>
                <w:sz w:val="21"/>
                <w:szCs w:val="21"/>
              </w:rPr>
              <w:t>7</w:t>
            </w:r>
          </w:p>
        </w:tc>
      </w:tr>
      <w:tr w:rsidRPr="00466DB4" w:rsidR="0004356A" w:rsidTr="00C73F68" w14:paraId="6951AB0F" w14:textId="77777777">
        <w:trPr>
          <w:jc w:val="right"/>
        </w:trPr>
        <w:tc>
          <w:tcPr>
            <w:tcW w:w="1696" w:type="dxa"/>
            <w:vMerge/>
          </w:tcPr>
          <w:p w:rsidRPr="00A23E6D" w:rsidR="0004356A" w:rsidP="00466DB4" w:rsidRDefault="0004356A" w14:paraId="173C2C1F" w14:textId="77777777">
            <w:pPr>
              <w:spacing w:before="60" w:after="60"/>
              <w:rPr>
                <w:rFonts w:ascii="Times New Roman" w:hAnsi="Times New Roman" w:cs="Times New Roman"/>
                <w:sz w:val="21"/>
                <w:szCs w:val="21"/>
              </w:rPr>
            </w:pPr>
          </w:p>
        </w:tc>
        <w:tc>
          <w:tcPr>
            <w:tcW w:w="3662" w:type="dxa"/>
          </w:tcPr>
          <w:p w:rsidRPr="00A23E6D" w:rsidR="0004356A" w:rsidP="007C0A3B" w:rsidRDefault="00BA1A57" w14:paraId="7A756E49" w14:textId="0AFEC3EA">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The cover, extent and condition of seagrasses in </w:t>
            </w:r>
            <w:r w:rsidRPr="00A23E6D" w:rsidR="00280285">
              <w:rPr>
                <w:rFonts w:ascii="Times New Roman" w:hAnsi="Times New Roman" w:cs="Times New Roman"/>
                <w:sz w:val="21"/>
                <w:szCs w:val="21"/>
              </w:rPr>
              <w:t>Gippsland Lakes, Western Port, Corner Inlet and Port Phillip Bay</w:t>
            </w:r>
          </w:p>
        </w:tc>
        <w:tc>
          <w:tcPr>
            <w:tcW w:w="3658" w:type="dxa"/>
          </w:tcPr>
          <w:p w:rsidRPr="00A23E6D" w:rsidR="0004356A" w:rsidRDefault="00280285" w14:paraId="0614DC3C" w14:textId="2B472E9F">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The level </w:t>
            </w:r>
            <w:r w:rsidRPr="00A23E6D" w:rsidR="00BA1A57">
              <w:rPr>
                <w:rFonts w:ascii="Times New Roman" w:hAnsi="Times New Roman" w:cs="Times New Roman"/>
                <w:sz w:val="21"/>
                <w:szCs w:val="21"/>
              </w:rPr>
              <w:t>of nutrients and sediments</w:t>
            </w:r>
            <w:r w:rsidRPr="00A23E6D">
              <w:rPr>
                <w:rFonts w:ascii="Times New Roman" w:hAnsi="Times New Roman" w:cs="Times New Roman"/>
                <w:sz w:val="21"/>
                <w:szCs w:val="21"/>
              </w:rPr>
              <w:t xml:space="preserve"> supports the maintenance or improvement of the current cover, extent and condition of seagrasses, within the bounds of natural variation</w:t>
            </w:r>
          </w:p>
        </w:tc>
      </w:tr>
      <w:tr w:rsidRPr="00466DB4" w:rsidR="00704C85" w:rsidTr="00C73F68" w14:paraId="3C8835F7" w14:textId="77777777">
        <w:trPr>
          <w:jc w:val="right"/>
        </w:trPr>
        <w:tc>
          <w:tcPr>
            <w:tcW w:w="1696" w:type="dxa"/>
            <w:vMerge/>
          </w:tcPr>
          <w:p w:rsidRPr="00A23E6D" w:rsidR="00704C85" w:rsidP="00466DB4" w:rsidRDefault="00704C85" w14:paraId="51A3504F" w14:textId="77777777">
            <w:pPr>
              <w:spacing w:before="60" w:after="60"/>
              <w:rPr>
                <w:rFonts w:ascii="Times New Roman" w:hAnsi="Times New Roman" w:cs="Times New Roman"/>
                <w:sz w:val="21"/>
                <w:szCs w:val="21"/>
              </w:rPr>
            </w:pPr>
          </w:p>
        </w:tc>
        <w:tc>
          <w:tcPr>
            <w:tcW w:w="3662" w:type="dxa"/>
          </w:tcPr>
          <w:p w:rsidRPr="00A23E6D" w:rsidR="00704C85" w:rsidP="007C0A3B" w:rsidRDefault="00BA1A57" w14:paraId="014CC843" w14:textId="1BCE2CA7">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The frequency, duration or spatial extent of harmful algal blooms in marine and estuarine waters </w:t>
            </w:r>
          </w:p>
        </w:tc>
        <w:tc>
          <w:tcPr>
            <w:tcW w:w="3658" w:type="dxa"/>
          </w:tcPr>
          <w:p w:rsidRPr="00A23E6D" w:rsidR="00704C85" w:rsidRDefault="00280285" w14:paraId="79AB527B" w14:textId="5F2460E5">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The level </w:t>
            </w:r>
            <w:r w:rsidRPr="00A23E6D" w:rsidR="00BA1A57">
              <w:rPr>
                <w:rFonts w:ascii="Times New Roman" w:hAnsi="Times New Roman" w:cs="Times New Roman"/>
                <w:sz w:val="21"/>
                <w:szCs w:val="21"/>
              </w:rPr>
              <w:t xml:space="preserve">of nutrients, particularly nitrogen and phosphorus, </w:t>
            </w:r>
            <w:r w:rsidRPr="00A23E6D" w:rsidR="00C16CB9">
              <w:rPr>
                <w:rFonts w:ascii="Times New Roman" w:hAnsi="Times New Roman" w:cs="Times New Roman"/>
                <w:sz w:val="21"/>
                <w:szCs w:val="21"/>
              </w:rPr>
              <w:t>do not cause an increase in</w:t>
            </w:r>
            <w:r w:rsidRPr="00A23E6D">
              <w:rPr>
                <w:rFonts w:ascii="Times New Roman" w:hAnsi="Times New Roman" w:cs="Times New Roman"/>
                <w:sz w:val="21"/>
                <w:szCs w:val="21"/>
              </w:rPr>
              <w:t xml:space="preserve"> </w:t>
            </w:r>
            <w:r w:rsidRPr="00A23E6D" w:rsidR="00BA1A57">
              <w:rPr>
                <w:rFonts w:ascii="Times New Roman" w:hAnsi="Times New Roman" w:cs="Times New Roman"/>
                <w:sz w:val="21"/>
                <w:szCs w:val="21"/>
              </w:rPr>
              <w:t>the frequency, duration or spatial extent of harmful algal blooms</w:t>
            </w:r>
            <w:r w:rsidRPr="00A23E6D" w:rsidDel="00280285">
              <w:rPr>
                <w:rFonts w:ascii="Times New Roman" w:hAnsi="Times New Roman" w:cs="Times New Roman"/>
                <w:sz w:val="21"/>
                <w:szCs w:val="21"/>
              </w:rPr>
              <w:t xml:space="preserve"> </w:t>
            </w:r>
          </w:p>
        </w:tc>
      </w:tr>
      <w:tr w:rsidRPr="00466DB4" w:rsidR="00704C85" w:rsidTr="00C73F68" w14:paraId="424324D0" w14:textId="77777777">
        <w:trPr>
          <w:jc w:val="right"/>
        </w:trPr>
        <w:tc>
          <w:tcPr>
            <w:tcW w:w="1696" w:type="dxa"/>
            <w:vMerge/>
          </w:tcPr>
          <w:p w:rsidRPr="00A23E6D" w:rsidR="00704C85" w:rsidP="00466DB4" w:rsidRDefault="00704C85" w14:paraId="29B584DC" w14:textId="77777777">
            <w:pPr>
              <w:spacing w:before="60" w:after="60"/>
              <w:rPr>
                <w:rFonts w:ascii="Times New Roman" w:hAnsi="Times New Roman" w:cs="Times New Roman"/>
                <w:sz w:val="21"/>
                <w:szCs w:val="21"/>
              </w:rPr>
            </w:pPr>
          </w:p>
        </w:tc>
        <w:tc>
          <w:tcPr>
            <w:tcW w:w="3662" w:type="dxa"/>
          </w:tcPr>
          <w:p w:rsidRPr="00A23E6D" w:rsidR="00704C85" w:rsidP="007C0A3B" w:rsidRDefault="00176FDB" w14:paraId="33B6B0A2" w14:textId="447B515C">
            <w:pPr>
              <w:spacing w:before="60" w:after="60"/>
              <w:rPr>
                <w:rFonts w:ascii="Times New Roman" w:hAnsi="Times New Roman" w:cs="Times New Roman"/>
                <w:sz w:val="21"/>
                <w:szCs w:val="21"/>
              </w:rPr>
            </w:pPr>
            <w:r w:rsidRPr="00A23E6D">
              <w:rPr>
                <w:rFonts w:ascii="Times New Roman" w:hAnsi="Times New Roman" w:cs="Times New Roman"/>
                <w:sz w:val="21"/>
                <w:szCs w:val="21"/>
              </w:rPr>
              <w:t>The indicators for s</w:t>
            </w:r>
            <w:r w:rsidRPr="00A23E6D" w:rsidR="00A5524F">
              <w:rPr>
                <w:rFonts w:ascii="Times New Roman" w:hAnsi="Times New Roman" w:cs="Times New Roman"/>
                <w:sz w:val="21"/>
                <w:szCs w:val="21"/>
              </w:rPr>
              <w:t>ediment quality in rivers and streams, wetlands, estuaries and marine waters</w:t>
            </w:r>
            <w:r w:rsidRPr="00A23E6D">
              <w:rPr>
                <w:rFonts w:ascii="Times New Roman" w:hAnsi="Times New Roman" w:cs="Times New Roman"/>
                <w:sz w:val="21"/>
                <w:szCs w:val="21"/>
              </w:rPr>
              <w:t xml:space="preserve"> set out in the </w:t>
            </w:r>
            <w:r w:rsidR="00AA1D3E">
              <w:rPr>
                <w:rFonts w:ascii="Times New Roman" w:hAnsi="Times New Roman" w:cs="Times New Roman"/>
                <w:sz w:val="21"/>
                <w:szCs w:val="21"/>
              </w:rPr>
              <w:t>‘</w:t>
            </w:r>
            <w:r w:rsidRPr="00A23E6D">
              <w:rPr>
                <w:rFonts w:ascii="Times New Roman" w:hAnsi="Times New Roman" w:cs="Times New Roman"/>
                <w:sz w:val="21"/>
                <w:szCs w:val="21"/>
              </w:rPr>
              <w:t xml:space="preserve">Indicator or segment’ column in Table </w:t>
            </w:r>
            <w:r w:rsidRPr="00A23E6D" w:rsidR="00F51F71">
              <w:rPr>
                <w:rFonts w:ascii="Times New Roman" w:hAnsi="Times New Roman" w:cs="Times New Roman"/>
                <w:sz w:val="21"/>
                <w:szCs w:val="21"/>
              </w:rPr>
              <w:t>5</w:t>
            </w:r>
            <w:r w:rsidRPr="00A23E6D" w:rsidR="00483F55">
              <w:rPr>
                <w:rFonts w:ascii="Times New Roman" w:hAnsi="Times New Roman" w:cs="Times New Roman"/>
                <w:sz w:val="21"/>
                <w:szCs w:val="21"/>
              </w:rPr>
              <w:t>.</w:t>
            </w:r>
            <w:r w:rsidRPr="00A23E6D">
              <w:rPr>
                <w:rFonts w:ascii="Times New Roman" w:hAnsi="Times New Roman" w:cs="Times New Roman"/>
                <w:sz w:val="21"/>
                <w:szCs w:val="21"/>
              </w:rPr>
              <w:t>18</w:t>
            </w:r>
          </w:p>
        </w:tc>
        <w:tc>
          <w:tcPr>
            <w:tcW w:w="3658" w:type="dxa"/>
          </w:tcPr>
          <w:p w:rsidRPr="00A23E6D" w:rsidR="00704C85" w:rsidRDefault="00A5524F" w14:paraId="02A2FFFC" w14:textId="3E18ED0B">
            <w:pPr>
              <w:spacing w:before="60" w:after="60"/>
              <w:rPr>
                <w:rFonts w:ascii="Times New Roman" w:hAnsi="Times New Roman" w:cs="Times New Roman"/>
                <w:sz w:val="21"/>
                <w:szCs w:val="21"/>
              </w:rPr>
            </w:pPr>
            <w:r w:rsidRPr="00A23E6D">
              <w:rPr>
                <w:rFonts w:ascii="Times New Roman" w:hAnsi="Times New Roman" w:cs="Times New Roman"/>
                <w:sz w:val="21"/>
                <w:szCs w:val="21"/>
              </w:rPr>
              <w:t>The</w:t>
            </w:r>
            <w:r w:rsidRPr="00A23E6D" w:rsidR="009C23B3">
              <w:rPr>
                <w:rFonts w:ascii="Times New Roman" w:hAnsi="Times New Roman" w:cs="Times New Roman"/>
                <w:sz w:val="21"/>
                <w:szCs w:val="21"/>
              </w:rPr>
              <w:t xml:space="preserve"> </w:t>
            </w:r>
            <w:r w:rsidRPr="00A23E6D" w:rsidR="00426CA2">
              <w:rPr>
                <w:rFonts w:ascii="Times New Roman" w:hAnsi="Times New Roman" w:cs="Times New Roman"/>
                <w:sz w:val="21"/>
                <w:szCs w:val="21"/>
              </w:rPr>
              <w:t xml:space="preserve">level that achieves a low risk score as set out in the last column (Ranking 1 – low risk) of Table </w:t>
            </w:r>
            <w:r w:rsidRPr="00A23E6D" w:rsidR="00F51F71">
              <w:rPr>
                <w:rFonts w:ascii="Times New Roman" w:hAnsi="Times New Roman" w:cs="Times New Roman"/>
                <w:sz w:val="21"/>
                <w:szCs w:val="21"/>
              </w:rPr>
              <w:t>5</w:t>
            </w:r>
            <w:r w:rsidRPr="00A23E6D" w:rsidR="00483F55">
              <w:rPr>
                <w:rFonts w:ascii="Times New Roman" w:hAnsi="Times New Roman" w:cs="Times New Roman"/>
                <w:sz w:val="21"/>
                <w:szCs w:val="21"/>
              </w:rPr>
              <w:t>.</w:t>
            </w:r>
            <w:r w:rsidRPr="00A23E6D" w:rsidR="00426CA2">
              <w:rPr>
                <w:rFonts w:ascii="Times New Roman" w:hAnsi="Times New Roman" w:cs="Times New Roman"/>
                <w:sz w:val="21"/>
                <w:szCs w:val="21"/>
              </w:rPr>
              <w:t>18. O</w:t>
            </w:r>
            <w:r w:rsidRPr="00A23E6D">
              <w:rPr>
                <w:rFonts w:ascii="Times New Roman" w:hAnsi="Times New Roman" w:cs="Times New Roman"/>
                <w:sz w:val="21"/>
                <w:szCs w:val="21"/>
              </w:rPr>
              <w:t xml:space="preserve">bjectives are </w:t>
            </w:r>
            <w:r w:rsidRPr="00A23E6D" w:rsidR="009C23B3">
              <w:rPr>
                <w:rFonts w:ascii="Times New Roman" w:hAnsi="Times New Roman" w:cs="Times New Roman"/>
                <w:sz w:val="21"/>
                <w:szCs w:val="21"/>
              </w:rPr>
              <w:t xml:space="preserve">determined using </w:t>
            </w:r>
            <w:r w:rsidRPr="00A23E6D" w:rsidR="00426CA2">
              <w:rPr>
                <w:rFonts w:ascii="Times New Roman" w:hAnsi="Times New Roman" w:cs="Times New Roman"/>
                <w:sz w:val="21"/>
                <w:szCs w:val="21"/>
              </w:rPr>
              <w:t xml:space="preserve">the </w:t>
            </w:r>
            <w:r w:rsidRPr="00A23E6D" w:rsidR="009C23B3">
              <w:rPr>
                <w:rFonts w:ascii="Times New Roman" w:hAnsi="Times New Roman" w:cs="Times New Roman"/>
                <w:sz w:val="21"/>
                <w:szCs w:val="21"/>
              </w:rPr>
              <w:t>weight of evidence</w:t>
            </w:r>
            <w:r w:rsidRPr="00A23E6D" w:rsidR="00426CA2">
              <w:rPr>
                <w:b/>
                <w:sz w:val="21"/>
                <w:szCs w:val="21"/>
              </w:rPr>
              <w:t xml:space="preserve"> </w:t>
            </w:r>
            <w:r w:rsidRPr="00A23E6D" w:rsidR="00426CA2">
              <w:rPr>
                <w:rFonts w:ascii="Times New Roman" w:hAnsi="Times New Roman" w:cs="Times New Roman"/>
                <w:sz w:val="21"/>
                <w:szCs w:val="21"/>
              </w:rPr>
              <w:t xml:space="preserve">toxicant risk scoring system in Table </w:t>
            </w:r>
            <w:r w:rsidRPr="00A23E6D" w:rsidR="00483F55">
              <w:rPr>
                <w:rFonts w:ascii="Times New Roman" w:hAnsi="Times New Roman" w:cs="Times New Roman"/>
                <w:sz w:val="21"/>
                <w:szCs w:val="21"/>
              </w:rPr>
              <w:t>5.</w:t>
            </w:r>
            <w:r w:rsidRPr="00A23E6D" w:rsidR="00426CA2">
              <w:rPr>
                <w:rFonts w:ascii="Times New Roman" w:hAnsi="Times New Roman" w:cs="Times New Roman"/>
                <w:sz w:val="21"/>
                <w:szCs w:val="21"/>
              </w:rPr>
              <w:t>18</w:t>
            </w:r>
            <w:r w:rsidRPr="00A23E6D">
              <w:rPr>
                <w:rFonts w:ascii="Times New Roman" w:hAnsi="Times New Roman" w:cs="Times New Roman"/>
                <w:sz w:val="21"/>
                <w:szCs w:val="21"/>
              </w:rPr>
              <w:t>.</w:t>
            </w:r>
          </w:p>
        </w:tc>
      </w:tr>
      <w:tr w:rsidRPr="00466DB4" w:rsidR="00466DB4" w:rsidTr="00C73F68" w14:paraId="0CA6EF0B" w14:textId="77777777">
        <w:trPr>
          <w:jc w:val="right"/>
        </w:trPr>
        <w:tc>
          <w:tcPr>
            <w:tcW w:w="1696" w:type="dxa"/>
          </w:tcPr>
          <w:p w:rsidRPr="00A23E6D" w:rsidR="00466DB4" w:rsidP="00466DB4" w:rsidRDefault="00466DB4" w14:paraId="74F8C185" w14:textId="77777777">
            <w:pPr>
              <w:spacing w:before="60" w:after="60"/>
              <w:rPr>
                <w:rFonts w:ascii="Times New Roman" w:hAnsi="Times New Roman" w:cs="Times New Roman"/>
                <w:sz w:val="21"/>
                <w:szCs w:val="21"/>
              </w:rPr>
            </w:pPr>
            <w:bookmarkStart w:name="_Hlk11231940" w:id="197"/>
            <w:r w:rsidRPr="00A23E6D">
              <w:rPr>
                <w:rFonts w:ascii="Times New Roman" w:hAnsi="Times New Roman" w:cs="Times New Roman"/>
                <w:sz w:val="21"/>
                <w:szCs w:val="21"/>
              </w:rPr>
              <w:t>Human consumption after appropriate treatment</w:t>
            </w:r>
          </w:p>
        </w:tc>
        <w:tc>
          <w:tcPr>
            <w:tcW w:w="3662" w:type="dxa"/>
          </w:tcPr>
          <w:p w:rsidRPr="00A23E6D" w:rsidR="00466DB4" w:rsidP="007C0A3B" w:rsidRDefault="00466DB4" w14:paraId="0624FC89" w14:textId="3F883E5A">
            <w:pPr>
              <w:spacing w:before="60" w:after="60"/>
              <w:rPr>
                <w:rFonts w:ascii="Times New Roman" w:hAnsi="Times New Roman" w:cs="Times New Roman"/>
                <w:i/>
                <w:sz w:val="21"/>
                <w:szCs w:val="21"/>
              </w:rPr>
            </w:pPr>
            <w:r w:rsidRPr="00A23E6D">
              <w:rPr>
                <w:rFonts w:ascii="Times New Roman" w:hAnsi="Times New Roman" w:cs="Times New Roman"/>
                <w:sz w:val="21"/>
                <w:szCs w:val="21"/>
              </w:rPr>
              <w:t>Indicators specified in the ADWG</w:t>
            </w:r>
          </w:p>
        </w:tc>
        <w:tc>
          <w:tcPr>
            <w:tcW w:w="3658" w:type="dxa"/>
          </w:tcPr>
          <w:p w:rsidRPr="00A23E6D" w:rsidR="00466DB4" w:rsidRDefault="00466DB4" w14:paraId="53F8D8ED" w14:textId="5C2CDE67">
            <w:pPr>
              <w:spacing w:before="60" w:after="60"/>
              <w:rPr>
                <w:rFonts w:ascii="Times New Roman" w:hAnsi="Times New Roman" w:cs="Times New Roman"/>
                <w:sz w:val="21"/>
                <w:szCs w:val="21"/>
              </w:rPr>
            </w:pPr>
            <w:r w:rsidRPr="00A23E6D">
              <w:rPr>
                <w:rFonts w:ascii="Times New Roman" w:hAnsi="Times New Roman" w:cs="Times New Roman"/>
                <w:sz w:val="21"/>
                <w:szCs w:val="21"/>
              </w:rPr>
              <w:t>Health-related guideline value for each indicator specified in the ADWG</w:t>
            </w:r>
          </w:p>
        </w:tc>
      </w:tr>
      <w:tr w:rsidRPr="00466DB4" w:rsidR="00DB0079" w:rsidTr="00C73F68" w14:paraId="77165C3F" w14:textId="77777777">
        <w:trPr>
          <w:jc w:val="right"/>
        </w:trPr>
        <w:tc>
          <w:tcPr>
            <w:tcW w:w="1696" w:type="dxa"/>
          </w:tcPr>
          <w:p w:rsidRPr="00A23E6D" w:rsidR="00DB0079" w:rsidP="00DB0079" w:rsidRDefault="00DB0079" w14:paraId="7B2D1E88" w14:textId="77777777">
            <w:pPr>
              <w:spacing w:before="60" w:after="60"/>
              <w:rPr>
                <w:rFonts w:ascii="Times New Roman" w:hAnsi="Times New Roman" w:cs="Times New Roman"/>
                <w:sz w:val="21"/>
                <w:szCs w:val="21"/>
              </w:rPr>
            </w:pPr>
            <w:bookmarkStart w:name="_Hlk11231987" w:id="198"/>
            <w:bookmarkEnd w:id="197"/>
            <w:r w:rsidRPr="00A23E6D">
              <w:rPr>
                <w:rFonts w:ascii="Times New Roman" w:hAnsi="Times New Roman" w:cs="Times New Roman"/>
                <w:sz w:val="21"/>
                <w:szCs w:val="21"/>
              </w:rPr>
              <w:t>Agriculture and irrigation (irrigation)</w:t>
            </w:r>
          </w:p>
        </w:tc>
        <w:tc>
          <w:tcPr>
            <w:tcW w:w="3662" w:type="dxa"/>
          </w:tcPr>
          <w:p w:rsidRPr="00A23E6D" w:rsidR="00DB0079" w:rsidP="007C0A3B" w:rsidRDefault="00DB0079" w14:paraId="0CF947B0" w14:textId="2006168D">
            <w:pPr>
              <w:spacing w:before="60" w:after="60"/>
              <w:rPr>
                <w:rFonts w:ascii="Times New Roman" w:hAnsi="Times New Roman" w:cs="Times New Roman"/>
                <w:sz w:val="21"/>
                <w:szCs w:val="21"/>
              </w:rPr>
            </w:pPr>
            <w:r w:rsidRPr="00A23E6D">
              <w:rPr>
                <w:rFonts w:ascii="Times New Roman" w:hAnsi="Times New Roman" w:cs="Times New Roman"/>
                <w:sz w:val="21"/>
                <w:szCs w:val="21"/>
              </w:rPr>
              <w:t>Indicators specified for irrigation and water for general on-farm use in the ANZG</w:t>
            </w:r>
          </w:p>
        </w:tc>
        <w:tc>
          <w:tcPr>
            <w:tcW w:w="3658" w:type="dxa"/>
          </w:tcPr>
          <w:p w:rsidRPr="00A23E6D" w:rsidR="00DB0079" w:rsidRDefault="00DB0079" w14:paraId="523FDD37" w14:textId="249BD4B9">
            <w:pPr>
              <w:spacing w:before="60" w:after="60"/>
              <w:rPr>
                <w:rFonts w:ascii="Times New Roman" w:hAnsi="Times New Roman" w:cs="Times New Roman"/>
                <w:sz w:val="21"/>
                <w:szCs w:val="21"/>
              </w:rPr>
            </w:pPr>
            <w:r w:rsidRPr="00A23E6D">
              <w:rPr>
                <w:rFonts w:ascii="Times New Roman" w:hAnsi="Times New Roman" w:cs="Times New Roman"/>
                <w:sz w:val="21"/>
                <w:szCs w:val="21"/>
              </w:rPr>
              <w:t>Level of th</w:t>
            </w:r>
            <w:r w:rsidRPr="00A23E6D" w:rsidR="00942FED">
              <w:rPr>
                <w:rFonts w:ascii="Times New Roman" w:hAnsi="Times New Roman" w:cs="Times New Roman"/>
                <w:sz w:val="21"/>
                <w:szCs w:val="21"/>
              </w:rPr>
              <w:t>e</w:t>
            </w:r>
            <w:r w:rsidRPr="00A23E6D">
              <w:rPr>
                <w:rFonts w:ascii="Times New Roman" w:hAnsi="Times New Roman" w:cs="Times New Roman"/>
                <w:sz w:val="21"/>
                <w:szCs w:val="21"/>
              </w:rPr>
              <w:t xml:space="preserve"> indicator</w:t>
            </w:r>
            <w:r w:rsidRPr="00A23E6D" w:rsidR="00942FED">
              <w:rPr>
                <w:rFonts w:ascii="Times New Roman" w:hAnsi="Times New Roman" w:cs="Times New Roman"/>
                <w:sz w:val="21"/>
                <w:szCs w:val="21"/>
              </w:rPr>
              <w:t>s</w:t>
            </w:r>
            <w:r w:rsidRPr="00A23E6D">
              <w:rPr>
                <w:rFonts w:ascii="Times New Roman" w:hAnsi="Times New Roman" w:cs="Times New Roman"/>
                <w:sz w:val="21"/>
                <w:szCs w:val="21"/>
              </w:rPr>
              <w:t xml:space="preserve"> specified in the ANZG </w:t>
            </w:r>
          </w:p>
        </w:tc>
      </w:tr>
      <w:tr w:rsidRPr="00466DB4" w:rsidR="00DB0079" w:rsidTr="00C73F68" w14:paraId="67C0F086" w14:textId="77777777">
        <w:trPr>
          <w:jc w:val="right"/>
        </w:trPr>
        <w:tc>
          <w:tcPr>
            <w:tcW w:w="1696" w:type="dxa"/>
          </w:tcPr>
          <w:p w:rsidRPr="00A23E6D" w:rsidR="00DB0079" w:rsidP="00DB0079" w:rsidRDefault="00DB0079" w14:paraId="2FDDD1DA"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Agriculture and irrigation (stock watering)</w:t>
            </w:r>
          </w:p>
        </w:tc>
        <w:tc>
          <w:tcPr>
            <w:tcW w:w="3662" w:type="dxa"/>
          </w:tcPr>
          <w:p w:rsidRPr="00A23E6D" w:rsidR="00DB0079" w:rsidP="007C0A3B" w:rsidRDefault="00DB0079" w14:paraId="6BC86080" w14:textId="72B54D76">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Indicators specified for livestock drinking water quality in the ANZG </w:t>
            </w:r>
          </w:p>
        </w:tc>
        <w:tc>
          <w:tcPr>
            <w:tcW w:w="3658" w:type="dxa"/>
          </w:tcPr>
          <w:p w:rsidRPr="00A23E6D" w:rsidR="00DB0079" w:rsidRDefault="00DB0079" w14:paraId="012AF335" w14:textId="3069A692">
            <w:pPr>
              <w:spacing w:before="60" w:after="60"/>
              <w:rPr>
                <w:rFonts w:ascii="Times New Roman" w:hAnsi="Times New Roman" w:cs="Times New Roman"/>
                <w:sz w:val="21"/>
                <w:szCs w:val="21"/>
              </w:rPr>
            </w:pPr>
            <w:r w:rsidRPr="00A23E6D">
              <w:rPr>
                <w:rFonts w:ascii="Times New Roman" w:hAnsi="Times New Roman" w:cs="Times New Roman"/>
                <w:sz w:val="21"/>
                <w:szCs w:val="21"/>
              </w:rPr>
              <w:t>Level of th</w:t>
            </w:r>
            <w:r w:rsidRPr="00A23E6D" w:rsidR="00942FED">
              <w:rPr>
                <w:rFonts w:ascii="Times New Roman" w:hAnsi="Times New Roman" w:cs="Times New Roman"/>
                <w:sz w:val="21"/>
                <w:szCs w:val="21"/>
              </w:rPr>
              <w:t>e</w:t>
            </w:r>
            <w:r w:rsidRPr="00A23E6D">
              <w:rPr>
                <w:rFonts w:ascii="Times New Roman" w:hAnsi="Times New Roman" w:cs="Times New Roman"/>
                <w:sz w:val="21"/>
                <w:szCs w:val="21"/>
              </w:rPr>
              <w:t xml:space="preserve"> indicator</w:t>
            </w:r>
            <w:r w:rsidRPr="00A23E6D" w:rsidR="00942FED">
              <w:rPr>
                <w:rFonts w:ascii="Times New Roman" w:hAnsi="Times New Roman" w:cs="Times New Roman"/>
                <w:sz w:val="21"/>
                <w:szCs w:val="21"/>
              </w:rPr>
              <w:t xml:space="preserve">s </w:t>
            </w:r>
            <w:r w:rsidRPr="00A23E6D">
              <w:rPr>
                <w:rFonts w:ascii="Times New Roman" w:hAnsi="Times New Roman" w:cs="Times New Roman"/>
                <w:sz w:val="21"/>
                <w:szCs w:val="21"/>
              </w:rPr>
              <w:t xml:space="preserve">specified in the ANZG </w:t>
            </w:r>
          </w:p>
        </w:tc>
      </w:tr>
      <w:bookmarkEnd w:id="198"/>
      <w:tr w:rsidRPr="00466DB4" w:rsidR="00F74407" w:rsidTr="00C73F68" w14:paraId="0C9198FE" w14:textId="77777777">
        <w:trPr>
          <w:jc w:val="right"/>
        </w:trPr>
        <w:tc>
          <w:tcPr>
            <w:tcW w:w="1696" w:type="dxa"/>
            <w:vMerge w:val="restart"/>
          </w:tcPr>
          <w:p w:rsidRPr="00A23E6D" w:rsidR="00F74407" w:rsidP="00F74407" w:rsidRDefault="00F74407" w14:paraId="19FEB873" w14:textId="3C5F3376">
            <w:pPr>
              <w:spacing w:before="60" w:after="60"/>
              <w:rPr>
                <w:rFonts w:ascii="Times New Roman" w:hAnsi="Times New Roman" w:cs="Times New Roman"/>
                <w:sz w:val="21"/>
                <w:szCs w:val="21"/>
              </w:rPr>
            </w:pPr>
            <w:r w:rsidRPr="00A23E6D">
              <w:rPr>
                <w:rFonts w:ascii="Times New Roman" w:hAnsi="Times New Roman" w:cs="Times New Roman"/>
                <w:sz w:val="21"/>
                <w:szCs w:val="21"/>
              </w:rPr>
              <w:t>Human consumption of aquatic foods</w:t>
            </w:r>
          </w:p>
        </w:tc>
        <w:tc>
          <w:tcPr>
            <w:tcW w:w="3662" w:type="dxa"/>
          </w:tcPr>
          <w:p w:rsidRPr="00A23E6D" w:rsidR="00F74407" w:rsidP="00F74407" w:rsidRDefault="00F74407" w14:paraId="3AE3A708"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For the relevant segment, the indicators are specified in the following Tables— </w:t>
            </w:r>
          </w:p>
          <w:p w:rsidRPr="00A23E6D" w:rsidR="00F74407" w:rsidP="00F74407" w:rsidRDefault="00F74407" w14:paraId="4A8BA78F" w14:textId="32935524">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Rivers and streams (six segments) in Tables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 xml:space="preserve">8 and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9</w:t>
            </w:r>
          </w:p>
          <w:p w:rsidRPr="00A23E6D" w:rsidR="00F74407" w:rsidP="00F74407" w:rsidRDefault="00F74407" w14:paraId="6AA807FE" w14:textId="5CC86636">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Lakes in Tables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 xml:space="preserve">10 and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11</w:t>
            </w:r>
          </w:p>
          <w:p w:rsidRPr="00A23E6D" w:rsidR="00F74407" w:rsidP="00F74407" w:rsidRDefault="00F74407" w14:paraId="4B477C74" w14:textId="77115B8C">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Estuaries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12</w:t>
            </w:r>
          </w:p>
          <w:p w:rsidRPr="00A23E6D" w:rsidR="00F74407" w:rsidP="00F74407" w:rsidRDefault="00F74407" w14:paraId="107E5E89" w14:textId="33CF15AE">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Port Phillip Bay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13</w:t>
            </w:r>
          </w:p>
          <w:p w:rsidRPr="00A23E6D" w:rsidR="00F74407" w:rsidP="00F74407" w:rsidRDefault="00F74407" w14:paraId="5AFD72ED" w14:textId="4C19CB2F">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Western Port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14</w:t>
            </w:r>
          </w:p>
          <w:p w:rsidRPr="00A23E6D" w:rsidR="00F74407" w:rsidP="00F74407" w:rsidRDefault="00F74407" w14:paraId="482EE10A" w14:textId="2C9C04A9">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lastRenderedPageBreak/>
              <w:t xml:space="preserve">Corner Inlet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15</w:t>
            </w:r>
          </w:p>
          <w:p w:rsidRPr="00A23E6D" w:rsidR="00F74407" w:rsidP="00F74407" w:rsidRDefault="00F74407" w14:paraId="497C0889" w14:textId="4F7DA15D">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Gippsland Lakes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16</w:t>
            </w:r>
          </w:p>
          <w:p w:rsidRPr="00A23E6D" w:rsidR="00F74407" w:rsidP="00E60B26" w:rsidRDefault="00F74407" w14:paraId="5BF6CAA0" w14:textId="35C8FEB6">
            <w:pPr>
              <w:numPr>
                <w:ilvl w:val="0"/>
                <w:numId w:val="79"/>
              </w:numPr>
              <w:spacing w:before="60" w:after="60"/>
              <w:contextualSpacing/>
              <w:rPr>
                <w:rFonts w:ascii="Times New Roman" w:hAnsi="Times New Roman" w:cs="Times New Roman"/>
                <w:sz w:val="21"/>
                <w:szCs w:val="21"/>
              </w:rPr>
            </w:pPr>
            <w:r w:rsidRPr="00A23E6D">
              <w:rPr>
                <w:rFonts w:ascii="Times New Roman" w:hAnsi="Times New Roman" w:cs="Times New Roman"/>
                <w:sz w:val="21"/>
                <w:szCs w:val="21"/>
              </w:rPr>
              <w:t xml:space="preserve">Open Coasts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17</w:t>
            </w:r>
          </w:p>
        </w:tc>
        <w:tc>
          <w:tcPr>
            <w:tcW w:w="3658" w:type="dxa"/>
          </w:tcPr>
          <w:p w:rsidRPr="00A23E6D" w:rsidR="00F74407" w:rsidP="00F74407" w:rsidRDefault="00F74407" w14:paraId="26F79737"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lastRenderedPageBreak/>
              <w:t xml:space="preserve">For the relevant segment, the level of indicators specified in the following Tables— </w:t>
            </w:r>
          </w:p>
          <w:p w:rsidRPr="00A23E6D" w:rsidR="00F74407" w:rsidP="00F74407" w:rsidRDefault="00F74407" w14:paraId="0370EE41" w14:textId="207A4DDC">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Rivers and streams (six segments) in Tables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 xml:space="preserve">8 and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9</w:t>
            </w:r>
          </w:p>
          <w:p w:rsidRPr="00A23E6D" w:rsidR="00F74407" w:rsidP="00F74407" w:rsidRDefault="00F74407" w14:paraId="1E70DBDA" w14:textId="7188B043">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Lakes in Tables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 xml:space="preserve">10 and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11</w:t>
            </w:r>
          </w:p>
          <w:p w:rsidRPr="00A23E6D" w:rsidR="00F74407" w:rsidP="00F74407" w:rsidRDefault="00F74407" w14:paraId="6AAF026D" w14:textId="3C557735">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Estuaries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12</w:t>
            </w:r>
          </w:p>
          <w:p w:rsidRPr="00A23E6D" w:rsidR="00F74407" w:rsidP="00F74407" w:rsidRDefault="00F74407" w14:paraId="56FCED55" w14:textId="4A7EA3D4">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Port Phillip Bay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13</w:t>
            </w:r>
          </w:p>
          <w:p w:rsidRPr="00A23E6D" w:rsidR="00F74407" w:rsidP="00F74407" w:rsidRDefault="00F74407" w14:paraId="4029B8A2" w14:textId="41A04CE7">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lastRenderedPageBreak/>
              <w:t xml:space="preserve">Western Port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14</w:t>
            </w:r>
          </w:p>
          <w:p w:rsidRPr="00A23E6D" w:rsidR="00F74407" w:rsidP="00F74407" w:rsidRDefault="00F74407" w14:paraId="1B9D0821" w14:textId="14E961D9">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Corner Inlet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15</w:t>
            </w:r>
          </w:p>
          <w:p w:rsidRPr="00A23E6D" w:rsidR="00F74407" w:rsidP="00F74407" w:rsidRDefault="00F74407" w14:paraId="724D9554" w14:textId="266C4079">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Gippsland Lakes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16</w:t>
            </w:r>
          </w:p>
          <w:p w:rsidRPr="00A23E6D" w:rsidR="00F74407" w:rsidP="00F74407" w:rsidRDefault="00F74407" w14:paraId="25C83478" w14:textId="64795196">
            <w:pPr>
              <w:pStyle w:val="ListParagraph"/>
              <w:numPr>
                <w:ilvl w:val="0"/>
                <w:numId w:val="79"/>
              </w:num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Open Coasts in Table </w:t>
            </w:r>
            <w:r w:rsidRPr="00A23E6D" w:rsidR="00483F55">
              <w:rPr>
                <w:rFonts w:ascii="Times New Roman" w:hAnsi="Times New Roman" w:cs="Times New Roman"/>
                <w:sz w:val="21"/>
                <w:szCs w:val="21"/>
              </w:rPr>
              <w:t>5.</w:t>
            </w:r>
            <w:r w:rsidRPr="00A23E6D">
              <w:rPr>
                <w:rFonts w:ascii="Times New Roman" w:hAnsi="Times New Roman" w:cs="Times New Roman"/>
                <w:sz w:val="21"/>
                <w:szCs w:val="21"/>
              </w:rPr>
              <w:t>17</w:t>
            </w:r>
          </w:p>
        </w:tc>
      </w:tr>
      <w:tr w:rsidRPr="00466DB4" w:rsidR="00F74407" w:rsidTr="00C73F68" w14:paraId="60DDDFFE" w14:textId="77777777">
        <w:trPr>
          <w:jc w:val="right"/>
        </w:trPr>
        <w:tc>
          <w:tcPr>
            <w:tcW w:w="1696" w:type="dxa"/>
            <w:vMerge/>
          </w:tcPr>
          <w:p w:rsidRPr="00A23E6D" w:rsidR="00F74407" w:rsidP="00F74407" w:rsidRDefault="00F74407" w14:paraId="6FD82E54" w14:textId="26C706DE">
            <w:pPr>
              <w:spacing w:before="60" w:after="60"/>
              <w:rPr>
                <w:rFonts w:ascii="Times New Roman" w:hAnsi="Times New Roman" w:cs="Times New Roman"/>
                <w:sz w:val="21"/>
                <w:szCs w:val="21"/>
              </w:rPr>
            </w:pPr>
          </w:p>
        </w:tc>
        <w:tc>
          <w:tcPr>
            <w:tcW w:w="3662" w:type="dxa"/>
          </w:tcPr>
          <w:p w:rsidRPr="00A23E6D" w:rsidR="00F74407" w:rsidP="00F74407" w:rsidRDefault="00F74407" w14:paraId="5376362A" w14:textId="24579988">
            <w:pPr>
              <w:spacing w:before="60" w:after="60"/>
              <w:rPr>
                <w:rFonts w:ascii="Times New Roman" w:hAnsi="Times New Roman" w:cs="Times New Roman"/>
                <w:sz w:val="21"/>
                <w:szCs w:val="21"/>
              </w:rPr>
            </w:pPr>
            <w:r w:rsidRPr="00A23E6D">
              <w:rPr>
                <w:rFonts w:ascii="Times New Roman" w:hAnsi="Times New Roman" w:cs="Times New Roman"/>
                <w:sz w:val="21"/>
                <w:szCs w:val="21"/>
              </w:rPr>
              <w:t>Indicators specified for metal contaminants, non-metal contaminants, natural toxicants, and mercury in Schedule 19 (Maximum levels of contaminants and natural toxicants) of the Food Standards Code</w:t>
            </w:r>
          </w:p>
        </w:tc>
        <w:tc>
          <w:tcPr>
            <w:tcW w:w="3658" w:type="dxa"/>
          </w:tcPr>
          <w:p w:rsidRPr="00A23E6D" w:rsidR="00F74407" w:rsidP="00F74407" w:rsidRDefault="00F74407" w14:paraId="3EE1139C" w14:textId="4FA9C3A8">
            <w:pPr>
              <w:spacing w:before="60" w:after="60"/>
              <w:rPr>
                <w:rFonts w:ascii="Times New Roman" w:hAnsi="Times New Roman" w:cs="Times New Roman"/>
                <w:sz w:val="21"/>
                <w:szCs w:val="21"/>
              </w:rPr>
            </w:pPr>
            <w:r w:rsidRPr="00A23E6D">
              <w:rPr>
                <w:rFonts w:ascii="Times New Roman" w:hAnsi="Times New Roman" w:cs="Times New Roman"/>
                <w:sz w:val="21"/>
                <w:szCs w:val="21"/>
              </w:rPr>
              <w:t>Level of the indicators in the tissue of aquaculture species specified in Schedule 19 (Maximum levels of contaminants and natural toxicants) of the Food Standards Code.</w:t>
            </w:r>
          </w:p>
          <w:p w:rsidRPr="00A23E6D" w:rsidR="00F74407" w:rsidP="00F74407" w:rsidRDefault="00F74407" w14:paraId="7908C797" w14:textId="22695B52">
            <w:pPr>
              <w:spacing w:before="60" w:after="60"/>
              <w:rPr>
                <w:rFonts w:ascii="Times New Roman" w:hAnsi="Times New Roman" w:cs="Times New Roman"/>
                <w:sz w:val="21"/>
                <w:szCs w:val="21"/>
              </w:rPr>
            </w:pPr>
          </w:p>
        </w:tc>
      </w:tr>
      <w:tr w:rsidRPr="00466DB4" w:rsidR="00F74407" w:rsidTr="00C73F68" w14:paraId="4C4D3DF1" w14:textId="77777777">
        <w:trPr>
          <w:jc w:val="right"/>
        </w:trPr>
        <w:tc>
          <w:tcPr>
            <w:tcW w:w="1696" w:type="dxa"/>
            <w:vMerge w:val="restart"/>
          </w:tcPr>
          <w:p w:rsidRPr="00A23E6D" w:rsidR="00F74407" w:rsidP="00F74407" w:rsidRDefault="00F74407" w14:paraId="3AE70218"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Aquaculture </w:t>
            </w:r>
          </w:p>
        </w:tc>
        <w:tc>
          <w:tcPr>
            <w:tcW w:w="3662" w:type="dxa"/>
          </w:tcPr>
          <w:p w:rsidRPr="00A23E6D" w:rsidR="00F74407" w:rsidP="00E60B26" w:rsidRDefault="00F74407" w14:paraId="4B481EFF" w14:textId="7C410482">
            <w:pPr>
              <w:spacing w:before="60" w:after="60"/>
              <w:rPr>
                <w:rFonts w:ascii="Times New Roman" w:hAnsi="Times New Roman" w:cs="Times New Roman"/>
                <w:sz w:val="21"/>
                <w:szCs w:val="21"/>
              </w:rPr>
            </w:pPr>
            <w:r w:rsidRPr="00A23E6D">
              <w:rPr>
                <w:rFonts w:ascii="Times New Roman" w:hAnsi="Times New Roman" w:cs="Times New Roman"/>
                <w:sz w:val="21"/>
                <w:szCs w:val="21"/>
              </w:rPr>
              <w:t>Faecal (thermotolerant) coliforms</w:t>
            </w:r>
            <w:r w:rsidRPr="00A23E6D">
              <w:rPr>
                <w:sz w:val="21"/>
                <w:szCs w:val="21"/>
              </w:rPr>
              <w:t xml:space="preserve"> </w:t>
            </w:r>
            <w:r w:rsidRPr="00A23E6D">
              <w:rPr>
                <w:rFonts w:ascii="Times New Roman" w:hAnsi="Times New Roman" w:cs="Times New Roman"/>
                <w:sz w:val="21"/>
                <w:szCs w:val="21"/>
              </w:rPr>
              <w:t>(median from 5 samples)</w:t>
            </w:r>
          </w:p>
        </w:tc>
        <w:tc>
          <w:tcPr>
            <w:tcW w:w="3658" w:type="dxa"/>
          </w:tcPr>
          <w:p w:rsidRPr="00A23E6D" w:rsidR="00F74407" w:rsidP="00F74407" w:rsidRDefault="00F74407" w14:paraId="28D9F308" w14:textId="2C8E6244">
            <w:pPr>
              <w:spacing w:before="60" w:after="60"/>
              <w:rPr>
                <w:rFonts w:ascii="Times New Roman" w:hAnsi="Times New Roman" w:cs="Times New Roman"/>
                <w:sz w:val="21"/>
                <w:szCs w:val="21"/>
              </w:rPr>
            </w:pPr>
            <w:r w:rsidRPr="00A23E6D">
              <w:rPr>
                <w:rFonts w:ascii="Times New Roman" w:hAnsi="Times New Roman" w:eastAsia="Times New Roman" w:cs="Times New Roman"/>
                <w:color w:val="000000"/>
                <w:sz w:val="21"/>
                <w:szCs w:val="21"/>
                <w:lang w:eastAsia="en-AU"/>
              </w:rPr>
              <w:t>14 orgs/100mL</w:t>
            </w:r>
          </w:p>
        </w:tc>
      </w:tr>
      <w:tr w:rsidRPr="00466DB4" w:rsidR="00F74407" w:rsidTr="00C73F68" w14:paraId="0519C82C" w14:textId="77777777">
        <w:trPr>
          <w:jc w:val="right"/>
        </w:trPr>
        <w:tc>
          <w:tcPr>
            <w:tcW w:w="1696" w:type="dxa"/>
            <w:vMerge/>
          </w:tcPr>
          <w:p w:rsidRPr="00A23E6D" w:rsidR="00F74407" w:rsidP="00F74407" w:rsidRDefault="00F74407" w14:paraId="5B805CB4" w14:textId="77777777">
            <w:pPr>
              <w:spacing w:before="60" w:after="60"/>
              <w:rPr>
                <w:rFonts w:ascii="Times New Roman" w:hAnsi="Times New Roman" w:cs="Times New Roman"/>
                <w:sz w:val="21"/>
                <w:szCs w:val="21"/>
              </w:rPr>
            </w:pPr>
            <w:bookmarkStart w:name="_Hlk11232386" w:id="199"/>
          </w:p>
        </w:tc>
        <w:tc>
          <w:tcPr>
            <w:tcW w:w="3662" w:type="dxa"/>
          </w:tcPr>
          <w:p w:rsidRPr="00A23E6D" w:rsidR="00F74407" w:rsidP="00F74407" w:rsidRDefault="00F74407" w14:paraId="667142AD" w14:textId="52C0D33A">
            <w:pPr>
              <w:spacing w:before="60" w:after="60"/>
              <w:rPr>
                <w:rFonts w:ascii="Times New Roman" w:hAnsi="Times New Roman" w:cs="Times New Roman"/>
                <w:sz w:val="21"/>
                <w:szCs w:val="21"/>
              </w:rPr>
            </w:pPr>
            <w:r w:rsidRPr="00A23E6D">
              <w:rPr>
                <w:rFonts w:ascii="Times New Roman" w:hAnsi="Times New Roman" w:eastAsia="Times New Roman" w:cs="Times New Roman"/>
                <w:color w:val="000000"/>
                <w:sz w:val="21"/>
                <w:szCs w:val="21"/>
                <w:lang w:eastAsia="en-AU"/>
              </w:rPr>
              <w:t>Physic</w:t>
            </w:r>
            <w:r w:rsidRPr="00A23E6D" w:rsidR="006574D4">
              <w:rPr>
                <w:rFonts w:ascii="Times New Roman" w:hAnsi="Times New Roman" w:eastAsia="Times New Roman" w:cs="Times New Roman"/>
                <w:color w:val="000000"/>
                <w:sz w:val="21"/>
                <w:szCs w:val="21"/>
                <w:lang w:eastAsia="en-AU"/>
              </w:rPr>
              <w:t xml:space="preserve">al and </w:t>
            </w:r>
            <w:r w:rsidRPr="00A23E6D">
              <w:rPr>
                <w:rFonts w:ascii="Times New Roman" w:hAnsi="Times New Roman" w:eastAsia="Times New Roman" w:cs="Times New Roman"/>
                <w:color w:val="000000"/>
                <w:sz w:val="21"/>
                <w:szCs w:val="21"/>
                <w:lang w:eastAsia="en-AU"/>
              </w:rPr>
              <w:t>chemical stressors</w:t>
            </w:r>
          </w:p>
        </w:tc>
        <w:tc>
          <w:tcPr>
            <w:tcW w:w="3658" w:type="dxa"/>
          </w:tcPr>
          <w:p w:rsidRPr="00A23E6D" w:rsidR="00F74407" w:rsidP="00F74407" w:rsidRDefault="00D77E24" w14:paraId="6EA11D70" w14:textId="2C4184BF">
            <w:pPr>
              <w:spacing w:before="60" w:after="60"/>
              <w:rPr>
                <w:rFonts w:ascii="Times New Roman" w:hAnsi="Times New Roman" w:cs="Times New Roman"/>
                <w:sz w:val="21"/>
                <w:szCs w:val="21"/>
              </w:rPr>
            </w:pPr>
            <w:r w:rsidRPr="00A23E6D">
              <w:rPr>
                <w:rFonts w:ascii="Times New Roman" w:hAnsi="Times New Roman" w:cs="Times New Roman"/>
                <w:sz w:val="21"/>
                <w:szCs w:val="21"/>
              </w:rPr>
              <w:t>Guideline values</w:t>
            </w:r>
            <w:r w:rsidRPr="00A23E6D" w:rsidR="00F74407">
              <w:rPr>
                <w:rFonts w:ascii="Times New Roman" w:hAnsi="Times New Roman" w:cs="Times New Roman"/>
                <w:sz w:val="21"/>
                <w:szCs w:val="21"/>
              </w:rPr>
              <w:t xml:space="preserve"> specified </w:t>
            </w:r>
            <w:r w:rsidRPr="00A23E6D" w:rsidR="00E83245">
              <w:rPr>
                <w:rFonts w:ascii="Times New Roman" w:hAnsi="Times New Roman" w:cs="Times New Roman"/>
                <w:sz w:val="21"/>
                <w:szCs w:val="21"/>
              </w:rPr>
              <w:t>for</w:t>
            </w:r>
            <w:r w:rsidRPr="00A23E6D" w:rsidR="00F74407">
              <w:rPr>
                <w:rFonts w:ascii="Times New Roman" w:hAnsi="Times New Roman" w:cs="Times New Roman"/>
                <w:sz w:val="21"/>
                <w:szCs w:val="21"/>
              </w:rPr>
              <w:t xml:space="preserve"> physic</w:t>
            </w:r>
            <w:r w:rsidRPr="00A23E6D" w:rsidR="006574D4">
              <w:rPr>
                <w:rFonts w:ascii="Times New Roman" w:hAnsi="Times New Roman" w:cs="Times New Roman"/>
                <w:sz w:val="21"/>
                <w:szCs w:val="21"/>
              </w:rPr>
              <w:t xml:space="preserve">al </w:t>
            </w:r>
            <w:r w:rsidRPr="00A23E6D">
              <w:rPr>
                <w:rFonts w:ascii="Times New Roman" w:hAnsi="Times New Roman" w:cs="Times New Roman"/>
                <w:sz w:val="21"/>
                <w:szCs w:val="21"/>
              </w:rPr>
              <w:t xml:space="preserve">and </w:t>
            </w:r>
            <w:r w:rsidRPr="00A23E6D" w:rsidR="00F74407">
              <w:rPr>
                <w:rFonts w:ascii="Times New Roman" w:hAnsi="Times New Roman" w:cs="Times New Roman"/>
                <w:sz w:val="21"/>
                <w:szCs w:val="21"/>
              </w:rPr>
              <w:t>chemical stressor</w:t>
            </w:r>
            <w:r w:rsidRPr="00A23E6D" w:rsidR="00E83245">
              <w:rPr>
                <w:rFonts w:ascii="Times New Roman" w:hAnsi="Times New Roman" w:cs="Times New Roman"/>
                <w:sz w:val="21"/>
                <w:szCs w:val="21"/>
              </w:rPr>
              <w:t>s</w:t>
            </w:r>
            <w:r w:rsidRPr="00A23E6D" w:rsidR="00F74407">
              <w:rPr>
                <w:rFonts w:ascii="Times New Roman" w:hAnsi="Times New Roman" w:cs="Times New Roman"/>
                <w:sz w:val="21"/>
                <w:szCs w:val="21"/>
              </w:rPr>
              <w:t xml:space="preserve"> for</w:t>
            </w:r>
            <w:r w:rsidRPr="00A23E6D" w:rsidR="00E83245">
              <w:rPr>
                <w:rFonts w:ascii="Times New Roman" w:hAnsi="Times New Roman" w:cs="Times New Roman"/>
                <w:sz w:val="21"/>
                <w:szCs w:val="21"/>
              </w:rPr>
              <w:t xml:space="preserve"> </w:t>
            </w:r>
            <w:r w:rsidRPr="00A23E6D" w:rsidR="00F74407">
              <w:rPr>
                <w:rFonts w:ascii="Times New Roman" w:hAnsi="Times New Roman" w:cs="Times New Roman"/>
                <w:sz w:val="21"/>
                <w:szCs w:val="21"/>
              </w:rPr>
              <w:t>aquaculture in the ANZG.</w:t>
            </w:r>
          </w:p>
          <w:p w:rsidRPr="00A23E6D" w:rsidR="00F74407" w:rsidP="00F74407" w:rsidRDefault="00F74407" w14:paraId="2217C629" w14:textId="688E67E7">
            <w:pPr>
              <w:spacing w:before="60" w:after="60"/>
              <w:rPr>
                <w:rFonts w:ascii="Times New Roman" w:hAnsi="Times New Roman" w:cs="Times New Roman"/>
                <w:sz w:val="21"/>
                <w:szCs w:val="21"/>
                <w:highlight w:val="yellow"/>
              </w:rPr>
            </w:pPr>
            <w:r w:rsidRPr="00A23E6D">
              <w:rPr>
                <w:rFonts w:ascii="Times New Roman" w:hAnsi="Times New Roman" w:cs="Times New Roman"/>
                <w:sz w:val="21"/>
                <w:szCs w:val="21"/>
              </w:rPr>
              <w:t>If an objective is not specified in the ANZG for a physic</w:t>
            </w:r>
            <w:r w:rsidRPr="00A23E6D" w:rsidR="00D77E24">
              <w:rPr>
                <w:rFonts w:ascii="Times New Roman" w:hAnsi="Times New Roman" w:cs="Times New Roman"/>
                <w:sz w:val="21"/>
                <w:szCs w:val="21"/>
              </w:rPr>
              <w:t xml:space="preserve">al and </w:t>
            </w:r>
            <w:r w:rsidRPr="00A23E6D">
              <w:rPr>
                <w:rFonts w:ascii="Times New Roman" w:hAnsi="Times New Roman" w:cs="Times New Roman"/>
                <w:sz w:val="21"/>
                <w:szCs w:val="21"/>
              </w:rPr>
              <w:t>chemical stressor</w:t>
            </w:r>
            <w:r w:rsidRPr="00A23E6D" w:rsidR="00C760AE">
              <w:rPr>
                <w:rFonts w:ascii="Times New Roman" w:hAnsi="Times New Roman" w:cs="Times New Roman"/>
                <w:sz w:val="21"/>
                <w:szCs w:val="21"/>
              </w:rPr>
              <w:t xml:space="preserve"> for aquaculture</w:t>
            </w:r>
            <w:r w:rsidRPr="00A23E6D">
              <w:rPr>
                <w:rFonts w:ascii="Times New Roman" w:hAnsi="Times New Roman" w:cs="Times New Roman"/>
                <w:sz w:val="21"/>
                <w:szCs w:val="21"/>
              </w:rPr>
              <w:t>, the objective for that indicator is the physic</w:t>
            </w:r>
            <w:r w:rsidRPr="00A23E6D" w:rsidR="00D77E24">
              <w:rPr>
                <w:rFonts w:ascii="Times New Roman" w:hAnsi="Times New Roman" w:cs="Times New Roman"/>
                <w:sz w:val="21"/>
                <w:szCs w:val="21"/>
              </w:rPr>
              <w:t xml:space="preserve">al and </w:t>
            </w:r>
            <w:r w:rsidRPr="00A23E6D">
              <w:rPr>
                <w:rFonts w:ascii="Times New Roman" w:hAnsi="Times New Roman" w:cs="Times New Roman"/>
                <w:sz w:val="21"/>
                <w:szCs w:val="21"/>
              </w:rPr>
              <w:t>chemical stressor objective specified for the environmental value of water dependent ecosystems.</w:t>
            </w:r>
          </w:p>
        </w:tc>
      </w:tr>
      <w:tr w:rsidRPr="00466DB4" w:rsidR="00F74407" w:rsidTr="00C73F68" w14:paraId="260DE366" w14:textId="77777777">
        <w:trPr>
          <w:jc w:val="right"/>
        </w:trPr>
        <w:tc>
          <w:tcPr>
            <w:tcW w:w="1696" w:type="dxa"/>
            <w:vMerge/>
          </w:tcPr>
          <w:p w:rsidRPr="00A23E6D" w:rsidR="00F74407" w:rsidP="00F74407" w:rsidRDefault="00F74407" w14:paraId="2FD5913F" w14:textId="77777777">
            <w:pPr>
              <w:spacing w:before="60" w:after="60"/>
              <w:rPr>
                <w:rFonts w:ascii="Times New Roman" w:hAnsi="Times New Roman" w:cs="Times New Roman"/>
                <w:sz w:val="21"/>
                <w:szCs w:val="21"/>
              </w:rPr>
            </w:pPr>
          </w:p>
        </w:tc>
        <w:tc>
          <w:tcPr>
            <w:tcW w:w="3662" w:type="dxa"/>
          </w:tcPr>
          <w:p w:rsidRPr="00A23E6D" w:rsidR="00F74407" w:rsidP="00F74407" w:rsidRDefault="00F74407" w14:paraId="2F31F973" w14:textId="40721F3E">
            <w:pPr>
              <w:spacing w:before="60" w:after="60"/>
              <w:rPr>
                <w:rFonts w:ascii="Times New Roman" w:hAnsi="Times New Roman" w:cs="Times New Roman"/>
                <w:sz w:val="21"/>
                <w:szCs w:val="21"/>
              </w:rPr>
            </w:pPr>
            <w:r w:rsidRPr="00A23E6D">
              <w:rPr>
                <w:rFonts w:ascii="Times New Roman" w:hAnsi="Times New Roman" w:cs="Times New Roman"/>
                <w:sz w:val="21"/>
                <w:szCs w:val="21"/>
              </w:rPr>
              <w:t>Toxicants</w:t>
            </w:r>
          </w:p>
        </w:tc>
        <w:tc>
          <w:tcPr>
            <w:tcW w:w="3658" w:type="dxa"/>
          </w:tcPr>
          <w:p w:rsidRPr="00A23E6D" w:rsidR="00F74407" w:rsidP="00F74407" w:rsidRDefault="00E83245" w14:paraId="5015758B" w14:textId="3A3504ED">
            <w:pPr>
              <w:spacing w:before="60" w:after="60"/>
              <w:rPr>
                <w:rFonts w:ascii="Times New Roman" w:hAnsi="Times New Roman" w:cs="Times New Roman"/>
                <w:sz w:val="21"/>
                <w:szCs w:val="21"/>
              </w:rPr>
            </w:pPr>
            <w:r w:rsidRPr="00A23E6D">
              <w:rPr>
                <w:rFonts w:ascii="Times New Roman" w:hAnsi="Times New Roman" w:cs="Times New Roman"/>
                <w:sz w:val="21"/>
                <w:szCs w:val="21"/>
              </w:rPr>
              <w:t>Guidelines values</w:t>
            </w:r>
            <w:r w:rsidRPr="00A23E6D" w:rsidR="00F74407">
              <w:rPr>
                <w:rFonts w:ascii="Times New Roman" w:hAnsi="Times New Roman" w:cs="Times New Roman"/>
                <w:sz w:val="21"/>
                <w:szCs w:val="21"/>
              </w:rPr>
              <w:t xml:space="preserve"> specified</w:t>
            </w:r>
            <w:r w:rsidRPr="00A23E6D">
              <w:rPr>
                <w:rFonts w:ascii="Times New Roman" w:hAnsi="Times New Roman" w:cs="Times New Roman"/>
                <w:sz w:val="21"/>
                <w:szCs w:val="21"/>
              </w:rPr>
              <w:t xml:space="preserve"> for</w:t>
            </w:r>
            <w:r w:rsidRPr="00A23E6D" w:rsidR="00F74407">
              <w:rPr>
                <w:rFonts w:ascii="Times New Roman" w:hAnsi="Times New Roman" w:cs="Times New Roman"/>
                <w:sz w:val="21"/>
                <w:szCs w:val="21"/>
              </w:rPr>
              <w:t xml:space="preserve"> toxicant</w:t>
            </w:r>
            <w:r w:rsidRPr="00A23E6D">
              <w:rPr>
                <w:rFonts w:ascii="Times New Roman" w:hAnsi="Times New Roman" w:cs="Times New Roman"/>
                <w:sz w:val="21"/>
                <w:szCs w:val="21"/>
              </w:rPr>
              <w:t>s</w:t>
            </w:r>
            <w:r w:rsidRPr="00A23E6D" w:rsidR="00F74407">
              <w:rPr>
                <w:rFonts w:ascii="Times New Roman" w:hAnsi="Times New Roman" w:cs="Times New Roman"/>
                <w:sz w:val="21"/>
                <w:szCs w:val="21"/>
              </w:rPr>
              <w:t xml:space="preserve"> for aquaculture in the ANZG.</w:t>
            </w:r>
          </w:p>
          <w:p w:rsidRPr="00A23E6D" w:rsidR="00F74407" w:rsidP="00F74407" w:rsidRDefault="00F74407" w14:paraId="2B3B8945" w14:textId="1F0AC32E">
            <w:pPr>
              <w:spacing w:before="60" w:after="60"/>
              <w:rPr>
                <w:rFonts w:ascii="Times New Roman" w:hAnsi="Times New Roman" w:cs="Times New Roman"/>
                <w:sz w:val="21"/>
                <w:szCs w:val="21"/>
                <w:highlight w:val="yellow"/>
              </w:rPr>
            </w:pPr>
            <w:r w:rsidRPr="00A23E6D">
              <w:rPr>
                <w:rFonts w:ascii="Times New Roman" w:hAnsi="Times New Roman" w:cs="Times New Roman"/>
                <w:sz w:val="21"/>
                <w:szCs w:val="21"/>
              </w:rPr>
              <w:t>If an objective is not specified in the ANZG for a toxicant</w:t>
            </w:r>
            <w:r w:rsidRPr="00A23E6D" w:rsidR="00E83245">
              <w:rPr>
                <w:rFonts w:ascii="Times New Roman" w:hAnsi="Times New Roman" w:cs="Times New Roman"/>
                <w:sz w:val="21"/>
                <w:szCs w:val="21"/>
              </w:rPr>
              <w:t xml:space="preserve"> for aquaculture</w:t>
            </w:r>
            <w:r w:rsidRPr="00A23E6D">
              <w:rPr>
                <w:rFonts w:ascii="Times New Roman" w:hAnsi="Times New Roman" w:cs="Times New Roman"/>
                <w:sz w:val="21"/>
                <w:szCs w:val="21"/>
              </w:rPr>
              <w:t>, the objective for that indicator is the toxicant objective</w:t>
            </w:r>
            <w:r w:rsidRPr="00A23E6D" w:rsidR="0030100D">
              <w:rPr>
                <w:rFonts w:ascii="Times New Roman" w:hAnsi="Times New Roman" w:cs="Times New Roman"/>
                <w:sz w:val="21"/>
                <w:szCs w:val="21"/>
              </w:rPr>
              <w:t xml:space="preserve"> </w:t>
            </w:r>
            <w:r w:rsidRPr="00A23E6D">
              <w:rPr>
                <w:rFonts w:ascii="Times New Roman" w:hAnsi="Times New Roman" w:cs="Times New Roman"/>
                <w:sz w:val="21"/>
                <w:szCs w:val="21"/>
              </w:rPr>
              <w:t>specified for the environmental value of water dependent ecosystems.</w:t>
            </w:r>
          </w:p>
        </w:tc>
      </w:tr>
      <w:tr w:rsidRPr="00466DB4" w:rsidR="00F74407" w:rsidTr="00C73F68" w14:paraId="1D0F083D" w14:textId="77777777">
        <w:trPr>
          <w:jc w:val="right"/>
        </w:trPr>
        <w:tc>
          <w:tcPr>
            <w:tcW w:w="1696" w:type="dxa"/>
            <w:vMerge/>
          </w:tcPr>
          <w:p w:rsidRPr="00A23E6D" w:rsidR="00F74407" w:rsidP="00F74407" w:rsidRDefault="00F74407" w14:paraId="7F577DFB" w14:textId="77777777">
            <w:pPr>
              <w:spacing w:before="60" w:after="60"/>
              <w:rPr>
                <w:rFonts w:ascii="Times New Roman" w:hAnsi="Times New Roman" w:cs="Times New Roman"/>
                <w:sz w:val="21"/>
                <w:szCs w:val="21"/>
              </w:rPr>
            </w:pPr>
          </w:p>
        </w:tc>
        <w:tc>
          <w:tcPr>
            <w:tcW w:w="3662" w:type="dxa"/>
          </w:tcPr>
          <w:p w:rsidRPr="00A23E6D" w:rsidR="00F74407" w:rsidP="00F74407" w:rsidRDefault="00F74407" w14:paraId="5A88F6E0" w14:textId="2A74FD28">
            <w:pPr>
              <w:spacing w:before="60" w:after="60"/>
              <w:rPr>
                <w:rFonts w:ascii="Times New Roman" w:hAnsi="Times New Roman" w:cs="Times New Roman"/>
                <w:sz w:val="21"/>
                <w:szCs w:val="21"/>
              </w:rPr>
            </w:pPr>
            <w:r w:rsidRPr="00A23E6D">
              <w:rPr>
                <w:rFonts w:ascii="Times New Roman" w:hAnsi="Times New Roman" w:cs="Times New Roman"/>
                <w:sz w:val="21"/>
                <w:szCs w:val="21"/>
              </w:rPr>
              <w:t>Off-flavour compounds</w:t>
            </w:r>
          </w:p>
        </w:tc>
        <w:tc>
          <w:tcPr>
            <w:tcW w:w="3658" w:type="dxa"/>
          </w:tcPr>
          <w:p w:rsidRPr="00A23E6D" w:rsidR="00F74407" w:rsidP="00F74407" w:rsidRDefault="002A06EC" w14:paraId="5373D068" w14:textId="283215DA">
            <w:pPr>
              <w:spacing w:before="60" w:after="60"/>
              <w:rPr>
                <w:rFonts w:ascii="Times New Roman" w:hAnsi="Times New Roman" w:cs="Times New Roman"/>
                <w:sz w:val="21"/>
                <w:szCs w:val="21"/>
                <w:highlight w:val="yellow"/>
              </w:rPr>
            </w:pPr>
            <w:r w:rsidRPr="00A23E6D">
              <w:rPr>
                <w:rFonts w:ascii="Times New Roman" w:hAnsi="Times New Roman" w:eastAsia="Times New Roman" w:cs="Times New Roman"/>
                <w:sz w:val="21"/>
                <w:szCs w:val="21"/>
              </w:rPr>
              <w:t>ANZG</w:t>
            </w:r>
            <w:r w:rsidRPr="00A23E6D" w:rsidR="00E83245">
              <w:rPr>
                <w:rFonts w:ascii="Times New Roman" w:hAnsi="Times New Roman" w:eastAsia="Times New Roman" w:cs="Times New Roman"/>
                <w:sz w:val="21"/>
                <w:szCs w:val="21"/>
              </w:rPr>
              <w:t xml:space="preserve"> values</w:t>
            </w:r>
            <w:r w:rsidRPr="00A23E6D" w:rsidR="00F74407">
              <w:rPr>
                <w:rFonts w:ascii="Times New Roman" w:hAnsi="Times New Roman" w:eastAsia="Times New Roman" w:cs="Times New Roman"/>
                <w:sz w:val="21"/>
                <w:szCs w:val="21"/>
              </w:rPr>
              <w:t xml:space="preserve"> specified for </w:t>
            </w:r>
            <w:r w:rsidRPr="00A23E6D" w:rsidR="00E83245">
              <w:rPr>
                <w:rFonts w:ascii="Times New Roman" w:hAnsi="Times New Roman" w:eastAsia="Times New Roman" w:cs="Times New Roman"/>
                <w:sz w:val="21"/>
                <w:szCs w:val="21"/>
              </w:rPr>
              <w:t>off-flavour</w:t>
            </w:r>
            <w:r w:rsidRPr="00A23E6D" w:rsidR="00F74407">
              <w:rPr>
                <w:rFonts w:ascii="Times New Roman" w:hAnsi="Times New Roman" w:eastAsia="Times New Roman" w:cs="Times New Roman"/>
                <w:sz w:val="21"/>
                <w:szCs w:val="21"/>
              </w:rPr>
              <w:t xml:space="preserve"> compounds in water found to cause tainting of the flesh of fish and other aquatic organisms </w:t>
            </w:r>
          </w:p>
        </w:tc>
      </w:tr>
      <w:tr w:rsidRPr="00466DB4" w:rsidR="00F74407" w:rsidTr="00C73F68" w14:paraId="501CEB61" w14:textId="77777777">
        <w:trPr>
          <w:jc w:val="right"/>
        </w:trPr>
        <w:tc>
          <w:tcPr>
            <w:tcW w:w="1696" w:type="dxa"/>
            <w:vMerge/>
          </w:tcPr>
          <w:p w:rsidRPr="00A23E6D" w:rsidR="00F74407" w:rsidP="00F74407" w:rsidRDefault="00F74407" w14:paraId="74CC5ED2" w14:textId="77777777">
            <w:pPr>
              <w:spacing w:before="60" w:after="60"/>
              <w:rPr>
                <w:rFonts w:ascii="Times New Roman" w:hAnsi="Times New Roman" w:cs="Times New Roman"/>
                <w:sz w:val="21"/>
                <w:szCs w:val="21"/>
              </w:rPr>
            </w:pPr>
            <w:bookmarkStart w:name="_Hlk11232421" w:id="200"/>
            <w:bookmarkEnd w:id="199"/>
          </w:p>
        </w:tc>
        <w:tc>
          <w:tcPr>
            <w:tcW w:w="3662" w:type="dxa"/>
          </w:tcPr>
          <w:p w:rsidRPr="00A23E6D" w:rsidR="00F74407" w:rsidP="00F74407" w:rsidRDefault="00F74407" w14:paraId="5F5E9AAB" w14:textId="53998A89">
            <w:pPr>
              <w:spacing w:before="60" w:after="60"/>
              <w:rPr>
                <w:rFonts w:ascii="Times New Roman" w:hAnsi="Times New Roman" w:cs="Times New Roman"/>
                <w:sz w:val="21"/>
                <w:szCs w:val="21"/>
              </w:rPr>
            </w:pPr>
            <w:r w:rsidRPr="00A23E6D">
              <w:rPr>
                <w:rFonts w:ascii="Times New Roman" w:hAnsi="Times New Roman" w:cs="Times New Roman"/>
                <w:sz w:val="21"/>
                <w:szCs w:val="21"/>
              </w:rPr>
              <w:t>Indicators specified for metal contaminants, non-metal contaminants, natural toxicants, and mercury in Schedule 19 (Maximum levels of contaminants and natural toxicants) of the Food Standards Code</w:t>
            </w:r>
          </w:p>
        </w:tc>
        <w:tc>
          <w:tcPr>
            <w:tcW w:w="3658" w:type="dxa"/>
          </w:tcPr>
          <w:p w:rsidRPr="00A23E6D" w:rsidR="00F74407" w:rsidP="00F74407" w:rsidRDefault="00F74407" w14:paraId="4B60800A" w14:textId="4464899A">
            <w:pPr>
              <w:spacing w:before="60" w:after="60"/>
              <w:rPr>
                <w:rFonts w:ascii="Times New Roman" w:hAnsi="Times New Roman" w:cs="Times New Roman"/>
                <w:sz w:val="21"/>
                <w:szCs w:val="21"/>
                <w:highlight w:val="yellow"/>
              </w:rPr>
            </w:pPr>
            <w:r w:rsidRPr="00A23E6D">
              <w:rPr>
                <w:rFonts w:ascii="Times New Roman" w:hAnsi="Times New Roman" w:cs="Times New Roman"/>
                <w:sz w:val="21"/>
                <w:szCs w:val="21"/>
              </w:rPr>
              <w:t xml:space="preserve">Levels of the indicators in the tissue of aquaculture species specified in Schedule 19 (Maximum levels of contaminants and natural toxicants) of the Food Standards Code </w:t>
            </w:r>
          </w:p>
        </w:tc>
      </w:tr>
      <w:bookmarkEnd w:id="200"/>
      <w:tr w:rsidRPr="005603C3" w:rsidR="00F74407" w:rsidTr="00C73F68" w14:paraId="6906B30D" w14:textId="77777777">
        <w:trPr>
          <w:jc w:val="right"/>
        </w:trPr>
        <w:tc>
          <w:tcPr>
            <w:tcW w:w="1696" w:type="dxa"/>
            <w:shd w:val="clear" w:color="auto" w:fill="auto"/>
          </w:tcPr>
          <w:p w:rsidRPr="00A23E6D" w:rsidR="00F74407" w:rsidP="00F74407" w:rsidRDefault="00F74407" w14:paraId="4A4E1DB1"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Industrial and commercial use</w:t>
            </w:r>
          </w:p>
        </w:tc>
        <w:tc>
          <w:tcPr>
            <w:tcW w:w="3662" w:type="dxa"/>
            <w:shd w:val="clear" w:color="auto" w:fill="auto"/>
          </w:tcPr>
          <w:p w:rsidRPr="00A23E6D" w:rsidR="00F74407" w:rsidP="00F74407" w:rsidRDefault="00F74407" w14:paraId="31D5F2A8" w14:textId="07D4E127">
            <w:pPr>
              <w:spacing w:before="60" w:after="60"/>
              <w:rPr>
                <w:rFonts w:ascii="Times New Roman" w:hAnsi="Times New Roman" w:cs="Times New Roman"/>
                <w:sz w:val="21"/>
                <w:szCs w:val="21"/>
              </w:rPr>
            </w:pPr>
            <w:r w:rsidRPr="00A23E6D">
              <w:rPr>
                <w:rFonts w:ascii="Times New Roman" w:hAnsi="Times New Roman" w:cs="Times New Roman"/>
                <w:sz w:val="21"/>
                <w:szCs w:val="21"/>
              </w:rPr>
              <w:t>Indicators specific to the particular industrial or commercial activity and their use of water</w:t>
            </w:r>
          </w:p>
        </w:tc>
        <w:tc>
          <w:tcPr>
            <w:tcW w:w="3658" w:type="dxa"/>
            <w:shd w:val="clear" w:color="auto" w:fill="auto"/>
          </w:tcPr>
          <w:p w:rsidRPr="00A23E6D" w:rsidR="00F74407" w:rsidP="00F74407" w:rsidRDefault="00F74407" w14:paraId="77CAEB53" w14:textId="66B45F2F">
            <w:pPr>
              <w:tabs>
                <w:tab w:val="right" w:pos="1247"/>
              </w:tabs>
              <w:overflowPunct w:val="0"/>
              <w:autoSpaceDE w:val="0"/>
              <w:autoSpaceDN w:val="0"/>
              <w:adjustRightInd w:val="0"/>
              <w:spacing w:before="60" w:after="60"/>
              <w:textAlignment w:val="baseline"/>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 xml:space="preserve">Water quality suitable for its industrial or commercial use. </w:t>
            </w:r>
          </w:p>
          <w:p w:rsidRPr="00A23E6D" w:rsidR="00F74407" w:rsidP="00F74407" w:rsidRDefault="00F74407" w14:paraId="3EB2B641" w14:textId="77777777">
            <w:pPr>
              <w:spacing w:before="60" w:after="60"/>
              <w:rPr>
                <w:rFonts w:ascii="Times New Roman" w:hAnsi="Times New Roman" w:cs="Times New Roman"/>
                <w:sz w:val="21"/>
                <w:szCs w:val="21"/>
              </w:rPr>
            </w:pPr>
          </w:p>
        </w:tc>
      </w:tr>
      <w:tr w:rsidRPr="00466DB4" w:rsidR="002D38CA" w:rsidTr="00C73F68" w14:paraId="06353299" w14:textId="77777777">
        <w:trPr>
          <w:jc w:val="right"/>
        </w:trPr>
        <w:tc>
          <w:tcPr>
            <w:tcW w:w="1696" w:type="dxa"/>
            <w:vMerge w:val="restart"/>
          </w:tcPr>
          <w:p w:rsidRPr="00A23E6D" w:rsidR="002D38CA" w:rsidP="00F74407" w:rsidRDefault="002D38CA" w14:paraId="410FF8F3"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Water-based recreation</w:t>
            </w:r>
          </w:p>
        </w:tc>
        <w:tc>
          <w:tcPr>
            <w:tcW w:w="3662" w:type="dxa"/>
          </w:tcPr>
          <w:p w:rsidRPr="00A23E6D" w:rsidR="002D38CA" w:rsidP="00F74407" w:rsidRDefault="002D38CA" w14:paraId="5E6DD85B" w14:textId="249BCDAE">
            <w:pPr>
              <w:spacing w:before="60" w:after="60"/>
              <w:rPr>
                <w:rFonts w:ascii="Times New Roman" w:hAnsi="Times New Roman" w:cs="Times New Roman"/>
                <w:sz w:val="21"/>
                <w:szCs w:val="21"/>
              </w:rPr>
            </w:pPr>
            <w:r w:rsidRPr="00A23E6D">
              <w:rPr>
                <w:rFonts w:ascii="Times New Roman" w:hAnsi="Times New Roman" w:cs="Times New Roman"/>
                <w:i/>
                <w:sz w:val="21"/>
                <w:szCs w:val="21"/>
              </w:rPr>
              <w:t>E.</w:t>
            </w:r>
            <w:r w:rsidRPr="00A23E6D" w:rsidR="006A5A87">
              <w:rPr>
                <w:rFonts w:ascii="Times New Roman" w:hAnsi="Times New Roman" w:cs="Times New Roman"/>
                <w:i/>
                <w:sz w:val="21"/>
                <w:szCs w:val="21"/>
              </w:rPr>
              <w:t xml:space="preserve"> </w:t>
            </w:r>
            <w:r w:rsidRPr="00A23E6D">
              <w:rPr>
                <w:rFonts w:ascii="Times New Roman" w:hAnsi="Times New Roman" w:cs="Times New Roman"/>
                <w:i/>
                <w:sz w:val="21"/>
                <w:szCs w:val="21"/>
              </w:rPr>
              <w:t>coli</w:t>
            </w:r>
            <w:r w:rsidRPr="00A23E6D">
              <w:rPr>
                <w:rFonts w:ascii="Times New Roman" w:hAnsi="Times New Roman" w:cs="Times New Roman"/>
                <w:iCs/>
                <w:sz w:val="21"/>
                <w:szCs w:val="21"/>
              </w:rPr>
              <w:t>¸</w:t>
            </w:r>
            <w:r w:rsidRPr="00A23E6D">
              <w:rPr>
                <w:rFonts w:ascii="Times New Roman" w:hAnsi="Times New Roman" w:cs="Times New Roman"/>
                <w:i/>
                <w:sz w:val="21"/>
                <w:szCs w:val="21"/>
              </w:rPr>
              <w:t xml:space="preserve"> </w:t>
            </w:r>
            <w:r w:rsidRPr="00A23E6D">
              <w:rPr>
                <w:rFonts w:ascii="Times New Roman" w:hAnsi="Times New Roman" w:cs="Times New Roman"/>
                <w:sz w:val="21"/>
                <w:szCs w:val="21"/>
              </w:rPr>
              <w:t xml:space="preserve">enterococci </w:t>
            </w:r>
          </w:p>
          <w:p w:rsidRPr="00A23E6D" w:rsidR="00FA3833" w:rsidP="00F74407" w:rsidRDefault="002D38CA" w14:paraId="64926A2F" w14:textId="77777777">
            <w:pPr>
              <w:spacing w:before="60" w:after="60"/>
              <w:rPr>
                <w:rFonts w:ascii="Times New Roman" w:hAnsi="Times New Roman" w:cs="Times New Roman"/>
                <w:b/>
                <w:bCs/>
                <w:sz w:val="21"/>
                <w:szCs w:val="21"/>
              </w:rPr>
            </w:pPr>
            <w:r w:rsidRPr="00A23E6D">
              <w:rPr>
                <w:rFonts w:ascii="Times New Roman" w:hAnsi="Times New Roman" w:cs="Times New Roman"/>
                <w:b/>
                <w:bCs/>
                <w:sz w:val="21"/>
                <w:szCs w:val="21"/>
              </w:rPr>
              <w:t>Note</w:t>
            </w:r>
          </w:p>
          <w:p w:rsidRPr="00A23E6D" w:rsidR="002D38CA" w:rsidP="00F74407" w:rsidRDefault="00FA3833" w14:paraId="1CCE6C74" w14:textId="7FA00A76">
            <w:pPr>
              <w:spacing w:before="60" w:after="60"/>
              <w:rPr>
                <w:rFonts w:ascii="Times New Roman" w:hAnsi="Times New Roman" w:cs="Times New Roman"/>
                <w:sz w:val="21"/>
                <w:szCs w:val="21"/>
              </w:rPr>
            </w:pPr>
            <w:r w:rsidRPr="00A23E6D">
              <w:rPr>
                <w:rFonts w:ascii="Times New Roman" w:hAnsi="Times New Roman" w:cs="Times New Roman"/>
                <w:sz w:val="21"/>
                <w:szCs w:val="21"/>
              </w:rPr>
              <w:lastRenderedPageBreak/>
              <w:t>F</w:t>
            </w:r>
            <w:r w:rsidRPr="00A23E6D" w:rsidR="002D38CA">
              <w:rPr>
                <w:rFonts w:ascii="Times New Roman" w:hAnsi="Times New Roman" w:cs="Times New Roman"/>
                <w:sz w:val="21"/>
                <w:szCs w:val="21"/>
              </w:rPr>
              <w:t xml:space="preserve">or freshwater either </w:t>
            </w:r>
            <w:r w:rsidRPr="00A23E6D" w:rsidR="002D38CA">
              <w:rPr>
                <w:rFonts w:ascii="Times New Roman" w:hAnsi="Times New Roman" w:cs="Times New Roman"/>
                <w:i/>
                <w:iCs/>
                <w:color w:val="000000"/>
                <w:sz w:val="21"/>
                <w:szCs w:val="21"/>
              </w:rPr>
              <w:t xml:space="preserve">E. coli </w:t>
            </w:r>
            <w:r w:rsidRPr="00A23E6D" w:rsidR="002D38CA">
              <w:rPr>
                <w:rFonts w:ascii="Times New Roman" w:hAnsi="Times New Roman" w:cs="Times New Roman"/>
                <w:color w:val="000000"/>
                <w:sz w:val="21"/>
                <w:szCs w:val="21"/>
              </w:rPr>
              <w:t>or enterococci can be used, but for marine and estuarine water only enterococci can be used.</w:t>
            </w:r>
          </w:p>
        </w:tc>
        <w:tc>
          <w:tcPr>
            <w:tcW w:w="3658" w:type="dxa"/>
          </w:tcPr>
          <w:p w:rsidRPr="00A23E6D" w:rsidR="00075B3F" w:rsidP="00075B3F" w:rsidRDefault="00075B3F" w14:paraId="42301B82" w14:textId="618F4430">
            <w:pPr>
              <w:pStyle w:val="NormalWeb"/>
              <w:spacing w:before="60" w:after="60"/>
              <w:rPr>
                <w:rFonts w:ascii="Times New Roman" w:hAnsi="Times New Roman" w:cs="Times New Roman"/>
                <w:i w:val="0"/>
                <w:sz w:val="21"/>
                <w:szCs w:val="21"/>
              </w:rPr>
            </w:pPr>
            <w:r w:rsidRPr="00A23E6D">
              <w:rPr>
                <w:rFonts w:ascii="Times New Roman" w:hAnsi="Times New Roman" w:cs="Times New Roman"/>
                <w:i w:val="0"/>
                <w:sz w:val="21"/>
                <w:szCs w:val="21"/>
              </w:rPr>
              <w:lastRenderedPageBreak/>
              <w:t>Short term and long term site specific microbial water quality objectives</w:t>
            </w:r>
            <w:r w:rsidRPr="00A23E6D" w:rsidR="00A71266">
              <w:rPr>
                <w:rFonts w:ascii="Times New Roman" w:hAnsi="Times New Roman" w:cs="Times New Roman"/>
                <w:i w:val="0"/>
                <w:sz w:val="21"/>
                <w:szCs w:val="21"/>
              </w:rPr>
              <w:t>,</w:t>
            </w:r>
            <w:r w:rsidRPr="00A23E6D">
              <w:rPr>
                <w:rFonts w:ascii="Times New Roman" w:hAnsi="Times New Roman" w:cs="Times New Roman"/>
                <w:i w:val="0"/>
                <w:sz w:val="21"/>
                <w:szCs w:val="21"/>
              </w:rPr>
              <w:t xml:space="preserve"> derived from a risk assessment approach following industry best practice and </w:t>
            </w:r>
            <w:r w:rsidRPr="00A23E6D">
              <w:rPr>
                <w:rFonts w:ascii="Times New Roman" w:hAnsi="Times New Roman" w:cs="Times New Roman"/>
                <w:i w:val="0"/>
                <w:sz w:val="21"/>
                <w:szCs w:val="21"/>
              </w:rPr>
              <w:lastRenderedPageBreak/>
              <w:t xml:space="preserve">guidance published or approved by </w:t>
            </w:r>
            <w:r w:rsidRPr="00A23E6D" w:rsidR="003027FD">
              <w:rPr>
                <w:rFonts w:ascii="Times New Roman" w:hAnsi="Times New Roman" w:cs="Times New Roman"/>
                <w:i w:val="0"/>
                <w:sz w:val="21"/>
                <w:szCs w:val="21"/>
              </w:rPr>
              <w:t>EPA</w:t>
            </w:r>
            <w:r w:rsidRPr="00A23E6D">
              <w:rPr>
                <w:rFonts w:ascii="Times New Roman" w:hAnsi="Times New Roman" w:cs="Times New Roman"/>
                <w:i w:val="0"/>
                <w:sz w:val="21"/>
                <w:szCs w:val="21"/>
              </w:rPr>
              <w:t>.</w:t>
            </w:r>
          </w:p>
          <w:p w:rsidRPr="00A23E6D" w:rsidR="00075B3F" w:rsidP="00075B3F" w:rsidRDefault="00075B3F" w14:paraId="4A9C1DB2" w14:textId="77777777">
            <w:pPr>
              <w:pStyle w:val="NormalWeb"/>
              <w:spacing w:before="60" w:after="60"/>
              <w:rPr>
                <w:rFonts w:ascii="Times New Roman" w:hAnsi="Times New Roman" w:cs="Times New Roman"/>
                <w:i w:val="0"/>
                <w:sz w:val="21"/>
                <w:szCs w:val="21"/>
              </w:rPr>
            </w:pPr>
          </w:p>
          <w:p w:rsidRPr="00A23E6D" w:rsidR="00075B3F" w:rsidP="00075B3F" w:rsidRDefault="00075B3F" w14:paraId="622C1CD7" w14:textId="6CC8B5CE">
            <w:pPr>
              <w:pStyle w:val="NormalWeb"/>
              <w:spacing w:before="60" w:after="60"/>
              <w:rPr>
                <w:rFonts w:ascii="Times New Roman" w:hAnsi="Times New Roman" w:cs="Times New Roman"/>
                <w:i w:val="0"/>
                <w:sz w:val="21"/>
                <w:szCs w:val="21"/>
              </w:rPr>
            </w:pPr>
            <w:r w:rsidRPr="00A23E6D">
              <w:rPr>
                <w:rFonts w:ascii="Times New Roman" w:hAnsi="Times New Roman" w:cs="Times New Roman"/>
                <w:i w:val="0"/>
                <w:sz w:val="21"/>
                <w:szCs w:val="21"/>
              </w:rPr>
              <w:t>If there are no such site specific microbial water quality objectives</w:t>
            </w:r>
            <w:r w:rsidR="003D674C">
              <w:rPr>
                <w:rFonts w:ascii="Times New Roman" w:hAnsi="Times New Roman" w:cs="Times New Roman"/>
                <w:i w:val="0"/>
                <w:sz w:val="21"/>
                <w:szCs w:val="21"/>
              </w:rPr>
              <w:t>—</w:t>
            </w:r>
          </w:p>
          <w:p w:rsidRPr="00A23E6D" w:rsidR="009D5507" w:rsidP="00075B3F" w:rsidRDefault="003D674C" w14:paraId="6A53E2ED" w14:textId="0641A9E3">
            <w:pPr>
              <w:pStyle w:val="NormalWeb"/>
              <w:spacing w:before="60" w:after="60"/>
              <w:rPr>
                <w:rFonts w:ascii="Times New Roman" w:hAnsi="Times New Roman" w:cs="Times New Roman"/>
                <w:i w:val="0"/>
                <w:sz w:val="21"/>
                <w:szCs w:val="21"/>
              </w:rPr>
            </w:pPr>
            <w:r>
              <w:rPr>
                <w:rFonts w:ascii="Times New Roman" w:hAnsi="Times New Roman" w:cs="Times New Roman"/>
                <w:i w:val="0"/>
                <w:sz w:val="21"/>
                <w:szCs w:val="21"/>
              </w:rPr>
              <w:t>(a)</w:t>
            </w:r>
            <w:r w:rsidRPr="00A23E6D" w:rsidR="00075B3F">
              <w:rPr>
                <w:rFonts w:ascii="Times New Roman" w:hAnsi="Times New Roman" w:cs="Times New Roman"/>
                <w:i w:val="0"/>
                <w:sz w:val="21"/>
                <w:szCs w:val="21"/>
              </w:rPr>
              <w:t xml:space="preserve"> </w:t>
            </w:r>
            <w:r w:rsidRPr="00A23E6D" w:rsidR="009D5507">
              <w:rPr>
                <w:rFonts w:ascii="Times New Roman" w:hAnsi="Times New Roman" w:cs="Times New Roman"/>
                <w:i w:val="0"/>
                <w:sz w:val="21"/>
                <w:szCs w:val="21"/>
              </w:rPr>
              <w:t xml:space="preserve">for long term assessment </w:t>
            </w:r>
            <w:r w:rsidRPr="00A23E6D" w:rsidR="00075B3F">
              <w:rPr>
                <w:rFonts w:ascii="Times New Roman" w:hAnsi="Times New Roman" w:cs="Times New Roman"/>
                <w:i w:val="0"/>
                <w:sz w:val="21"/>
                <w:szCs w:val="21"/>
              </w:rPr>
              <w:t xml:space="preserve">the microbial water quality objectives are specified in Table </w:t>
            </w:r>
            <w:r w:rsidRPr="00A23E6D" w:rsidR="00483F55">
              <w:rPr>
                <w:rFonts w:ascii="Times New Roman" w:hAnsi="Times New Roman" w:cs="Times New Roman"/>
                <w:i w:val="0"/>
                <w:sz w:val="21"/>
                <w:szCs w:val="21"/>
              </w:rPr>
              <w:t>5.</w:t>
            </w:r>
            <w:r w:rsidRPr="00A23E6D" w:rsidR="00075B3F">
              <w:rPr>
                <w:rFonts w:ascii="Times New Roman" w:hAnsi="Times New Roman" w:cs="Times New Roman"/>
                <w:i w:val="0"/>
                <w:sz w:val="21"/>
                <w:szCs w:val="21"/>
              </w:rPr>
              <w:t xml:space="preserve">19. </w:t>
            </w:r>
          </w:p>
          <w:p w:rsidRPr="00992C24" w:rsidR="00992C24" w:rsidP="00FD32FC" w:rsidRDefault="00992C24" w14:paraId="5726934E" w14:textId="33E49307">
            <w:pPr>
              <w:spacing w:before="60" w:after="60"/>
              <w:ind w:left="720"/>
              <w:rPr>
                <w:rFonts w:ascii="Times New Roman" w:hAnsi="Times New Roman" w:cs="Times New Roman"/>
                <w:b/>
                <w:bCs/>
                <w:iCs/>
                <w:sz w:val="21"/>
                <w:szCs w:val="21"/>
              </w:rPr>
            </w:pPr>
            <w:r w:rsidRPr="00992C24">
              <w:rPr>
                <w:rFonts w:ascii="Times New Roman" w:hAnsi="Times New Roman" w:cs="Times New Roman"/>
                <w:b/>
                <w:bCs/>
                <w:iCs/>
                <w:sz w:val="21"/>
                <w:szCs w:val="21"/>
              </w:rPr>
              <w:t>Note</w:t>
            </w:r>
          </w:p>
          <w:p w:rsidRPr="00A23E6D" w:rsidR="00FD32FC" w:rsidP="00FD32FC" w:rsidRDefault="00075B3F" w14:paraId="02951D3D" w14:textId="17D16544">
            <w:pPr>
              <w:spacing w:before="60" w:after="60"/>
              <w:ind w:left="720"/>
              <w:rPr>
                <w:rFonts w:ascii="Times New Roman" w:hAnsi="Times New Roman" w:cs="Times New Roman"/>
                <w:i/>
                <w:sz w:val="21"/>
                <w:szCs w:val="21"/>
              </w:rPr>
            </w:pPr>
            <w:r w:rsidRPr="00B23F98">
              <w:rPr>
                <w:rFonts w:ascii="Times New Roman" w:hAnsi="Times New Roman" w:cs="Times New Roman"/>
                <w:iCs/>
                <w:sz w:val="21"/>
                <w:szCs w:val="21"/>
              </w:rPr>
              <w:t>For primary contact, the long term objective is the water quality grades of “very good”, “good” or “fair”. For secondary contact, a microbial assessment category must be no greater than as specified in column D in Table</w:t>
            </w:r>
            <w:r w:rsidRPr="00B23F98" w:rsidR="009F15A7">
              <w:rPr>
                <w:rFonts w:ascii="Times New Roman" w:hAnsi="Times New Roman" w:cs="Times New Roman"/>
                <w:iCs/>
                <w:sz w:val="21"/>
                <w:szCs w:val="21"/>
              </w:rPr>
              <w:t xml:space="preserve"> 5.19</w:t>
            </w:r>
            <w:r w:rsidRPr="00A23E6D" w:rsidR="00FD32FC">
              <w:rPr>
                <w:rFonts w:ascii="Times New Roman" w:hAnsi="Times New Roman" w:cs="Times New Roman"/>
                <w:i/>
                <w:sz w:val="21"/>
                <w:szCs w:val="21"/>
              </w:rPr>
              <w:t>.</w:t>
            </w:r>
          </w:p>
          <w:p w:rsidRPr="00A23E6D" w:rsidR="005C638B" w:rsidP="00075B3F" w:rsidRDefault="00455A09" w14:paraId="36236061" w14:textId="1FA22345">
            <w:pPr>
              <w:spacing w:before="60" w:after="60"/>
              <w:rPr>
                <w:rFonts w:ascii="Times New Roman" w:hAnsi="Times New Roman" w:cs="Times New Roman"/>
                <w:sz w:val="21"/>
                <w:szCs w:val="21"/>
              </w:rPr>
            </w:pPr>
            <w:r>
              <w:rPr>
                <w:rFonts w:ascii="Times New Roman" w:hAnsi="Times New Roman" w:cs="Times New Roman"/>
                <w:sz w:val="21"/>
                <w:szCs w:val="21"/>
              </w:rPr>
              <w:t>(b)</w:t>
            </w:r>
            <w:r w:rsidRPr="00A23E6D" w:rsidR="00075B3F">
              <w:rPr>
                <w:rFonts w:ascii="Times New Roman" w:hAnsi="Times New Roman" w:cs="Times New Roman"/>
                <w:sz w:val="21"/>
                <w:szCs w:val="21"/>
              </w:rPr>
              <w:t xml:space="preserve"> </w:t>
            </w:r>
            <w:r w:rsidRPr="00A23E6D" w:rsidR="009F15A7">
              <w:rPr>
                <w:rFonts w:ascii="Times New Roman" w:hAnsi="Times New Roman" w:cs="Times New Roman"/>
                <w:sz w:val="21"/>
                <w:szCs w:val="21"/>
              </w:rPr>
              <w:t xml:space="preserve">for short term assessment </w:t>
            </w:r>
            <w:r w:rsidRPr="00A23E6D" w:rsidR="00075B3F">
              <w:rPr>
                <w:rFonts w:ascii="Times New Roman" w:hAnsi="Times New Roman" w:cs="Times New Roman"/>
                <w:sz w:val="21"/>
                <w:szCs w:val="21"/>
              </w:rPr>
              <w:t xml:space="preserve">the microbial water quality objectives are specified in Table </w:t>
            </w:r>
            <w:r w:rsidRPr="00A23E6D" w:rsidR="00483F55">
              <w:rPr>
                <w:rFonts w:ascii="Times New Roman" w:hAnsi="Times New Roman" w:cs="Times New Roman"/>
                <w:sz w:val="21"/>
                <w:szCs w:val="21"/>
              </w:rPr>
              <w:t>5.</w:t>
            </w:r>
            <w:r w:rsidRPr="00A23E6D" w:rsidR="00075B3F">
              <w:rPr>
                <w:rFonts w:ascii="Times New Roman" w:hAnsi="Times New Roman" w:cs="Times New Roman"/>
                <w:sz w:val="21"/>
                <w:szCs w:val="21"/>
              </w:rPr>
              <w:t>20.</w:t>
            </w:r>
          </w:p>
        </w:tc>
      </w:tr>
      <w:tr w:rsidRPr="00FB2C2E" w:rsidR="002D38CA" w:rsidTr="00C73F68" w14:paraId="7ECC9E36" w14:textId="77777777">
        <w:trPr>
          <w:jc w:val="right"/>
        </w:trPr>
        <w:tc>
          <w:tcPr>
            <w:tcW w:w="1696" w:type="dxa"/>
            <w:vMerge/>
            <w:shd w:val="clear" w:color="auto" w:fill="auto"/>
          </w:tcPr>
          <w:p w:rsidRPr="00A23E6D" w:rsidR="002D38CA" w:rsidP="00F74407" w:rsidRDefault="002D38CA" w14:paraId="696EC4E1" w14:textId="77777777">
            <w:pPr>
              <w:spacing w:before="60" w:after="60"/>
              <w:rPr>
                <w:rFonts w:ascii="Times New Roman" w:hAnsi="Times New Roman" w:cs="Times New Roman"/>
                <w:sz w:val="21"/>
                <w:szCs w:val="21"/>
              </w:rPr>
            </w:pPr>
            <w:bookmarkStart w:name="_Hlk11232474" w:id="201"/>
          </w:p>
        </w:tc>
        <w:tc>
          <w:tcPr>
            <w:tcW w:w="3662" w:type="dxa"/>
            <w:shd w:val="clear" w:color="auto" w:fill="auto"/>
          </w:tcPr>
          <w:p w:rsidRPr="00A23E6D" w:rsidR="002D38CA" w:rsidP="002D38CA" w:rsidRDefault="00F32A3C" w14:paraId="19A7140B" w14:textId="05CBB74E">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Harmful </w:t>
            </w:r>
            <w:r w:rsidRPr="00A23E6D" w:rsidR="002D38CA">
              <w:rPr>
                <w:rFonts w:ascii="Times New Roman" w:hAnsi="Times New Roman" w:cs="Times New Roman"/>
                <w:sz w:val="21"/>
                <w:szCs w:val="21"/>
              </w:rPr>
              <w:t xml:space="preserve">algae, chemical hazards, aesthetic effects </w:t>
            </w:r>
          </w:p>
          <w:p w:rsidRPr="00A23E6D" w:rsidR="002D38CA" w:rsidP="00F74407" w:rsidRDefault="002D38CA" w14:paraId="5983DE27" w14:textId="77777777">
            <w:pPr>
              <w:spacing w:before="60" w:after="60"/>
              <w:rPr>
                <w:rFonts w:ascii="Times New Roman" w:hAnsi="Times New Roman" w:cs="Times New Roman"/>
                <w:sz w:val="21"/>
                <w:szCs w:val="21"/>
              </w:rPr>
            </w:pPr>
          </w:p>
        </w:tc>
        <w:tc>
          <w:tcPr>
            <w:tcW w:w="3658" w:type="dxa"/>
            <w:shd w:val="clear" w:color="auto" w:fill="FFFFFF" w:themeFill="background1"/>
          </w:tcPr>
          <w:p w:rsidRPr="00A23E6D" w:rsidR="002D38CA" w:rsidP="00F74407" w:rsidRDefault="006A5A87" w14:paraId="32EE6605" w14:textId="40146191">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Level of indicators </w:t>
            </w:r>
            <w:r w:rsidRPr="00A23E6D" w:rsidR="00BB28CF">
              <w:rPr>
                <w:rFonts w:ascii="Times New Roman" w:hAnsi="Times New Roman" w:cs="Times New Roman"/>
                <w:sz w:val="21"/>
                <w:szCs w:val="21"/>
              </w:rPr>
              <w:t>(</w:t>
            </w:r>
            <w:r w:rsidRPr="00A23E6D">
              <w:rPr>
                <w:rFonts w:ascii="Times New Roman" w:hAnsi="Times New Roman" w:cs="Times New Roman"/>
                <w:sz w:val="21"/>
                <w:szCs w:val="21"/>
              </w:rPr>
              <w:t>where specified</w:t>
            </w:r>
            <w:r w:rsidRPr="00A23E6D" w:rsidR="00BB28CF">
              <w:rPr>
                <w:rFonts w:ascii="Times New Roman" w:hAnsi="Times New Roman" w:cs="Times New Roman"/>
                <w:sz w:val="21"/>
                <w:szCs w:val="21"/>
              </w:rPr>
              <w:t>)</w:t>
            </w:r>
            <w:r w:rsidRPr="00A23E6D">
              <w:rPr>
                <w:rFonts w:ascii="Times New Roman" w:hAnsi="Times New Roman" w:cs="Times New Roman"/>
                <w:sz w:val="21"/>
                <w:szCs w:val="21"/>
              </w:rPr>
              <w:t xml:space="preserve"> and descriptions in applicable guidance</w:t>
            </w:r>
            <w:r w:rsidRPr="00A23E6D" w:rsidR="00BB28CF">
              <w:rPr>
                <w:rFonts w:ascii="Times New Roman" w:hAnsi="Times New Roman" w:cs="Times New Roman"/>
                <w:sz w:val="21"/>
                <w:szCs w:val="21"/>
              </w:rPr>
              <w:t>,</w:t>
            </w:r>
            <w:r w:rsidRPr="00A23E6D" w:rsidR="000953F2">
              <w:rPr>
                <w:rFonts w:ascii="Times New Roman" w:hAnsi="Times New Roman" w:cs="Times New Roman"/>
                <w:sz w:val="21"/>
                <w:szCs w:val="21"/>
              </w:rPr>
              <w:t xml:space="preserve"> in the Recreational Water</w:t>
            </w:r>
            <w:r w:rsidRPr="00A23E6D" w:rsidR="002A06EC">
              <w:rPr>
                <w:rFonts w:ascii="Times New Roman" w:hAnsi="Times New Roman" w:cs="Times New Roman"/>
                <w:sz w:val="21"/>
                <w:szCs w:val="21"/>
              </w:rPr>
              <w:t xml:space="preserve"> Guidelines</w:t>
            </w:r>
          </w:p>
        </w:tc>
      </w:tr>
      <w:tr w:rsidRPr="00FB2C2E" w:rsidR="00F74407" w:rsidTr="00C73F68" w14:paraId="3A1408D9" w14:textId="77777777">
        <w:trPr>
          <w:jc w:val="right"/>
        </w:trPr>
        <w:tc>
          <w:tcPr>
            <w:tcW w:w="1696" w:type="dxa"/>
            <w:shd w:val="clear" w:color="auto" w:fill="auto"/>
          </w:tcPr>
          <w:p w:rsidRPr="00A23E6D" w:rsidR="00F74407" w:rsidP="00F74407" w:rsidRDefault="00F74407" w14:paraId="41E2C464" w14:textId="77777777">
            <w:pPr>
              <w:spacing w:before="60" w:after="60"/>
              <w:rPr>
                <w:rFonts w:ascii="Times New Roman" w:hAnsi="Times New Roman" w:cs="Times New Roman"/>
                <w:sz w:val="21"/>
                <w:szCs w:val="21"/>
              </w:rPr>
            </w:pPr>
            <w:bookmarkStart w:name="_Hlk11232501" w:id="202"/>
            <w:bookmarkEnd w:id="201"/>
            <w:r w:rsidRPr="00A23E6D">
              <w:rPr>
                <w:rFonts w:ascii="Times New Roman" w:hAnsi="Times New Roman" w:cs="Times New Roman"/>
                <w:sz w:val="21"/>
                <w:szCs w:val="21"/>
              </w:rPr>
              <w:t>Traditional Owner cultural values</w:t>
            </w:r>
          </w:p>
        </w:tc>
        <w:tc>
          <w:tcPr>
            <w:tcW w:w="3662" w:type="dxa"/>
            <w:shd w:val="clear" w:color="auto" w:fill="auto"/>
          </w:tcPr>
          <w:p w:rsidRPr="00A23E6D" w:rsidR="00F74407" w:rsidP="00F74407" w:rsidRDefault="00F74407" w14:paraId="3394FBA2" w14:textId="264D67C4">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Indicators must be developed in consultation with Traditional Owners and may be informed by the process identified in the ANZG for determining </w:t>
            </w:r>
            <w:r w:rsidRPr="00A23E6D" w:rsidR="00EF6B93">
              <w:rPr>
                <w:rFonts w:ascii="Times New Roman" w:hAnsi="Times New Roman" w:cs="Times New Roman"/>
                <w:sz w:val="21"/>
                <w:szCs w:val="21"/>
              </w:rPr>
              <w:t>c</w:t>
            </w:r>
            <w:r w:rsidRPr="00A23E6D">
              <w:rPr>
                <w:rFonts w:ascii="Times New Roman" w:hAnsi="Times New Roman" w:cs="Times New Roman"/>
                <w:sz w:val="21"/>
                <w:szCs w:val="21"/>
              </w:rPr>
              <w:t xml:space="preserve">ultural and spiritual values </w:t>
            </w:r>
          </w:p>
        </w:tc>
        <w:tc>
          <w:tcPr>
            <w:tcW w:w="3658" w:type="dxa"/>
            <w:shd w:val="clear" w:color="auto" w:fill="FFFFFF" w:themeFill="background1"/>
          </w:tcPr>
          <w:p w:rsidRPr="00A23E6D" w:rsidR="00F74407" w:rsidP="00F74407" w:rsidRDefault="00F74407" w14:paraId="75863E61" w14:textId="02929177">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Objectives must be developed in consultation with Traditional Owners and may be informed by the process identified in the ANZG for determining </w:t>
            </w:r>
            <w:r w:rsidRPr="00A23E6D" w:rsidR="00EF6B93">
              <w:rPr>
                <w:rFonts w:ascii="Times New Roman" w:hAnsi="Times New Roman" w:cs="Times New Roman"/>
                <w:sz w:val="21"/>
                <w:szCs w:val="21"/>
              </w:rPr>
              <w:t>c</w:t>
            </w:r>
            <w:r w:rsidRPr="00A23E6D">
              <w:rPr>
                <w:rFonts w:ascii="Times New Roman" w:hAnsi="Times New Roman" w:cs="Times New Roman"/>
                <w:sz w:val="21"/>
                <w:szCs w:val="21"/>
              </w:rPr>
              <w:t>ultural and spiritual values</w:t>
            </w:r>
          </w:p>
        </w:tc>
      </w:tr>
      <w:bookmarkEnd w:id="202"/>
      <w:tr w:rsidRPr="00466DB4" w:rsidR="00F74407" w:rsidTr="00C73F68" w14:paraId="5A198134" w14:textId="77777777">
        <w:trPr>
          <w:jc w:val="right"/>
        </w:trPr>
        <w:tc>
          <w:tcPr>
            <w:tcW w:w="1696" w:type="dxa"/>
          </w:tcPr>
          <w:p w:rsidRPr="00A23E6D" w:rsidR="00F74407" w:rsidP="00F74407" w:rsidRDefault="00F74407" w14:paraId="308D1439"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Navigation and shipping</w:t>
            </w:r>
          </w:p>
        </w:tc>
        <w:tc>
          <w:tcPr>
            <w:tcW w:w="3662" w:type="dxa"/>
          </w:tcPr>
          <w:p w:rsidRPr="00A23E6D" w:rsidR="00F74407" w:rsidP="00F74407" w:rsidRDefault="00F74407" w14:paraId="2F4D8F99" w14:textId="77777777">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Sediment </w:t>
            </w:r>
          </w:p>
        </w:tc>
        <w:tc>
          <w:tcPr>
            <w:tcW w:w="3658" w:type="dxa"/>
          </w:tcPr>
          <w:p w:rsidRPr="00A23E6D" w:rsidR="00F74407" w:rsidP="00F74407" w:rsidRDefault="00F74407" w14:paraId="4D8A9F99" w14:textId="5398D79E">
            <w:pPr>
              <w:spacing w:before="60" w:after="60"/>
              <w:rPr>
                <w:rFonts w:ascii="Times New Roman" w:hAnsi="Times New Roman" w:cs="Times New Roman"/>
                <w:sz w:val="21"/>
                <w:szCs w:val="21"/>
              </w:rPr>
            </w:pPr>
            <w:r w:rsidRPr="00A23E6D">
              <w:rPr>
                <w:rFonts w:ascii="Times New Roman" w:hAnsi="Times New Roman" w:cs="Times New Roman"/>
                <w:sz w:val="21"/>
                <w:szCs w:val="21"/>
              </w:rPr>
              <w:t xml:space="preserve">The rate of sedimentation and quality of sediment does not reach levels that would make dredging such a high-risk activity that navigation and shipping could be prevented from occurring </w:t>
            </w:r>
          </w:p>
        </w:tc>
      </w:tr>
    </w:tbl>
    <w:p w:rsidR="00EB2547" w:rsidP="00A340EB" w:rsidRDefault="00EB2547" w14:paraId="7B309723" w14:textId="77777777">
      <w:pPr>
        <w:rPr>
          <w:rFonts w:ascii="Times New Roman" w:hAnsi="Times New Roman" w:cs="Times New Roman"/>
          <w:b/>
          <w:sz w:val="20"/>
        </w:rPr>
        <w:sectPr w:rsidR="00EB2547" w:rsidSect="007A00A6">
          <w:headerReference w:type="even" r:id="rId18"/>
          <w:headerReference w:type="default" r:id="rId19"/>
          <w:footerReference w:type="default" r:id="rId20"/>
          <w:headerReference w:type="first" r:id="rId21"/>
          <w:footerReference w:type="first" r:id="rId22"/>
          <w:pgSz w:w="11906" w:h="16838" w:orient="portrait" w:code="9"/>
          <w:pgMar w:top="1440" w:right="1440" w:bottom="1440" w:left="1440" w:header="709" w:footer="709" w:gutter="0"/>
          <w:cols w:space="708"/>
          <w:docGrid w:linePitch="360"/>
        </w:sectPr>
      </w:pPr>
      <w:bookmarkStart w:name="_Toc3372356" w:id="204"/>
      <w:bookmarkStart w:name="_Toc3372525" w:id="205"/>
      <w:bookmarkEnd w:id="204"/>
      <w:bookmarkEnd w:id="205"/>
    </w:p>
    <w:p w:rsidRPr="00BF3C03" w:rsidR="007D629D" w:rsidP="007D629D" w:rsidRDefault="00185E50" w14:paraId="5494F4A5" w14:textId="612E86BF">
      <w:pPr>
        <w:pStyle w:val="Heading3"/>
        <w:numPr>
          <w:ilvl w:val="0"/>
          <w:numId w:val="0"/>
        </w:numPr>
        <w:spacing w:before="0"/>
        <w:jc w:val="center"/>
        <w:rPr>
          <w:b/>
          <w:szCs w:val="22"/>
        </w:rPr>
      </w:pPr>
      <w:bookmarkStart w:name="_Toc34891270" w:id="206"/>
      <w:r>
        <w:rPr>
          <w:b/>
          <w:szCs w:val="22"/>
        </w:rPr>
        <w:lastRenderedPageBreak/>
        <w:t>T</w:t>
      </w:r>
      <w:r w:rsidRPr="00BF3C03" w:rsidR="005B3B9E">
        <w:rPr>
          <w:b/>
          <w:szCs w:val="22"/>
        </w:rPr>
        <w:t>able</w:t>
      </w:r>
      <w:r w:rsidRPr="00BF3C03" w:rsidR="007D629D">
        <w:rPr>
          <w:b/>
          <w:szCs w:val="22"/>
        </w:rPr>
        <w:t xml:space="preserve"> </w:t>
      </w:r>
      <w:r w:rsidR="00B40586">
        <w:rPr>
          <w:b/>
          <w:szCs w:val="22"/>
        </w:rPr>
        <w:t>5</w:t>
      </w:r>
      <w:r w:rsidR="00483F55">
        <w:rPr>
          <w:b/>
          <w:szCs w:val="22"/>
        </w:rPr>
        <w:t>.</w:t>
      </w:r>
      <w:r w:rsidR="00913828">
        <w:rPr>
          <w:b/>
          <w:szCs w:val="22"/>
        </w:rPr>
        <w:t>8</w:t>
      </w:r>
      <w:r w:rsidR="00E10A7F">
        <w:rPr>
          <w:b/>
          <w:szCs w:val="22"/>
        </w:rPr>
        <w:t xml:space="preserve">: </w:t>
      </w:r>
      <w:r w:rsidR="00B51BC9">
        <w:rPr>
          <w:b/>
          <w:szCs w:val="22"/>
        </w:rPr>
        <w:t>River</w:t>
      </w:r>
      <w:r w:rsidRPr="00BF3C03" w:rsidR="005B3B9E">
        <w:rPr>
          <w:b/>
          <w:szCs w:val="22"/>
        </w:rPr>
        <w:t>s and streams</w:t>
      </w:r>
      <w:r w:rsidRPr="00BF3C03" w:rsidR="00E10A7F">
        <w:rPr>
          <w:b/>
          <w:szCs w:val="22"/>
        </w:rPr>
        <w:t>—</w:t>
      </w:r>
      <w:r w:rsidR="00E062F7">
        <w:rPr>
          <w:b/>
          <w:szCs w:val="22"/>
        </w:rPr>
        <w:t>I</w:t>
      </w:r>
      <w:r w:rsidRPr="00BF3C03" w:rsidR="00B51BC9">
        <w:rPr>
          <w:b/>
          <w:szCs w:val="22"/>
        </w:rPr>
        <w:t>ndicators and objectives</w:t>
      </w:r>
      <w:bookmarkEnd w:id="206"/>
      <w:r w:rsidR="00E062F7">
        <w:rPr>
          <w:b/>
          <w:szCs w:val="22"/>
        </w:rPr>
        <w:br/>
      </w:r>
    </w:p>
    <w:tbl>
      <w:tblPr>
        <w:tblW w:w="12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7"/>
        <w:gridCol w:w="1134"/>
        <w:gridCol w:w="992"/>
        <w:gridCol w:w="1134"/>
        <w:gridCol w:w="993"/>
        <w:gridCol w:w="1134"/>
        <w:gridCol w:w="1275"/>
        <w:gridCol w:w="993"/>
        <w:gridCol w:w="992"/>
        <w:gridCol w:w="992"/>
        <w:gridCol w:w="992"/>
      </w:tblGrid>
      <w:tr w:rsidRPr="00B62E4A" w:rsidR="006F09D6" w:rsidTr="00E062F7" w14:paraId="5D45BFB1" w14:textId="77777777">
        <w:trPr>
          <w:cantSplit/>
          <w:trHeight w:val="397"/>
          <w:tblHeader/>
          <w:jc w:val="center"/>
        </w:trPr>
        <w:tc>
          <w:tcPr>
            <w:tcW w:w="2127" w:type="dxa"/>
            <w:vMerge w:val="restart"/>
            <w:shd w:val="clear" w:color="auto" w:fill="EDEDED" w:themeFill="accent3" w:themeFillTint="33"/>
            <w:vAlign w:val="center"/>
          </w:tcPr>
          <w:p w:rsidRPr="00B62E4A" w:rsidR="006F09D6" w:rsidP="00E062F7" w:rsidRDefault="006F09D6" w14:paraId="45D997C3" w14:textId="653AF3C3">
            <w:pPr>
              <w:spacing w:before="60" w:after="60"/>
              <w:jc w:val="center"/>
              <w:rPr>
                <w:rFonts w:ascii="Times New Roman" w:hAnsi="Times New Roman" w:eastAsia="Times New Roman" w:cs="Times New Roman"/>
                <w:b/>
                <w:bCs/>
                <w:color w:val="000000"/>
                <w:sz w:val="16"/>
                <w:szCs w:val="16"/>
                <w:lang w:eastAsia="en-AU"/>
              </w:rPr>
            </w:pPr>
            <w:r w:rsidRPr="00B62E4A">
              <w:rPr>
                <w:rFonts w:ascii="Times New Roman" w:hAnsi="Times New Roman" w:eastAsia="Times New Roman" w:cs="Times New Roman"/>
                <w:b/>
                <w:bCs/>
                <w:color w:val="000000"/>
                <w:sz w:val="16"/>
                <w:szCs w:val="16"/>
                <w:lang w:eastAsia="en-AU"/>
              </w:rPr>
              <w:t>S</w:t>
            </w:r>
            <w:r>
              <w:rPr>
                <w:rFonts w:ascii="Times New Roman" w:hAnsi="Times New Roman" w:eastAsia="Times New Roman" w:cs="Times New Roman"/>
                <w:b/>
                <w:bCs/>
                <w:color w:val="000000"/>
                <w:sz w:val="16"/>
                <w:szCs w:val="16"/>
                <w:lang w:eastAsia="en-AU"/>
              </w:rPr>
              <w:t>EGMENT</w:t>
            </w:r>
          </w:p>
        </w:tc>
        <w:tc>
          <w:tcPr>
            <w:tcW w:w="10631" w:type="dxa"/>
            <w:gridSpan w:val="10"/>
            <w:shd w:val="clear" w:color="auto" w:fill="C9C9C9" w:themeFill="accent3" w:themeFillTint="99"/>
            <w:noWrap/>
            <w:vAlign w:val="center"/>
          </w:tcPr>
          <w:p w:rsidRPr="00B62E4A" w:rsidR="006F09D6" w:rsidP="00E062F7" w:rsidRDefault="006F09D6" w14:paraId="479FECA1" w14:textId="21A66119">
            <w:pPr>
              <w:spacing w:before="60" w:after="60"/>
              <w:jc w:val="center"/>
              <w:rPr>
                <w:rFonts w:ascii="Times New Roman" w:hAnsi="Times New Roman" w:eastAsia="Times New Roman" w:cs="Times New Roman"/>
                <w:b/>
                <w:color w:val="000000"/>
                <w:sz w:val="16"/>
                <w:szCs w:val="16"/>
                <w:lang w:eastAsia="en-AU"/>
              </w:rPr>
            </w:pPr>
            <w:r>
              <w:rPr>
                <w:rFonts w:ascii="Times New Roman" w:hAnsi="Times New Roman" w:eastAsia="Times New Roman" w:cs="Times New Roman"/>
                <w:b/>
                <w:color w:val="000000"/>
                <w:sz w:val="16"/>
                <w:szCs w:val="16"/>
                <w:lang w:eastAsia="en-AU"/>
              </w:rPr>
              <w:t>INDICATOR</w:t>
            </w:r>
          </w:p>
        </w:tc>
      </w:tr>
      <w:tr w:rsidRPr="00B62E4A" w:rsidR="006F09D6" w:rsidTr="00E062F7" w14:paraId="7A8B5155" w14:textId="77777777">
        <w:trPr>
          <w:cantSplit/>
          <w:trHeight w:val="720"/>
          <w:tblHeader/>
          <w:jc w:val="center"/>
        </w:trPr>
        <w:tc>
          <w:tcPr>
            <w:tcW w:w="2127" w:type="dxa"/>
            <w:vMerge/>
            <w:shd w:val="clear" w:color="auto" w:fill="EDEDED" w:themeFill="accent3" w:themeFillTint="33"/>
            <w:vAlign w:val="center"/>
          </w:tcPr>
          <w:p w:rsidRPr="00B62E4A" w:rsidR="006F09D6" w:rsidP="00E062F7" w:rsidRDefault="006F09D6" w14:paraId="57D7D605" w14:textId="77777777">
            <w:pPr>
              <w:spacing w:before="60" w:after="60"/>
              <w:rPr>
                <w:rFonts w:ascii="Times New Roman" w:hAnsi="Times New Roman" w:eastAsia="Times New Roman" w:cs="Times New Roman"/>
                <w:b/>
                <w:bCs/>
                <w:color w:val="000000"/>
                <w:sz w:val="16"/>
                <w:szCs w:val="16"/>
                <w:lang w:eastAsia="en-AU"/>
              </w:rPr>
            </w:pPr>
          </w:p>
        </w:tc>
        <w:tc>
          <w:tcPr>
            <w:tcW w:w="1134" w:type="dxa"/>
            <w:shd w:val="clear" w:color="auto" w:fill="C9C9C9" w:themeFill="accent3" w:themeFillTint="99"/>
            <w:noWrap/>
            <w:vAlign w:val="center"/>
          </w:tcPr>
          <w:p w:rsidRPr="00B62E4A" w:rsidR="006F09D6" w:rsidP="00E062F7" w:rsidRDefault="006F09D6" w14:paraId="0E3A6D2A"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Total phosphorus (µg/L)</w:t>
            </w:r>
          </w:p>
        </w:tc>
        <w:tc>
          <w:tcPr>
            <w:tcW w:w="992" w:type="dxa"/>
            <w:shd w:val="clear" w:color="auto" w:fill="C9C9C9" w:themeFill="accent3" w:themeFillTint="99"/>
            <w:noWrap/>
            <w:vAlign w:val="center"/>
          </w:tcPr>
          <w:p w:rsidRPr="00B62E4A" w:rsidR="006F09D6" w:rsidP="00E062F7" w:rsidRDefault="006F09D6" w14:paraId="727A9495"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Total nitrogen (µg/L)</w:t>
            </w:r>
          </w:p>
        </w:tc>
        <w:tc>
          <w:tcPr>
            <w:tcW w:w="2127" w:type="dxa"/>
            <w:gridSpan w:val="2"/>
            <w:shd w:val="clear" w:color="auto" w:fill="C9C9C9" w:themeFill="accent3" w:themeFillTint="99"/>
            <w:noWrap/>
            <w:vAlign w:val="center"/>
          </w:tcPr>
          <w:p w:rsidRPr="00B62E4A" w:rsidR="006F09D6" w:rsidP="00E062F7" w:rsidRDefault="006F09D6" w14:paraId="63A31E66"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Dissolved oxygen (percent saturation)</w:t>
            </w:r>
          </w:p>
        </w:tc>
        <w:tc>
          <w:tcPr>
            <w:tcW w:w="1134" w:type="dxa"/>
            <w:shd w:val="clear" w:color="auto" w:fill="C9C9C9" w:themeFill="accent3" w:themeFillTint="99"/>
            <w:noWrap/>
            <w:vAlign w:val="center"/>
          </w:tcPr>
          <w:p w:rsidRPr="00B62E4A" w:rsidR="006F09D6" w:rsidP="00E062F7" w:rsidRDefault="006F09D6" w14:paraId="03D21C14"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 xml:space="preserve">Turbidity </w:t>
            </w:r>
          </w:p>
          <w:p w:rsidRPr="00B62E4A" w:rsidR="006F09D6" w:rsidP="00E062F7" w:rsidRDefault="006F09D6" w14:paraId="2E8BE9C2"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(NTU)</w:t>
            </w:r>
          </w:p>
        </w:tc>
        <w:tc>
          <w:tcPr>
            <w:tcW w:w="1275" w:type="dxa"/>
            <w:shd w:val="clear" w:color="auto" w:fill="C9C9C9" w:themeFill="accent3" w:themeFillTint="99"/>
            <w:noWrap/>
            <w:vAlign w:val="center"/>
          </w:tcPr>
          <w:p w:rsidRPr="00B62E4A" w:rsidR="006F09D6" w:rsidP="00E062F7" w:rsidRDefault="006F09D6" w14:paraId="48937DAF"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Electrical conductivity</w:t>
            </w:r>
          </w:p>
          <w:p w:rsidRPr="00B62E4A" w:rsidR="006F09D6" w:rsidP="00E062F7" w:rsidRDefault="006F09D6" w14:paraId="5D4983FB"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(µS/cm@ 25°C)</w:t>
            </w:r>
          </w:p>
        </w:tc>
        <w:tc>
          <w:tcPr>
            <w:tcW w:w="1985" w:type="dxa"/>
            <w:gridSpan w:val="2"/>
            <w:shd w:val="clear" w:color="auto" w:fill="C9C9C9" w:themeFill="accent3" w:themeFillTint="99"/>
          </w:tcPr>
          <w:p w:rsidRPr="00B62E4A" w:rsidR="006F09D6" w:rsidP="00E062F7" w:rsidRDefault="006F09D6" w14:paraId="6859131E"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pH</w:t>
            </w:r>
          </w:p>
          <w:p w:rsidRPr="00B62E4A" w:rsidR="006F09D6" w:rsidP="00E062F7" w:rsidRDefault="006F09D6" w14:paraId="3C3F450F"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(pH units)</w:t>
            </w:r>
          </w:p>
        </w:tc>
        <w:tc>
          <w:tcPr>
            <w:tcW w:w="992" w:type="dxa"/>
            <w:shd w:val="clear" w:color="auto" w:fill="C9C9C9" w:themeFill="accent3" w:themeFillTint="99"/>
            <w:noWrap/>
            <w:vAlign w:val="center"/>
          </w:tcPr>
          <w:p w:rsidRPr="00B62E4A" w:rsidR="006F09D6" w:rsidP="00E062F7" w:rsidRDefault="006F09D6" w14:paraId="2A167F82" w14:textId="701928A4">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 xml:space="preserve">Toxicants </w:t>
            </w:r>
            <w:r w:rsidR="00612216">
              <w:rPr>
                <w:rFonts w:ascii="Times New Roman" w:hAnsi="Times New Roman" w:eastAsia="Times New Roman" w:cs="Times New Roman"/>
                <w:b/>
                <w:color w:val="000000"/>
                <w:sz w:val="16"/>
                <w:szCs w:val="16"/>
                <w:lang w:eastAsia="en-AU"/>
              </w:rPr>
              <w:t>in water</w:t>
            </w:r>
          </w:p>
        </w:tc>
        <w:tc>
          <w:tcPr>
            <w:tcW w:w="992" w:type="dxa"/>
            <w:shd w:val="clear" w:color="auto" w:fill="C9C9C9" w:themeFill="accent3" w:themeFillTint="99"/>
            <w:vAlign w:val="center"/>
          </w:tcPr>
          <w:p w:rsidRPr="00B62E4A" w:rsidR="006F09D6" w:rsidP="00E062F7" w:rsidRDefault="006F09D6" w14:paraId="27581E33" w14:textId="79E85D98">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 xml:space="preserve">Toxicants </w:t>
            </w:r>
            <w:r w:rsidR="00612216">
              <w:rPr>
                <w:rFonts w:ascii="Times New Roman" w:hAnsi="Times New Roman" w:eastAsia="Times New Roman" w:cs="Times New Roman"/>
                <w:b/>
                <w:color w:val="000000"/>
                <w:sz w:val="16"/>
                <w:szCs w:val="16"/>
                <w:lang w:eastAsia="en-AU"/>
              </w:rPr>
              <w:t>in sediment</w:t>
            </w:r>
          </w:p>
        </w:tc>
      </w:tr>
      <w:tr w:rsidRPr="00B62E4A" w:rsidR="00112EAB" w:rsidTr="00E062F7" w14:paraId="6CE83884" w14:textId="77777777">
        <w:trPr>
          <w:cantSplit/>
          <w:trHeight w:val="442"/>
          <w:tblHeader/>
          <w:jc w:val="center"/>
        </w:trPr>
        <w:tc>
          <w:tcPr>
            <w:tcW w:w="2127" w:type="dxa"/>
            <w:vMerge/>
            <w:shd w:val="clear" w:color="auto" w:fill="EDEDED" w:themeFill="accent3" w:themeFillTint="33"/>
            <w:vAlign w:val="center"/>
          </w:tcPr>
          <w:p w:rsidRPr="00B62E4A" w:rsidR="006F09D6" w:rsidP="00E062F7" w:rsidRDefault="006F09D6" w14:paraId="4DBC1CAB" w14:textId="77777777">
            <w:pPr>
              <w:spacing w:before="60" w:after="60"/>
              <w:rPr>
                <w:rFonts w:ascii="Times New Roman" w:hAnsi="Times New Roman" w:eastAsia="Times New Roman" w:cs="Times New Roman"/>
                <w:b/>
                <w:bCs/>
                <w:color w:val="000000"/>
                <w:sz w:val="16"/>
                <w:szCs w:val="16"/>
                <w:lang w:eastAsia="en-AU"/>
              </w:rPr>
            </w:pPr>
          </w:p>
        </w:tc>
        <w:tc>
          <w:tcPr>
            <w:tcW w:w="1134" w:type="dxa"/>
            <w:shd w:val="clear" w:color="auto" w:fill="C9C9C9" w:themeFill="accent3" w:themeFillTint="99"/>
            <w:noWrap/>
            <w:vAlign w:val="center"/>
          </w:tcPr>
          <w:p w:rsidRPr="00B62E4A" w:rsidR="006F09D6" w:rsidP="00E062F7" w:rsidRDefault="006F09D6" w14:paraId="44A4B073"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75</w:t>
            </w:r>
            <w:r w:rsidRPr="00B62E4A">
              <w:rPr>
                <w:rFonts w:ascii="Times New Roman" w:hAnsi="Times New Roman" w:eastAsia="Times New Roman" w:cs="Times New Roman"/>
                <w:b/>
                <w:color w:val="000000"/>
                <w:sz w:val="16"/>
                <w:szCs w:val="16"/>
                <w:vertAlign w:val="superscript"/>
                <w:lang w:eastAsia="en-AU"/>
              </w:rPr>
              <w:t>th</w:t>
            </w:r>
            <w:r w:rsidRPr="00B62E4A">
              <w:rPr>
                <w:rFonts w:ascii="Times New Roman" w:hAnsi="Times New Roman" w:eastAsia="Times New Roman" w:cs="Times New Roman"/>
                <w:b/>
                <w:color w:val="000000"/>
                <w:sz w:val="16"/>
                <w:szCs w:val="16"/>
                <w:lang w:eastAsia="en-AU"/>
              </w:rPr>
              <w:t xml:space="preserve"> percentile</w:t>
            </w:r>
          </w:p>
        </w:tc>
        <w:tc>
          <w:tcPr>
            <w:tcW w:w="992" w:type="dxa"/>
            <w:shd w:val="clear" w:color="auto" w:fill="C9C9C9" w:themeFill="accent3" w:themeFillTint="99"/>
            <w:noWrap/>
            <w:vAlign w:val="center"/>
          </w:tcPr>
          <w:p w:rsidRPr="00B62E4A" w:rsidR="006F09D6" w:rsidP="00E062F7" w:rsidRDefault="006F09D6" w14:paraId="7D120DEE"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75</w:t>
            </w:r>
            <w:r w:rsidRPr="00B62E4A">
              <w:rPr>
                <w:rFonts w:ascii="Times New Roman" w:hAnsi="Times New Roman" w:eastAsia="Times New Roman" w:cs="Times New Roman"/>
                <w:b/>
                <w:color w:val="000000"/>
                <w:sz w:val="16"/>
                <w:szCs w:val="16"/>
                <w:vertAlign w:val="superscript"/>
                <w:lang w:eastAsia="en-AU"/>
              </w:rPr>
              <w:t>th</w:t>
            </w:r>
            <w:r w:rsidRPr="00B62E4A">
              <w:rPr>
                <w:rFonts w:ascii="Times New Roman" w:hAnsi="Times New Roman" w:eastAsia="Times New Roman" w:cs="Times New Roman"/>
                <w:b/>
                <w:color w:val="000000"/>
                <w:sz w:val="16"/>
                <w:szCs w:val="16"/>
                <w:lang w:eastAsia="en-AU"/>
              </w:rPr>
              <w:t xml:space="preserve"> percentile</w:t>
            </w:r>
          </w:p>
        </w:tc>
        <w:tc>
          <w:tcPr>
            <w:tcW w:w="1134" w:type="dxa"/>
            <w:shd w:val="clear" w:color="auto" w:fill="C9C9C9" w:themeFill="accent3" w:themeFillTint="99"/>
            <w:noWrap/>
            <w:vAlign w:val="center"/>
          </w:tcPr>
          <w:p w:rsidRPr="00B62E4A" w:rsidR="006F09D6" w:rsidP="00E062F7" w:rsidRDefault="006F09D6" w14:paraId="38AD61B7"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25</w:t>
            </w:r>
            <w:r w:rsidRPr="00B62E4A">
              <w:rPr>
                <w:rFonts w:ascii="Times New Roman" w:hAnsi="Times New Roman" w:eastAsia="Times New Roman" w:cs="Times New Roman"/>
                <w:b/>
                <w:color w:val="000000"/>
                <w:sz w:val="16"/>
                <w:szCs w:val="16"/>
                <w:vertAlign w:val="superscript"/>
                <w:lang w:eastAsia="en-AU"/>
              </w:rPr>
              <w:t>th</w:t>
            </w:r>
            <w:r w:rsidRPr="00B62E4A">
              <w:rPr>
                <w:rFonts w:ascii="Times New Roman" w:hAnsi="Times New Roman" w:eastAsia="Times New Roman" w:cs="Times New Roman"/>
                <w:b/>
                <w:color w:val="000000"/>
                <w:sz w:val="16"/>
                <w:szCs w:val="16"/>
                <w:lang w:eastAsia="en-AU"/>
              </w:rPr>
              <w:t xml:space="preserve"> percentile </w:t>
            </w:r>
          </w:p>
        </w:tc>
        <w:tc>
          <w:tcPr>
            <w:tcW w:w="993" w:type="dxa"/>
            <w:shd w:val="clear" w:color="auto" w:fill="C9C9C9" w:themeFill="accent3" w:themeFillTint="99"/>
            <w:vAlign w:val="center"/>
          </w:tcPr>
          <w:p w:rsidRPr="00B62E4A" w:rsidR="006F09D6" w:rsidP="00E062F7" w:rsidRDefault="006F09D6" w14:paraId="6E8A85DD"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Maximum</w:t>
            </w:r>
          </w:p>
        </w:tc>
        <w:tc>
          <w:tcPr>
            <w:tcW w:w="1134" w:type="dxa"/>
            <w:shd w:val="clear" w:color="auto" w:fill="C9C9C9" w:themeFill="accent3" w:themeFillTint="99"/>
            <w:noWrap/>
            <w:vAlign w:val="center"/>
          </w:tcPr>
          <w:p w:rsidRPr="00B62E4A" w:rsidR="006F09D6" w:rsidP="00E062F7" w:rsidRDefault="006F09D6" w14:paraId="533E6E10"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75</w:t>
            </w:r>
            <w:r w:rsidRPr="00B62E4A">
              <w:rPr>
                <w:rFonts w:ascii="Times New Roman" w:hAnsi="Times New Roman" w:eastAsia="Times New Roman" w:cs="Times New Roman"/>
                <w:b/>
                <w:color w:val="000000"/>
                <w:sz w:val="16"/>
                <w:szCs w:val="16"/>
                <w:vertAlign w:val="superscript"/>
                <w:lang w:eastAsia="en-AU"/>
              </w:rPr>
              <w:t>th</w:t>
            </w:r>
            <w:r w:rsidRPr="00B62E4A">
              <w:rPr>
                <w:rFonts w:ascii="Times New Roman" w:hAnsi="Times New Roman" w:eastAsia="Times New Roman" w:cs="Times New Roman"/>
                <w:b/>
                <w:color w:val="000000"/>
                <w:sz w:val="16"/>
                <w:szCs w:val="16"/>
                <w:lang w:eastAsia="en-AU"/>
              </w:rPr>
              <w:t xml:space="preserve"> percentile</w:t>
            </w:r>
          </w:p>
        </w:tc>
        <w:tc>
          <w:tcPr>
            <w:tcW w:w="1275" w:type="dxa"/>
            <w:shd w:val="clear" w:color="auto" w:fill="C9C9C9" w:themeFill="accent3" w:themeFillTint="99"/>
            <w:noWrap/>
            <w:vAlign w:val="center"/>
          </w:tcPr>
          <w:p w:rsidRPr="00B62E4A" w:rsidR="006F09D6" w:rsidP="00E062F7" w:rsidRDefault="006F09D6" w14:paraId="1D11428B"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75</w:t>
            </w:r>
            <w:r w:rsidRPr="00B62E4A">
              <w:rPr>
                <w:rFonts w:ascii="Times New Roman" w:hAnsi="Times New Roman" w:eastAsia="Times New Roman" w:cs="Times New Roman"/>
                <w:b/>
                <w:color w:val="000000"/>
                <w:sz w:val="16"/>
                <w:szCs w:val="16"/>
                <w:vertAlign w:val="superscript"/>
                <w:lang w:eastAsia="en-AU"/>
              </w:rPr>
              <w:t>th</w:t>
            </w:r>
            <w:r w:rsidRPr="00B62E4A">
              <w:rPr>
                <w:rFonts w:ascii="Times New Roman" w:hAnsi="Times New Roman" w:eastAsia="Times New Roman" w:cs="Times New Roman"/>
                <w:b/>
                <w:color w:val="000000"/>
                <w:sz w:val="16"/>
                <w:szCs w:val="16"/>
                <w:lang w:eastAsia="en-AU"/>
              </w:rPr>
              <w:t xml:space="preserve"> percentile</w:t>
            </w:r>
          </w:p>
        </w:tc>
        <w:tc>
          <w:tcPr>
            <w:tcW w:w="993" w:type="dxa"/>
            <w:shd w:val="clear" w:color="auto" w:fill="C9C9C9" w:themeFill="accent3" w:themeFillTint="99"/>
            <w:vAlign w:val="center"/>
          </w:tcPr>
          <w:p w:rsidRPr="00B62E4A" w:rsidR="006F09D6" w:rsidP="00E062F7" w:rsidRDefault="006F09D6" w14:paraId="3A328319"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25</w:t>
            </w:r>
            <w:r w:rsidRPr="00B62E4A">
              <w:rPr>
                <w:rFonts w:ascii="Times New Roman" w:hAnsi="Times New Roman" w:eastAsia="Times New Roman" w:cs="Times New Roman"/>
                <w:b/>
                <w:color w:val="000000"/>
                <w:sz w:val="16"/>
                <w:szCs w:val="16"/>
                <w:vertAlign w:val="superscript"/>
                <w:lang w:eastAsia="en-AU"/>
              </w:rPr>
              <w:t>th</w:t>
            </w:r>
            <w:r w:rsidRPr="00B62E4A">
              <w:rPr>
                <w:rFonts w:ascii="Times New Roman" w:hAnsi="Times New Roman" w:eastAsia="Times New Roman" w:cs="Times New Roman"/>
                <w:b/>
                <w:color w:val="000000"/>
                <w:sz w:val="16"/>
                <w:szCs w:val="16"/>
                <w:lang w:eastAsia="en-AU"/>
              </w:rPr>
              <w:t xml:space="preserve"> percentile </w:t>
            </w:r>
          </w:p>
        </w:tc>
        <w:tc>
          <w:tcPr>
            <w:tcW w:w="992" w:type="dxa"/>
            <w:shd w:val="clear" w:color="auto" w:fill="C9C9C9" w:themeFill="accent3" w:themeFillTint="99"/>
            <w:vAlign w:val="center"/>
          </w:tcPr>
          <w:p w:rsidRPr="00B62E4A" w:rsidR="006F09D6" w:rsidP="00E062F7" w:rsidRDefault="006F09D6" w14:paraId="3EDC1D30" w14:textId="77777777">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75</w:t>
            </w:r>
            <w:r w:rsidRPr="00B62E4A">
              <w:rPr>
                <w:rFonts w:ascii="Times New Roman" w:hAnsi="Times New Roman" w:eastAsia="Times New Roman" w:cs="Times New Roman"/>
                <w:b/>
                <w:color w:val="000000"/>
                <w:sz w:val="16"/>
                <w:szCs w:val="16"/>
                <w:vertAlign w:val="superscript"/>
                <w:lang w:eastAsia="en-AU"/>
              </w:rPr>
              <w:t>th</w:t>
            </w:r>
            <w:r w:rsidRPr="00B62E4A">
              <w:rPr>
                <w:rFonts w:ascii="Times New Roman" w:hAnsi="Times New Roman" w:eastAsia="Times New Roman" w:cs="Times New Roman"/>
                <w:b/>
                <w:color w:val="000000"/>
                <w:sz w:val="16"/>
                <w:szCs w:val="16"/>
                <w:lang w:eastAsia="en-AU"/>
              </w:rPr>
              <w:t xml:space="preserve"> percentile</w:t>
            </w:r>
          </w:p>
        </w:tc>
        <w:tc>
          <w:tcPr>
            <w:tcW w:w="992" w:type="dxa"/>
            <w:shd w:val="clear" w:color="auto" w:fill="C9C9C9" w:themeFill="accent3" w:themeFillTint="99"/>
            <w:noWrap/>
            <w:vAlign w:val="center"/>
          </w:tcPr>
          <w:p w:rsidRPr="00B62E4A" w:rsidR="006F09D6" w:rsidP="00E062F7" w:rsidRDefault="006F09D6" w14:paraId="1D58A2BD" w14:textId="4DD6786F">
            <w:pPr>
              <w:spacing w:before="60" w:after="60"/>
              <w:jc w:val="center"/>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rPr>
              <w:t>% protection</w:t>
            </w:r>
          </w:p>
        </w:tc>
        <w:tc>
          <w:tcPr>
            <w:tcW w:w="992" w:type="dxa"/>
            <w:shd w:val="clear" w:color="auto" w:fill="C9C9C9" w:themeFill="accent3" w:themeFillTint="99"/>
          </w:tcPr>
          <w:p w:rsidRPr="00B62E4A" w:rsidR="006F09D6" w:rsidP="00E062F7" w:rsidRDefault="006F09D6" w14:paraId="6C680081" w14:textId="77777777">
            <w:pPr>
              <w:spacing w:before="60" w:after="60"/>
              <w:jc w:val="center"/>
              <w:rPr>
                <w:rFonts w:ascii="Times New Roman" w:hAnsi="Times New Roman" w:eastAsia="Times New Roman" w:cs="Times New Roman"/>
                <w:b/>
                <w:color w:val="000000"/>
                <w:sz w:val="16"/>
                <w:szCs w:val="16"/>
                <w:lang w:eastAsia="en-AU"/>
              </w:rPr>
            </w:pPr>
          </w:p>
        </w:tc>
      </w:tr>
      <w:tr w:rsidRPr="00B62E4A" w:rsidR="008467B0" w:rsidTr="00E062F7" w14:paraId="562B8354" w14:textId="77777777">
        <w:trPr>
          <w:trHeight w:val="355"/>
          <w:jc w:val="center"/>
        </w:trPr>
        <w:tc>
          <w:tcPr>
            <w:tcW w:w="11766" w:type="dxa"/>
            <w:gridSpan w:val="10"/>
            <w:shd w:val="clear" w:color="auto" w:fill="D9D9D9" w:themeFill="background1" w:themeFillShade="D9"/>
            <w:vAlign w:val="center"/>
          </w:tcPr>
          <w:p w:rsidRPr="00B62E4A" w:rsidR="008467B0" w:rsidP="00E062F7" w:rsidRDefault="008467B0" w14:paraId="23CD1046" w14:textId="77777777">
            <w:pPr>
              <w:spacing w:before="60" w:after="60"/>
              <w:rPr>
                <w:rFonts w:ascii="Times New Roman" w:hAnsi="Times New Roman" w:eastAsia="Times New Roman" w:cs="Times New Roman"/>
                <w:b/>
                <w:color w:val="000000"/>
                <w:sz w:val="16"/>
                <w:szCs w:val="16"/>
                <w:lang w:eastAsia="en-AU"/>
              </w:rPr>
            </w:pPr>
            <w:r w:rsidRPr="00B62E4A">
              <w:rPr>
                <w:rFonts w:ascii="Times New Roman" w:hAnsi="Times New Roman" w:eastAsia="Times New Roman" w:cs="Times New Roman"/>
                <w:b/>
                <w:color w:val="000000"/>
                <w:sz w:val="16"/>
                <w:szCs w:val="16"/>
                <w:lang w:eastAsia="en-AU"/>
              </w:rPr>
              <w:t>Highlands (</w:t>
            </w:r>
            <w:r w:rsidRPr="00B62E4A">
              <w:rPr>
                <w:rFonts w:ascii="Times New Roman" w:hAnsi="Times New Roman" w:eastAsia="Times New Roman" w:cs="Times New Roman"/>
                <w:b/>
                <w:i/>
                <w:color w:val="000000"/>
                <w:sz w:val="16"/>
                <w:szCs w:val="16"/>
                <w:lang w:eastAsia="en-AU"/>
              </w:rPr>
              <w:t>Largely unmodified</w:t>
            </w:r>
            <w:r w:rsidRPr="00B62E4A">
              <w:rPr>
                <w:rFonts w:ascii="Times New Roman" w:hAnsi="Times New Roman" w:eastAsia="Times New Roman" w:cs="Times New Roman"/>
                <w:b/>
                <w:color w:val="000000"/>
                <w:sz w:val="16"/>
                <w:szCs w:val="16"/>
                <w:lang w:eastAsia="en-AU"/>
              </w:rPr>
              <w:t>)</w:t>
            </w:r>
          </w:p>
        </w:tc>
        <w:tc>
          <w:tcPr>
            <w:tcW w:w="992" w:type="dxa"/>
            <w:shd w:val="clear" w:color="auto" w:fill="D9D9D9" w:themeFill="background1" w:themeFillShade="D9"/>
          </w:tcPr>
          <w:p w:rsidRPr="00B62E4A" w:rsidR="008467B0" w:rsidP="00E062F7" w:rsidRDefault="008467B0" w14:paraId="0CF60BB3" w14:textId="77777777">
            <w:pPr>
              <w:spacing w:before="60" w:after="60"/>
              <w:rPr>
                <w:rFonts w:ascii="Times New Roman" w:hAnsi="Times New Roman" w:eastAsia="Times New Roman" w:cs="Times New Roman"/>
                <w:b/>
                <w:color w:val="000000"/>
                <w:sz w:val="16"/>
                <w:szCs w:val="16"/>
                <w:lang w:eastAsia="en-AU"/>
              </w:rPr>
            </w:pPr>
          </w:p>
        </w:tc>
      </w:tr>
      <w:tr w:rsidRPr="00B62E4A" w:rsidR="00112EAB" w:rsidTr="00E062F7" w14:paraId="0E12F2E6" w14:textId="77777777">
        <w:trPr>
          <w:trHeight w:val="720"/>
          <w:jc w:val="center"/>
        </w:trPr>
        <w:tc>
          <w:tcPr>
            <w:tcW w:w="2127" w:type="dxa"/>
            <w:shd w:val="clear" w:color="auto" w:fill="EDEDED" w:themeFill="accent3" w:themeFillTint="33"/>
            <w:vAlign w:val="center"/>
            <w:hideMark/>
          </w:tcPr>
          <w:p w:rsidRPr="00EC405F" w:rsidR="00EA7FDA" w:rsidP="00E062F7" w:rsidRDefault="00EA7FDA" w14:paraId="5E5A1B49" w14:textId="77777777">
            <w:pPr>
              <w:spacing w:before="60" w:after="60"/>
              <w:ind w:left="33"/>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Streams above 1000 m altitude</w:t>
            </w:r>
          </w:p>
        </w:tc>
        <w:tc>
          <w:tcPr>
            <w:tcW w:w="1134" w:type="dxa"/>
            <w:shd w:val="clear" w:color="auto" w:fill="auto"/>
            <w:noWrap/>
            <w:vAlign w:val="center"/>
            <w:hideMark/>
          </w:tcPr>
          <w:p w:rsidRPr="00EA7FDA" w:rsidR="00EA7FDA" w:rsidP="00E062F7" w:rsidRDefault="00EA7FDA" w14:paraId="41D59D54" w14:textId="6F486DD8">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≤20</w:t>
            </w:r>
          </w:p>
        </w:tc>
        <w:tc>
          <w:tcPr>
            <w:tcW w:w="992" w:type="dxa"/>
            <w:shd w:val="clear" w:color="auto" w:fill="auto"/>
            <w:noWrap/>
            <w:vAlign w:val="center"/>
            <w:hideMark/>
          </w:tcPr>
          <w:p w:rsidRPr="00EA7FDA" w:rsidR="00EA7FDA" w:rsidP="00E062F7" w:rsidRDefault="00EA7FDA" w14:paraId="3B01893D" w14:textId="5D4648C5">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≤150</w:t>
            </w:r>
          </w:p>
        </w:tc>
        <w:tc>
          <w:tcPr>
            <w:tcW w:w="1134" w:type="dxa"/>
            <w:shd w:val="clear" w:color="auto" w:fill="auto"/>
            <w:noWrap/>
            <w:vAlign w:val="center"/>
            <w:hideMark/>
          </w:tcPr>
          <w:p w:rsidRPr="00EA7FDA" w:rsidR="00EA7FDA" w:rsidP="00E062F7" w:rsidRDefault="00EA7FDA" w14:paraId="44FACE50" w14:textId="1EA327E8">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≥85</w:t>
            </w:r>
          </w:p>
        </w:tc>
        <w:tc>
          <w:tcPr>
            <w:tcW w:w="993" w:type="dxa"/>
            <w:shd w:val="clear" w:color="auto" w:fill="auto"/>
            <w:vAlign w:val="center"/>
          </w:tcPr>
          <w:p w:rsidRPr="00EA7FDA" w:rsidR="00EA7FDA" w:rsidP="00E062F7" w:rsidRDefault="00EA7FDA" w14:paraId="64C9B524" w14:textId="25B11337">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130</w:t>
            </w:r>
          </w:p>
        </w:tc>
        <w:tc>
          <w:tcPr>
            <w:tcW w:w="1134" w:type="dxa"/>
            <w:shd w:val="clear" w:color="auto" w:fill="auto"/>
            <w:noWrap/>
            <w:vAlign w:val="center"/>
            <w:hideMark/>
          </w:tcPr>
          <w:p w:rsidRPr="00EA7FDA" w:rsidR="00EA7FDA" w:rsidP="00E062F7" w:rsidRDefault="00EA7FDA" w14:paraId="29371D5E" w14:textId="0F71BC74">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≤3</w:t>
            </w:r>
          </w:p>
        </w:tc>
        <w:tc>
          <w:tcPr>
            <w:tcW w:w="1275" w:type="dxa"/>
            <w:shd w:val="clear" w:color="auto" w:fill="auto"/>
            <w:noWrap/>
            <w:vAlign w:val="center"/>
            <w:hideMark/>
          </w:tcPr>
          <w:p w:rsidRPr="00EA7FDA" w:rsidR="00EA7FDA" w:rsidP="00E062F7" w:rsidRDefault="00EA7FDA" w14:paraId="426E5938" w14:textId="47F27FF3">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≤30</w:t>
            </w:r>
          </w:p>
        </w:tc>
        <w:tc>
          <w:tcPr>
            <w:tcW w:w="993" w:type="dxa"/>
            <w:shd w:val="clear" w:color="auto" w:fill="auto"/>
            <w:vAlign w:val="center"/>
          </w:tcPr>
          <w:p w:rsidRPr="00EA7FDA" w:rsidR="00EA7FDA" w:rsidP="00E062F7" w:rsidRDefault="00EA7FDA" w14:paraId="1E618A6B" w14:textId="136E2D9B">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≥5.9</w:t>
            </w:r>
          </w:p>
        </w:tc>
        <w:tc>
          <w:tcPr>
            <w:tcW w:w="992" w:type="dxa"/>
            <w:shd w:val="clear" w:color="auto" w:fill="auto"/>
            <w:vAlign w:val="center"/>
          </w:tcPr>
          <w:p w:rsidRPr="00EA7FDA" w:rsidR="00EA7FDA" w:rsidP="00E062F7" w:rsidRDefault="00EA7FDA" w14:paraId="1F07F2E1" w14:textId="7A598515">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≤6.9</w:t>
            </w:r>
          </w:p>
        </w:tc>
        <w:tc>
          <w:tcPr>
            <w:tcW w:w="992" w:type="dxa"/>
            <w:shd w:val="clear" w:color="auto" w:fill="auto"/>
            <w:noWrap/>
            <w:vAlign w:val="center"/>
            <w:hideMark/>
          </w:tcPr>
          <w:p w:rsidRPr="00EA7FDA" w:rsidR="00EA7FDA" w:rsidP="00E062F7" w:rsidRDefault="00EA7FDA" w14:paraId="0EFD6A92" w14:textId="3664ADC0">
            <w:pPr>
              <w:spacing w:before="60" w:after="60"/>
              <w:ind w:left="33"/>
              <w:jc w:val="center"/>
              <w:rPr>
                <w:rFonts w:ascii="Times New Roman" w:hAnsi="Times New Roman" w:eastAsia="Times New Roman" w:cs="Times New Roman"/>
                <w:bCs/>
                <w:color w:val="000000"/>
                <w:sz w:val="16"/>
                <w:szCs w:val="16"/>
                <w:lang w:eastAsia="en-AU"/>
              </w:rPr>
            </w:pPr>
            <w:r w:rsidRPr="00EA7FDA">
              <w:rPr>
                <w:rFonts w:ascii="Times New Roman" w:hAnsi="Times New Roman" w:eastAsia="Times New Roman" w:cs="Times New Roman"/>
                <w:bCs/>
                <w:color w:val="000000"/>
                <w:sz w:val="16"/>
                <w:szCs w:val="16"/>
                <w:lang w:eastAsia="en-AU"/>
              </w:rPr>
              <w:t>95</w:t>
            </w:r>
          </w:p>
        </w:tc>
        <w:tc>
          <w:tcPr>
            <w:tcW w:w="992" w:type="dxa"/>
            <w:vAlign w:val="center"/>
          </w:tcPr>
          <w:p w:rsidRPr="00B62E4A" w:rsidR="00EA7FDA" w:rsidP="00E062F7" w:rsidRDefault="009D4583" w14:paraId="2AEE2BCC" w14:textId="625B7991">
            <w:pPr>
              <w:spacing w:before="60" w:after="60"/>
              <w:ind w:left="33"/>
              <w:jc w:val="center"/>
              <w:rPr>
                <w:rFonts w:ascii="Times New Roman" w:hAnsi="Times New Roman" w:eastAsia="Times New Roman" w:cs="Times New Roman"/>
                <w:bCs/>
                <w:color w:val="000000"/>
                <w:sz w:val="16"/>
                <w:szCs w:val="16"/>
                <w:lang w:eastAsia="en-AU"/>
              </w:rPr>
            </w:pPr>
            <w:r>
              <w:rPr>
                <w:rFonts w:ascii="Times New Roman" w:hAnsi="Times New Roman" w:eastAsia="Times New Roman" w:cs="Times New Roman"/>
                <w:bCs/>
                <w:color w:val="000000"/>
                <w:sz w:val="16"/>
                <w:szCs w:val="16"/>
                <w:lang w:eastAsia="en-AU"/>
              </w:rPr>
              <w:t>DGV</w:t>
            </w:r>
          </w:p>
        </w:tc>
      </w:tr>
      <w:tr w:rsidRPr="00B62E4A" w:rsidR="008467B0" w:rsidTr="00E062F7" w14:paraId="44B2B942" w14:textId="77777777">
        <w:trPr>
          <w:trHeight w:val="175"/>
          <w:jc w:val="center"/>
        </w:trPr>
        <w:tc>
          <w:tcPr>
            <w:tcW w:w="11766" w:type="dxa"/>
            <w:gridSpan w:val="10"/>
            <w:shd w:val="clear" w:color="auto" w:fill="D9D9D9" w:themeFill="background1" w:themeFillShade="D9"/>
            <w:vAlign w:val="center"/>
          </w:tcPr>
          <w:p w:rsidRPr="00EC405F" w:rsidR="008467B0" w:rsidP="00E062F7" w:rsidRDefault="008467B0" w14:paraId="07FD2777" w14:textId="77777777">
            <w:pPr>
              <w:spacing w:before="60" w:after="60"/>
              <w:rPr>
                <w:rFonts w:ascii="Times New Roman" w:hAnsi="Times New Roman" w:eastAsia="Times New Roman" w:cs="Times New Roman"/>
                <w:color w:val="000000"/>
                <w:sz w:val="16"/>
                <w:szCs w:val="16"/>
                <w:lang w:eastAsia="en-AU"/>
              </w:rPr>
            </w:pPr>
            <w:r w:rsidRPr="00EC405F">
              <w:rPr>
                <w:rFonts w:ascii="Times New Roman" w:hAnsi="Times New Roman" w:eastAsia="Times New Roman" w:cs="Times New Roman"/>
                <w:b/>
                <w:bCs/>
                <w:color w:val="000000"/>
                <w:sz w:val="16"/>
                <w:szCs w:val="16"/>
                <w:lang w:eastAsia="en-AU"/>
              </w:rPr>
              <w:t xml:space="preserve">Uplands A </w:t>
            </w:r>
            <w:r w:rsidRPr="00EC405F">
              <w:rPr>
                <w:rFonts w:ascii="Times New Roman" w:hAnsi="Times New Roman" w:eastAsia="Times New Roman" w:cs="Times New Roman"/>
                <w:b/>
                <w:color w:val="000000"/>
                <w:sz w:val="16"/>
                <w:szCs w:val="16"/>
                <w:lang w:eastAsia="en-AU"/>
              </w:rPr>
              <w:t>(</w:t>
            </w:r>
            <w:r w:rsidRPr="00EC405F">
              <w:rPr>
                <w:rFonts w:ascii="Times New Roman" w:hAnsi="Times New Roman" w:eastAsia="Times New Roman" w:cs="Times New Roman"/>
                <w:b/>
                <w:i/>
                <w:color w:val="000000"/>
                <w:sz w:val="16"/>
                <w:szCs w:val="16"/>
                <w:lang w:eastAsia="en-AU"/>
              </w:rPr>
              <w:t>Largely unmodified</w:t>
            </w:r>
            <w:r w:rsidRPr="00EC405F">
              <w:rPr>
                <w:rFonts w:ascii="Times New Roman" w:hAnsi="Times New Roman" w:eastAsia="Times New Roman" w:cs="Times New Roman"/>
                <w:b/>
                <w:color w:val="000000"/>
                <w:sz w:val="16"/>
                <w:szCs w:val="16"/>
                <w:lang w:eastAsia="en-AU"/>
              </w:rPr>
              <w:t>)</w:t>
            </w:r>
          </w:p>
        </w:tc>
        <w:tc>
          <w:tcPr>
            <w:tcW w:w="992" w:type="dxa"/>
            <w:shd w:val="clear" w:color="auto" w:fill="D9D9D9" w:themeFill="background1" w:themeFillShade="D9"/>
          </w:tcPr>
          <w:p w:rsidRPr="00B62E4A" w:rsidR="008467B0" w:rsidP="00E062F7" w:rsidRDefault="008467B0" w14:paraId="15DFC5C4" w14:textId="77777777">
            <w:pPr>
              <w:spacing w:before="60" w:after="60"/>
              <w:rPr>
                <w:rFonts w:ascii="Times New Roman" w:hAnsi="Times New Roman" w:eastAsia="Times New Roman" w:cs="Times New Roman"/>
                <w:b/>
                <w:bCs/>
                <w:color w:val="000000"/>
                <w:sz w:val="16"/>
                <w:szCs w:val="16"/>
                <w:lang w:eastAsia="en-AU"/>
              </w:rPr>
            </w:pPr>
          </w:p>
        </w:tc>
      </w:tr>
      <w:tr w:rsidRPr="00B62E4A" w:rsidR="00112EAB" w:rsidTr="00E062F7" w14:paraId="6D6951BC" w14:textId="77777777">
        <w:trPr>
          <w:trHeight w:val="720"/>
          <w:jc w:val="center"/>
        </w:trPr>
        <w:tc>
          <w:tcPr>
            <w:tcW w:w="2127" w:type="dxa"/>
            <w:shd w:val="clear" w:color="auto" w:fill="EDEDED" w:themeFill="accent3" w:themeFillTint="33"/>
            <w:vAlign w:val="center"/>
          </w:tcPr>
          <w:p w:rsidRPr="00EC405F" w:rsidR="00EA7FDA" w:rsidP="00E062F7" w:rsidRDefault="00EA7FDA" w14:paraId="1779F6A4" w14:textId="6EA53160">
            <w:pPr>
              <w:spacing w:before="60" w:after="60"/>
              <w:ind w:left="33"/>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Wilsons Promontory, Strzelecki Ranges, and East Gippsland basin</w:t>
            </w:r>
          </w:p>
        </w:tc>
        <w:tc>
          <w:tcPr>
            <w:tcW w:w="1134" w:type="dxa"/>
            <w:shd w:val="clear" w:color="auto" w:fill="auto"/>
            <w:noWrap/>
            <w:vAlign w:val="center"/>
          </w:tcPr>
          <w:p w:rsidRPr="00B62E4A" w:rsidR="00EA7FDA" w:rsidP="00E062F7" w:rsidRDefault="00EA7FDA" w14:paraId="3CF7A701" w14:textId="7C5740A4">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≤30</w:t>
            </w:r>
          </w:p>
        </w:tc>
        <w:tc>
          <w:tcPr>
            <w:tcW w:w="992" w:type="dxa"/>
            <w:shd w:val="clear" w:color="auto" w:fill="auto"/>
            <w:noWrap/>
            <w:vAlign w:val="center"/>
          </w:tcPr>
          <w:p w:rsidRPr="00B62E4A" w:rsidR="00EA7FDA" w:rsidP="00E062F7" w:rsidRDefault="00EA7FDA" w14:paraId="03CE9866" w14:textId="5376333B">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≤520</w:t>
            </w:r>
          </w:p>
        </w:tc>
        <w:tc>
          <w:tcPr>
            <w:tcW w:w="1134" w:type="dxa"/>
            <w:shd w:val="clear" w:color="auto" w:fill="auto"/>
            <w:noWrap/>
            <w:vAlign w:val="center"/>
          </w:tcPr>
          <w:p w:rsidRPr="00B62E4A" w:rsidR="00EA7FDA" w:rsidP="00E062F7" w:rsidRDefault="00EA7FDA" w14:paraId="27B93C06" w14:textId="04EFAD5F">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≥90</w:t>
            </w:r>
          </w:p>
        </w:tc>
        <w:tc>
          <w:tcPr>
            <w:tcW w:w="993" w:type="dxa"/>
            <w:shd w:val="clear" w:color="auto" w:fill="auto"/>
            <w:vAlign w:val="center"/>
          </w:tcPr>
          <w:p w:rsidRPr="00B62E4A" w:rsidR="00EA7FDA" w:rsidP="00E062F7" w:rsidRDefault="00EA7FDA" w14:paraId="08408A26" w14:textId="57243D30">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B62E4A" w:rsidR="00EA7FDA" w:rsidP="00E062F7" w:rsidRDefault="00EA7FDA" w14:paraId="2F0090B9" w14:textId="1BF9C865">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≤10</w:t>
            </w:r>
          </w:p>
        </w:tc>
        <w:tc>
          <w:tcPr>
            <w:tcW w:w="1275" w:type="dxa"/>
            <w:shd w:val="clear" w:color="auto" w:fill="auto"/>
            <w:noWrap/>
            <w:vAlign w:val="center"/>
          </w:tcPr>
          <w:p w:rsidRPr="00B62E4A" w:rsidR="00EA7FDA" w:rsidP="00E062F7" w:rsidRDefault="00EA7FDA" w14:paraId="43BCD688" w14:textId="326013C1">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≤200</w:t>
            </w:r>
          </w:p>
        </w:tc>
        <w:tc>
          <w:tcPr>
            <w:tcW w:w="993" w:type="dxa"/>
            <w:shd w:val="clear" w:color="auto" w:fill="auto"/>
            <w:vAlign w:val="center"/>
          </w:tcPr>
          <w:p w:rsidRPr="00B62E4A" w:rsidR="00EA7FDA" w:rsidP="00E062F7" w:rsidRDefault="00EA7FDA" w14:paraId="3E7F0AA1" w14:textId="5248FE62">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≥6.6</w:t>
            </w:r>
          </w:p>
        </w:tc>
        <w:tc>
          <w:tcPr>
            <w:tcW w:w="992" w:type="dxa"/>
            <w:shd w:val="clear" w:color="auto" w:fill="auto"/>
            <w:vAlign w:val="center"/>
          </w:tcPr>
          <w:p w:rsidRPr="00B62E4A" w:rsidR="00EA7FDA" w:rsidP="00E062F7" w:rsidRDefault="00EA7FDA" w14:paraId="2AC7998E" w14:textId="0EE78A15">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≤7.6</w:t>
            </w:r>
          </w:p>
        </w:tc>
        <w:tc>
          <w:tcPr>
            <w:tcW w:w="992" w:type="dxa"/>
            <w:shd w:val="clear" w:color="auto" w:fill="auto"/>
            <w:noWrap/>
            <w:vAlign w:val="center"/>
          </w:tcPr>
          <w:p w:rsidRPr="00B62E4A" w:rsidR="00EA7FDA" w:rsidP="00E062F7" w:rsidRDefault="00EA7FDA" w14:paraId="465AB8F9" w14:textId="67007219">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62E4A" w:rsidR="00EA7FDA" w:rsidP="00E062F7" w:rsidRDefault="009D4583" w14:paraId="217700E0" w14:textId="6A539880">
            <w:pPr>
              <w:spacing w:before="60" w:after="60"/>
              <w:ind w:left="33"/>
              <w:jc w:val="center"/>
              <w:rPr>
                <w:rFonts w:ascii="Times New Roman" w:hAnsi="Times New Roman" w:eastAsia="Times New Roman" w:cs="Times New Roman"/>
                <w:bCs/>
                <w:color w:val="000000"/>
                <w:sz w:val="16"/>
                <w:szCs w:val="16"/>
                <w:lang w:eastAsia="en-AU"/>
              </w:rPr>
            </w:pPr>
            <w:r>
              <w:rPr>
                <w:rFonts w:ascii="Times New Roman" w:hAnsi="Times New Roman" w:eastAsia="Times New Roman" w:cs="Times New Roman"/>
                <w:bCs/>
                <w:color w:val="000000"/>
                <w:sz w:val="16"/>
                <w:szCs w:val="16"/>
                <w:lang w:eastAsia="en-AU"/>
              </w:rPr>
              <w:t>DGV</w:t>
            </w:r>
          </w:p>
        </w:tc>
      </w:tr>
      <w:tr w:rsidRPr="00B62E4A" w:rsidR="00112EAB" w:rsidTr="00E062F7" w14:paraId="7262FD64" w14:textId="77777777">
        <w:trPr>
          <w:cantSplit/>
          <w:trHeight w:val="720"/>
          <w:jc w:val="center"/>
        </w:trPr>
        <w:tc>
          <w:tcPr>
            <w:tcW w:w="2127" w:type="dxa"/>
            <w:shd w:val="clear" w:color="auto" w:fill="EDEDED" w:themeFill="accent3" w:themeFillTint="33"/>
            <w:vAlign w:val="center"/>
          </w:tcPr>
          <w:p w:rsidRPr="00EC405F" w:rsidR="00EA7FDA" w:rsidP="00E062F7" w:rsidRDefault="00EA7FDA" w14:paraId="7C719A9F" w14:textId="65C0E19A">
            <w:pPr>
              <w:spacing w:before="60" w:after="60"/>
              <w:ind w:left="33"/>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Upper Murray and Kiewa basins</w:t>
            </w:r>
          </w:p>
        </w:tc>
        <w:tc>
          <w:tcPr>
            <w:tcW w:w="1134" w:type="dxa"/>
            <w:shd w:val="clear" w:color="auto" w:fill="auto"/>
            <w:noWrap/>
            <w:vAlign w:val="center"/>
          </w:tcPr>
          <w:p w:rsidRPr="00B62E4A" w:rsidR="00EA7FDA" w:rsidP="00E062F7" w:rsidRDefault="00EA7FDA" w14:paraId="2D45B362" w14:textId="28B8247E">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≤30</w:t>
            </w:r>
          </w:p>
        </w:tc>
        <w:tc>
          <w:tcPr>
            <w:tcW w:w="992" w:type="dxa"/>
            <w:shd w:val="clear" w:color="auto" w:fill="auto"/>
            <w:noWrap/>
            <w:vAlign w:val="center"/>
          </w:tcPr>
          <w:p w:rsidRPr="00B62E4A" w:rsidR="00EA7FDA" w:rsidP="00E062F7" w:rsidRDefault="00EA7FDA" w14:paraId="65FF868C" w14:textId="720B91E9">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≤470</w:t>
            </w:r>
          </w:p>
        </w:tc>
        <w:tc>
          <w:tcPr>
            <w:tcW w:w="1134" w:type="dxa"/>
            <w:shd w:val="clear" w:color="auto" w:fill="auto"/>
            <w:noWrap/>
            <w:vAlign w:val="center"/>
          </w:tcPr>
          <w:p w:rsidRPr="00B62E4A" w:rsidR="00EA7FDA" w:rsidP="00E062F7" w:rsidRDefault="00EA7FDA" w14:paraId="16D9A1CC" w14:textId="5D47E802">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≥90 </w:t>
            </w:r>
          </w:p>
        </w:tc>
        <w:tc>
          <w:tcPr>
            <w:tcW w:w="993" w:type="dxa"/>
            <w:shd w:val="clear" w:color="auto" w:fill="auto"/>
            <w:vAlign w:val="center"/>
          </w:tcPr>
          <w:p w:rsidRPr="00B62E4A" w:rsidR="00EA7FDA" w:rsidP="00E062F7" w:rsidRDefault="00EA7FDA" w14:paraId="3620C908" w14:textId="4F8F53BC">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B62E4A" w:rsidR="00EA7FDA" w:rsidP="00E062F7" w:rsidRDefault="00EA7FDA" w14:paraId="22CCFB0B" w14:textId="43CF1358">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≤10</w:t>
            </w:r>
          </w:p>
        </w:tc>
        <w:tc>
          <w:tcPr>
            <w:tcW w:w="1275" w:type="dxa"/>
            <w:shd w:val="clear" w:color="auto" w:fill="auto"/>
            <w:noWrap/>
            <w:vAlign w:val="center"/>
          </w:tcPr>
          <w:p w:rsidRPr="00B62E4A" w:rsidR="00EA7FDA" w:rsidP="00E062F7" w:rsidRDefault="00EA7FDA" w14:paraId="2CC7A53F" w14:textId="1E1255AC">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≤100</w:t>
            </w:r>
          </w:p>
        </w:tc>
        <w:tc>
          <w:tcPr>
            <w:tcW w:w="993" w:type="dxa"/>
            <w:shd w:val="clear" w:color="auto" w:fill="auto"/>
            <w:vAlign w:val="center"/>
          </w:tcPr>
          <w:p w:rsidRPr="00B62E4A" w:rsidR="00EA7FDA" w:rsidP="00E062F7" w:rsidRDefault="00EA7FDA" w14:paraId="021B29F9" w14:textId="4252327B">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rsidRPr="00B62E4A" w:rsidR="00EA7FDA" w:rsidP="00E062F7" w:rsidRDefault="00EA7FDA" w14:paraId="6725DEE4" w14:textId="2B72FB67">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≤7.5</w:t>
            </w:r>
          </w:p>
        </w:tc>
        <w:tc>
          <w:tcPr>
            <w:tcW w:w="992" w:type="dxa"/>
            <w:shd w:val="clear" w:color="auto" w:fill="auto"/>
            <w:noWrap/>
            <w:vAlign w:val="center"/>
          </w:tcPr>
          <w:p w:rsidRPr="00B62E4A" w:rsidR="00EA7FDA" w:rsidP="00E062F7" w:rsidRDefault="00EA7FDA" w14:paraId="32E4BBD4" w14:textId="6A67E910">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62E4A" w:rsidR="00EA7FDA" w:rsidP="00E062F7" w:rsidRDefault="009D4583" w14:paraId="0C068D2F" w14:textId="240E44C3">
            <w:pPr>
              <w:spacing w:before="60" w:after="60"/>
              <w:ind w:left="33"/>
              <w:jc w:val="center"/>
              <w:rPr>
                <w:rFonts w:ascii="Times New Roman" w:hAnsi="Times New Roman" w:eastAsia="Times New Roman" w:cs="Times New Roman"/>
                <w:bCs/>
                <w:color w:val="000000"/>
                <w:sz w:val="16"/>
                <w:szCs w:val="16"/>
                <w:lang w:eastAsia="en-AU"/>
              </w:rPr>
            </w:pPr>
            <w:r>
              <w:rPr>
                <w:rFonts w:ascii="Times New Roman" w:hAnsi="Times New Roman" w:eastAsia="Times New Roman" w:cs="Times New Roman"/>
                <w:bCs/>
                <w:color w:val="000000"/>
                <w:sz w:val="16"/>
                <w:szCs w:val="16"/>
                <w:lang w:eastAsia="en-AU"/>
              </w:rPr>
              <w:t>DGV</w:t>
            </w:r>
          </w:p>
        </w:tc>
      </w:tr>
      <w:tr w:rsidRPr="00B62E4A" w:rsidR="00112EAB" w:rsidTr="00E062F7" w14:paraId="3F4B3CDF" w14:textId="77777777">
        <w:trPr>
          <w:trHeight w:val="720"/>
          <w:jc w:val="center"/>
        </w:trPr>
        <w:tc>
          <w:tcPr>
            <w:tcW w:w="2127" w:type="dxa"/>
            <w:shd w:val="clear" w:color="auto" w:fill="EDEDED" w:themeFill="accent3" w:themeFillTint="33"/>
            <w:vAlign w:val="center"/>
          </w:tcPr>
          <w:p w:rsidRPr="00EC405F" w:rsidR="00EA7FDA" w:rsidP="00E062F7" w:rsidRDefault="00EA7FDA" w14:paraId="5A9FE3CE" w14:textId="775542C8">
            <w:pPr>
              <w:spacing w:before="60" w:after="60"/>
              <w:ind w:left="33"/>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The Grampians</w:t>
            </w:r>
          </w:p>
        </w:tc>
        <w:tc>
          <w:tcPr>
            <w:tcW w:w="1134" w:type="dxa"/>
            <w:shd w:val="clear" w:color="auto" w:fill="auto"/>
            <w:noWrap/>
            <w:vAlign w:val="center"/>
          </w:tcPr>
          <w:p w:rsidRPr="00B62E4A" w:rsidR="00EA7FDA" w:rsidP="00E062F7" w:rsidRDefault="00EA7FDA" w14:paraId="42F3470D" w14:textId="510B79A5">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≤35</w:t>
            </w:r>
          </w:p>
        </w:tc>
        <w:tc>
          <w:tcPr>
            <w:tcW w:w="992" w:type="dxa"/>
            <w:shd w:val="clear" w:color="auto" w:fill="auto"/>
            <w:noWrap/>
            <w:vAlign w:val="center"/>
          </w:tcPr>
          <w:p w:rsidRPr="00B62E4A" w:rsidR="00EA7FDA" w:rsidP="00E062F7" w:rsidRDefault="00EA7FDA" w14:paraId="09F9A92C" w14:textId="6C47FA58">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≤370</w:t>
            </w:r>
          </w:p>
        </w:tc>
        <w:tc>
          <w:tcPr>
            <w:tcW w:w="1134" w:type="dxa"/>
            <w:shd w:val="clear" w:color="auto" w:fill="auto"/>
            <w:noWrap/>
            <w:vAlign w:val="center"/>
          </w:tcPr>
          <w:p w:rsidRPr="00B62E4A" w:rsidR="00EA7FDA" w:rsidP="00E062F7" w:rsidRDefault="00EA7FDA" w14:paraId="49DBC298" w14:textId="02C6BB04">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≥80 </w:t>
            </w:r>
          </w:p>
        </w:tc>
        <w:tc>
          <w:tcPr>
            <w:tcW w:w="993" w:type="dxa"/>
            <w:shd w:val="clear" w:color="auto" w:fill="auto"/>
            <w:vAlign w:val="center"/>
          </w:tcPr>
          <w:p w:rsidRPr="00B62E4A" w:rsidR="00EA7FDA" w:rsidP="00E062F7" w:rsidRDefault="00EA7FDA" w14:paraId="0EC5113F" w14:textId="508DABDB">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B62E4A" w:rsidR="00EA7FDA" w:rsidP="00E062F7" w:rsidRDefault="00EA7FDA" w14:paraId="39335110" w14:textId="2C368C3F">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≤5</w:t>
            </w:r>
          </w:p>
        </w:tc>
        <w:tc>
          <w:tcPr>
            <w:tcW w:w="1275" w:type="dxa"/>
            <w:shd w:val="clear" w:color="auto" w:fill="auto"/>
            <w:noWrap/>
            <w:vAlign w:val="center"/>
          </w:tcPr>
          <w:p w:rsidRPr="00B62E4A" w:rsidR="00EA7FDA" w:rsidP="00E062F7" w:rsidRDefault="00EA7FDA" w14:paraId="00B9AEFA" w14:textId="30BB4743">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≤200</w:t>
            </w:r>
          </w:p>
        </w:tc>
        <w:tc>
          <w:tcPr>
            <w:tcW w:w="993" w:type="dxa"/>
            <w:shd w:val="clear" w:color="auto" w:fill="auto"/>
            <w:vAlign w:val="center"/>
          </w:tcPr>
          <w:p w:rsidRPr="00B62E4A" w:rsidR="00EA7FDA" w:rsidP="00E062F7" w:rsidRDefault="00EA7FDA" w14:paraId="6E7A7054" w14:textId="55ACE0A9">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≥5.4</w:t>
            </w:r>
          </w:p>
        </w:tc>
        <w:tc>
          <w:tcPr>
            <w:tcW w:w="992" w:type="dxa"/>
            <w:shd w:val="clear" w:color="auto" w:fill="auto"/>
            <w:vAlign w:val="center"/>
          </w:tcPr>
          <w:p w:rsidRPr="00B62E4A" w:rsidR="00EA7FDA" w:rsidP="00E062F7" w:rsidRDefault="00EA7FDA" w14:paraId="6A34399B" w14:textId="2A9B3301">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≤7.0</w:t>
            </w:r>
          </w:p>
        </w:tc>
        <w:tc>
          <w:tcPr>
            <w:tcW w:w="992" w:type="dxa"/>
            <w:shd w:val="clear" w:color="auto" w:fill="auto"/>
            <w:noWrap/>
            <w:vAlign w:val="center"/>
          </w:tcPr>
          <w:p w:rsidRPr="00B62E4A" w:rsidR="00EA7FDA" w:rsidP="00E062F7" w:rsidRDefault="00EA7FDA" w14:paraId="7092D4AF" w14:textId="6D75DF6E">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62E4A" w:rsidR="00EA7FDA" w:rsidP="00E062F7" w:rsidRDefault="009D4583" w14:paraId="4BF6348F" w14:textId="5270B3A5">
            <w:pPr>
              <w:spacing w:before="60" w:after="60"/>
              <w:ind w:left="33"/>
              <w:jc w:val="center"/>
              <w:rPr>
                <w:rFonts w:ascii="Times New Roman" w:hAnsi="Times New Roman" w:eastAsia="Times New Roman" w:cs="Times New Roman"/>
                <w:bCs/>
                <w:color w:val="000000"/>
                <w:sz w:val="16"/>
                <w:szCs w:val="16"/>
                <w:lang w:eastAsia="en-AU"/>
              </w:rPr>
            </w:pPr>
            <w:r>
              <w:rPr>
                <w:rFonts w:ascii="Times New Roman" w:hAnsi="Times New Roman" w:eastAsia="Times New Roman" w:cs="Times New Roman"/>
                <w:bCs/>
                <w:color w:val="000000"/>
                <w:sz w:val="16"/>
                <w:szCs w:val="16"/>
                <w:lang w:eastAsia="en-AU"/>
              </w:rPr>
              <w:t>DGV</w:t>
            </w:r>
          </w:p>
        </w:tc>
      </w:tr>
      <w:tr w:rsidRPr="00B62E4A" w:rsidR="00112EAB" w:rsidTr="00E062F7" w14:paraId="14E0488A" w14:textId="77777777">
        <w:trPr>
          <w:trHeight w:val="720"/>
          <w:jc w:val="center"/>
        </w:trPr>
        <w:tc>
          <w:tcPr>
            <w:tcW w:w="2127" w:type="dxa"/>
            <w:shd w:val="clear" w:color="auto" w:fill="EDEDED" w:themeFill="accent3" w:themeFillTint="33"/>
            <w:vAlign w:val="center"/>
          </w:tcPr>
          <w:p w:rsidRPr="00EC405F" w:rsidR="00EA7FDA" w:rsidP="00E062F7" w:rsidRDefault="00EA7FDA" w14:paraId="446B1892" w14:textId="3AFA2278">
            <w:pPr>
              <w:spacing w:before="60" w:after="60"/>
              <w:ind w:left="33"/>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Upper Thomson, Latrobe, South Gippsland, Bunyip and Yarra basins</w:t>
            </w:r>
          </w:p>
        </w:tc>
        <w:tc>
          <w:tcPr>
            <w:tcW w:w="1134" w:type="dxa"/>
            <w:shd w:val="clear" w:color="auto" w:fill="auto"/>
            <w:noWrap/>
            <w:vAlign w:val="center"/>
          </w:tcPr>
          <w:p w:rsidRPr="00B62E4A" w:rsidR="00EA7FDA" w:rsidP="00E062F7" w:rsidRDefault="00EA7FDA" w14:paraId="5B9A5F8C" w14:textId="29E52819">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≤35</w:t>
            </w:r>
          </w:p>
        </w:tc>
        <w:tc>
          <w:tcPr>
            <w:tcW w:w="992" w:type="dxa"/>
            <w:shd w:val="clear" w:color="auto" w:fill="auto"/>
            <w:noWrap/>
            <w:vAlign w:val="center"/>
          </w:tcPr>
          <w:p w:rsidRPr="00B62E4A" w:rsidR="00EA7FDA" w:rsidP="00E062F7" w:rsidRDefault="00EA7FDA" w14:paraId="4C5054C7" w14:textId="4F30D274">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≤900</w:t>
            </w:r>
          </w:p>
        </w:tc>
        <w:tc>
          <w:tcPr>
            <w:tcW w:w="1134" w:type="dxa"/>
            <w:shd w:val="clear" w:color="auto" w:fill="auto"/>
            <w:noWrap/>
            <w:vAlign w:val="center"/>
          </w:tcPr>
          <w:p w:rsidRPr="00B62E4A" w:rsidR="00EA7FDA" w:rsidP="00E062F7" w:rsidRDefault="00EA7FDA" w14:paraId="40D124BE" w14:textId="58E15942">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≥80 </w:t>
            </w:r>
          </w:p>
        </w:tc>
        <w:tc>
          <w:tcPr>
            <w:tcW w:w="993" w:type="dxa"/>
            <w:shd w:val="clear" w:color="auto" w:fill="auto"/>
            <w:vAlign w:val="center"/>
          </w:tcPr>
          <w:p w:rsidRPr="00B62E4A" w:rsidR="00EA7FDA" w:rsidP="00E062F7" w:rsidRDefault="00EA7FDA" w14:paraId="327B6DAF" w14:textId="640EEBD7">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B62E4A" w:rsidR="00EA7FDA" w:rsidP="00E062F7" w:rsidRDefault="00EA7FDA" w14:paraId="442B9230" w14:textId="18C3A69B">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≤15</w:t>
            </w:r>
          </w:p>
        </w:tc>
        <w:tc>
          <w:tcPr>
            <w:tcW w:w="1275" w:type="dxa"/>
            <w:shd w:val="clear" w:color="auto" w:fill="auto"/>
            <w:noWrap/>
            <w:vAlign w:val="center"/>
          </w:tcPr>
          <w:p w:rsidRPr="00B62E4A" w:rsidR="00EA7FDA" w:rsidP="00E062F7" w:rsidRDefault="00EA7FDA" w14:paraId="56941D71" w14:textId="0D711314">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≤100</w:t>
            </w:r>
          </w:p>
        </w:tc>
        <w:tc>
          <w:tcPr>
            <w:tcW w:w="993" w:type="dxa"/>
            <w:shd w:val="clear" w:color="auto" w:fill="auto"/>
            <w:vAlign w:val="center"/>
          </w:tcPr>
          <w:p w:rsidRPr="00B62E4A" w:rsidR="00EA7FDA" w:rsidP="00E062F7" w:rsidRDefault="00EA7FDA" w14:paraId="0B3A685F" w14:textId="79AD847A">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rsidRPr="00B62E4A" w:rsidR="00EA7FDA" w:rsidP="00E062F7" w:rsidRDefault="00EA7FDA" w14:paraId="5AC2C2B3" w14:textId="39A814CF">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≤7.6</w:t>
            </w:r>
          </w:p>
        </w:tc>
        <w:tc>
          <w:tcPr>
            <w:tcW w:w="992" w:type="dxa"/>
            <w:shd w:val="clear" w:color="auto" w:fill="auto"/>
            <w:noWrap/>
            <w:vAlign w:val="center"/>
          </w:tcPr>
          <w:p w:rsidRPr="00B62E4A" w:rsidR="00EA7FDA" w:rsidP="00E062F7" w:rsidRDefault="00EA7FDA" w14:paraId="7CB44416" w14:textId="44FF265D">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62E4A" w:rsidR="00EA7FDA" w:rsidP="00E062F7" w:rsidRDefault="009D4583" w14:paraId="2AA4F1E3" w14:textId="48A8B3BB">
            <w:pPr>
              <w:spacing w:before="60" w:after="60"/>
              <w:ind w:left="33"/>
              <w:jc w:val="center"/>
              <w:rPr>
                <w:rFonts w:ascii="Times New Roman" w:hAnsi="Times New Roman" w:eastAsia="Times New Roman" w:cs="Times New Roman"/>
                <w:bCs/>
                <w:color w:val="000000"/>
                <w:sz w:val="16"/>
                <w:szCs w:val="16"/>
                <w:lang w:eastAsia="en-AU"/>
              </w:rPr>
            </w:pPr>
            <w:r>
              <w:rPr>
                <w:rFonts w:ascii="Times New Roman" w:hAnsi="Times New Roman" w:eastAsia="Times New Roman" w:cs="Times New Roman"/>
                <w:bCs/>
                <w:color w:val="000000"/>
                <w:sz w:val="16"/>
                <w:szCs w:val="16"/>
                <w:lang w:eastAsia="en-AU"/>
              </w:rPr>
              <w:t>DGV</w:t>
            </w:r>
          </w:p>
        </w:tc>
      </w:tr>
      <w:tr w:rsidRPr="00B62E4A" w:rsidR="00112EAB" w:rsidTr="00E062F7" w14:paraId="39EB4282" w14:textId="77777777">
        <w:trPr>
          <w:trHeight w:val="720"/>
          <w:jc w:val="center"/>
        </w:trPr>
        <w:tc>
          <w:tcPr>
            <w:tcW w:w="2127" w:type="dxa"/>
            <w:shd w:val="clear" w:color="auto" w:fill="EDEDED" w:themeFill="accent3" w:themeFillTint="33"/>
            <w:vAlign w:val="center"/>
          </w:tcPr>
          <w:p w:rsidRPr="00EC405F" w:rsidR="00EA7FDA" w:rsidP="00E062F7" w:rsidRDefault="00EA7FDA" w14:paraId="7B4B9D03" w14:textId="5CA4D294">
            <w:pPr>
              <w:spacing w:before="60" w:after="60"/>
              <w:ind w:left="33"/>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Upper Goulburn (part) and Broken basins</w:t>
            </w:r>
          </w:p>
        </w:tc>
        <w:tc>
          <w:tcPr>
            <w:tcW w:w="1134" w:type="dxa"/>
            <w:shd w:val="clear" w:color="auto" w:fill="auto"/>
            <w:noWrap/>
            <w:vAlign w:val="center"/>
          </w:tcPr>
          <w:p w:rsidRPr="00B62E4A" w:rsidR="00EA7FDA" w:rsidP="00E062F7" w:rsidRDefault="00EA7FDA" w14:paraId="1ED375DA" w14:textId="55437C39">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≤25</w:t>
            </w:r>
          </w:p>
        </w:tc>
        <w:tc>
          <w:tcPr>
            <w:tcW w:w="992" w:type="dxa"/>
            <w:shd w:val="clear" w:color="auto" w:fill="auto"/>
            <w:noWrap/>
            <w:vAlign w:val="center"/>
          </w:tcPr>
          <w:p w:rsidRPr="00B62E4A" w:rsidR="00EA7FDA" w:rsidP="00E062F7" w:rsidRDefault="00EA7FDA" w14:paraId="315CE61E" w14:textId="680813DD">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≤550</w:t>
            </w:r>
          </w:p>
        </w:tc>
        <w:tc>
          <w:tcPr>
            <w:tcW w:w="1134" w:type="dxa"/>
            <w:shd w:val="clear" w:color="auto" w:fill="auto"/>
            <w:noWrap/>
            <w:vAlign w:val="center"/>
          </w:tcPr>
          <w:p w:rsidRPr="00B62E4A" w:rsidR="00EA7FDA" w:rsidP="00E062F7" w:rsidRDefault="00EA7FDA" w14:paraId="53F4D009" w14:textId="237ECBEC">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 xml:space="preserve">≥90 </w:t>
            </w:r>
          </w:p>
        </w:tc>
        <w:tc>
          <w:tcPr>
            <w:tcW w:w="993" w:type="dxa"/>
            <w:shd w:val="clear" w:color="auto" w:fill="auto"/>
            <w:vAlign w:val="center"/>
          </w:tcPr>
          <w:p w:rsidRPr="00B62E4A" w:rsidR="00EA7FDA" w:rsidP="00E062F7" w:rsidRDefault="00EA7FDA" w14:paraId="71DDB984" w14:textId="10437959">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B62E4A" w:rsidR="00EA7FDA" w:rsidP="00E062F7" w:rsidRDefault="00EA7FDA" w14:paraId="6222EB65" w14:textId="2FE3DEBD">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≤10</w:t>
            </w:r>
          </w:p>
        </w:tc>
        <w:tc>
          <w:tcPr>
            <w:tcW w:w="1275" w:type="dxa"/>
            <w:shd w:val="clear" w:color="auto" w:fill="auto"/>
            <w:noWrap/>
            <w:vAlign w:val="center"/>
          </w:tcPr>
          <w:p w:rsidRPr="00B62E4A" w:rsidR="00EA7FDA" w:rsidP="00E062F7" w:rsidRDefault="00EA7FDA" w14:paraId="70AD7800" w14:textId="0C2FECE4">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≤100</w:t>
            </w:r>
          </w:p>
        </w:tc>
        <w:tc>
          <w:tcPr>
            <w:tcW w:w="993" w:type="dxa"/>
            <w:shd w:val="clear" w:color="auto" w:fill="auto"/>
            <w:vAlign w:val="center"/>
          </w:tcPr>
          <w:p w:rsidRPr="00B62E4A" w:rsidR="00EA7FDA" w:rsidP="00E062F7" w:rsidRDefault="00EA7FDA" w14:paraId="49E190EF" w14:textId="7856C3D7">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rsidRPr="00B62E4A" w:rsidR="00EA7FDA" w:rsidP="00E062F7" w:rsidRDefault="00EA7FDA" w14:paraId="6D820141" w14:textId="3565589F">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≤7.4</w:t>
            </w:r>
          </w:p>
        </w:tc>
        <w:tc>
          <w:tcPr>
            <w:tcW w:w="992" w:type="dxa"/>
            <w:shd w:val="clear" w:color="auto" w:fill="auto"/>
            <w:noWrap/>
            <w:vAlign w:val="center"/>
          </w:tcPr>
          <w:p w:rsidRPr="00B62E4A" w:rsidR="00EA7FDA" w:rsidP="00E062F7" w:rsidRDefault="00EA7FDA" w14:paraId="2F77120D" w14:textId="4CEE964D">
            <w:pPr>
              <w:spacing w:before="60" w:after="60"/>
              <w:ind w:left="33"/>
              <w:jc w:val="center"/>
              <w:rPr>
                <w:rFonts w:ascii="Times New Roman" w:hAnsi="Times New Roman" w:eastAsia="Times New Roman" w:cs="Times New Roman"/>
                <w:bCs/>
                <w:color w:val="000000"/>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62E4A" w:rsidR="00EA7FDA" w:rsidP="00E062F7" w:rsidRDefault="009D4583" w14:paraId="05FC44E2" w14:textId="0B03F144">
            <w:pPr>
              <w:spacing w:before="60" w:after="60"/>
              <w:ind w:left="33"/>
              <w:jc w:val="center"/>
              <w:rPr>
                <w:rFonts w:ascii="Times New Roman" w:hAnsi="Times New Roman" w:eastAsia="Times New Roman" w:cs="Times New Roman"/>
                <w:bCs/>
                <w:color w:val="000000"/>
                <w:sz w:val="16"/>
                <w:szCs w:val="16"/>
                <w:lang w:eastAsia="en-AU"/>
              </w:rPr>
            </w:pPr>
            <w:r>
              <w:rPr>
                <w:rFonts w:ascii="Times New Roman" w:hAnsi="Times New Roman" w:eastAsia="Times New Roman" w:cs="Times New Roman"/>
                <w:bCs/>
                <w:color w:val="000000"/>
                <w:sz w:val="16"/>
                <w:szCs w:val="16"/>
                <w:lang w:eastAsia="en-AU"/>
              </w:rPr>
              <w:t>DGV</w:t>
            </w:r>
          </w:p>
        </w:tc>
      </w:tr>
    </w:tbl>
    <w:tbl>
      <w:tblPr>
        <w:tblpPr w:leftFromText="180" w:rightFromText="180" w:vertAnchor="text" w:tblpX="562" w:tblpY="-73"/>
        <w:tblW w:w="12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22"/>
        <w:gridCol w:w="1134"/>
        <w:gridCol w:w="1134"/>
        <w:gridCol w:w="992"/>
        <w:gridCol w:w="992"/>
        <w:gridCol w:w="1134"/>
        <w:gridCol w:w="1276"/>
        <w:gridCol w:w="992"/>
        <w:gridCol w:w="992"/>
        <w:gridCol w:w="993"/>
        <w:gridCol w:w="992"/>
      </w:tblGrid>
      <w:tr w:rsidRPr="00BF3C03" w:rsidR="00D31607" w:rsidTr="002505EE" w14:paraId="4B984DF4" w14:textId="77777777">
        <w:trPr>
          <w:trHeight w:val="355"/>
        </w:trPr>
        <w:tc>
          <w:tcPr>
            <w:tcW w:w="11761" w:type="dxa"/>
            <w:gridSpan w:val="10"/>
            <w:shd w:val="clear" w:color="auto" w:fill="D9D9D9" w:themeFill="background1" w:themeFillShade="D9"/>
            <w:vAlign w:val="center"/>
          </w:tcPr>
          <w:p w:rsidRPr="00BF3C03" w:rsidR="00D31607" w:rsidP="00112EAB" w:rsidRDefault="00D31607" w14:paraId="299AB866" w14:textId="77777777">
            <w:pPr>
              <w:spacing w:before="60" w:after="60"/>
              <w:rPr>
                <w:rFonts w:ascii="Times New Roman" w:hAnsi="Times New Roman" w:eastAsia="Times New Roman" w:cs="Times New Roman"/>
                <w:b/>
                <w:bCs/>
                <w:color w:val="000000"/>
                <w:sz w:val="18"/>
                <w:szCs w:val="18"/>
                <w:lang w:eastAsia="en-AU"/>
              </w:rPr>
            </w:pPr>
            <w:r w:rsidRPr="00696F7B">
              <w:rPr>
                <w:rFonts w:ascii="Times New Roman" w:hAnsi="Times New Roman" w:eastAsia="Times New Roman" w:cs="Times New Roman"/>
                <w:b/>
                <w:bCs/>
                <w:color w:val="000000"/>
                <w:sz w:val="16"/>
                <w:szCs w:val="18"/>
                <w:lang w:eastAsia="en-AU"/>
              </w:rPr>
              <w:lastRenderedPageBreak/>
              <w:t xml:space="preserve">Uplands B </w:t>
            </w:r>
            <w:r w:rsidRPr="00696F7B">
              <w:rPr>
                <w:rFonts w:ascii="Times New Roman" w:hAnsi="Times New Roman" w:eastAsia="Times New Roman" w:cs="Times New Roman"/>
                <w:b/>
                <w:bCs/>
                <w:i/>
                <w:color w:val="000000"/>
                <w:sz w:val="16"/>
                <w:szCs w:val="18"/>
                <w:lang w:eastAsia="en-AU"/>
              </w:rPr>
              <w:t>(Largely unmodified)</w:t>
            </w:r>
          </w:p>
        </w:tc>
        <w:tc>
          <w:tcPr>
            <w:tcW w:w="992" w:type="dxa"/>
            <w:shd w:val="clear" w:color="auto" w:fill="D9D9D9" w:themeFill="background1" w:themeFillShade="D9"/>
          </w:tcPr>
          <w:p w:rsidRPr="00BF3C03" w:rsidR="00D31607" w:rsidP="00112EAB" w:rsidRDefault="00D31607" w14:paraId="2FA0EC5C" w14:textId="77777777">
            <w:pPr>
              <w:spacing w:before="60" w:after="60"/>
              <w:rPr>
                <w:rFonts w:ascii="Times New Roman" w:hAnsi="Times New Roman" w:eastAsia="Times New Roman" w:cs="Times New Roman"/>
                <w:b/>
                <w:color w:val="000000"/>
                <w:sz w:val="18"/>
                <w:szCs w:val="18"/>
                <w:lang w:eastAsia="en-AU"/>
              </w:rPr>
            </w:pPr>
          </w:p>
        </w:tc>
      </w:tr>
      <w:tr w:rsidRPr="00BF3C03" w:rsidR="00112EAB" w:rsidTr="002505EE" w14:paraId="3AA57F42" w14:textId="77777777">
        <w:trPr>
          <w:trHeight w:val="531"/>
        </w:trPr>
        <w:tc>
          <w:tcPr>
            <w:tcW w:w="2122" w:type="dxa"/>
            <w:shd w:val="clear" w:color="auto" w:fill="EDEDED" w:themeFill="accent3" w:themeFillTint="33"/>
            <w:vAlign w:val="center"/>
            <w:hideMark/>
          </w:tcPr>
          <w:p w:rsidRPr="00EC405F" w:rsidR="00D31607" w:rsidP="00112EAB" w:rsidRDefault="00D31607" w14:paraId="2CF35CE3" w14:textId="77777777">
            <w:pPr>
              <w:spacing w:before="60" w:after="60"/>
              <w:jc w:val="center"/>
              <w:rPr>
                <w:rFonts w:ascii="Times New Roman" w:hAnsi="Times New Roman" w:eastAsia="Times New Roman" w:cs="Times New Roman"/>
                <w:b/>
                <w:bCs/>
                <w:color w:val="000000"/>
                <w:sz w:val="18"/>
                <w:szCs w:val="18"/>
                <w:lang w:eastAsia="en-AU"/>
              </w:rPr>
            </w:pPr>
            <w:r w:rsidRPr="00EC405F">
              <w:rPr>
                <w:rFonts w:ascii="Times New Roman" w:hAnsi="Times New Roman" w:eastAsia="Times New Roman" w:cs="Times New Roman"/>
                <w:bCs/>
                <w:color w:val="000000"/>
                <w:sz w:val="16"/>
                <w:szCs w:val="16"/>
                <w:lang w:eastAsia="en-AU"/>
              </w:rPr>
              <w:t>Otway Ranges</w:t>
            </w:r>
          </w:p>
        </w:tc>
        <w:tc>
          <w:tcPr>
            <w:tcW w:w="1134" w:type="dxa"/>
            <w:shd w:val="clear" w:color="auto" w:fill="auto"/>
            <w:noWrap/>
            <w:vAlign w:val="center"/>
            <w:hideMark/>
          </w:tcPr>
          <w:p w:rsidRPr="00BF3C03" w:rsidR="00D31607" w:rsidP="00112EAB" w:rsidRDefault="00D31607" w14:paraId="0F3F42BD"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≤25</w:t>
            </w:r>
          </w:p>
        </w:tc>
        <w:tc>
          <w:tcPr>
            <w:tcW w:w="1134" w:type="dxa"/>
            <w:shd w:val="clear" w:color="auto" w:fill="auto"/>
            <w:noWrap/>
            <w:vAlign w:val="center"/>
            <w:hideMark/>
          </w:tcPr>
          <w:p w:rsidRPr="00BF3C03" w:rsidR="00D31607" w:rsidP="00112EAB" w:rsidRDefault="00D31607" w14:paraId="08F01113"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≤650</w:t>
            </w:r>
          </w:p>
        </w:tc>
        <w:tc>
          <w:tcPr>
            <w:tcW w:w="992" w:type="dxa"/>
            <w:shd w:val="clear" w:color="auto" w:fill="auto"/>
            <w:noWrap/>
            <w:vAlign w:val="center"/>
            <w:hideMark/>
          </w:tcPr>
          <w:p w:rsidRPr="00BF3C03" w:rsidR="00D31607" w:rsidP="00112EAB" w:rsidRDefault="00D31607" w14:paraId="7CCBB328"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 xml:space="preserve">≥85 </w:t>
            </w:r>
          </w:p>
        </w:tc>
        <w:tc>
          <w:tcPr>
            <w:tcW w:w="992" w:type="dxa"/>
            <w:shd w:val="clear" w:color="auto" w:fill="auto"/>
            <w:vAlign w:val="center"/>
          </w:tcPr>
          <w:p w:rsidRPr="00BF3C03" w:rsidR="00D31607" w:rsidP="00112EAB" w:rsidRDefault="00D31607" w14:paraId="2DA4FAA5"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hideMark/>
          </w:tcPr>
          <w:p w:rsidRPr="00BF3C03" w:rsidR="00D31607" w:rsidP="00112EAB" w:rsidRDefault="00D31607" w14:paraId="2D30622F"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≤10</w:t>
            </w:r>
          </w:p>
        </w:tc>
        <w:tc>
          <w:tcPr>
            <w:tcW w:w="1276" w:type="dxa"/>
            <w:shd w:val="clear" w:color="auto" w:fill="auto"/>
            <w:noWrap/>
            <w:vAlign w:val="center"/>
            <w:hideMark/>
          </w:tcPr>
          <w:p w:rsidRPr="00BF3C03" w:rsidR="00D31607" w:rsidP="00112EAB" w:rsidRDefault="00D31607" w14:paraId="34338189"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≤200</w:t>
            </w:r>
          </w:p>
        </w:tc>
        <w:tc>
          <w:tcPr>
            <w:tcW w:w="992" w:type="dxa"/>
            <w:shd w:val="clear" w:color="auto" w:fill="auto"/>
            <w:vAlign w:val="center"/>
          </w:tcPr>
          <w:p w:rsidRPr="00BF3C03" w:rsidR="00D31607" w:rsidP="00112EAB" w:rsidRDefault="00D31607" w14:paraId="36FD4427"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rsidRPr="00BF3C03" w:rsidR="00D31607" w:rsidP="00112EAB" w:rsidRDefault="00D31607" w14:paraId="2D2C6EC6"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≤7.5</w:t>
            </w:r>
          </w:p>
        </w:tc>
        <w:tc>
          <w:tcPr>
            <w:tcW w:w="993" w:type="dxa"/>
            <w:shd w:val="clear" w:color="auto" w:fill="auto"/>
            <w:noWrap/>
            <w:vAlign w:val="center"/>
            <w:hideMark/>
          </w:tcPr>
          <w:p w:rsidRPr="00BF3C03" w:rsidR="00D31607" w:rsidP="00112EAB" w:rsidRDefault="00D31607" w14:paraId="1CA27D45"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95</w:t>
            </w:r>
          </w:p>
        </w:tc>
        <w:tc>
          <w:tcPr>
            <w:tcW w:w="992" w:type="dxa"/>
            <w:vAlign w:val="center"/>
          </w:tcPr>
          <w:p w:rsidRPr="00BF3C03" w:rsidR="00D31607" w:rsidP="00112EAB" w:rsidRDefault="009D4583" w14:paraId="20AC83A7" w14:textId="314B797F">
            <w:pPr>
              <w:spacing w:before="60" w:after="60"/>
              <w:ind w:left="33"/>
              <w:jc w:val="center"/>
              <w:rPr>
                <w:rFonts w:ascii="Times New Roman" w:hAnsi="Times New Roman" w:eastAsia="Times New Roman" w:cs="Times New Roman"/>
                <w:bCs/>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0F28AAF2" w14:textId="77777777">
        <w:trPr>
          <w:trHeight w:val="720"/>
        </w:trPr>
        <w:tc>
          <w:tcPr>
            <w:tcW w:w="2122" w:type="dxa"/>
            <w:shd w:val="clear" w:color="auto" w:fill="EDEDED" w:themeFill="accent3" w:themeFillTint="33"/>
            <w:vAlign w:val="center"/>
          </w:tcPr>
          <w:p w:rsidRPr="00EC405F" w:rsidR="00D31607" w:rsidP="00112EAB" w:rsidRDefault="00D31607" w14:paraId="5760D281" w14:textId="77777777">
            <w:pPr>
              <w:spacing w:before="60" w:after="60"/>
              <w:jc w:val="center"/>
              <w:rPr>
                <w:rFonts w:ascii="Times New Roman" w:hAnsi="Times New Roman" w:eastAsia="Times New Roman" w:cs="Times New Roman"/>
                <w:b/>
                <w:bCs/>
                <w:color w:val="000000"/>
                <w:sz w:val="18"/>
                <w:szCs w:val="18"/>
                <w:lang w:eastAsia="en-AU"/>
              </w:rPr>
            </w:pPr>
            <w:r w:rsidRPr="00EC405F">
              <w:rPr>
                <w:rFonts w:ascii="Times New Roman" w:hAnsi="Times New Roman" w:eastAsia="Times New Roman" w:cs="Times New Roman"/>
                <w:bCs/>
                <w:color w:val="000000"/>
                <w:sz w:val="16"/>
                <w:szCs w:val="16"/>
                <w:lang w:eastAsia="en-AU"/>
              </w:rPr>
              <w:t>Uplands of southern draining basins - East Gippsland, Snowy, Tambo and Mitchell</w:t>
            </w:r>
          </w:p>
        </w:tc>
        <w:tc>
          <w:tcPr>
            <w:tcW w:w="1134" w:type="dxa"/>
            <w:shd w:val="clear" w:color="auto" w:fill="auto"/>
            <w:noWrap/>
            <w:vAlign w:val="center"/>
          </w:tcPr>
          <w:p w:rsidRPr="00BF3C03" w:rsidR="00D31607" w:rsidP="00112EAB" w:rsidRDefault="00D31607" w14:paraId="387870E9"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≤25</w:t>
            </w:r>
          </w:p>
        </w:tc>
        <w:tc>
          <w:tcPr>
            <w:tcW w:w="1134" w:type="dxa"/>
            <w:shd w:val="clear" w:color="auto" w:fill="auto"/>
            <w:noWrap/>
            <w:vAlign w:val="center"/>
          </w:tcPr>
          <w:p w:rsidRPr="00BF3C03" w:rsidR="00D31607" w:rsidP="00112EAB" w:rsidRDefault="00D31607" w14:paraId="7F907082"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≤350</w:t>
            </w:r>
          </w:p>
        </w:tc>
        <w:tc>
          <w:tcPr>
            <w:tcW w:w="992" w:type="dxa"/>
            <w:shd w:val="clear" w:color="auto" w:fill="auto"/>
            <w:noWrap/>
            <w:vAlign w:val="center"/>
          </w:tcPr>
          <w:p w:rsidRPr="00BF3C03" w:rsidR="00D31607" w:rsidP="00112EAB" w:rsidRDefault="00D31607" w14:paraId="63393192"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 xml:space="preserve">≥90 </w:t>
            </w:r>
          </w:p>
        </w:tc>
        <w:tc>
          <w:tcPr>
            <w:tcW w:w="992" w:type="dxa"/>
            <w:shd w:val="clear" w:color="auto" w:fill="auto"/>
            <w:vAlign w:val="center"/>
          </w:tcPr>
          <w:p w:rsidRPr="00BF3C03" w:rsidR="00D31607" w:rsidP="00112EAB" w:rsidRDefault="00D31607" w14:paraId="242FA21B"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BF3C03" w:rsidR="00D31607" w:rsidP="00112EAB" w:rsidRDefault="00D31607" w14:paraId="526AA725"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≤10</w:t>
            </w:r>
          </w:p>
        </w:tc>
        <w:tc>
          <w:tcPr>
            <w:tcW w:w="1276" w:type="dxa"/>
            <w:shd w:val="clear" w:color="auto" w:fill="auto"/>
            <w:noWrap/>
            <w:vAlign w:val="center"/>
          </w:tcPr>
          <w:p w:rsidRPr="00BF3C03" w:rsidR="00D31607" w:rsidP="00112EAB" w:rsidRDefault="00D31607" w14:paraId="609B1F44"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≤100</w:t>
            </w:r>
          </w:p>
        </w:tc>
        <w:tc>
          <w:tcPr>
            <w:tcW w:w="992" w:type="dxa"/>
            <w:shd w:val="clear" w:color="auto" w:fill="auto"/>
            <w:vAlign w:val="center"/>
          </w:tcPr>
          <w:p w:rsidRPr="00BF3C03" w:rsidR="00D31607" w:rsidP="00112EAB" w:rsidRDefault="00D31607" w14:paraId="3A0B51F7"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≥6.7</w:t>
            </w:r>
          </w:p>
        </w:tc>
        <w:tc>
          <w:tcPr>
            <w:tcW w:w="992" w:type="dxa"/>
            <w:shd w:val="clear" w:color="auto" w:fill="auto"/>
            <w:vAlign w:val="center"/>
          </w:tcPr>
          <w:p w:rsidRPr="00BF3C03" w:rsidR="00D31607" w:rsidP="00112EAB" w:rsidRDefault="00D31607" w14:paraId="5F543789"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≤7.7</w:t>
            </w:r>
          </w:p>
        </w:tc>
        <w:tc>
          <w:tcPr>
            <w:tcW w:w="993" w:type="dxa"/>
            <w:shd w:val="clear" w:color="auto" w:fill="auto"/>
            <w:noWrap/>
            <w:vAlign w:val="center"/>
          </w:tcPr>
          <w:p w:rsidRPr="00BF3C03" w:rsidR="00D31607" w:rsidP="00112EAB" w:rsidRDefault="00D31607" w14:paraId="3CE3758F"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95</w:t>
            </w:r>
          </w:p>
        </w:tc>
        <w:tc>
          <w:tcPr>
            <w:tcW w:w="992" w:type="dxa"/>
            <w:vAlign w:val="center"/>
          </w:tcPr>
          <w:p w:rsidRPr="00BF3C03" w:rsidR="00D31607" w:rsidP="00112EAB" w:rsidRDefault="009D4583" w14:paraId="7D21D346" w14:textId="3780D507">
            <w:pPr>
              <w:spacing w:before="60" w:after="60"/>
              <w:ind w:left="33"/>
              <w:jc w:val="center"/>
              <w:rPr>
                <w:rFonts w:ascii="Times New Roman" w:hAnsi="Times New Roman" w:eastAsia="Times New Roman" w:cs="Times New Roman"/>
                <w:bCs/>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274FDB71" w14:textId="77777777">
        <w:trPr>
          <w:trHeight w:val="720"/>
        </w:trPr>
        <w:tc>
          <w:tcPr>
            <w:tcW w:w="2122" w:type="dxa"/>
            <w:shd w:val="clear" w:color="auto" w:fill="EDEDED" w:themeFill="accent3" w:themeFillTint="33"/>
            <w:vAlign w:val="center"/>
          </w:tcPr>
          <w:p w:rsidRPr="00EC405F" w:rsidR="00D31607" w:rsidP="00112EAB" w:rsidRDefault="00D31607" w14:paraId="15D03E52" w14:textId="77777777">
            <w:pPr>
              <w:spacing w:before="60" w:after="60"/>
              <w:jc w:val="center"/>
              <w:rPr>
                <w:rFonts w:ascii="Times New Roman" w:hAnsi="Times New Roman" w:eastAsia="Times New Roman" w:cs="Times New Roman"/>
                <w:b/>
                <w:bCs/>
                <w:color w:val="000000"/>
                <w:sz w:val="18"/>
                <w:szCs w:val="18"/>
                <w:lang w:eastAsia="en-AU"/>
              </w:rPr>
            </w:pPr>
            <w:r w:rsidRPr="00EC405F">
              <w:rPr>
                <w:rFonts w:ascii="Times New Roman" w:hAnsi="Times New Roman" w:eastAsia="Times New Roman" w:cs="Times New Roman"/>
                <w:bCs/>
                <w:color w:val="000000"/>
                <w:sz w:val="16"/>
                <w:szCs w:val="16"/>
                <w:lang w:eastAsia="en-AU"/>
              </w:rPr>
              <w:t>Uplands of northern draining basins – Ovens, Broken and Goulburn (part)</w:t>
            </w:r>
          </w:p>
        </w:tc>
        <w:tc>
          <w:tcPr>
            <w:tcW w:w="1134" w:type="dxa"/>
            <w:shd w:val="clear" w:color="auto" w:fill="auto"/>
            <w:noWrap/>
            <w:vAlign w:val="center"/>
          </w:tcPr>
          <w:p w:rsidRPr="00BF3C03" w:rsidR="00D31607" w:rsidP="00112EAB" w:rsidRDefault="00D31607" w14:paraId="70F393AC"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≤25</w:t>
            </w:r>
          </w:p>
        </w:tc>
        <w:tc>
          <w:tcPr>
            <w:tcW w:w="1134" w:type="dxa"/>
            <w:shd w:val="clear" w:color="auto" w:fill="auto"/>
            <w:noWrap/>
            <w:vAlign w:val="center"/>
          </w:tcPr>
          <w:p w:rsidRPr="00BF3C03" w:rsidR="00D31607" w:rsidP="00112EAB" w:rsidRDefault="00D31607" w14:paraId="4B751D0D"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≤400</w:t>
            </w:r>
          </w:p>
        </w:tc>
        <w:tc>
          <w:tcPr>
            <w:tcW w:w="992" w:type="dxa"/>
            <w:shd w:val="clear" w:color="auto" w:fill="auto"/>
            <w:noWrap/>
            <w:vAlign w:val="center"/>
          </w:tcPr>
          <w:p w:rsidRPr="00BF3C03" w:rsidR="00D31607" w:rsidP="00112EAB" w:rsidRDefault="00D31607" w14:paraId="66E86764"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 xml:space="preserve">≥85 </w:t>
            </w:r>
          </w:p>
        </w:tc>
        <w:tc>
          <w:tcPr>
            <w:tcW w:w="992" w:type="dxa"/>
            <w:shd w:val="clear" w:color="auto" w:fill="auto"/>
            <w:vAlign w:val="center"/>
          </w:tcPr>
          <w:p w:rsidRPr="00BF3C03" w:rsidR="00D31607" w:rsidP="00112EAB" w:rsidRDefault="00D31607" w14:paraId="7CD36834"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BF3C03" w:rsidR="00D31607" w:rsidP="00112EAB" w:rsidRDefault="00D31607" w14:paraId="55517CEA"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≤10</w:t>
            </w:r>
          </w:p>
        </w:tc>
        <w:tc>
          <w:tcPr>
            <w:tcW w:w="1276" w:type="dxa"/>
            <w:shd w:val="clear" w:color="auto" w:fill="auto"/>
            <w:noWrap/>
            <w:vAlign w:val="center"/>
          </w:tcPr>
          <w:p w:rsidRPr="00BF3C03" w:rsidR="00D31607" w:rsidP="00112EAB" w:rsidRDefault="00D31607" w14:paraId="3231F7BF"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≤50</w:t>
            </w:r>
          </w:p>
        </w:tc>
        <w:tc>
          <w:tcPr>
            <w:tcW w:w="992" w:type="dxa"/>
            <w:shd w:val="clear" w:color="auto" w:fill="auto"/>
            <w:vAlign w:val="center"/>
          </w:tcPr>
          <w:p w:rsidRPr="00BF3C03" w:rsidR="00D31607" w:rsidP="00112EAB" w:rsidRDefault="00D31607" w14:paraId="41FA32F4"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rsidRPr="00BF3C03" w:rsidR="00D31607" w:rsidP="00112EAB" w:rsidRDefault="00D31607" w14:paraId="368188F1"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≤7.4</w:t>
            </w:r>
          </w:p>
        </w:tc>
        <w:tc>
          <w:tcPr>
            <w:tcW w:w="993" w:type="dxa"/>
            <w:shd w:val="clear" w:color="auto" w:fill="auto"/>
            <w:noWrap/>
            <w:vAlign w:val="center"/>
          </w:tcPr>
          <w:p w:rsidRPr="00BF3C03" w:rsidR="00D31607" w:rsidP="00112EAB" w:rsidRDefault="00D31607" w14:paraId="226F5846" w14:textId="77777777">
            <w:pPr>
              <w:spacing w:before="60" w:after="60"/>
              <w:ind w:left="33"/>
              <w:jc w:val="center"/>
              <w:rPr>
                <w:rFonts w:ascii="Times New Roman" w:hAnsi="Times New Roman" w:eastAsia="Times New Roman" w:cs="Times New Roman"/>
                <w:bCs/>
                <w:color w:val="000000"/>
                <w:sz w:val="18"/>
                <w:szCs w:val="18"/>
                <w:lang w:eastAsia="en-AU"/>
              </w:rPr>
            </w:pPr>
            <w:r w:rsidRPr="00D31413">
              <w:rPr>
                <w:rFonts w:eastAsia="Times New Roman" w:cstheme="minorHAnsi"/>
                <w:bCs/>
                <w:color w:val="000000"/>
                <w:sz w:val="16"/>
                <w:szCs w:val="16"/>
                <w:lang w:eastAsia="en-AU"/>
              </w:rPr>
              <w:t>95</w:t>
            </w:r>
          </w:p>
        </w:tc>
        <w:tc>
          <w:tcPr>
            <w:tcW w:w="992" w:type="dxa"/>
            <w:vAlign w:val="center"/>
          </w:tcPr>
          <w:p w:rsidRPr="00BF3C03" w:rsidR="00D31607" w:rsidP="00112EAB" w:rsidRDefault="009D4583" w14:paraId="249A3D4A" w14:textId="647949DA">
            <w:pPr>
              <w:spacing w:before="60" w:after="60"/>
              <w:ind w:left="33"/>
              <w:jc w:val="center"/>
              <w:rPr>
                <w:rFonts w:ascii="Times New Roman" w:hAnsi="Times New Roman" w:eastAsia="Times New Roman" w:cs="Times New Roman"/>
                <w:bCs/>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D31607" w:rsidTr="002505EE" w14:paraId="15727F49" w14:textId="77777777">
        <w:trPr>
          <w:trHeight w:val="373"/>
        </w:trPr>
        <w:tc>
          <w:tcPr>
            <w:tcW w:w="12753" w:type="dxa"/>
            <w:gridSpan w:val="11"/>
            <w:shd w:val="clear" w:color="auto" w:fill="DBDBDB" w:themeFill="accent3" w:themeFillTint="66"/>
            <w:vAlign w:val="center"/>
          </w:tcPr>
          <w:p w:rsidRPr="00EC405F" w:rsidR="00D31607" w:rsidP="00112EAB" w:rsidRDefault="00D31607" w14:paraId="1AFA754B" w14:textId="77777777">
            <w:pPr>
              <w:spacing w:before="60" w:after="60"/>
              <w:rPr>
                <w:rFonts w:ascii="Times New Roman" w:hAnsi="Times New Roman" w:eastAsia="Times New Roman" w:cs="Times New Roman"/>
                <w:b/>
                <w:bCs/>
                <w:color w:val="000000"/>
                <w:sz w:val="18"/>
                <w:szCs w:val="18"/>
                <w:lang w:eastAsia="en-AU"/>
              </w:rPr>
            </w:pPr>
            <w:r w:rsidRPr="00696F7B">
              <w:rPr>
                <w:rFonts w:ascii="Times New Roman" w:hAnsi="Times New Roman" w:eastAsia="Times New Roman" w:cs="Times New Roman"/>
                <w:b/>
                <w:bCs/>
                <w:color w:val="000000"/>
                <w:sz w:val="16"/>
                <w:szCs w:val="18"/>
                <w:lang w:eastAsia="en-AU"/>
              </w:rPr>
              <w:t xml:space="preserve">Central Foothills and Coastal Plains </w:t>
            </w:r>
            <w:r w:rsidRPr="00696F7B">
              <w:rPr>
                <w:rFonts w:ascii="Times New Roman" w:hAnsi="Times New Roman" w:eastAsia="Times New Roman" w:cs="Times New Roman"/>
                <w:b/>
                <w:bCs/>
                <w:i/>
                <w:color w:val="000000"/>
                <w:sz w:val="16"/>
                <w:szCs w:val="18"/>
                <w:lang w:eastAsia="en-AU"/>
              </w:rPr>
              <w:t>(Slightly to moderately modified)</w:t>
            </w:r>
          </w:p>
        </w:tc>
      </w:tr>
      <w:tr w:rsidRPr="00BF3C03" w:rsidR="00112EAB" w:rsidTr="002505EE" w14:paraId="1773E2F3" w14:textId="77777777">
        <w:trPr>
          <w:trHeight w:val="720"/>
        </w:trPr>
        <w:tc>
          <w:tcPr>
            <w:tcW w:w="2122" w:type="dxa"/>
            <w:shd w:val="clear" w:color="auto" w:fill="EDEDED" w:themeFill="accent3" w:themeFillTint="33"/>
            <w:vAlign w:val="center"/>
          </w:tcPr>
          <w:p w:rsidRPr="00EC405F" w:rsidR="00D31607" w:rsidP="00112EAB" w:rsidRDefault="00D31607" w14:paraId="6489E078" w14:textId="77777777">
            <w:pPr>
              <w:spacing w:before="60" w:after="60"/>
              <w:jc w:val="center"/>
              <w:rPr>
                <w:rFonts w:ascii="Times New Roman" w:hAnsi="Times New Roman" w:eastAsia="Times New Roman" w:cs="Times New Roman"/>
                <w:b/>
                <w:bCs/>
                <w:color w:val="000000"/>
                <w:sz w:val="18"/>
                <w:szCs w:val="18"/>
                <w:lang w:eastAsia="en-AU"/>
              </w:rPr>
            </w:pPr>
            <w:r w:rsidRPr="00EC405F">
              <w:rPr>
                <w:rFonts w:ascii="Times New Roman" w:hAnsi="Times New Roman" w:eastAsia="Times New Roman" w:cs="Times New Roman"/>
                <w:bCs/>
                <w:color w:val="000000"/>
                <w:sz w:val="16"/>
                <w:szCs w:val="16"/>
                <w:lang w:eastAsia="en-AU"/>
              </w:rPr>
              <w:t>Lowlands of Barwon, Moorabool, Werribee and Maribyrnong basins and the Curdies and Gellibrand Rivers</w:t>
            </w:r>
          </w:p>
        </w:tc>
        <w:tc>
          <w:tcPr>
            <w:tcW w:w="1134" w:type="dxa"/>
            <w:shd w:val="clear" w:color="auto" w:fill="auto"/>
            <w:noWrap/>
            <w:vAlign w:val="center"/>
          </w:tcPr>
          <w:p w:rsidRPr="00BF3C03" w:rsidR="00D31607" w:rsidP="00112EAB" w:rsidRDefault="00D31607" w14:paraId="18754A57"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60</w:t>
            </w:r>
          </w:p>
        </w:tc>
        <w:tc>
          <w:tcPr>
            <w:tcW w:w="1134" w:type="dxa"/>
            <w:shd w:val="clear" w:color="auto" w:fill="auto"/>
            <w:noWrap/>
            <w:vAlign w:val="center"/>
          </w:tcPr>
          <w:p w:rsidRPr="00BF3C03" w:rsidR="00D31607" w:rsidP="00112EAB" w:rsidRDefault="00D31607" w14:paraId="66B1B0E9"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1,100</w:t>
            </w:r>
          </w:p>
        </w:tc>
        <w:tc>
          <w:tcPr>
            <w:tcW w:w="992" w:type="dxa"/>
            <w:shd w:val="clear" w:color="auto" w:fill="auto"/>
            <w:noWrap/>
            <w:vAlign w:val="center"/>
          </w:tcPr>
          <w:p w:rsidRPr="00BF3C03" w:rsidR="00D31607" w:rsidP="00112EAB" w:rsidRDefault="00D31607" w14:paraId="49DCDB85"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 xml:space="preserve">70 </w:t>
            </w:r>
          </w:p>
        </w:tc>
        <w:tc>
          <w:tcPr>
            <w:tcW w:w="992" w:type="dxa"/>
            <w:shd w:val="clear" w:color="auto" w:fill="auto"/>
            <w:vAlign w:val="center"/>
          </w:tcPr>
          <w:p w:rsidRPr="00BF3C03" w:rsidR="00D31607" w:rsidP="00112EAB" w:rsidRDefault="00D31607" w14:paraId="38DE6757"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tcPr>
          <w:p w:rsidRPr="00BF3C03" w:rsidR="00D31607" w:rsidP="00112EAB" w:rsidRDefault="00D31607" w14:paraId="472F4F45"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w:t>
            </w:r>
          </w:p>
        </w:tc>
        <w:tc>
          <w:tcPr>
            <w:tcW w:w="1276" w:type="dxa"/>
            <w:shd w:val="clear" w:color="auto" w:fill="auto"/>
            <w:noWrap/>
            <w:vAlign w:val="center"/>
          </w:tcPr>
          <w:p w:rsidRPr="00BF3C03" w:rsidR="00D31607" w:rsidP="00112EAB" w:rsidRDefault="00D31607" w14:paraId="7D00DBA9"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2,000</w:t>
            </w:r>
          </w:p>
        </w:tc>
        <w:tc>
          <w:tcPr>
            <w:tcW w:w="992" w:type="dxa"/>
            <w:shd w:val="clear" w:color="auto" w:fill="auto"/>
            <w:vAlign w:val="center"/>
          </w:tcPr>
          <w:p w:rsidRPr="00BF3C03" w:rsidR="00D31607" w:rsidP="00112EAB" w:rsidRDefault="00D31607" w14:paraId="24F7DB2E"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6.8</w:t>
            </w:r>
          </w:p>
        </w:tc>
        <w:tc>
          <w:tcPr>
            <w:tcW w:w="992" w:type="dxa"/>
            <w:shd w:val="clear" w:color="auto" w:fill="auto"/>
            <w:vAlign w:val="center"/>
          </w:tcPr>
          <w:p w:rsidRPr="00BF3C03" w:rsidR="00D31607" w:rsidP="00112EAB" w:rsidRDefault="00D31607" w14:paraId="53A0460E"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8.0</w:t>
            </w:r>
          </w:p>
        </w:tc>
        <w:tc>
          <w:tcPr>
            <w:tcW w:w="993" w:type="dxa"/>
            <w:shd w:val="clear" w:color="auto" w:fill="auto"/>
            <w:noWrap/>
            <w:vAlign w:val="center"/>
          </w:tcPr>
          <w:p w:rsidRPr="00BF3C03" w:rsidR="00D31607" w:rsidP="00112EAB" w:rsidRDefault="00D31607" w14:paraId="46AC78D4"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sz w:val="16"/>
                <w:szCs w:val="16"/>
                <w:lang w:eastAsia="en-AU"/>
              </w:rPr>
              <w:t>95</w:t>
            </w:r>
          </w:p>
        </w:tc>
        <w:tc>
          <w:tcPr>
            <w:tcW w:w="992" w:type="dxa"/>
            <w:vAlign w:val="center"/>
          </w:tcPr>
          <w:p w:rsidRPr="00BF3C03" w:rsidR="00D31607" w:rsidP="00112EAB" w:rsidRDefault="009D4583" w14:paraId="61A42C83" w14:textId="1C132802">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485F3075" w14:textId="77777777">
        <w:trPr>
          <w:trHeight w:val="720"/>
        </w:trPr>
        <w:tc>
          <w:tcPr>
            <w:tcW w:w="2122" w:type="dxa"/>
            <w:shd w:val="clear" w:color="auto" w:fill="EDEDED" w:themeFill="accent3" w:themeFillTint="33"/>
            <w:vAlign w:val="center"/>
          </w:tcPr>
          <w:p w:rsidRPr="00EC405F" w:rsidR="00D31607" w:rsidP="00112EAB" w:rsidRDefault="00D31607" w14:paraId="7EB338E8" w14:textId="77777777">
            <w:pPr>
              <w:spacing w:before="60" w:after="60"/>
              <w:jc w:val="center"/>
              <w:rPr>
                <w:rFonts w:ascii="Times New Roman" w:hAnsi="Times New Roman" w:eastAsia="Times New Roman" w:cs="Times New Roman"/>
                <w:b/>
                <w:bCs/>
                <w:color w:val="000000"/>
                <w:sz w:val="18"/>
                <w:szCs w:val="18"/>
                <w:lang w:eastAsia="en-AU"/>
              </w:rPr>
            </w:pPr>
            <w:r w:rsidRPr="00EC405F">
              <w:rPr>
                <w:rFonts w:ascii="Times New Roman" w:hAnsi="Times New Roman" w:eastAsia="Times New Roman" w:cs="Times New Roman"/>
                <w:bCs/>
                <w:color w:val="000000"/>
                <w:sz w:val="16"/>
                <w:szCs w:val="16"/>
                <w:lang w:eastAsia="en-AU"/>
              </w:rPr>
              <w:t>Lowlands of Yarra, South Gippsland, Bunyip, Latrobe,</w:t>
            </w:r>
            <w:r w:rsidRPr="00EC405F">
              <w:rPr>
                <w:rFonts w:ascii="Times New Roman" w:hAnsi="Times New Roman" w:eastAsia="Times New Roman" w:cs="Times New Roman"/>
                <w:bCs/>
                <w:color w:val="FF0000"/>
                <w:sz w:val="16"/>
                <w:szCs w:val="16"/>
                <w:lang w:eastAsia="en-AU"/>
              </w:rPr>
              <w:t xml:space="preserve"> </w:t>
            </w:r>
            <w:r w:rsidRPr="00EC405F">
              <w:rPr>
                <w:rFonts w:ascii="Times New Roman" w:hAnsi="Times New Roman" w:eastAsia="Times New Roman" w:cs="Times New Roman"/>
                <w:bCs/>
                <w:sz w:val="16"/>
                <w:szCs w:val="16"/>
                <w:lang w:eastAsia="en-AU"/>
              </w:rPr>
              <w:t>Thomson,</w:t>
            </w:r>
            <w:r w:rsidRPr="00EC405F">
              <w:rPr>
                <w:rFonts w:ascii="Times New Roman" w:hAnsi="Times New Roman" w:eastAsia="Times New Roman" w:cs="Times New Roman"/>
                <w:bCs/>
                <w:color w:val="FF0000"/>
                <w:sz w:val="16"/>
                <w:szCs w:val="16"/>
                <w:lang w:eastAsia="en-AU"/>
              </w:rPr>
              <w:t xml:space="preserve"> </w:t>
            </w:r>
            <w:r w:rsidRPr="00EC405F">
              <w:rPr>
                <w:rFonts w:ascii="Times New Roman" w:hAnsi="Times New Roman" w:eastAsia="Times New Roman" w:cs="Times New Roman"/>
                <w:bCs/>
                <w:color w:val="000000"/>
                <w:sz w:val="16"/>
                <w:szCs w:val="16"/>
                <w:lang w:eastAsia="en-AU"/>
              </w:rPr>
              <w:t>Mitchell, Tambo and Snowy basins</w:t>
            </w:r>
          </w:p>
        </w:tc>
        <w:tc>
          <w:tcPr>
            <w:tcW w:w="1134" w:type="dxa"/>
            <w:shd w:val="clear" w:color="auto" w:fill="auto"/>
            <w:noWrap/>
            <w:vAlign w:val="center"/>
          </w:tcPr>
          <w:p w:rsidRPr="00BF3C03" w:rsidR="00D31607" w:rsidP="00112EAB" w:rsidRDefault="00D31607" w14:paraId="3C9B29F9"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55</w:t>
            </w:r>
          </w:p>
        </w:tc>
        <w:tc>
          <w:tcPr>
            <w:tcW w:w="1134" w:type="dxa"/>
            <w:shd w:val="clear" w:color="auto" w:fill="auto"/>
            <w:noWrap/>
            <w:vAlign w:val="center"/>
          </w:tcPr>
          <w:p w:rsidRPr="00BF3C03" w:rsidR="00D31607" w:rsidP="00112EAB" w:rsidRDefault="00D31607" w14:paraId="27A5FB84"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1100</w:t>
            </w:r>
          </w:p>
        </w:tc>
        <w:tc>
          <w:tcPr>
            <w:tcW w:w="992" w:type="dxa"/>
            <w:shd w:val="clear" w:color="auto" w:fill="auto"/>
            <w:noWrap/>
            <w:vAlign w:val="center"/>
          </w:tcPr>
          <w:p w:rsidRPr="00BF3C03" w:rsidR="00D31607" w:rsidP="00112EAB" w:rsidRDefault="00D31607" w14:paraId="25AECA6D"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 xml:space="preserve">75 </w:t>
            </w:r>
          </w:p>
        </w:tc>
        <w:tc>
          <w:tcPr>
            <w:tcW w:w="992" w:type="dxa"/>
            <w:shd w:val="clear" w:color="auto" w:fill="auto"/>
            <w:vAlign w:val="center"/>
          </w:tcPr>
          <w:p w:rsidRPr="00BF3C03" w:rsidR="00D31607" w:rsidP="00112EAB" w:rsidRDefault="00D31607" w14:paraId="3D987869" w14:textId="77777777">
            <w:pPr>
              <w:spacing w:before="60" w:after="60"/>
              <w:jc w:val="center"/>
              <w:rPr>
                <w:rFonts w:ascii="Times New Roman" w:hAnsi="Times New Roman" w:eastAsia="Times New Roman" w:cs="Times New Roman"/>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tcPr>
          <w:p w:rsidRPr="00BF3C03" w:rsidR="00D31607" w:rsidP="00112EAB" w:rsidRDefault="00D31607" w14:paraId="1D50328E"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w:t>
            </w:r>
          </w:p>
        </w:tc>
        <w:tc>
          <w:tcPr>
            <w:tcW w:w="1276" w:type="dxa"/>
            <w:shd w:val="clear" w:color="auto" w:fill="auto"/>
            <w:noWrap/>
            <w:vAlign w:val="center"/>
          </w:tcPr>
          <w:p w:rsidRPr="00BF3C03" w:rsidR="00D31607" w:rsidP="00112EAB" w:rsidRDefault="00D31607" w14:paraId="28B04655"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250</w:t>
            </w:r>
          </w:p>
        </w:tc>
        <w:tc>
          <w:tcPr>
            <w:tcW w:w="992" w:type="dxa"/>
            <w:shd w:val="clear" w:color="auto" w:fill="auto"/>
            <w:vAlign w:val="center"/>
          </w:tcPr>
          <w:p w:rsidRPr="00BF3C03" w:rsidR="00D31607" w:rsidP="00112EAB" w:rsidRDefault="00D31607" w14:paraId="0D86EF11"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6.7</w:t>
            </w:r>
          </w:p>
        </w:tc>
        <w:tc>
          <w:tcPr>
            <w:tcW w:w="992" w:type="dxa"/>
            <w:shd w:val="clear" w:color="auto" w:fill="auto"/>
            <w:vAlign w:val="center"/>
          </w:tcPr>
          <w:p w:rsidRPr="00BF3C03" w:rsidR="00D31607" w:rsidP="00112EAB" w:rsidRDefault="00D31607" w14:paraId="0C8E1DE5"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7.7</w:t>
            </w:r>
          </w:p>
        </w:tc>
        <w:tc>
          <w:tcPr>
            <w:tcW w:w="993" w:type="dxa"/>
            <w:shd w:val="clear" w:color="auto" w:fill="auto"/>
            <w:noWrap/>
            <w:vAlign w:val="center"/>
          </w:tcPr>
          <w:p w:rsidRPr="00BF3C03" w:rsidR="00D31607" w:rsidP="00112EAB" w:rsidRDefault="00D31607" w14:paraId="431D8EF1" w14:textId="77777777">
            <w:pPr>
              <w:spacing w:before="60" w:after="60"/>
              <w:jc w:val="center"/>
              <w:rPr>
                <w:rFonts w:ascii="Times New Roman" w:hAnsi="Times New Roman" w:eastAsia="Times New Roman" w:cs="Times New Roman"/>
                <w:sz w:val="18"/>
                <w:szCs w:val="18"/>
                <w:lang w:eastAsia="en-AU"/>
              </w:rPr>
            </w:pPr>
            <w:r w:rsidRPr="00D31413">
              <w:rPr>
                <w:rFonts w:eastAsia="Times New Roman" w:cstheme="minorHAnsi"/>
                <w:sz w:val="16"/>
                <w:szCs w:val="16"/>
                <w:lang w:eastAsia="en-AU"/>
              </w:rPr>
              <w:t>95</w:t>
            </w:r>
          </w:p>
        </w:tc>
        <w:tc>
          <w:tcPr>
            <w:tcW w:w="992" w:type="dxa"/>
            <w:vAlign w:val="center"/>
          </w:tcPr>
          <w:p w:rsidRPr="00BF3C03" w:rsidR="00D31607" w:rsidP="00112EAB" w:rsidRDefault="009D4583" w14:paraId="60018898" w14:textId="25F29937">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59AF5D56" w14:textId="77777777">
        <w:trPr>
          <w:trHeight w:val="720"/>
        </w:trPr>
        <w:tc>
          <w:tcPr>
            <w:tcW w:w="2122" w:type="dxa"/>
            <w:shd w:val="clear" w:color="auto" w:fill="EDEDED" w:themeFill="accent3" w:themeFillTint="33"/>
            <w:vAlign w:val="center"/>
          </w:tcPr>
          <w:p w:rsidRPr="00EC405F" w:rsidR="00D31607" w:rsidP="00112EAB" w:rsidRDefault="00D31607" w14:paraId="3C70EB63" w14:textId="77777777">
            <w:pPr>
              <w:spacing w:before="60" w:after="60"/>
              <w:jc w:val="center"/>
              <w:rPr>
                <w:rFonts w:ascii="Times New Roman" w:hAnsi="Times New Roman" w:eastAsia="Times New Roman" w:cs="Times New Roman"/>
                <w:b/>
                <w:bCs/>
                <w:color w:val="000000"/>
                <w:sz w:val="18"/>
                <w:szCs w:val="18"/>
                <w:lang w:eastAsia="en-AU"/>
              </w:rPr>
            </w:pPr>
            <w:r w:rsidRPr="00EC405F">
              <w:rPr>
                <w:rFonts w:ascii="Times New Roman" w:hAnsi="Times New Roman" w:eastAsia="Times New Roman" w:cs="Times New Roman"/>
                <w:bCs/>
                <w:color w:val="000000"/>
                <w:sz w:val="16"/>
                <w:szCs w:val="16"/>
                <w:lang w:eastAsia="en-AU"/>
              </w:rPr>
              <w:t>Uplands of Moorabool, Werribee, Maribyrnong, Campaspe, Loddon Avoca, Wimmera and Hopkins basins.</w:t>
            </w:r>
          </w:p>
        </w:tc>
        <w:tc>
          <w:tcPr>
            <w:tcW w:w="1134" w:type="dxa"/>
            <w:shd w:val="clear" w:color="auto" w:fill="auto"/>
            <w:noWrap/>
            <w:vAlign w:val="center"/>
          </w:tcPr>
          <w:p w:rsidRPr="00BF3C03" w:rsidR="00D31607" w:rsidP="00112EAB" w:rsidRDefault="00D31607" w14:paraId="53031193"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≤55</w:t>
            </w:r>
          </w:p>
        </w:tc>
        <w:tc>
          <w:tcPr>
            <w:tcW w:w="1134" w:type="dxa"/>
            <w:shd w:val="clear" w:color="auto" w:fill="auto"/>
            <w:noWrap/>
            <w:vAlign w:val="center"/>
          </w:tcPr>
          <w:p w:rsidRPr="00BF3C03" w:rsidR="00D31607" w:rsidP="00112EAB" w:rsidRDefault="00D31607" w14:paraId="37C621B9"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≤1,050</w:t>
            </w:r>
          </w:p>
        </w:tc>
        <w:tc>
          <w:tcPr>
            <w:tcW w:w="992" w:type="dxa"/>
            <w:shd w:val="clear" w:color="auto" w:fill="auto"/>
            <w:noWrap/>
            <w:vAlign w:val="center"/>
          </w:tcPr>
          <w:p w:rsidRPr="00BF3C03" w:rsidR="00D31607" w:rsidP="00112EAB" w:rsidRDefault="00D31607" w14:paraId="47089092"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 xml:space="preserve">≥70 </w:t>
            </w:r>
          </w:p>
        </w:tc>
        <w:tc>
          <w:tcPr>
            <w:tcW w:w="992" w:type="dxa"/>
            <w:shd w:val="clear" w:color="auto" w:fill="auto"/>
            <w:vAlign w:val="center"/>
          </w:tcPr>
          <w:p w:rsidRPr="00BF3C03" w:rsidR="00D31607" w:rsidP="00112EAB" w:rsidRDefault="00D31607" w14:paraId="2E9F0D21" w14:textId="77777777">
            <w:pPr>
              <w:spacing w:before="60" w:after="60"/>
              <w:jc w:val="center"/>
              <w:rPr>
                <w:rFonts w:ascii="Times New Roman" w:hAnsi="Times New Roman" w:eastAsia="Times New Roman" w:cs="Times New Roman"/>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tcPr>
          <w:p w:rsidRPr="00BF3C03" w:rsidR="00D31607" w:rsidP="00112EAB" w:rsidRDefault="00D31607" w14:paraId="26C76788"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≤15</w:t>
            </w:r>
          </w:p>
        </w:tc>
        <w:tc>
          <w:tcPr>
            <w:tcW w:w="1276" w:type="dxa"/>
            <w:shd w:val="clear" w:color="auto" w:fill="auto"/>
            <w:noWrap/>
            <w:vAlign w:val="center"/>
          </w:tcPr>
          <w:p w:rsidRPr="00BF3C03" w:rsidR="00D31607" w:rsidP="00112EAB" w:rsidRDefault="00D31607" w14:paraId="4ADB9D41"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≤2,000</w:t>
            </w:r>
          </w:p>
        </w:tc>
        <w:tc>
          <w:tcPr>
            <w:tcW w:w="992" w:type="dxa"/>
            <w:shd w:val="clear" w:color="auto" w:fill="auto"/>
            <w:vAlign w:val="center"/>
          </w:tcPr>
          <w:p w:rsidRPr="00BF3C03" w:rsidR="00D31607" w:rsidP="00112EAB" w:rsidRDefault="00D31607" w14:paraId="662CA013"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≥6.8</w:t>
            </w:r>
          </w:p>
        </w:tc>
        <w:tc>
          <w:tcPr>
            <w:tcW w:w="992" w:type="dxa"/>
            <w:shd w:val="clear" w:color="auto" w:fill="auto"/>
            <w:vAlign w:val="center"/>
          </w:tcPr>
          <w:p w:rsidRPr="00BF3C03" w:rsidR="00D31607" w:rsidP="00112EAB" w:rsidRDefault="00D31607" w14:paraId="5905F475"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≤8.0</w:t>
            </w:r>
          </w:p>
        </w:tc>
        <w:tc>
          <w:tcPr>
            <w:tcW w:w="993" w:type="dxa"/>
            <w:shd w:val="clear" w:color="auto" w:fill="auto"/>
            <w:noWrap/>
            <w:vAlign w:val="center"/>
          </w:tcPr>
          <w:p w:rsidRPr="00BF3C03" w:rsidR="00D31607" w:rsidP="00112EAB" w:rsidRDefault="00D31607" w14:paraId="54801A7F" w14:textId="77777777">
            <w:pPr>
              <w:spacing w:before="60" w:after="60"/>
              <w:jc w:val="center"/>
              <w:rPr>
                <w:rFonts w:ascii="Times New Roman" w:hAnsi="Times New Roman" w:eastAsia="Times New Roman" w:cs="Times New Roman"/>
                <w:sz w:val="18"/>
                <w:szCs w:val="18"/>
                <w:lang w:eastAsia="en-AU"/>
              </w:rPr>
            </w:pPr>
            <w:r w:rsidRPr="00D31413">
              <w:rPr>
                <w:rFonts w:eastAsia="Times New Roman" w:cstheme="minorHAnsi"/>
                <w:sz w:val="16"/>
                <w:szCs w:val="16"/>
                <w:lang w:eastAsia="en-AU"/>
              </w:rPr>
              <w:t>95</w:t>
            </w:r>
          </w:p>
        </w:tc>
        <w:tc>
          <w:tcPr>
            <w:tcW w:w="992" w:type="dxa"/>
            <w:vAlign w:val="center"/>
          </w:tcPr>
          <w:p w:rsidRPr="00BF3C03" w:rsidR="00D31607" w:rsidP="00112EAB" w:rsidRDefault="009D4583" w14:paraId="51856CDA" w14:textId="66EC8734">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50DBF790" w14:textId="77777777">
        <w:trPr>
          <w:trHeight w:val="720"/>
        </w:trPr>
        <w:tc>
          <w:tcPr>
            <w:tcW w:w="2122" w:type="dxa"/>
            <w:shd w:val="clear" w:color="auto" w:fill="EDEDED" w:themeFill="accent3" w:themeFillTint="33"/>
            <w:vAlign w:val="center"/>
            <w:hideMark/>
          </w:tcPr>
          <w:p w:rsidRPr="00EC405F" w:rsidR="00D31607" w:rsidP="00112EAB" w:rsidRDefault="00D31607" w14:paraId="535A61DD" w14:textId="77777777">
            <w:pPr>
              <w:spacing w:before="60" w:after="60"/>
              <w:jc w:val="center"/>
              <w:rPr>
                <w:rFonts w:ascii="Times New Roman" w:hAnsi="Times New Roman" w:eastAsia="Times New Roman" w:cs="Times New Roman"/>
                <w:b/>
                <w:bCs/>
                <w:color w:val="000000"/>
                <w:sz w:val="18"/>
                <w:szCs w:val="18"/>
                <w:lang w:eastAsia="en-AU"/>
              </w:rPr>
            </w:pPr>
            <w:r w:rsidRPr="00EC405F">
              <w:rPr>
                <w:rFonts w:ascii="Times New Roman" w:hAnsi="Times New Roman" w:eastAsia="Times New Roman" w:cs="Times New Roman"/>
                <w:bCs/>
                <w:color w:val="000000"/>
                <w:sz w:val="16"/>
                <w:szCs w:val="16"/>
                <w:lang w:eastAsia="en-AU"/>
              </w:rPr>
              <w:t>Foothills of Ovens, Broken and Goulburn basins</w:t>
            </w:r>
          </w:p>
        </w:tc>
        <w:tc>
          <w:tcPr>
            <w:tcW w:w="1134" w:type="dxa"/>
            <w:shd w:val="clear" w:color="auto" w:fill="auto"/>
            <w:noWrap/>
            <w:vAlign w:val="center"/>
            <w:hideMark/>
          </w:tcPr>
          <w:p w:rsidRPr="00BF3C03" w:rsidR="00D31607" w:rsidP="00112EAB" w:rsidRDefault="00D31607" w14:paraId="4D6932CD"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50</w:t>
            </w:r>
          </w:p>
        </w:tc>
        <w:tc>
          <w:tcPr>
            <w:tcW w:w="1134" w:type="dxa"/>
            <w:shd w:val="clear" w:color="auto" w:fill="auto"/>
            <w:noWrap/>
            <w:vAlign w:val="center"/>
            <w:hideMark/>
          </w:tcPr>
          <w:p w:rsidRPr="00BF3C03" w:rsidR="00D31607" w:rsidP="00112EAB" w:rsidRDefault="00D31607" w14:paraId="57CEC24E"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800</w:t>
            </w:r>
          </w:p>
        </w:tc>
        <w:tc>
          <w:tcPr>
            <w:tcW w:w="992" w:type="dxa"/>
            <w:shd w:val="clear" w:color="auto" w:fill="auto"/>
            <w:noWrap/>
            <w:vAlign w:val="center"/>
            <w:hideMark/>
          </w:tcPr>
          <w:p w:rsidRPr="00BF3C03" w:rsidR="00D31607" w:rsidP="00112EAB" w:rsidRDefault="00D31607" w14:paraId="32011064"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 xml:space="preserve">70 </w:t>
            </w:r>
          </w:p>
        </w:tc>
        <w:tc>
          <w:tcPr>
            <w:tcW w:w="992" w:type="dxa"/>
            <w:shd w:val="clear" w:color="auto" w:fill="auto"/>
            <w:vAlign w:val="center"/>
          </w:tcPr>
          <w:p w:rsidRPr="00BF3C03" w:rsidR="00D31607" w:rsidP="00112EAB" w:rsidRDefault="00D31607" w14:paraId="6DDE8EF0"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sz w:val="16"/>
                <w:szCs w:val="16"/>
                <w:lang w:eastAsia="en-AU"/>
              </w:rPr>
              <w:t>130</w:t>
            </w:r>
          </w:p>
        </w:tc>
        <w:tc>
          <w:tcPr>
            <w:tcW w:w="1134" w:type="dxa"/>
            <w:shd w:val="clear" w:color="auto" w:fill="auto"/>
            <w:noWrap/>
            <w:vAlign w:val="center"/>
            <w:hideMark/>
          </w:tcPr>
          <w:p w:rsidRPr="00BF3C03" w:rsidR="00D31607" w:rsidP="00112EAB" w:rsidRDefault="00D31607" w14:paraId="0E1E7963"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20</w:t>
            </w:r>
          </w:p>
        </w:tc>
        <w:tc>
          <w:tcPr>
            <w:tcW w:w="1276" w:type="dxa"/>
            <w:shd w:val="clear" w:color="auto" w:fill="auto"/>
            <w:noWrap/>
            <w:vAlign w:val="center"/>
            <w:hideMark/>
          </w:tcPr>
          <w:p w:rsidRPr="00BF3C03" w:rsidR="00D31607" w:rsidP="00112EAB" w:rsidRDefault="00D31607" w14:paraId="42238988"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250</w:t>
            </w:r>
          </w:p>
        </w:tc>
        <w:tc>
          <w:tcPr>
            <w:tcW w:w="992" w:type="dxa"/>
            <w:shd w:val="clear" w:color="auto" w:fill="auto"/>
            <w:vAlign w:val="center"/>
          </w:tcPr>
          <w:p w:rsidRPr="00BF3C03" w:rsidR="00D31607" w:rsidP="00112EAB" w:rsidRDefault="00D31607" w14:paraId="685FF395"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6.4</w:t>
            </w:r>
          </w:p>
        </w:tc>
        <w:tc>
          <w:tcPr>
            <w:tcW w:w="992" w:type="dxa"/>
            <w:shd w:val="clear" w:color="auto" w:fill="auto"/>
            <w:vAlign w:val="center"/>
          </w:tcPr>
          <w:p w:rsidRPr="00BF3C03" w:rsidR="00D31607" w:rsidP="00112EAB" w:rsidRDefault="00D31607" w14:paraId="4410786A"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color w:val="000000"/>
                <w:sz w:val="16"/>
                <w:szCs w:val="16"/>
                <w:lang w:eastAsia="en-AU"/>
              </w:rPr>
              <w:t>≤</w:t>
            </w:r>
            <w:r w:rsidRPr="00D31413">
              <w:rPr>
                <w:rFonts w:eastAsia="Times New Roman" w:cstheme="minorHAnsi"/>
                <w:sz w:val="16"/>
                <w:szCs w:val="16"/>
                <w:lang w:eastAsia="en-AU"/>
              </w:rPr>
              <w:t>7.4</w:t>
            </w:r>
          </w:p>
        </w:tc>
        <w:tc>
          <w:tcPr>
            <w:tcW w:w="993" w:type="dxa"/>
            <w:shd w:val="clear" w:color="auto" w:fill="auto"/>
            <w:noWrap/>
            <w:vAlign w:val="center"/>
            <w:hideMark/>
          </w:tcPr>
          <w:p w:rsidRPr="00BF3C03" w:rsidR="00D31607" w:rsidP="00112EAB" w:rsidRDefault="00D31607" w14:paraId="46E859D1" w14:textId="77777777">
            <w:pPr>
              <w:spacing w:before="60" w:after="60"/>
              <w:jc w:val="center"/>
              <w:rPr>
                <w:rFonts w:ascii="Times New Roman" w:hAnsi="Times New Roman" w:eastAsia="Times New Roman" w:cs="Times New Roman"/>
                <w:color w:val="000000"/>
                <w:sz w:val="18"/>
                <w:szCs w:val="18"/>
                <w:lang w:eastAsia="en-AU"/>
              </w:rPr>
            </w:pPr>
            <w:r w:rsidRPr="00D31413">
              <w:rPr>
                <w:rFonts w:eastAsia="Times New Roman" w:cstheme="minorHAnsi"/>
                <w:sz w:val="16"/>
                <w:szCs w:val="16"/>
                <w:lang w:eastAsia="en-AU"/>
              </w:rPr>
              <w:t>95</w:t>
            </w:r>
          </w:p>
        </w:tc>
        <w:tc>
          <w:tcPr>
            <w:tcW w:w="992" w:type="dxa"/>
            <w:vAlign w:val="center"/>
          </w:tcPr>
          <w:p w:rsidRPr="00BF3C03" w:rsidR="00D31607" w:rsidP="00112EAB" w:rsidRDefault="009D4583" w14:paraId="5ACA8290" w14:textId="1B0BC6E3">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D31607" w:rsidTr="002505EE" w14:paraId="716E644B" w14:textId="77777777">
        <w:trPr>
          <w:trHeight w:val="373"/>
        </w:trPr>
        <w:tc>
          <w:tcPr>
            <w:tcW w:w="12753" w:type="dxa"/>
            <w:gridSpan w:val="11"/>
            <w:shd w:val="clear" w:color="auto" w:fill="DBDBDB" w:themeFill="accent3" w:themeFillTint="66"/>
            <w:vAlign w:val="center"/>
          </w:tcPr>
          <w:p w:rsidRPr="00BF3C03" w:rsidR="00D31607" w:rsidP="00112EAB" w:rsidRDefault="00D31607" w14:paraId="5CBA4824" w14:textId="77777777">
            <w:pPr>
              <w:spacing w:before="60" w:after="60"/>
              <w:rPr>
                <w:rFonts w:ascii="Times New Roman" w:hAnsi="Times New Roman" w:eastAsia="Times New Roman" w:cs="Times New Roman"/>
                <w:b/>
                <w:bCs/>
                <w:color w:val="000000"/>
                <w:sz w:val="18"/>
                <w:szCs w:val="18"/>
                <w:lang w:eastAsia="en-AU"/>
              </w:rPr>
            </w:pPr>
            <w:r w:rsidRPr="00696F7B">
              <w:rPr>
                <w:rFonts w:ascii="Times New Roman" w:hAnsi="Times New Roman" w:eastAsia="Times New Roman" w:cs="Times New Roman"/>
                <w:b/>
                <w:bCs/>
                <w:color w:val="000000"/>
                <w:sz w:val="16"/>
                <w:szCs w:val="18"/>
                <w:lang w:eastAsia="en-AU"/>
              </w:rPr>
              <w:t xml:space="preserve">Urban </w:t>
            </w:r>
            <w:r w:rsidRPr="00696F7B">
              <w:rPr>
                <w:rFonts w:ascii="Times New Roman" w:hAnsi="Times New Roman" w:eastAsia="Times New Roman" w:cs="Times New Roman"/>
                <w:b/>
                <w:bCs/>
                <w:i/>
                <w:color w:val="000000"/>
                <w:sz w:val="16"/>
                <w:szCs w:val="18"/>
                <w:lang w:eastAsia="en-AU"/>
              </w:rPr>
              <w:t>(Highly modified)</w:t>
            </w:r>
          </w:p>
        </w:tc>
      </w:tr>
      <w:tr w:rsidRPr="00BF3C03" w:rsidR="00112EAB" w:rsidTr="002505EE" w14:paraId="1C9EBEF0" w14:textId="77777777">
        <w:trPr>
          <w:trHeight w:val="720"/>
        </w:trPr>
        <w:tc>
          <w:tcPr>
            <w:tcW w:w="2122" w:type="dxa"/>
            <w:shd w:val="clear" w:color="auto" w:fill="EDEDED" w:themeFill="accent3" w:themeFillTint="33"/>
            <w:vAlign w:val="center"/>
          </w:tcPr>
          <w:p w:rsidRPr="00EC405F" w:rsidR="00D31607" w:rsidP="00112EAB" w:rsidRDefault="00D31607" w14:paraId="330A7B92" w14:textId="77777777">
            <w:pPr>
              <w:spacing w:before="60" w:after="60"/>
              <w:jc w:val="center"/>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Tributaries of Werribee and Maribyrnong Rivers</w:t>
            </w:r>
          </w:p>
        </w:tc>
        <w:tc>
          <w:tcPr>
            <w:tcW w:w="1134" w:type="dxa"/>
            <w:shd w:val="clear" w:color="auto" w:fill="auto"/>
            <w:noWrap/>
            <w:vAlign w:val="center"/>
          </w:tcPr>
          <w:p w:rsidRPr="00D31413" w:rsidR="00D31607" w:rsidP="00112EAB" w:rsidRDefault="00D31607" w14:paraId="3433604A"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≤110</w:t>
            </w:r>
          </w:p>
        </w:tc>
        <w:tc>
          <w:tcPr>
            <w:tcW w:w="1134" w:type="dxa"/>
            <w:shd w:val="clear" w:color="auto" w:fill="auto"/>
            <w:noWrap/>
            <w:vAlign w:val="center"/>
          </w:tcPr>
          <w:p w:rsidRPr="00D31413" w:rsidR="00D31607" w:rsidP="00112EAB" w:rsidRDefault="00D31607" w14:paraId="3201BEF7"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≤1,200</w:t>
            </w:r>
          </w:p>
        </w:tc>
        <w:tc>
          <w:tcPr>
            <w:tcW w:w="992" w:type="dxa"/>
            <w:shd w:val="clear" w:color="auto" w:fill="auto"/>
            <w:noWrap/>
            <w:vAlign w:val="center"/>
          </w:tcPr>
          <w:p w:rsidRPr="00D31413" w:rsidR="00D31607" w:rsidP="00112EAB" w:rsidRDefault="00D31607" w14:paraId="0807D988"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≥60</w:t>
            </w:r>
          </w:p>
        </w:tc>
        <w:tc>
          <w:tcPr>
            <w:tcW w:w="992" w:type="dxa"/>
            <w:shd w:val="clear" w:color="auto" w:fill="auto"/>
            <w:vAlign w:val="center"/>
          </w:tcPr>
          <w:p w:rsidRPr="00D31413" w:rsidR="00D31607" w:rsidP="00112EAB" w:rsidRDefault="00D31607" w14:paraId="3030FB0B"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D31413" w:rsidR="00D31607" w:rsidP="00112EAB" w:rsidRDefault="00D31607" w14:paraId="621B9728"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≤30</w:t>
            </w:r>
          </w:p>
        </w:tc>
        <w:tc>
          <w:tcPr>
            <w:tcW w:w="1276" w:type="dxa"/>
            <w:shd w:val="clear" w:color="auto" w:fill="auto"/>
            <w:noWrap/>
            <w:vAlign w:val="center"/>
          </w:tcPr>
          <w:p w:rsidRPr="00D31413" w:rsidR="00D31607" w:rsidP="00112EAB" w:rsidRDefault="00D31607" w14:paraId="5782C248"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≤3,000</w:t>
            </w:r>
          </w:p>
        </w:tc>
        <w:tc>
          <w:tcPr>
            <w:tcW w:w="992" w:type="dxa"/>
            <w:shd w:val="clear" w:color="auto" w:fill="auto"/>
            <w:vAlign w:val="center"/>
          </w:tcPr>
          <w:p w:rsidRPr="00D31413" w:rsidR="00D31607" w:rsidP="00112EAB" w:rsidRDefault="00D31607" w14:paraId="4E641B72"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rsidRPr="00D31413" w:rsidR="00D31607" w:rsidP="00112EAB" w:rsidRDefault="00D31607" w14:paraId="717DD5B4"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≤8.2</w:t>
            </w:r>
          </w:p>
        </w:tc>
        <w:tc>
          <w:tcPr>
            <w:tcW w:w="993" w:type="dxa"/>
            <w:shd w:val="clear" w:color="auto" w:fill="auto"/>
            <w:noWrap/>
            <w:vAlign w:val="center"/>
          </w:tcPr>
          <w:p w:rsidRPr="00D31413" w:rsidR="00D31607" w:rsidP="00112EAB" w:rsidRDefault="00D31607" w14:paraId="037C4CCF"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90</w:t>
            </w:r>
          </w:p>
        </w:tc>
        <w:tc>
          <w:tcPr>
            <w:tcW w:w="992" w:type="dxa"/>
            <w:vAlign w:val="center"/>
          </w:tcPr>
          <w:p w:rsidRPr="00BF3C03" w:rsidR="00D31607" w:rsidP="00112EAB" w:rsidRDefault="009D4583" w14:paraId="529B62C3" w14:textId="2DD9A2A5">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30712236" w14:textId="77777777">
        <w:trPr>
          <w:trHeight w:val="720"/>
        </w:trPr>
        <w:tc>
          <w:tcPr>
            <w:tcW w:w="2122" w:type="dxa"/>
            <w:shd w:val="clear" w:color="auto" w:fill="EDEDED" w:themeFill="accent3" w:themeFillTint="33"/>
            <w:vAlign w:val="center"/>
          </w:tcPr>
          <w:p w:rsidRPr="00EC405F" w:rsidR="00D31607" w:rsidP="00112EAB" w:rsidRDefault="00D31607" w14:paraId="69168526" w14:textId="77777777">
            <w:pPr>
              <w:spacing w:before="60" w:after="60"/>
              <w:jc w:val="center"/>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Lowlands of Dandenong Creek, Mornington Peninsula, Western Port catchment and tributaries of the Yarra River</w:t>
            </w:r>
          </w:p>
        </w:tc>
        <w:tc>
          <w:tcPr>
            <w:tcW w:w="1134" w:type="dxa"/>
            <w:shd w:val="clear" w:color="auto" w:fill="auto"/>
            <w:noWrap/>
            <w:vAlign w:val="center"/>
          </w:tcPr>
          <w:p w:rsidRPr="00D31413" w:rsidR="00D31607" w:rsidP="00112EAB" w:rsidRDefault="00D31607" w14:paraId="1FFEF11A"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≤110</w:t>
            </w:r>
          </w:p>
        </w:tc>
        <w:tc>
          <w:tcPr>
            <w:tcW w:w="1134" w:type="dxa"/>
            <w:shd w:val="clear" w:color="auto" w:fill="auto"/>
            <w:noWrap/>
            <w:vAlign w:val="center"/>
          </w:tcPr>
          <w:p w:rsidRPr="00D31413" w:rsidR="00D31607" w:rsidP="00112EAB" w:rsidRDefault="00D31607" w14:paraId="1274344F"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≤1,300</w:t>
            </w:r>
          </w:p>
        </w:tc>
        <w:tc>
          <w:tcPr>
            <w:tcW w:w="992" w:type="dxa"/>
            <w:shd w:val="clear" w:color="auto" w:fill="auto"/>
            <w:noWrap/>
            <w:vAlign w:val="center"/>
          </w:tcPr>
          <w:p w:rsidRPr="00D31413" w:rsidR="00D31607" w:rsidP="00112EAB" w:rsidRDefault="00D31607" w14:paraId="0F078794"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≥70</w:t>
            </w:r>
          </w:p>
        </w:tc>
        <w:tc>
          <w:tcPr>
            <w:tcW w:w="992" w:type="dxa"/>
            <w:shd w:val="clear" w:color="auto" w:fill="auto"/>
            <w:vAlign w:val="center"/>
          </w:tcPr>
          <w:p w:rsidRPr="00D31413" w:rsidR="00D31607" w:rsidP="00112EAB" w:rsidRDefault="00D31607" w14:paraId="2EE8FA2E"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D31413" w:rsidR="00D31607" w:rsidP="00112EAB" w:rsidRDefault="00D31607" w14:paraId="3AD28024"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≤35</w:t>
            </w:r>
          </w:p>
        </w:tc>
        <w:tc>
          <w:tcPr>
            <w:tcW w:w="1276" w:type="dxa"/>
            <w:shd w:val="clear" w:color="auto" w:fill="auto"/>
            <w:noWrap/>
            <w:vAlign w:val="center"/>
          </w:tcPr>
          <w:p w:rsidRPr="00D31413" w:rsidR="00D31607" w:rsidP="00112EAB" w:rsidRDefault="00D31607" w14:paraId="388ABF38"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≤500</w:t>
            </w:r>
          </w:p>
        </w:tc>
        <w:tc>
          <w:tcPr>
            <w:tcW w:w="992" w:type="dxa"/>
            <w:shd w:val="clear" w:color="auto" w:fill="auto"/>
            <w:vAlign w:val="center"/>
          </w:tcPr>
          <w:p w:rsidRPr="00D31413" w:rsidR="00D31607" w:rsidP="00112EAB" w:rsidRDefault="00D31607" w14:paraId="3DD68E87"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rsidRPr="00D31413" w:rsidR="00D31607" w:rsidP="00112EAB" w:rsidRDefault="00D31607" w14:paraId="6B2699F2"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≤7.9</w:t>
            </w:r>
          </w:p>
        </w:tc>
        <w:tc>
          <w:tcPr>
            <w:tcW w:w="993" w:type="dxa"/>
            <w:shd w:val="clear" w:color="auto" w:fill="auto"/>
            <w:noWrap/>
            <w:vAlign w:val="center"/>
          </w:tcPr>
          <w:p w:rsidRPr="00D31413" w:rsidR="00D31607" w:rsidP="00112EAB" w:rsidRDefault="00D31607" w14:paraId="42ECCF00"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90</w:t>
            </w:r>
          </w:p>
        </w:tc>
        <w:tc>
          <w:tcPr>
            <w:tcW w:w="992" w:type="dxa"/>
            <w:vAlign w:val="center"/>
          </w:tcPr>
          <w:p w:rsidRPr="00BF3C03" w:rsidR="00D31607" w:rsidP="00112EAB" w:rsidRDefault="009D4583" w14:paraId="11CE1708" w14:textId="114165EB">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D31607" w:rsidTr="002505EE" w14:paraId="12FB0F61" w14:textId="77777777">
        <w:trPr>
          <w:trHeight w:val="373"/>
        </w:trPr>
        <w:tc>
          <w:tcPr>
            <w:tcW w:w="12753" w:type="dxa"/>
            <w:gridSpan w:val="11"/>
            <w:shd w:val="clear" w:color="auto" w:fill="DBDBDB" w:themeFill="accent3" w:themeFillTint="66"/>
            <w:vAlign w:val="center"/>
          </w:tcPr>
          <w:p w:rsidRPr="00EC405F" w:rsidR="00D31607" w:rsidP="00112EAB" w:rsidRDefault="00D31607" w14:paraId="4CE89DD0" w14:textId="77777777">
            <w:pPr>
              <w:spacing w:before="60" w:after="60"/>
              <w:rPr>
                <w:rFonts w:ascii="Times New Roman" w:hAnsi="Times New Roman" w:eastAsia="Times New Roman" w:cs="Times New Roman"/>
                <w:b/>
                <w:bCs/>
                <w:color w:val="000000"/>
                <w:sz w:val="18"/>
                <w:szCs w:val="18"/>
                <w:lang w:eastAsia="en-AU"/>
              </w:rPr>
            </w:pPr>
            <w:r w:rsidRPr="00696F7B">
              <w:rPr>
                <w:rFonts w:ascii="Times New Roman" w:hAnsi="Times New Roman" w:eastAsia="Times New Roman" w:cs="Times New Roman"/>
                <w:b/>
                <w:bCs/>
                <w:color w:val="000000"/>
                <w:sz w:val="16"/>
                <w:szCs w:val="18"/>
                <w:lang w:eastAsia="en-AU"/>
              </w:rPr>
              <w:lastRenderedPageBreak/>
              <w:t xml:space="preserve">Murray and Western Plains </w:t>
            </w:r>
            <w:r w:rsidRPr="00696F7B">
              <w:rPr>
                <w:rFonts w:ascii="Times New Roman" w:hAnsi="Times New Roman" w:eastAsia="Times New Roman" w:cs="Times New Roman"/>
                <w:b/>
                <w:bCs/>
                <w:i/>
                <w:color w:val="000000"/>
                <w:sz w:val="16"/>
                <w:szCs w:val="18"/>
                <w:lang w:eastAsia="en-AU"/>
              </w:rPr>
              <w:t>(Slightly to moderately modified)</w:t>
            </w:r>
          </w:p>
        </w:tc>
      </w:tr>
      <w:tr w:rsidRPr="00BF3C03" w:rsidR="00112EAB" w:rsidTr="002505EE" w14:paraId="1A13BD47" w14:textId="77777777">
        <w:trPr>
          <w:trHeight w:val="720"/>
        </w:trPr>
        <w:tc>
          <w:tcPr>
            <w:tcW w:w="2122" w:type="dxa"/>
            <w:shd w:val="clear" w:color="auto" w:fill="E7E6E6" w:themeFill="background2"/>
            <w:vAlign w:val="center"/>
          </w:tcPr>
          <w:p w:rsidRPr="00EC405F" w:rsidR="00D31607" w:rsidP="00112EAB" w:rsidRDefault="00D31607" w14:paraId="4489B569" w14:textId="77777777">
            <w:pPr>
              <w:spacing w:before="60" w:after="60"/>
              <w:jc w:val="center"/>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Lowlands of Kiewa, Ovens and Goulburn basins</w:t>
            </w:r>
          </w:p>
        </w:tc>
        <w:tc>
          <w:tcPr>
            <w:tcW w:w="1134" w:type="dxa"/>
            <w:shd w:val="clear" w:color="auto" w:fill="auto"/>
            <w:noWrap/>
            <w:vAlign w:val="center"/>
          </w:tcPr>
          <w:p w:rsidRPr="00D31413" w:rsidR="00D31607" w:rsidP="00112EAB" w:rsidRDefault="00D31607" w14:paraId="72014752"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≤55</w:t>
            </w:r>
          </w:p>
        </w:tc>
        <w:tc>
          <w:tcPr>
            <w:tcW w:w="1134" w:type="dxa"/>
            <w:shd w:val="clear" w:color="auto" w:fill="auto"/>
            <w:noWrap/>
            <w:vAlign w:val="center"/>
          </w:tcPr>
          <w:p w:rsidRPr="00D31413" w:rsidR="00D31607" w:rsidP="00112EAB" w:rsidRDefault="00D31607" w14:paraId="361A0E40"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≤800</w:t>
            </w:r>
          </w:p>
        </w:tc>
        <w:tc>
          <w:tcPr>
            <w:tcW w:w="992" w:type="dxa"/>
            <w:shd w:val="clear" w:color="auto" w:fill="auto"/>
            <w:noWrap/>
            <w:vAlign w:val="center"/>
          </w:tcPr>
          <w:p w:rsidRPr="00D31413" w:rsidR="00D31607" w:rsidP="00112EAB" w:rsidRDefault="00D31607" w14:paraId="20A171A9"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≥75</w:t>
            </w:r>
          </w:p>
        </w:tc>
        <w:tc>
          <w:tcPr>
            <w:tcW w:w="992" w:type="dxa"/>
            <w:shd w:val="clear" w:color="auto" w:fill="auto"/>
            <w:vAlign w:val="center"/>
          </w:tcPr>
          <w:p w:rsidRPr="00D31413" w:rsidR="00D31607" w:rsidP="00112EAB" w:rsidRDefault="00D31607" w14:paraId="6C923403"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D31413" w:rsidR="00D31607" w:rsidP="00112EAB" w:rsidRDefault="00D31607" w14:paraId="3FE24C34"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≤25</w:t>
            </w:r>
          </w:p>
        </w:tc>
        <w:tc>
          <w:tcPr>
            <w:tcW w:w="1276" w:type="dxa"/>
            <w:shd w:val="clear" w:color="auto" w:fill="auto"/>
            <w:noWrap/>
            <w:vAlign w:val="center"/>
          </w:tcPr>
          <w:p w:rsidRPr="00D31413" w:rsidR="00D31607" w:rsidP="00112EAB" w:rsidRDefault="00D31607" w14:paraId="67923D22"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≤500</w:t>
            </w:r>
          </w:p>
        </w:tc>
        <w:tc>
          <w:tcPr>
            <w:tcW w:w="992" w:type="dxa"/>
            <w:shd w:val="clear" w:color="auto" w:fill="auto"/>
            <w:vAlign w:val="center"/>
          </w:tcPr>
          <w:p w:rsidRPr="00D31413" w:rsidR="00D31607" w:rsidP="00112EAB" w:rsidRDefault="00D31607" w14:paraId="70401DCF"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≥6.4</w:t>
            </w:r>
          </w:p>
        </w:tc>
        <w:tc>
          <w:tcPr>
            <w:tcW w:w="992" w:type="dxa"/>
            <w:shd w:val="clear" w:color="auto" w:fill="auto"/>
            <w:vAlign w:val="center"/>
          </w:tcPr>
          <w:p w:rsidRPr="00D31413" w:rsidR="00D31607" w:rsidP="00112EAB" w:rsidRDefault="00D31607" w14:paraId="66C493F2"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≤7.5</w:t>
            </w:r>
          </w:p>
        </w:tc>
        <w:tc>
          <w:tcPr>
            <w:tcW w:w="993" w:type="dxa"/>
            <w:shd w:val="clear" w:color="auto" w:fill="auto"/>
            <w:noWrap/>
            <w:vAlign w:val="center"/>
          </w:tcPr>
          <w:p w:rsidRPr="00D31413" w:rsidR="00D31607" w:rsidP="00112EAB" w:rsidRDefault="00D31607" w14:paraId="1E6C8D99"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F3C03" w:rsidR="00D31607" w:rsidP="00112EAB" w:rsidRDefault="009D4583" w14:paraId="4580E286" w14:textId="14EF90E9">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574D61EC" w14:textId="77777777">
        <w:trPr>
          <w:trHeight w:val="720"/>
        </w:trPr>
        <w:tc>
          <w:tcPr>
            <w:tcW w:w="2122" w:type="dxa"/>
            <w:shd w:val="clear" w:color="auto" w:fill="E7E6E6" w:themeFill="background2"/>
            <w:vAlign w:val="center"/>
          </w:tcPr>
          <w:p w:rsidRPr="00EC405F" w:rsidR="00D31607" w:rsidP="00112EAB" w:rsidRDefault="00D31607" w14:paraId="3242934C" w14:textId="77777777">
            <w:pPr>
              <w:spacing w:before="60" w:after="60"/>
              <w:jc w:val="center"/>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Lowlands of Campaspe, Loddon, Avoca, Wimmera and Mallee basins</w:t>
            </w:r>
          </w:p>
        </w:tc>
        <w:tc>
          <w:tcPr>
            <w:tcW w:w="1134" w:type="dxa"/>
            <w:shd w:val="clear" w:color="auto" w:fill="auto"/>
            <w:noWrap/>
            <w:vAlign w:val="center"/>
          </w:tcPr>
          <w:p w:rsidRPr="00D31413" w:rsidR="00D31607" w:rsidP="00112EAB" w:rsidRDefault="00D31607" w14:paraId="3F199CF5"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≤50</w:t>
            </w:r>
          </w:p>
        </w:tc>
        <w:tc>
          <w:tcPr>
            <w:tcW w:w="1134" w:type="dxa"/>
            <w:shd w:val="clear" w:color="auto" w:fill="auto"/>
            <w:noWrap/>
            <w:vAlign w:val="center"/>
          </w:tcPr>
          <w:p w:rsidRPr="00D31413" w:rsidR="00D31607" w:rsidP="00112EAB" w:rsidRDefault="00D31607" w14:paraId="54A72E61"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≤900</w:t>
            </w:r>
          </w:p>
        </w:tc>
        <w:tc>
          <w:tcPr>
            <w:tcW w:w="992" w:type="dxa"/>
            <w:shd w:val="clear" w:color="auto" w:fill="auto"/>
            <w:noWrap/>
            <w:vAlign w:val="center"/>
          </w:tcPr>
          <w:p w:rsidRPr="00D31413" w:rsidR="00D31607" w:rsidP="00112EAB" w:rsidRDefault="00D31607" w14:paraId="2CAB351A"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rsidRPr="00D31413" w:rsidR="00D31607" w:rsidP="00112EAB" w:rsidRDefault="00D31607" w14:paraId="3F20F592"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D31413" w:rsidR="00D31607" w:rsidP="00112EAB" w:rsidRDefault="00D31607" w14:paraId="6E79B4AF"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≤40</w:t>
            </w:r>
          </w:p>
        </w:tc>
        <w:tc>
          <w:tcPr>
            <w:tcW w:w="1276" w:type="dxa"/>
            <w:shd w:val="clear" w:color="auto" w:fill="auto"/>
            <w:noWrap/>
            <w:vAlign w:val="center"/>
          </w:tcPr>
          <w:p w:rsidRPr="00D31413" w:rsidR="00D31607" w:rsidP="00112EAB" w:rsidRDefault="00D31607" w14:paraId="4E1584D3"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≤2,000</w:t>
            </w:r>
          </w:p>
        </w:tc>
        <w:tc>
          <w:tcPr>
            <w:tcW w:w="992" w:type="dxa"/>
            <w:shd w:val="clear" w:color="auto" w:fill="auto"/>
            <w:vAlign w:val="center"/>
          </w:tcPr>
          <w:p w:rsidRPr="00D31413" w:rsidR="00D31607" w:rsidP="00112EAB" w:rsidRDefault="00D31607" w14:paraId="2A95782F"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≥6.8</w:t>
            </w:r>
          </w:p>
        </w:tc>
        <w:tc>
          <w:tcPr>
            <w:tcW w:w="992" w:type="dxa"/>
            <w:shd w:val="clear" w:color="auto" w:fill="auto"/>
            <w:vAlign w:val="center"/>
          </w:tcPr>
          <w:p w:rsidRPr="00D31413" w:rsidR="00D31607" w:rsidP="00112EAB" w:rsidRDefault="00D31607" w14:paraId="43305B45"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≤7.8</w:t>
            </w:r>
          </w:p>
        </w:tc>
        <w:tc>
          <w:tcPr>
            <w:tcW w:w="993" w:type="dxa"/>
            <w:shd w:val="clear" w:color="auto" w:fill="auto"/>
            <w:noWrap/>
            <w:vAlign w:val="center"/>
          </w:tcPr>
          <w:p w:rsidRPr="00D31413" w:rsidR="00D31607" w:rsidP="00112EAB" w:rsidRDefault="00D31607" w14:paraId="312A48C0"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F3C03" w:rsidR="00D31607" w:rsidP="00112EAB" w:rsidRDefault="009D4583" w14:paraId="3E35A9B1" w14:textId="4596F863">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r w:rsidRPr="00BF3C03" w:rsidR="00112EAB" w:rsidTr="002505EE" w14:paraId="580D12AF" w14:textId="77777777">
        <w:trPr>
          <w:trHeight w:val="720"/>
        </w:trPr>
        <w:tc>
          <w:tcPr>
            <w:tcW w:w="2122" w:type="dxa"/>
            <w:shd w:val="clear" w:color="auto" w:fill="E7E6E6" w:themeFill="background2"/>
            <w:vAlign w:val="center"/>
          </w:tcPr>
          <w:p w:rsidRPr="00EC405F" w:rsidR="00D31607" w:rsidP="00112EAB" w:rsidRDefault="00D31607" w14:paraId="5F52B30E" w14:textId="77777777">
            <w:pPr>
              <w:spacing w:before="60" w:after="60"/>
              <w:jc w:val="center"/>
              <w:rPr>
                <w:rFonts w:ascii="Times New Roman" w:hAnsi="Times New Roman" w:eastAsia="Times New Roman" w:cs="Times New Roman"/>
                <w:bCs/>
                <w:color w:val="000000"/>
                <w:sz w:val="16"/>
                <w:szCs w:val="16"/>
                <w:lang w:eastAsia="en-AU"/>
              </w:rPr>
            </w:pPr>
            <w:r w:rsidRPr="00EC405F">
              <w:rPr>
                <w:rFonts w:ascii="Times New Roman" w:hAnsi="Times New Roman" w:eastAsia="Times New Roman" w:cs="Times New Roman"/>
                <w:bCs/>
                <w:color w:val="000000"/>
                <w:sz w:val="16"/>
                <w:szCs w:val="16"/>
                <w:lang w:eastAsia="en-AU"/>
              </w:rPr>
              <w:t xml:space="preserve">Lowlands of Glenelg, Hopkins, Portland and Corangamite </w:t>
            </w:r>
            <w:r w:rsidRPr="00EC405F">
              <w:rPr>
                <w:rFonts w:ascii="Times New Roman" w:hAnsi="Times New Roman" w:eastAsia="Times New Roman" w:cs="Times New Roman"/>
                <w:bCs/>
                <w:sz w:val="16"/>
                <w:szCs w:val="16"/>
                <w:lang w:eastAsia="en-AU"/>
              </w:rPr>
              <w:t>and Millicent Coast basins</w:t>
            </w:r>
          </w:p>
        </w:tc>
        <w:tc>
          <w:tcPr>
            <w:tcW w:w="1134" w:type="dxa"/>
            <w:shd w:val="clear" w:color="auto" w:fill="auto"/>
            <w:noWrap/>
            <w:vAlign w:val="center"/>
          </w:tcPr>
          <w:p w:rsidRPr="00D31413" w:rsidR="00D31607" w:rsidP="00112EAB" w:rsidRDefault="00D31607" w14:paraId="02AC18A6"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≤55</w:t>
            </w:r>
          </w:p>
        </w:tc>
        <w:tc>
          <w:tcPr>
            <w:tcW w:w="1134" w:type="dxa"/>
            <w:shd w:val="clear" w:color="auto" w:fill="auto"/>
            <w:noWrap/>
            <w:vAlign w:val="center"/>
          </w:tcPr>
          <w:p w:rsidRPr="00D31413" w:rsidR="00D31607" w:rsidP="00112EAB" w:rsidRDefault="00D31607" w14:paraId="1F3A55C0"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≤1,000</w:t>
            </w:r>
          </w:p>
        </w:tc>
        <w:tc>
          <w:tcPr>
            <w:tcW w:w="992" w:type="dxa"/>
            <w:shd w:val="clear" w:color="auto" w:fill="auto"/>
            <w:noWrap/>
            <w:vAlign w:val="center"/>
          </w:tcPr>
          <w:p w:rsidRPr="00D31413" w:rsidR="00D31607" w:rsidP="00112EAB" w:rsidRDefault="00D31607" w14:paraId="1BF85822"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≥65</w:t>
            </w:r>
          </w:p>
        </w:tc>
        <w:tc>
          <w:tcPr>
            <w:tcW w:w="992" w:type="dxa"/>
            <w:shd w:val="clear" w:color="auto" w:fill="auto"/>
            <w:vAlign w:val="center"/>
          </w:tcPr>
          <w:p w:rsidRPr="00D31413" w:rsidR="00D31607" w:rsidP="00112EAB" w:rsidRDefault="00D31607" w14:paraId="2159CF5E"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130</w:t>
            </w:r>
          </w:p>
        </w:tc>
        <w:tc>
          <w:tcPr>
            <w:tcW w:w="1134" w:type="dxa"/>
            <w:shd w:val="clear" w:color="auto" w:fill="auto"/>
            <w:noWrap/>
            <w:vAlign w:val="center"/>
          </w:tcPr>
          <w:p w:rsidRPr="00D31413" w:rsidR="00D31607" w:rsidP="00112EAB" w:rsidRDefault="00D31607" w14:paraId="0D7519C6"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≤20</w:t>
            </w:r>
          </w:p>
        </w:tc>
        <w:tc>
          <w:tcPr>
            <w:tcW w:w="1276" w:type="dxa"/>
            <w:shd w:val="clear" w:color="auto" w:fill="auto"/>
            <w:noWrap/>
            <w:vAlign w:val="center"/>
          </w:tcPr>
          <w:p w:rsidRPr="00D31413" w:rsidR="00D31607" w:rsidP="00112EAB" w:rsidRDefault="00D31607" w14:paraId="606A857D"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≤2,000</w:t>
            </w:r>
          </w:p>
        </w:tc>
        <w:tc>
          <w:tcPr>
            <w:tcW w:w="992" w:type="dxa"/>
            <w:shd w:val="clear" w:color="auto" w:fill="auto"/>
            <w:vAlign w:val="center"/>
          </w:tcPr>
          <w:p w:rsidRPr="00D31413" w:rsidR="00D31607" w:rsidP="00112EAB" w:rsidRDefault="00D31607" w14:paraId="718FEDF7"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≥7.0</w:t>
            </w:r>
          </w:p>
        </w:tc>
        <w:tc>
          <w:tcPr>
            <w:tcW w:w="992" w:type="dxa"/>
            <w:shd w:val="clear" w:color="auto" w:fill="auto"/>
            <w:vAlign w:val="center"/>
          </w:tcPr>
          <w:p w:rsidRPr="00D31413" w:rsidR="00D31607" w:rsidP="00112EAB" w:rsidRDefault="00D31607" w14:paraId="39A9099A" w14:textId="77777777">
            <w:pPr>
              <w:spacing w:before="60" w:after="60"/>
              <w:jc w:val="center"/>
              <w:rPr>
                <w:rFonts w:eastAsia="Times New Roman" w:cstheme="minorHAnsi"/>
                <w:color w:val="000000"/>
                <w:sz w:val="16"/>
                <w:szCs w:val="16"/>
                <w:lang w:eastAsia="en-AU"/>
              </w:rPr>
            </w:pPr>
            <w:r w:rsidRPr="00D31413">
              <w:rPr>
                <w:rFonts w:eastAsia="Times New Roman" w:cstheme="minorHAnsi"/>
                <w:bCs/>
                <w:color w:val="000000"/>
                <w:sz w:val="16"/>
                <w:szCs w:val="16"/>
                <w:lang w:eastAsia="en-AU"/>
              </w:rPr>
              <w:t>≤8.0</w:t>
            </w:r>
          </w:p>
        </w:tc>
        <w:tc>
          <w:tcPr>
            <w:tcW w:w="993" w:type="dxa"/>
            <w:shd w:val="clear" w:color="auto" w:fill="auto"/>
            <w:noWrap/>
            <w:vAlign w:val="center"/>
          </w:tcPr>
          <w:p w:rsidRPr="00D31413" w:rsidR="00D31607" w:rsidP="00112EAB" w:rsidRDefault="00D31607" w14:paraId="24E22FF0" w14:textId="77777777">
            <w:pPr>
              <w:spacing w:before="60" w:after="60"/>
              <w:jc w:val="center"/>
              <w:rPr>
                <w:rFonts w:eastAsia="Times New Roman" w:cstheme="minorHAnsi"/>
                <w:sz w:val="16"/>
                <w:szCs w:val="16"/>
                <w:lang w:eastAsia="en-AU"/>
              </w:rPr>
            </w:pPr>
            <w:r w:rsidRPr="00D31413">
              <w:rPr>
                <w:rFonts w:eastAsia="Times New Roman" w:cstheme="minorHAnsi"/>
                <w:bCs/>
                <w:color w:val="000000"/>
                <w:sz w:val="16"/>
                <w:szCs w:val="16"/>
                <w:lang w:eastAsia="en-AU"/>
              </w:rPr>
              <w:t>95</w:t>
            </w:r>
          </w:p>
        </w:tc>
        <w:tc>
          <w:tcPr>
            <w:tcW w:w="992" w:type="dxa"/>
            <w:vAlign w:val="center"/>
          </w:tcPr>
          <w:p w:rsidRPr="00BF3C03" w:rsidR="00D31607" w:rsidP="00112EAB" w:rsidRDefault="009D4583" w14:paraId="1455DF9C" w14:textId="4BC3BB37">
            <w:pPr>
              <w:spacing w:before="60" w:after="60"/>
              <w:jc w:val="center"/>
              <w:rPr>
                <w:rFonts w:ascii="Times New Roman" w:hAnsi="Times New Roman" w:eastAsia="Times New Roman" w:cs="Times New Roman"/>
                <w:color w:val="000000"/>
                <w:sz w:val="18"/>
                <w:szCs w:val="18"/>
                <w:lang w:eastAsia="en-AU"/>
              </w:rPr>
            </w:pPr>
            <w:r>
              <w:rPr>
                <w:rFonts w:ascii="Times New Roman" w:hAnsi="Times New Roman" w:eastAsia="Times New Roman" w:cs="Times New Roman"/>
                <w:bCs/>
                <w:color w:val="000000"/>
                <w:sz w:val="16"/>
                <w:szCs w:val="16"/>
                <w:lang w:eastAsia="en-AU"/>
              </w:rPr>
              <w:t>DGV</w:t>
            </w:r>
          </w:p>
        </w:tc>
      </w:tr>
    </w:tbl>
    <w:p w:rsidR="00926A54" w:rsidRDefault="00926A54" w14:paraId="13020B1D" w14:textId="77777777"/>
    <w:p w:rsidR="005F68D3" w:rsidP="007D629D" w:rsidRDefault="005F68D3" w14:paraId="44040F32" w14:textId="029F23B4">
      <w:pPr>
        <w:spacing w:before="240"/>
      </w:pPr>
    </w:p>
    <w:p w:rsidR="007348D6" w:rsidRDefault="007348D6" w14:paraId="4FF1C5DA" w14:textId="77777777">
      <w:pPr>
        <w:rPr>
          <w:rFonts w:ascii="Times New Roman" w:hAnsi="Times New Roman" w:cs="Times New Roman"/>
        </w:rPr>
      </w:pPr>
    </w:p>
    <w:p w:rsidR="007348D6" w:rsidRDefault="007348D6" w14:paraId="7D8E26ED" w14:textId="77777777">
      <w:pPr>
        <w:rPr>
          <w:rFonts w:ascii="Times New Roman" w:hAnsi="Times New Roman" w:cs="Times New Roman"/>
        </w:rPr>
      </w:pPr>
    </w:p>
    <w:p w:rsidR="007348D6" w:rsidRDefault="007348D6" w14:paraId="0E76171B" w14:textId="77777777">
      <w:pPr>
        <w:rPr>
          <w:rFonts w:ascii="Times New Roman" w:hAnsi="Times New Roman" w:cs="Times New Roman"/>
        </w:rPr>
      </w:pPr>
    </w:p>
    <w:p w:rsidR="007348D6" w:rsidRDefault="007348D6" w14:paraId="220BB3BC" w14:textId="77777777">
      <w:pPr>
        <w:rPr>
          <w:rFonts w:ascii="Times New Roman" w:hAnsi="Times New Roman" w:cs="Times New Roman"/>
        </w:rPr>
      </w:pPr>
    </w:p>
    <w:p w:rsidR="00A9245C" w:rsidP="00A9245C" w:rsidRDefault="00A9245C" w14:paraId="7459EB7E" w14:textId="77777777">
      <w:pPr>
        <w:ind w:firstLine="567"/>
        <w:rPr>
          <w:rFonts w:ascii="Times New Roman" w:hAnsi="Times New Roman" w:cs="Times New Roman"/>
        </w:rPr>
      </w:pPr>
    </w:p>
    <w:p w:rsidRPr="00DF76C4" w:rsidR="00F13556" w:rsidP="002505EE" w:rsidRDefault="00F13556" w14:paraId="3F69AE75" w14:textId="2EF2113C">
      <w:pPr>
        <w:ind w:firstLine="567"/>
        <w:rPr>
          <w:rFonts w:ascii="Times New Roman" w:hAnsi="Times New Roman" w:cs="Times New Roman"/>
          <w:b/>
          <w:bCs/>
          <w:sz w:val="20"/>
          <w:szCs w:val="20"/>
        </w:rPr>
      </w:pPr>
      <w:r w:rsidRPr="00DF76C4">
        <w:rPr>
          <w:rFonts w:ascii="Times New Roman" w:hAnsi="Times New Roman" w:cs="Times New Roman"/>
          <w:b/>
          <w:bCs/>
          <w:sz w:val="20"/>
          <w:szCs w:val="20"/>
        </w:rPr>
        <w:t>Note</w:t>
      </w:r>
    </w:p>
    <w:p w:rsidR="00B62204" w:rsidP="002505EE" w:rsidRDefault="00F13556" w14:paraId="7A5BF037" w14:textId="6DFECD05">
      <w:pPr>
        <w:ind w:left="567"/>
        <w:sectPr w:rsidR="00B62204" w:rsidSect="00EB2547">
          <w:pgSz w:w="16838" w:h="11906" w:orient="landscape" w:code="9"/>
          <w:pgMar w:top="1440" w:right="1440" w:bottom="1440" w:left="1440" w:header="709" w:footer="709" w:gutter="0"/>
          <w:cols w:space="708"/>
          <w:docGrid w:linePitch="360"/>
        </w:sectPr>
      </w:pPr>
      <w:r w:rsidRPr="00DF76C4">
        <w:rPr>
          <w:rFonts w:ascii="Times New Roman" w:hAnsi="Times New Roman" w:cs="Times New Roman"/>
          <w:sz w:val="20"/>
          <w:szCs w:val="20"/>
        </w:rPr>
        <w:t xml:space="preserve">Within the Urban segment, the objectives set out in Table </w:t>
      </w:r>
      <w:r w:rsidR="00B40586">
        <w:rPr>
          <w:rFonts w:ascii="Times New Roman" w:hAnsi="Times New Roman" w:cs="Times New Roman"/>
          <w:sz w:val="20"/>
          <w:szCs w:val="20"/>
        </w:rPr>
        <w:t>5</w:t>
      </w:r>
      <w:r w:rsidR="00DF76C4">
        <w:rPr>
          <w:rFonts w:ascii="Times New Roman" w:hAnsi="Times New Roman" w:cs="Times New Roman"/>
          <w:sz w:val="20"/>
          <w:szCs w:val="20"/>
        </w:rPr>
        <w:t>.</w:t>
      </w:r>
      <w:r w:rsidRPr="00981D56">
        <w:rPr>
          <w:rFonts w:ascii="Times New Roman" w:hAnsi="Times New Roman" w:cs="Times New Roman"/>
          <w:sz w:val="20"/>
          <w:szCs w:val="20"/>
        </w:rPr>
        <w:t xml:space="preserve">9 </w:t>
      </w:r>
      <w:r w:rsidRPr="00DF76C4">
        <w:rPr>
          <w:rFonts w:ascii="Times New Roman" w:hAnsi="Times New Roman" w:cs="Times New Roman"/>
          <w:sz w:val="20"/>
          <w:szCs w:val="20"/>
        </w:rPr>
        <w:t>apply to all rivers and streams, except for the areas of the Yarra, Maribyrnong and Werribee rivers which apply the objectives of the Central Foothills and Coastal Plains segment</w:t>
      </w:r>
      <w:r w:rsidR="00690CF6">
        <w:rPr>
          <w:rFonts w:ascii="Times New Roman" w:hAnsi="Times New Roman" w:cs="Times New Roman"/>
          <w:sz w:val="20"/>
          <w:szCs w:val="20"/>
        </w:rPr>
        <w:t>.</w:t>
      </w:r>
      <w:r w:rsidR="005F68D3">
        <w:br w:type="page"/>
      </w:r>
    </w:p>
    <w:p w:rsidRPr="00BF3C03" w:rsidR="007D629D" w:rsidP="005B3B9E" w:rsidRDefault="003D5DE6" w14:paraId="2DED9B16" w14:textId="644F6466">
      <w:pPr>
        <w:pStyle w:val="Heading3"/>
        <w:numPr>
          <w:ilvl w:val="0"/>
          <w:numId w:val="0"/>
        </w:numPr>
        <w:spacing w:before="0"/>
        <w:jc w:val="center"/>
        <w:rPr>
          <w:b/>
          <w:szCs w:val="22"/>
        </w:rPr>
      </w:pPr>
      <w:bookmarkStart w:name="_Toc34891271" w:id="207"/>
      <w:r>
        <w:rPr>
          <w:b/>
          <w:szCs w:val="22"/>
        </w:rPr>
        <w:lastRenderedPageBreak/>
        <w:t>T</w:t>
      </w:r>
      <w:r w:rsidRPr="00BF3C03" w:rsidR="008467B0">
        <w:rPr>
          <w:b/>
          <w:szCs w:val="22"/>
        </w:rPr>
        <w:t>able</w:t>
      </w:r>
      <w:r w:rsidRPr="00BF3C03" w:rsidR="007D629D">
        <w:rPr>
          <w:b/>
          <w:szCs w:val="22"/>
        </w:rPr>
        <w:t xml:space="preserve"> </w:t>
      </w:r>
      <w:r w:rsidR="00B40586">
        <w:rPr>
          <w:b/>
          <w:szCs w:val="22"/>
        </w:rPr>
        <w:t>5</w:t>
      </w:r>
      <w:r w:rsidR="00483F55">
        <w:rPr>
          <w:b/>
          <w:szCs w:val="22"/>
        </w:rPr>
        <w:t>.</w:t>
      </w:r>
      <w:r w:rsidR="00913828">
        <w:rPr>
          <w:b/>
          <w:szCs w:val="22"/>
        </w:rPr>
        <w:t>9</w:t>
      </w:r>
      <w:r w:rsidRPr="00BF3C03" w:rsidR="007D629D">
        <w:rPr>
          <w:b/>
          <w:szCs w:val="22"/>
        </w:rPr>
        <w:t xml:space="preserve">: </w:t>
      </w:r>
      <w:r w:rsidR="00B51BC9">
        <w:rPr>
          <w:b/>
          <w:szCs w:val="22"/>
        </w:rPr>
        <w:t>R</w:t>
      </w:r>
      <w:r w:rsidRPr="00BF3C03" w:rsidR="00B51BC9">
        <w:rPr>
          <w:b/>
          <w:szCs w:val="22"/>
        </w:rPr>
        <w:t>ivers and streams</w:t>
      </w:r>
      <w:r w:rsidRPr="00BF3C03" w:rsidR="00E10A7F">
        <w:rPr>
          <w:b/>
          <w:szCs w:val="22"/>
        </w:rPr>
        <w:t>—</w:t>
      </w:r>
      <w:r w:rsidR="00C27FA0">
        <w:rPr>
          <w:b/>
          <w:szCs w:val="22"/>
        </w:rPr>
        <w:t>B</w:t>
      </w:r>
      <w:r w:rsidRPr="00BF3C03" w:rsidR="008467B0">
        <w:rPr>
          <w:b/>
          <w:szCs w:val="22"/>
        </w:rPr>
        <w:t>iological indicators</w:t>
      </w:r>
      <w:r w:rsidR="00B51BC9">
        <w:rPr>
          <w:b/>
          <w:szCs w:val="22"/>
        </w:rPr>
        <w:t xml:space="preserve"> and objectives</w:t>
      </w:r>
      <w:bookmarkEnd w:id="207"/>
      <w:r w:rsidRPr="00BF3C03" w:rsidR="008467B0">
        <w:rPr>
          <w:b/>
          <w:szCs w:val="22"/>
        </w:rPr>
        <w:t xml:space="preserve"> </w:t>
      </w:r>
    </w:p>
    <w:tbl>
      <w:tblPr>
        <w:tblpPr w:leftFromText="180" w:rightFromText="180" w:vertAnchor="text" w:horzAnchor="margin" w:tblpXSpec="center" w:tblpY="286"/>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7"/>
        <w:gridCol w:w="985"/>
        <w:gridCol w:w="897"/>
        <w:gridCol w:w="944"/>
        <w:gridCol w:w="1199"/>
        <w:gridCol w:w="2015"/>
        <w:gridCol w:w="2269"/>
      </w:tblGrid>
      <w:tr w:rsidRPr="00BF3C03" w:rsidR="007D629D" w:rsidTr="00441BB9" w14:paraId="459637B9" w14:textId="77777777">
        <w:trPr>
          <w:trHeight w:val="300"/>
        </w:trPr>
        <w:tc>
          <w:tcPr>
            <w:tcW w:w="1184" w:type="dxa"/>
            <w:vMerge w:val="restart"/>
            <w:shd w:val="clear" w:color="auto" w:fill="EDEDED" w:themeFill="accent3" w:themeFillTint="33"/>
            <w:vAlign w:val="center"/>
          </w:tcPr>
          <w:p w:rsidRPr="00BF3C03" w:rsidR="007D629D" w:rsidP="00CF4536" w:rsidRDefault="007D629D" w14:paraId="3836C19F" w14:textId="61CA802E">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S</w:t>
            </w:r>
            <w:r w:rsidR="006F09D6">
              <w:rPr>
                <w:rFonts w:ascii="Times New Roman" w:hAnsi="Times New Roman" w:eastAsia="Times New Roman" w:cs="Times New Roman"/>
                <w:b/>
                <w:bCs/>
                <w:color w:val="000000"/>
                <w:sz w:val="20"/>
                <w:szCs w:val="20"/>
                <w:lang w:eastAsia="en-AU"/>
              </w:rPr>
              <w:t>EGMENT</w:t>
            </w:r>
          </w:p>
        </w:tc>
        <w:tc>
          <w:tcPr>
            <w:tcW w:w="985" w:type="dxa"/>
            <w:vMerge w:val="restart"/>
            <w:shd w:val="clear" w:color="auto" w:fill="auto"/>
            <w:noWrap/>
            <w:vAlign w:val="center"/>
          </w:tcPr>
          <w:p w:rsidRPr="00BF3C03" w:rsidR="007D629D" w:rsidP="00CF4536" w:rsidRDefault="007D629D" w14:paraId="27AEBB78" w14:textId="77777777">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Season</w:t>
            </w:r>
          </w:p>
        </w:tc>
        <w:tc>
          <w:tcPr>
            <w:tcW w:w="897" w:type="dxa"/>
            <w:vMerge w:val="restart"/>
            <w:shd w:val="clear" w:color="auto" w:fill="auto"/>
            <w:noWrap/>
            <w:vAlign w:val="center"/>
          </w:tcPr>
          <w:p w:rsidRPr="00BF3C03" w:rsidR="007D629D" w:rsidP="00CF4536" w:rsidRDefault="007D629D" w14:paraId="755AA1BD" w14:textId="77777777">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Habitat</w:t>
            </w:r>
          </w:p>
        </w:tc>
        <w:tc>
          <w:tcPr>
            <w:tcW w:w="6427" w:type="dxa"/>
            <w:gridSpan w:val="4"/>
            <w:shd w:val="clear" w:color="auto" w:fill="C9C9C9" w:themeFill="accent3" w:themeFillTint="99"/>
            <w:noWrap/>
            <w:vAlign w:val="center"/>
          </w:tcPr>
          <w:p w:rsidRPr="00BF3C03" w:rsidR="007D629D" w:rsidP="00CF4536" w:rsidRDefault="006F09D6" w14:paraId="30FBC3E0" w14:textId="30A448D1">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I</w:t>
            </w:r>
            <w:r>
              <w:rPr>
                <w:rFonts w:ascii="Times New Roman" w:hAnsi="Times New Roman" w:eastAsia="Times New Roman" w:cs="Times New Roman"/>
                <w:b/>
                <w:bCs/>
                <w:color w:val="000000"/>
                <w:sz w:val="20"/>
                <w:szCs w:val="20"/>
                <w:lang w:eastAsia="en-AU"/>
              </w:rPr>
              <w:t>NDICATOR</w:t>
            </w:r>
          </w:p>
        </w:tc>
      </w:tr>
      <w:tr w:rsidRPr="00BF3C03" w:rsidR="007D629D" w:rsidTr="00441BB9" w14:paraId="58068C86" w14:textId="77777777">
        <w:trPr>
          <w:trHeight w:val="300"/>
        </w:trPr>
        <w:tc>
          <w:tcPr>
            <w:tcW w:w="1184" w:type="dxa"/>
            <w:vMerge/>
            <w:shd w:val="clear" w:color="auto" w:fill="EDEDED" w:themeFill="accent3" w:themeFillTint="33"/>
          </w:tcPr>
          <w:p w:rsidRPr="00BF3C03" w:rsidR="007D629D" w:rsidP="00CF4536" w:rsidRDefault="007D629D" w14:paraId="2EE49BC2" w14:textId="77777777">
            <w:pPr>
              <w:spacing w:before="60" w:after="60"/>
              <w:jc w:val="center"/>
              <w:rPr>
                <w:rFonts w:ascii="Times New Roman" w:hAnsi="Times New Roman" w:eastAsia="Times New Roman" w:cs="Times New Roman"/>
                <w:b/>
                <w:bCs/>
                <w:color w:val="000000"/>
                <w:sz w:val="20"/>
                <w:szCs w:val="20"/>
                <w:lang w:eastAsia="en-AU"/>
              </w:rPr>
            </w:pPr>
          </w:p>
        </w:tc>
        <w:tc>
          <w:tcPr>
            <w:tcW w:w="985" w:type="dxa"/>
            <w:vMerge/>
            <w:shd w:val="clear" w:color="auto" w:fill="auto"/>
            <w:noWrap/>
            <w:vAlign w:val="center"/>
            <w:hideMark/>
          </w:tcPr>
          <w:p w:rsidRPr="00BF3C03" w:rsidR="007D629D" w:rsidP="00CF4536" w:rsidRDefault="007D629D" w14:paraId="13383C5E" w14:textId="77777777">
            <w:pPr>
              <w:spacing w:before="60" w:after="60"/>
              <w:jc w:val="center"/>
              <w:rPr>
                <w:rFonts w:ascii="Times New Roman" w:hAnsi="Times New Roman" w:eastAsia="Times New Roman" w:cs="Times New Roman"/>
                <w:b/>
                <w:bCs/>
                <w:color w:val="000000"/>
                <w:sz w:val="20"/>
                <w:szCs w:val="20"/>
                <w:lang w:eastAsia="en-AU"/>
              </w:rPr>
            </w:pPr>
          </w:p>
        </w:tc>
        <w:tc>
          <w:tcPr>
            <w:tcW w:w="897" w:type="dxa"/>
            <w:vMerge/>
            <w:shd w:val="clear" w:color="auto" w:fill="auto"/>
            <w:noWrap/>
            <w:vAlign w:val="center"/>
            <w:hideMark/>
          </w:tcPr>
          <w:p w:rsidRPr="00BF3C03" w:rsidR="007D629D" w:rsidP="00CF4536" w:rsidRDefault="007D629D" w14:paraId="6F70A249" w14:textId="77777777">
            <w:pPr>
              <w:spacing w:before="60" w:after="60"/>
              <w:jc w:val="center"/>
              <w:rPr>
                <w:rFonts w:ascii="Times New Roman" w:hAnsi="Times New Roman" w:eastAsia="Times New Roman" w:cs="Times New Roman"/>
                <w:b/>
                <w:bCs/>
                <w:color w:val="000000"/>
                <w:sz w:val="20"/>
                <w:szCs w:val="20"/>
                <w:lang w:eastAsia="en-AU"/>
              </w:rPr>
            </w:pPr>
          </w:p>
        </w:tc>
        <w:tc>
          <w:tcPr>
            <w:tcW w:w="944" w:type="dxa"/>
            <w:vMerge w:val="restart"/>
            <w:shd w:val="clear" w:color="auto" w:fill="C9C9C9" w:themeFill="accent3" w:themeFillTint="99"/>
            <w:noWrap/>
            <w:vAlign w:val="center"/>
            <w:hideMark/>
          </w:tcPr>
          <w:p w:rsidRPr="00BF3C03" w:rsidR="007D629D" w:rsidP="00CF4536" w:rsidRDefault="007D629D" w14:paraId="4F0EB6F1" w14:textId="77777777">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EPT</w:t>
            </w:r>
          </w:p>
        </w:tc>
        <w:tc>
          <w:tcPr>
            <w:tcW w:w="1199" w:type="dxa"/>
            <w:vMerge w:val="restart"/>
            <w:shd w:val="clear" w:color="auto" w:fill="C9C9C9" w:themeFill="accent3" w:themeFillTint="99"/>
            <w:noWrap/>
            <w:vAlign w:val="center"/>
            <w:hideMark/>
          </w:tcPr>
          <w:p w:rsidRPr="00BF3C03" w:rsidR="007D629D" w:rsidP="00CF4536" w:rsidRDefault="007D629D" w14:paraId="028D0F1A" w14:textId="77777777">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SIGNAL2</w:t>
            </w:r>
          </w:p>
        </w:tc>
        <w:tc>
          <w:tcPr>
            <w:tcW w:w="2015" w:type="dxa"/>
            <w:vMerge w:val="restart"/>
            <w:shd w:val="clear" w:color="auto" w:fill="C9C9C9" w:themeFill="accent3" w:themeFillTint="99"/>
            <w:vAlign w:val="center"/>
            <w:hideMark/>
          </w:tcPr>
          <w:p w:rsidRPr="003F63DB" w:rsidR="007D629D" w:rsidP="00CF4536" w:rsidRDefault="007D629D" w14:paraId="7888F9DC" w14:textId="38D96D9A">
            <w:pPr>
              <w:spacing w:before="60" w:after="60"/>
              <w:jc w:val="center"/>
              <w:rPr>
                <w:rFonts w:ascii="Times New Roman" w:hAnsi="Times New Roman" w:eastAsia="Times New Roman" w:cs="Times New Roman"/>
                <w:b/>
                <w:bCs/>
                <w:color w:val="000000"/>
                <w:sz w:val="20"/>
                <w:szCs w:val="20"/>
                <w:lang w:eastAsia="en-AU"/>
              </w:rPr>
            </w:pPr>
            <w:r w:rsidRPr="003F63DB">
              <w:rPr>
                <w:rFonts w:ascii="Times New Roman" w:hAnsi="Times New Roman" w:eastAsia="Times New Roman" w:cs="Times New Roman"/>
                <w:b/>
                <w:bCs/>
                <w:color w:val="000000"/>
                <w:sz w:val="20"/>
                <w:szCs w:val="20"/>
                <w:lang w:eastAsia="en-AU"/>
              </w:rPr>
              <w:t xml:space="preserve">Number of </w:t>
            </w:r>
            <w:r w:rsidRPr="00696F7B" w:rsidR="00C3122A">
              <w:rPr>
                <w:rFonts w:ascii="Times New Roman" w:hAnsi="Times New Roman" w:eastAsia="Times New Roman" w:cs="Times New Roman"/>
                <w:b/>
                <w:bCs/>
                <w:color w:val="000000"/>
                <w:sz w:val="20"/>
                <w:szCs w:val="20"/>
                <w:lang w:eastAsia="en-AU"/>
              </w:rPr>
              <w:t>macroinvertebrate</w:t>
            </w:r>
            <w:r w:rsidRPr="003F63DB" w:rsidR="00C3122A">
              <w:rPr>
                <w:rFonts w:ascii="Times New Roman" w:hAnsi="Times New Roman" w:eastAsia="Times New Roman" w:cs="Times New Roman"/>
                <w:b/>
                <w:bCs/>
                <w:color w:val="000000"/>
                <w:sz w:val="20"/>
                <w:szCs w:val="20"/>
                <w:lang w:eastAsia="en-AU"/>
              </w:rPr>
              <w:t xml:space="preserve"> </w:t>
            </w:r>
            <w:r w:rsidRPr="003F63DB" w:rsidR="003F63DB">
              <w:rPr>
                <w:rFonts w:ascii="Times New Roman" w:hAnsi="Times New Roman" w:eastAsia="Times New Roman" w:cs="Times New Roman"/>
                <w:b/>
                <w:bCs/>
                <w:color w:val="000000"/>
                <w:sz w:val="20"/>
                <w:szCs w:val="20"/>
                <w:lang w:eastAsia="en-AU"/>
              </w:rPr>
              <w:t>f</w:t>
            </w:r>
            <w:r w:rsidRPr="003F63DB">
              <w:rPr>
                <w:rFonts w:ascii="Times New Roman" w:hAnsi="Times New Roman" w:eastAsia="Times New Roman" w:cs="Times New Roman"/>
                <w:b/>
                <w:bCs/>
                <w:color w:val="000000"/>
                <w:sz w:val="20"/>
                <w:szCs w:val="20"/>
                <w:lang w:eastAsia="en-AU"/>
              </w:rPr>
              <w:t>amilies</w:t>
            </w:r>
          </w:p>
        </w:tc>
        <w:tc>
          <w:tcPr>
            <w:tcW w:w="2269" w:type="dxa"/>
            <w:shd w:val="clear" w:color="auto" w:fill="C9C9C9" w:themeFill="accent3" w:themeFillTint="99"/>
            <w:noWrap/>
            <w:vAlign w:val="center"/>
            <w:hideMark/>
          </w:tcPr>
          <w:p w:rsidRPr="00BF3C03" w:rsidR="007D629D" w:rsidP="00CF4536" w:rsidRDefault="007D629D" w14:paraId="39E66D94" w14:textId="77777777">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AUSRIVAS</w:t>
            </w:r>
          </w:p>
        </w:tc>
      </w:tr>
      <w:tr w:rsidRPr="00BF3C03" w:rsidR="007D629D" w:rsidTr="00441BB9" w14:paraId="7EAD0C07" w14:textId="77777777">
        <w:trPr>
          <w:trHeight w:val="300"/>
        </w:trPr>
        <w:tc>
          <w:tcPr>
            <w:tcW w:w="1184" w:type="dxa"/>
            <w:vMerge/>
            <w:shd w:val="clear" w:color="auto" w:fill="EDEDED" w:themeFill="accent3" w:themeFillTint="33"/>
          </w:tcPr>
          <w:p w:rsidRPr="00BF3C03" w:rsidR="007D629D" w:rsidP="00CF4536" w:rsidRDefault="007D629D" w14:paraId="0E49CEA5" w14:textId="77777777">
            <w:pPr>
              <w:spacing w:before="60" w:after="60"/>
              <w:rPr>
                <w:rFonts w:ascii="Times New Roman" w:hAnsi="Times New Roman" w:eastAsia="Times New Roman" w:cs="Times New Roman"/>
                <w:color w:val="000000"/>
                <w:sz w:val="20"/>
                <w:szCs w:val="20"/>
                <w:lang w:eastAsia="en-AU"/>
              </w:rPr>
            </w:pPr>
          </w:p>
        </w:tc>
        <w:tc>
          <w:tcPr>
            <w:tcW w:w="985" w:type="dxa"/>
            <w:vMerge/>
            <w:shd w:val="clear" w:color="auto" w:fill="auto"/>
            <w:noWrap/>
            <w:vAlign w:val="center"/>
            <w:hideMark/>
          </w:tcPr>
          <w:p w:rsidRPr="00BF3C03" w:rsidR="007D629D" w:rsidP="00CF4536" w:rsidRDefault="007D629D" w14:paraId="40893AE0" w14:textId="77777777">
            <w:pPr>
              <w:spacing w:before="60" w:after="60"/>
              <w:rPr>
                <w:rFonts w:ascii="Times New Roman" w:hAnsi="Times New Roman" w:eastAsia="Times New Roman" w:cs="Times New Roman"/>
                <w:color w:val="000000"/>
                <w:sz w:val="20"/>
                <w:szCs w:val="20"/>
                <w:lang w:eastAsia="en-AU"/>
              </w:rPr>
            </w:pPr>
          </w:p>
        </w:tc>
        <w:tc>
          <w:tcPr>
            <w:tcW w:w="897" w:type="dxa"/>
            <w:vMerge/>
            <w:shd w:val="clear" w:color="auto" w:fill="auto"/>
            <w:vAlign w:val="center"/>
            <w:hideMark/>
          </w:tcPr>
          <w:p w:rsidRPr="00BF3C03" w:rsidR="007D629D" w:rsidP="00CF4536" w:rsidRDefault="007D629D" w14:paraId="6BA48049" w14:textId="77777777">
            <w:pPr>
              <w:spacing w:before="60" w:after="60"/>
              <w:rPr>
                <w:rFonts w:ascii="Times New Roman" w:hAnsi="Times New Roman" w:eastAsia="Times New Roman" w:cs="Times New Roman"/>
                <w:b/>
                <w:bCs/>
                <w:color w:val="000000"/>
                <w:sz w:val="20"/>
                <w:szCs w:val="20"/>
                <w:lang w:eastAsia="en-AU"/>
              </w:rPr>
            </w:pPr>
          </w:p>
        </w:tc>
        <w:tc>
          <w:tcPr>
            <w:tcW w:w="944" w:type="dxa"/>
            <w:vMerge/>
            <w:shd w:val="clear" w:color="auto" w:fill="C9C9C9" w:themeFill="accent3" w:themeFillTint="99"/>
            <w:vAlign w:val="center"/>
            <w:hideMark/>
          </w:tcPr>
          <w:p w:rsidRPr="00BF3C03" w:rsidR="007D629D" w:rsidP="00CF4536" w:rsidRDefault="007D629D" w14:paraId="20DA535A" w14:textId="77777777">
            <w:pPr>
              <w:spacing w:before="60" w:after="60"/>
              <w:rPr>
                <w:rFonts w:ascii="Times New Roman" w:hAnsi="Times New Roman" w:eastAsia="Times New Roman" w:cs="Times New Roman"/>
                <w:b/>
                <w:bCs/>
                <w:color w:val="000000"/>
                <w:sz w:val="20"/>
                <w:szCs w:val="20"/>
                <w:lang w:eastAsia="en-AU"/>
              </w:rPr>
            </w:pPr>
          </w:p>
        </w:tc>
        <w:tc>
          <w:tcPr>
            <w:tcW w:w="1199" w:type="dxa"/>
            <w:vMerge/>
            <w:shd w:val="clear" w:color="auto" w:fill="C9C9C9" w:themeFill="accent3" w:themeFillTint="99"/>
          </w:tcPr>
          <w:p w:rsidRPr="00BF3C03" w:rsidR="007D629D" w:rsidP="00CF4536" w:rsidRDefault="007D629D" w14:paraId="72BC6DA6" w14:textId="77777777">
            <w:pPr>
              <w:spacing w:before="60" w:after="60"/>
              <w:rPr>
                <w:rFonts w:ascii="Times New Roman" w:hAnsi="Times New Roman" w:eastAsia="Times New Roman" w:cs="Times New Roman"/>
                <w:b/>
                <w:bCs/>
                <w:color w:val="000000"/>
                <w:sz w:val="20"/>
                <w:szCs w:val="20"/>
                <w:lang w:eastAsia="en-AU"/>
              </w:rPr>
            </w:pPr>
          </w:p>
        </w:tc>
        <w:tc>
          <w:tcPr>
            <w:tcW w:w="2015" w:type="dxa"/>
            <w:vMerge/>
            <w:shd w:val="clear" w:color="auto" w:fill="C9C9C9" w:themeFill="accent3" w:themeFillTint="99"/>
            <w:vAlign w:val="center"/>
            <w:hideMark/>
          </w:tcPr>
          <w:p w:rsidRPr="00BF3C03" w:rsidR="007D629D" w:rsidP="00CF4536" w:rsidRDefault="007D629D" w14:paraId="41C75DDC" w14:textId="77777777">
            <w:pPr>
              <w:spacing w:before="60" w:after="60"/>
              <w:jc w:val="center"/>
              <w:rPr>
                <w:rFonts w:ascii="Times New Roman" w:hAnsi="Times New Roman" w:eastAsia="Times New Roman" w:cs="Times New Roman"/>
                <w:b/>
                <w:bCs/>
                <w:color w:val="000000"/>
                <w:sz w:val="20"/>
                <w:szCs w:val="20"/>
                <w:lang w:eastAsia="en-AU"/>
              </w:rPr>
            </w:pPr>
          </w:p>
        </w:tc>
        <w:tc>
          <w:tcPr>
            <w:tcW w:w="2269" w:type="dxa"/>
            <w:shd w:val="clear" w:color="auto" w:fill="C9C9C9" w:themeFill="accent3" w:themeFillTint="99"/>
            <w:noWrap/>
            <w:vAlign w:val="center"/>
            <w:hideMark/>
          </w:tcPr>
          <w:p w:rsidRPr="00BF3C03" w:rsidR="007D629D" w:rsidP="00CF4536" w:rsidRDefault="007D629D" w14:paraId="186891C6" w14:textId="77777777">
            <w:pPr>
              <w:spacing w:before="60" w:after="60"/>
              <w:jc w:val="center"/>
              <w:rPr>
                <w:rFonts w:ascii="Times New Roman" w:hAnsi="Times New Roman" w:eastAsia="Times New Roman" w:cs="Times New Roman"/>
                <w:b/>
                <w:bCs/>
                <w:color w:val="000000"/>
                <w:sz w:val="20"/>
                <w:szCs w:val="20"/>
                <w:lang w:eastAsia="en-AU"/>
              </w:rPr>
            </w:pPr>
            <w:r w:rsidRPr="00BF3C03">
              <w:rPr>
                <w:rFonts w:ascii="Times New Roman" w:hAnsi="Times New Roman" w:eastAsia="Times New Roman" w:cs="Times New Roman"/>
                <w:b/>
                <w:bCs/>
                <w:color w:val="000000"/>
                <w:sz w:val="20"/>
                <w:szCs w:val="20"/>
                <w:lang w:eastAsia="en-AU"/>
              </w:rPr>
              <w:t>Band</w:t>
            </w:r>
          </w:p>
        </w:tc>
      </w:tr>
      <w:tr w:rsidRPr="00BF3C03" w:rsidR="000E2A80" w:rsidTr="00696F7B" w14:paraId="64D07268" w14:textId="77777777">
        <w:trPr>
          <w:trHeight w:val="300"/>
        </w:trPr>
        <w:tc>
          <w:tcPr>
            <w:tcW w:w="1184" w:type="dxa"/>
            <w:vMerge w:val="restart"/>
            <w:shd w:val="clear" w:color="auto" w:fill="EDEDED" w:themeFill="accent3" w:themeFillTint="33"/>
            <w:vAlign w:val="center"/>
          </w:tcPr>
          <w:p w:rsidRPr="00BF3C03" w:rsidR="000E2A80" w:rsidP="00696F7B" w:rsidRDefault="000E2A80" w14:paraId="4FB36419" w14:textId="77777777">
            <w:pPr>
              <w:spacing w:before="60" w:after="60"/>
              <w:ind w:left="33"/>
              <w:jc w:val="center"/>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Highlands</w:t>
            </w:r>
          </w:p>
        </w:tc>
        <w:tc>
          <w:tcPr>
            <w:tcW w:w="985" w:type="dxa"/>
            <w:vMerge w:val="restart"/>
            <w:shd w:val="clear" w:color="auto" w:fill="FFFFFF" w:themeFill="background1"/>
            <w:noWrap/>
            <w:vAlign w:val="center"/>
            <w:hideMark/>
          </w:tcPr>
          <w:p w:rsidRPr="00BF3C03" w:rsidR="000E2A80" w:rsidP="000E2A80" w:rsidRDefault="000E2A80" w14:paraId="30140127"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Summer</w:t>
            </w:r>
          </w:p>
          <w:p w:rsidRPr="00BF3C03" w:rsidR="000E2A80" w:rsidP="000E2A80" w:rsidRDefault="000E2A80" w14:paraId="0A7D087E"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79BB7CA6" w14:textId="40DB471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28A9D2F5" w14:textId="44CF6F6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9</w:t>
            </w:r>
          </w:p>
        </w:tc>
        <w:tc>
          <w:tcPr>
            <w:tcW w:w="1199" w:type="dxa"/>
            <w:shd w:val="clear" w:color="auto" w:fill="auto"/>
            <w:noWrap/>
            <w:vAlign w:val="center"/>
            <w:hideMark/>
          </w:tcPr>
          <w:p w:rsidRPr="000E2A80" w:rsidR="000E2A80" w:rsidP="000E2A80" w:rsidRDefault="000E2A80" w14:paraId="160ED527" w14:textId="1770F27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6.1</w:t>
            </w:r>
          </w:p>
        </w:tc>
        <w:tc>
          <w:tcPr>
            <w:tcW w:w="2015" w:type="dxa"/>
            <w:shd w:val="clear" w:color="auto" w:fill="auto"/>
            <w:noWrap/>
            <w:vAlign w:val="center"/>
            <w:hideMark/>
          </w:tcPr>
          <w:p w:rsidRPr="000E2A80" w:rsidR="000E2A80" w:rsidP="000E2A80" w:rsidRDefault="000E2A80" w14:paraId="5213EBF8" w14:textId="057FF5C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17</w:t>
            </w:r>
          </w:p>
        </w:tc>
        <w:tc>
          <w:tcPr>
            <w:tcW w:w="2269" w:type="dxa"/>
            <w:shd w:val="clear" w:color="auto" w:fill="auto"/>
            <w:noWrap/>
            <w:vAlign w:val="center"/>
            <w:hideMark/>
          </w:tcPr>
          <w:p w:rsidRPr="000E2A80" w:rsidR="000E2A80" w:rsidP="000E2A80" w:rsidRDefault="000E2A80" w14:paraId="615068C7" w14:textId="77415EE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72E04258" w14:textId="77777777">
        <w:trPr>
          <w:trHeight w:val="300"/>
        </w:trPr>
        <w:tc>
          <w:tcPr>
            <w:tcW w:w="1184" w:type="dxa"/>
            <w:vMerge/>
            <w:shd w:val="clear" w:color="auto" w:fill="EDEDED" w:themeFill="accent3" w:themeFillTint="33"/>
            <w:vAlign w:val="center"/>
          </w:tcPr>
          <w:p w:rsidRPr="00BF3C03" w:rsidR="000E2A80" w:rsidP="00696F7B" w:rsidRDefault="000E2A80" w14:paraId="2BC1F100"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4A475215"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2D24DB9A" w14:textId="7F65D30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7A0972F7" w14:textId="13DCA656">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6</w:t>
            </w:r>
          </w:p>
        </w:tc>
        <w:tc>
          <w:tcPr>
            <w:tcW w:w="1199" w:type="dxa"/>
            <w:shd w:val="clear" w:color="auto" w:fill="auto"/>
            <w:noWrap/>
            <w:vAlign w:val="center"/>
            <w:hideMark/>
          </w:tcPr>
          <w:p w:rsidRPr="000E2A80" w:rsidR="000E2A80" w:rsidP="000E2A80" w:rsidRDefault="000E2A80" w14:paraId="578C6DA2" w14:textId="1A64514A">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w:t>
            </w:r>
          </w:p>
        </w:tc>
        <w:tc>
          <w:tcPr>
            <w:tcW w:w="2015" w:type="dxa"/>
            <w:shd w:val="clear" w:color="auto" w:fill="auto"/>
            <w:noWrap/>
            <w:vAlign w:val="center"/>
            <w:hideMark/>
          </w:tcPr>
          <w:p w:rsidRPr="000E2A80" w:rsidR="000E2A80" w:rsidP="000E2A80" w:rsidRDefault="000E2A80" w14:paraId="4156BC17" w14:textId="3308959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14</w:t>
            </w:r>
          </w:p>
        </w:tc>
        <w:tc>
          <w:tcPr>
            <w:tcW w:w="2269" w:type="dxa"/>
            <w:shd w:val="clear" w:color="auto" w:fill="auto"/>
            <w:noWrap/>
            <w:vAlign w:val="center"/>
            <w:hideMark/>
          </w:tcPr>
          <w:p w:rsidRPr="000E2A80" w:rsidR="000E2A80" w:rsidP="000E2A80" w:rsidRDefault="000E2A80" w14:paraId="377A88D6" w14:textId="4EE6C9B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29FB97A2" w14:textId="77777777">
        <w:trPr>
          <w:trHeight w:val="300"/>
        </w:trPr>
        <w:tc>
          <w:tcPr>
            <w:tcW w:w="1184" w:type="dxa"/>
            <w:vMerge/>
            <w:shd w:val="clear" w:color="auto" w:fill="EDEDED" w:themeFill="accent3" w:themeFillTint="33"/>
            <w:vAlign w:val="center"/>
          </w:tcPr>
          <w:p w:rsidRPr="00BF3C03" w:rsidR="000E2A80" w:rsidP="00696F7B" w:rsidRDefault="000E2A80" w14:paraId="205E2A8C"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57930B02"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3F1A36E0" w14:textId="6FF9EE9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6BB7FF79" w14:textId="67004BC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9</w:t>
            </w:r>
          </w:p>
        </w:tc>
        <w:tc>
          <w:tcPr>
            <w:tcW w:w="1199" w:type="dxa"/>
            <w:shd w:val="clear" w:color="auto" w:fill="auto"/>
            <w:noWrap/>
            <w:vAlign w:val="center"/>
            <w:hideMark/>
          </w:tcPr>
          <w:p w:rsidRPr="000E2A80" w:rsidR="000E2A80" w:rsidP="000E2A80" w:rsidRDefault="000E2A80" w14:paraId="0CD0A578" w14:textId="4B049DB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5.2</w:t>
            </w:r>
          </w:p>
        </w:tc>
        <w:tc>
          <w:tcPr>
            <w:tcW w:w="2015" w:type="dxa"/>
            <w:shd w:val="clear" w:color="auto" w:fill="auto"/>
            <w:noWrap/>
            <w:vAlign w:val="center"/>
            <w:hideMark/>
          </w:tcPr>
          <w:p w:rsidRPr="000E2A80" w:rsidR="000E2A80" w:rsidP="000E2A80" w:rsidRDefault="000E2A80" w14:paraId="3B689E46" w14:textId="427BB80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21</w:t>
            </w:r>
          </w:p>
        </w:tc>
        <w:tc>
          <w:tcPr>
            <w:tcW w:w="2269" w:type="dxa"/>
            <w:shd w:val="clear" w:color="auto" w:fill="auto"/>
            <w:noWrap/>
            <w:vAlign w:val="center"/>
            <w:hideMark/>
          </w:tcPr>
          <w:p w:rsidRPr="000E2A80" w:rsidR="000E2A80" w:rsidP="000E2A80" w:rsidRDefault="000E2A80" w14:paraId="378CA751" w14:textId="284E7F2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13388C57" w14:textId="77777777">
        <w:trPr>
          <w:trHeight w:val="300"/>
        </w:trPr>
        <w:tc>
          <w:tcPr>
            <w:tcW w:w="1184" w:type="dxa"/>
            <w:vMerge w:val="restart"/>
            <w:shd w:val="clear" w:color="auto" w:fill="EDEDED" w:themeFill="accent3" w:themeFillTint="33"/>
            <w:vAlign w:val="center"/>
          </w:tcPr>
          <w:p w:rsidRPr="00BF3C03" w:rsidR="000E2A80" w:rsidP="00696F7B" w:rsidRDefault="000E2A80" w14:paraId="33F4E716" w14:textId="77777777">
            <w:pPr>
              <w:spacing w:before="60" w:after="60"/>
              <w:ind w:left="33"/>
              <w:jc w:val="center"/>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Uplands A</w:t>
            </w:r>
          </w:p>
        </w:tc>
        <w:tc>
          <w:tcPr>
            <w:tcW w:w="985" w:type="dxa"/>
            <w:vMerge w:val="restart"/>
            <w:shd w:val="clear" w:color="auto" w:fill="FFFFFF" w:themeFill="background1"/>
            <w:noWrap/>
            <w:vAlign w:val="center"/>
            <w:hideMark/>
          </w:tcPr>
          <w:p w:rsidRPr="00BF3C03" w:rsidR="000E2A80" w:rsidP="000E2A80" w:rsidRDefault="000E2A80" w14:paraId="55520A89"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Autumn</w:t>
            </w:r>
          </w:p>
          <w:p w:rsidRPr="00BF3C03" w:rsidR="000E2A80" w:rsidP="000E2A80" w:rsidRDefault="000E2A80" w14:paraId="476B17EA"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7281464B" w14:textId="3F7B4F9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6472A6BA" w14:textId="38FB802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8</w:t>
            </w:r>
          </w:p>
        </w:tc>
        <w:tc>
          <w:tcPr>
            <w:tcW w:w="1199" w:type="dxa"/>
            <w:shd w:val="clear" w:color="auto" w:fill="auto"/>
            <w:noWrap/>
            <w:vAlign w:val="center"/>
            <w:hideMark/>
          </w:tcPr>
          <w:p w:rsidRPr="000E2A80" w:rsidR="000E2A80" w:rsidP="000E2A80" w:rsidRDefault="000E2A80" w14:paraId="1D731499" w14:textId="7FCE14E8">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5.6</w:t>
            </w:r>
          </w:p>
        </w:tc>
        <w:tc>
          <w:tcPr>
            <w:tcW w:w="2015" w:type="dxa"/>
            <w:shd w:val="clear" w:color="auto" w:fill="auto"/>
            <w:noWrap/>
            <w:vAlign w:val="center"/>
            <w:hideMark/>
          </w:tcPr>
          <w:p w:rsidRPr="000E2A80" w:rsidR="000E2A80" w:rsidP="000E2A80" w:rsidRDefault="000E2A80" w14:paraId="62EA020E" w14:textId="7E1D380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19</w:t>
            </w:r>
          </w:p>
        </w:tc>
        <w:tc>
          <w:tcPr>
            <w:tcW w:w="2269" w:type="dxa"/>
            <w:shd w:val="clear" w:color="auto" w:fill="auto"/>
            <w:noWrap/>
            <w:vAlign w:val="center"/>
            <w:hideMark/>
          </w:tcPr>
          <w:p w:rsidRPr="000E2A80" w:rsidR="000E2A80" w:rsidP="000E2A80" w:rsidRDefault="000E2A80" w14:paraId="465DB012" w14:textId="65D8D3B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0538E2F" w14:textId="77777777">
        <w:trPr>
          <w:trHeight w:val="300"/>
        </w:trPr>
        <w:tc>
          <w:tcPr>
            <w:tcW w:w="1184" w:type="dxa"/>
            <w:vMerge/>
            <w:shd w:val="clear" w:color="auto" w:fill="EDEDED" w:themeFill="accent3" w:themeFillTint="33"/>
            <w:vAlign w:val="center"/>
          </w:tcPr>
          <w:p w:rsidRPr="00BF3C03" w:rsidR="000E2A80" w:rsidP="00696F7B" w:rsidRDefault="000E2A80" w14:paraId="7B6CAB5C"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12F6ECC0"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25E52CD6" w14:textId="1E038A7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63F5D23A" w14:textId="451574F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6</w:t>
            </w:r>
          </w:p>
        </w:tc>
        <w:tc>
          <w:tcPr>
            <w:tcW w:w="1199" w:type="dxa"/>
            <w:shd w:val="clear" w:color="auto" w:fill="auto"/>
            <w:noWrap/>
            <w:vAlign w:val="center"/>
            <w:hideMark/>
          </w:tcPr>
          <w:p w:rsidRPr="000E2A80" w:rsidR="000E2A80" w:rsidP="000E2A80" w:rsidRDefault="000E2A80" w14:paraId="688ED5A8" w14:textId="5994130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4.5</w:t>
            </w:r>
          </w:p>
        </w:tc>
        <w:tc>
          <w:tcPr>
            <w:tcW w:w="2015" w:type="dxa"/>
            <w:shd w:val="clear" w:color="auto" w:fill="auto"/>
            <w:noWrap/>
            <w:vAlign w:val="center"/>
            <w:hideMark/>
          </w:tcPr>
          <w:p w:rsidRPr="000E2A80" w:rsidR="000E2A80" w:rsidP="000E2A80" w:rsidRDefault="000E2A80" w14:paraId="4AA77F06" w14:textId="2DC78DB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17</w:t>
            </w:r>
          </w:p>
        </w:tc>
        <w:tc>
          <w:tcPr>
            <w:tcW w:w="2269" w:type="dxa"/>
            <w:shd w:val="clear" w:color="auto" w:fill="auto"/>
            <w:noWrap/>
            <w:vAlign w:val="center"/>
            <w:hideMark/>
          </w:tcPr>
          <w:p w:rsidRPr="000E2A80" w:rsidR="000E2A80" w:rsidP="000E2A80" w:rsidRDefault="000E2A80" w14:paraId="16C0DFBA" w14:textId="690AF3C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15FA2F3D" w14:textId="77777777">
        <w:trPr>
          <w:trHeight w:val="300"/>
        </w:trPr>
        <w:tc>
          <w:tcPr>
            <w:tcW w:w="1184" w:type="dxa"/>
            <w:vMerge/>
            <w:shd w:val="clear" w:color="auto" w:fill="EDEDED" w:themeFill="accent3" w:themeFillTint="33"/>
            <w:vAlign w:val="center"/>
          </w:tcPr>
          <w:p w:rsidRPr="00BF3C03" w:rsidR="000E2A80" w:rsidP="00696F7B" w:rsidRDefault="000E2A80" w14:paraId="2082499D"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414EC9C7"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069FB2EF" w14:textId="4BF216B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37A033EC" w14:textId="6528EC5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10</w:t>
            </w:r>
          </w:p>
        </w:tc>
        <w:tc>
          <w:tcPr>
            <w:tcW w:w="1199" w:type="dxa"/>
            <w:shd w:val="clear" w:color="auto" w:fill="auto"/>
            <w:noWrap/>
            <w:vAlign w:val="center"/>
            <w:hideMark/>
          </w:tcPr>
          <w:p w:rsidRPr="000E2A80" w:rsidR="000E2A80" w:rsidP="000E2A80" w:rsidRDefault="000E2A80" w14:paraId="17F4A7F3" w14:textId="1A4E78D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5.1</w:t>
            </w:r>
          </w:p>
        </w:tc>
        <w:tc>
          <w:tcPr>
            <w:tcW w:w="2015" w:type="dxa"/>
            <w:shd w:val="clear" w:color="auto" w:fill="auto"/>
            <w:noWrap/>
            <w:vAlign w:val="center"/>
            <w:hideMark/>
          </w:tcPr>
          <w:p w:rsidRPr="000E2A80" w:rsidR="000E2A80" w:rsidP="000E2A80" w:rsidRDefault="000E2A80" w14:paraId="1FDBC622" w14:textId="2C97452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26</w:t>
            </w:r>
          </w:p>
        </w:tc>
        <w:tc>
          <w:tcPr>
            <w:tcW w:w="2269" w:type="dxa"/>
            <w:shd w:val="clear" w:color="auto" w:fill="auto"/>
            <w:noWrap/>
            <w:vAlign w:val="center"/>
            <w:hideMark/>
          </w:tcPr>
          <w:p w:rsidRPr="000E2A80" w:rsidR="000E2A80" w:rsidP="000E2A80" w:rsidRDefault="000E2A80" w14:paraId="4D4CCA50" w14:textId="54F0D70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77803C4A" w14:textId="77777777">
        <w:trPr>
          <w:trHeight w:val="300"/>
        </w:trPr>
        <w:tc>
          <w:tcPr>
            <w:tcW w:w="1184" w:type="dxa"/>
            <w:vMerge/>
            <w:shd w:val="clear" w:color="auto" w:fill="EDEDED" w:themeFill="accent3" w:themeFillTint="33"/>
            <w:vAlign w:val="center"/>
          </w:tcPr>
          <w:p w:rsidRPr="00BF3C03" w:rsidR="000E2A80" w:rsidP="00696F7B" w:rsidRDefault="000E2A80" w14:paraId="39F2F846"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val="restart"/>
            <w:shd w:val="clear" w:color="auto" w:fill="FFFFFF" w:themeFill="background1"/>
            <w:noWrap/>
            <w:vAlign w:val="center"/>
            <w:hideMark/>
          </w:tcPr>
          <w:p w:rsidRPr="00BF3C03" w:rsidR="000E2A80" w:rsidP="000E2A80" w:rsidRDefault="000E2A80" w14:paraId="392B695A"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Spring</w:t>
            </w:r>
          </w:p>
          <w:p w:rsidRPr="00BF3C03" w:rsidR="000E2A80" w:rsidP="000E2A80" w:rsidRDefault="000E2A80" w14:paraId="517565F4"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1FD52DB1" w14:textId="11E4FD2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50468FEE" w14:textId="404344C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7</w:t>
            </w:r>
          </w:p>
        </w:tc>
        <w:tc>
          <w:tcPr>
            <w:tcW w:w="1199" w:type="dxa"/>
            <w:shd w:val="clear" w:color="auto" w:fill="auto"/>
            <w:noWrap/>
            <w:vAlign w:val="center"/>
            <w:hideMark/>
          </w:tcPr>
          <w:p w:rsidRPr="000E2A80" w:rsidR="000E2A80" w:rsidP="000E2A80" w:rsidRDefault="000E2A80" w14:paraId="3E0C72E1" w14:textId="523770B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5.6</w:t>
            </w:r>
          </w:p>
        </w:tc>
        <w:tc>
          <w:tcPr>
            <w:tcW w:w="2015" w:type="dxa"/>
            <w:shd w:val="clear" w:color="auto" w:fill="auto"/>
            <w:noWrap/>
            <w:vAlign w:val="center"/>
            <w:hideMark/>
          </w:tcPr>
          <w:p w:rsidRPr="000E2A80" w:rsidR="000E2A80" w:rsidP="000E2A80" w:rsidRDefault="000E2A80" w14:paraId="7E9FFE45" w14:textId="5ADA122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17</w:t>
            </w:r>
          </w:p>
        </w:tc>
        <w:tc>
          <w:tcPr>
            <w:tcW w:w="2269" w:type="dxa"/>
            <w:shd w:val="clear" w:color="auto" w:fill="auto"/>
            <w:noWrap/>
            <w:vAlign w:val="center"/>
            <w:hideMark/>
          </w:tcPr>
          <w:p w:rsidRPr="000E2A80" w:rsidR="000E2A80" w:rsidP="000E2A80" w:rsidRDefault="000E2A80" w14:paraId="5AEAA9C8" w14:textId="59D11A7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7E0AC6A9" w14:textId="77777777">
        <w:trPr>
          <w:trHeight w:val="300"/>
        </w:trPr>
        <w:tc>
          <w:tcPr>
            <w:tcW w:w="1184" w:type="dxa"/>
            <w:vMerge/>
            <w:shd w:val="clear" w:color="auto" w:fill="EDEDED" w:themeFill="accent3" w:themeFillTint="33"/>
            <w:vAlign w:val="center"/>
          </w:tcPr>
          <w:p w:rsidRPr="00BF3C03" w:rsidR="000E2A80" w:rsidP="00696F7B" w:rsidRDefault="000E2A80" w14:paraId="0D95CC89"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46D45BBE"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5BD055CC" w14:textId="4725569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627861C7" w14:textId="2ED02B2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w:t>
            </w:r>
          </w:p>
        </w:tc>
        <w:tc>
          <w:tcPr>
            <w:tcW w:w="1199" w:type="dxa"/>
            <w:shd w:val="clear" w:color="auto" w:fill="auto"/>
            <w:noWrap/>
            <w:vAlign w:val="center"/>
            <w:hideMark/>
          </w:tcPr>
          <w:p w:rsidRPr="000E2A80" w:rsidR="000E2A80" w:rsidP="000E2A80" w:rsidRDefault="000E2A80" w14:paraId="3F4BF3FF" w14:textId="16784C6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4.7</w:t>
            </w:r>
          </w:p>
        </w:tc>
        <w:tc>
          <w:tcPr>
            <w:tcW w:w="2015" w:type="dxa"/>
            <w:shd w:val="clear" w:color="auto" w:fill="auto"/>
            <w:noWrap/>
            <w:vAlign w:val="center"/>
            <w:hideMark/>
          </w:tcPr>
          <w:p w:rsidRPr="000E2A80" w:rsidR="000E2A80" w:rsidP="000E2A80" w:rsidRDefault="000E2A80" w14:paraId="5FDC5C45" w14:textId="6682B7A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17</w:t>
            </w:r>
          </w:p>
        </w:tc>
        <w:tc>
          <w:tcPr>
            <w:tcW w:w="2269" w:type="dxa"/>
            <w:shd w:val="clear" w:color="auto" w:fill="auto"/>
            <w:noWrap/>
            <w:vAlign w:val="center"/>
            <w:hideMark/>
          </w:tcPr>
          <w:p w:rsidRPr="000E2A80" w:rsidR="000E2A80" w:rsidP="000E2A80" w:rsidRDefault="000E2A80" w14:paraId="23CCACB8" w14:textId="0789FD2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59787A0" w14:textId="77777777">
        <w:trPr>
          <w:trHeight w:val="300"/>
        </w:trPr>
        <w:tc>
          <w:tcPr>
            <w:tcW w:w="1184" w:type="dxa"/>
            <w:vMerge/>
            <w:shd w:val="clear" w:color="auto" w:fill="EDEDED" w:themeFill="accent3" w:themeFillTint="33"/>
            <w:vAlign w:val="center"/>
          </w:tcPr>
          <w:p w:rsidRPr="00BF3C03" w:rsidR="000E2A80" w:rsidP="00696F7B" w:rsidRDefault="000E2A80" w14:paraId="7E744DF5"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vAlign w:val="center"/>
          </w:tcPr>
          <w:p w:rsidRPr="00BF3C03" w:rsidR="000E2A80" w:rsidP="000E2A80" w:rsidRDefault="000E2A80" w14:paraId="4EDFA6EA"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75134309" w14:textId="20E371D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7EFF9CE9" w14:textId="32964F7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10</w:t>
            </w:r>
          </w:p>
        </w:tc>
        <w:tc>
          <w:tcPr>
            <w:tcW w:w="1199" w:type="dxa"/>
            <w:shd w:val="clear" w:color="auto" w:fill="auto"/>
            <w:noWrap/>
            <w:vAlign w:val="center"/>
            <w:hideMark/>
          </w:tcPr>
          <w:p w:rsidRPr="000E2A80" w:rsidR="000E2A80" w:rsidP="000E2A80" w:rsidRDefault="000E2A80" w14:paraId="2F33A589" w14:textId="0826450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5.1</w:t>
            </w:r>
          </w:p>
        </w:tc>
        <w:tc>
          <w:tcPr>
            <w:tcW w:w="2015" w:type="dxa"/>
            <w:shd w:val="clear" w:color="auto" w:fill="auto"/>
            <w:noWrap/>
            <w:vAlign w:val="center"/>
            <w:hideMark/>
          </w:tcPr>
          <w:p w:rsidRPr="000E2A80" w:rsidR="000E2A80" w:rsidP="000E2A80" w:rsidRDefault="000E2A80" w14:paraId="6B623B3B" w14:textId="1296859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25</w:t>
            </w:r>
          </w:p>
        </w:tc>
        <w:tc>
          <w:tcPr>
            <w:tcW w:w="2269" w:type="dxa"/>
            <w:shd w:val="clear" w:color="auto" w:fill="auto"/>
            <w:noWrap/>
            <w:vAlign w:val="center"/>
            <w:hideMark/>
          </w:tcPr>
          <w:p w:rsidRPr="000E2A80" w:rsidR="000E2A80" w:rsidP="000E2A80" w:rsidRDefault="000E2A80" w14:paraId="328724B2" w14:textId="04008719">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5DCF15DC" w14:textId="77777777">
        <w:trPr>
          <w:trHeight w:val="300"/>
        </w:trPr>
        <w:tc>
          <w:tcPr>
            <w:tcW w:w="1184" w:type="dxa"/>
            <w:vMerge w:val="restart"/>
            <w:shd w:val="clear" w:color="auto" w:fill="EDEDED" w:themeFill="accent3" w:themeFillTint="33"/>
            <w:vAlign w:val="center"/>
          </w:tcPr>
          <w:p w:rsidRPr="00BF3C03" w:rsidR="000E2A80" w:rsidP="00696F7B" w:rsidRDefault="000E2A80" w14:paraId="213AB921" w14:textId="77777777">
            <w:pPr>
              <w:spacing w:before="60" w:after="60"/>
              <w:ind w:left="33"/>
              <w:jc w:val="center"/>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Uplands B</w:t>
            </w:r>
          </w:p>
        </w:tc>
        <w:tc>
          <w:tcPr>
            <w:tcW w:w="985" w:type="dxa"/>
            <w:vMerge w:val="restart"/>
            <w:shd w:val="clear" w:color="auto" w:fill="FFFFFF" w:themeFill="background1"/>
            <w:noWrap/>
            <w:vAlign w:val="center"/>
            <w:hideMark/>
          </w:tcPr>
          <w:p w:rsidRPr="00BF3C03" w:rsidR="000E2A80" w:rsidP="000E2A80" w:rsidRDefault="000E2A80" w14:paraId="64DCDCB6"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Autumn</w:t>
            </w:r>
          </w:p>
          <w:p w:rsidRPr="00BF3C03" w:rsidR="000E2A80" w:rsidP="000E2A80" w:rsidRDefault="000E2A80" w14:paraId="080C1507"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528F5807" w14:textId="20EED63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6030DE01" w14:textId="574E821A">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7</w:t>
            </w:r>
          </w:p>
        </w:tc>
        <w:tc>
          <w:tcPr>
            <w:tcW w:w="1199" w:type="dxa"/>
            <w:shd w:val="clear" w:color="auto" w:fill="auto"/>
            <w:noWrap/>
            <w:vAlign w:val="center"/>
            <w:hideMark/>
          </w:tcPr>
          <w:p w:rsidRPr="000E2A80" w:rsidR="000E2A80" w:rsidP="000E2A80" w:rsidRDefault="000E2A80" w14:paraId="4DC1C7EB" w14:textId="6EB4C536">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5.2</w:t>
            </w:r>
          </w:p>
        </w:tc>
        <w:tc>
          <w:tcPr>
            <w:tcW w:w="2015" w:type="dxa"/>
            <w:shd w:val="clear" w:color="auto" w:fill="auto"/>
            <w:noWrap/>
            <w:vAlign w:val="center"/>
            <w:hideMark/>
          </w:tcPr>
          <w:p w:rsidRPr="000E2A80" w:rsidR="000E2A80" w:rsidP="000E2A80" w:rsidRDefault="000E2A80" w14:paraId="1E1F705E" w14:textId="6FF58E2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18</w:t>
            </w:r>
          </w:p>
        </w:tc>
        <w:tc>
          <w:tcPr>
            <w:tcW w:w="2269" w:type="dxa"/>
            <w:shd w:val="clear" w:color="auto" w:fill="auto"/>
            <w:noWrap/>
            <w:vAlign w:val="center"/>
            <w:hideMark/>
          </w:tcPr>
          <w:p w:rsidRPr="000E2A80" w:rsidR="000E2A80" w:rsidP="000E2A80" w:rsidRDefault="000E2A80" w14:paraId="37269280" w14:textId="605867A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DACBD02" w14:textId="77777777">
        <w:trPr>
          <w:trHeight w:val="300"/>
        </w:trPr>
        <w:tc>
          <w:tcPr>
            <w:tcW w:w="1184" w:type="dxa"/>
            <w:vMerge/>
            <w:shd w:val="clear" w:color="auto" w:fill="EDEDED" w:themeFill="accent3" w:themeFillTint="33"/>
            <w:vAlign w:val="center"/>
          </w:tcPr>
          <w:p w:rsidRPr="00BF3C03" w:rsidR="000E2A80" w:rsidP="00696F7B" w:rsidRDefault="000E2A80" w14:paraId="6C867F32"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7ECA9F0A"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3E4448D4" w14:textId="7B7125FA">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5CAAD324" w14:textId="09D7D87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c>
          <w:tcPr>
            <w:tcW w:w="1199" w:type="dxa"/>
            <w:shd w:val="clear" w:color="auto" w:fill="auto"/>
            <w:noWrap/>
            <w:vAlign w:val="center"/>
            <w:hideMark/>
          </w:tcPr>
          <w:p w:rsidRPr="000E2A80" w:rsidR="000E2A80" w:rsidP="000E2A80" w:rsidRDefault="000E2A80" w14:paraId="2072FC06" w14:textId="56584F46">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3.8</w:t>
            </w:r>
          </w:p>
        </w:tc>
        <w:tc>
          <w:tcPr>
            <w:tcW w:w="2015" w:type="dxa"/>
            <w:shd w:val="clear" w:color="auto" w:fill="auto"/>
            <w:noWrap/>
            <w:vAlign w:val="center"/>
            <w:hideMark/>
          </w:tcPr>
          <w:p w:rsidRPr="000E2A80" w:rsidR="000E2A80" w:rsidP="000E2A80" w:rsidRDefault="000E2A80" w14:paraId="763B33E4" w14:textId="5A72103A">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15</w:t>
            </w:r>
          </w:p>
        </w:tc>
        <w:tc>
          <w:tcPr>
            <w:tcW w:w="2269" w:type="dxa"/>
            <w:shd w:val="clear" w:color="auto" w:fill="auto"/>
            <w:noWrap/>
            <w:vAlign w:val="center"/>
            <w:hideMark/>
          </w:tcPr>
          <w:p w:rsidRPr="000E2A80" w:rsidR="000E2A80" w:rsidP="000E2A80" w:rsidRDefault="000E2A80" w14:paraId="58429721" w14:textId="4DAC908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B8043EA" w14:textId="77777777">
        <w:trPr>
          <w:trHeight w:val="300"/>
        </w:trPr>
        <w:tc>
          <w:tcPr>
            <w:tcW w:w="1184" w:type="dxa"/>
            <w:vMerge/>
            <w:shd w:val="clear" w:color="auto" w:fill="EDEDED" w:themeFill="accent3" w:themeFillTint="33"/>
            <w:vAlign w:val="center"/>
          </w:tcPr>
          <w:p w:rsidRPr="00BF3C03" w:rsidR="000E2A80" w:rsidP="00696F7B" w:rsidRDefault="000E2A80" w14:paraId="36DBBE68"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27247CF7"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3DDAD9C3" w14:textId="1FA7B6B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0FE0D300" w14:textId="590AA92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9</w:t>
            </w:r>
          </w:p>
        </w:tc>
        <w:tc>
          <w:tcPr>
            <w:tcW w:w="1199" w:type="dxa"/>
            <w:shd w:val="clear" w:color="auto" w:fill="auto"/>
            <w:noWrap/>
            <w:vAlign w:val="center"/>
            <w:hideMark/>
          </w:tcPr>
          <w:p w:rsidRPr="000E2A80" w:rsidR="000E2A80" w:rsidP="000E2A80" w:rsidRDefault="000E2A80" w14:paraId="3F0B7394" w14:textId="34906BA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4.6</w:t>
            </w:r>
          </w:p>
        </w:tc>
        <w:tc>
          <w:tcPr>
            <w:tcW w:w="2015" w:type="dxa"/>
            <w:shd w:val="clear" w:color="auto" w:fill="auto"/>
            <w:noWrap/>
            <w:vAlign w:val="center"/>
            <w:hideMark/>
          </w:tcPr>
          <w:p w:rsidRPr="000E2A80" w:rsidR="000E2A80" w:rsidP="000E2A80" w:rsidRDefault="000E2A80" w14:paraId="355DC0AB" w14:textId="64B6075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28</w:t>
            </w:r>
          </w:p>
        </w:tc>
        <w:tc>
          <w:tcPr>
            <w:tcW w:w="2269" w:type="dxa"/>
            <w:shd w:val="clear" w:color="auto" w:fill="auto"/>
            <w:noWrap/>
            <w:vAlign w:val="center"/>
            <w:hideMark/>
          </w:tcPr>
          <w:p w:rsidRPr="000E2A80" w:rsidR="000E2A80" w:rsidP="000E2A80" w:rsidRDefault="000E2A80" w14:paraId="68B53A08" w14:textId="2765D5B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403FEBBE" w14:textId="77777777">
        <w:trPr>
          <w:trHeight w:val="300"/>
        </w:trPr>
        <w:tc>
          <w:tcPr>
            <w:tcW w:w="1184" w:type="dxa"/>
            <w:vMerge/>
            <w:shd w:val="clear" w:color="auto" w:fill="EDEDED" w:themeFill="accent3" w:themeFillTint="33"/>
            <w:vAlign w:val="center"/>
          </w:tcPr>
          <w:p w:rsidRPr="00BF3C03" w:rsidR="000E2A80" w:rsidP="00696F7B" w:rsidRDefault="000E2A80" w14:paraId="52BA16EA"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val="restart"/>
            <w:shd w:val="clear" w:color="auto" w:fill="FFFFFF" w:themeFill="background1"/>
            <w:noWrap/>
            <w:vAlign w:val="center"/>
            <w:hideMark/>
          </w:tcPr>
          <w:p w:rsidRPr="00BF3C03" w:rsidR="000E2A80" w:rsidP="000E2A80" w:rsidRDefault="000E2A80" w14:paraId="480DDD9C"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Spring</w:t>
            </w:r>
          </w:p>
          <w:p w:rsidRPr="00BF3C03" w:rsidR="000E2A80" w:rsidP="000E2A80" w:rsidRDefault="000E2A80" w14:paraId="56FB71E7"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074D88A8" w14:textId="78ECA22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4480516C" w14:textId="238784E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8</w:t>
            </w:r>
          </w:p>
        </w:tc>
        <w:tc>
          <w:tcPr>
            <w:tcW w:w="1199" w:type="dxa"/>
            <w:shd w:val="clear" w:color="auto" w:fill="auto"/>
            <w:noWrap/>
            <w:vAlign w:val="center"/>
            <w:hideMark/>
          </w:tcPr>
          <w:p w:rsidRPr="000E2A80" w:rsidR="000E2A80" w:rsidP="000E2A80" w:rsidRDefault="000E2A80" w14:paraId="09C08583" w14:textId="5AD18FD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5.5</w:t>
            </w:r>
          </w:p>
        </w:tc>
        <w:tc>
          <w:tcPr>
            <w:tcW w:w="2015" w:type="dxa"/>
            <w:shd w:val="clear" w:color="auto" w:fill="auto"/>
            <w:noWrap/>
            <w:vAlign w:val="center"/>
            <w:hideMark/>
          </w:tcPr>
          <w:p w:rsidRPr="000E2A80" w:rsidR="000E2A80" w:rsidP="000E2A80" w:rsidRDefault="000E2A80" w14:paraId="39CEADEF" w14:textId="543A7EF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18</w:t>
            </w:r>
          </w:p>
        </w:tc>
        <w:tc>
          <w:tcPr>
            <w:tcW w:w="2269" w:type="dxa"/>
            <w:shd w:val="clear" w:color="auto" w:fill="auto"/>
            <w:noWrap/>
            <w:vAlign w:val="center"/>
            <w:hideMark/>
          </w:tcPr>
          <w:p w:rsidRPr="000E2A80" w:rsidR="000E2A80" w:rsidP="000E2A80" w:rsidRDefault="000E2A80" w14:paraId="48F37E45" w14:textId="2ADA8A2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F2F0C88" w14:textId="77777777">
        <w:trPr>
          <w:trHeight w:val="300"/>
        </w:trPr>
        <w:tc>
          <w:tcPr>
            <w:tcW w:w="1184" w:type="dxa"/>
            <w:vMerge/>
            <w:shd w:val="clear" w:color="auto" w:fill="EDEDED" w:themeFill="accent3" w:themeFillTint="33"/>
            <w:vAlign w:val="center"/>
          </w:tcPr>
          <w:p w:rsidRPr="00BF3C03" w:rsidR="000E2A80" w:rsidP="00696F7B" w:rsidRDefault="000E2A80" w14:paraId="6F43A738"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11730F53"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061F9FEC" w14:textId="0C06641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0646E021" w14:textId="35E6151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6</w:t>
            </w:r>
          </w:p>
        </w:tc>
        <w:tc>
          <w:tcPr>
            <w:tcW w:w="1199" w:type="dxa"/>
            <w:shd w:val="clear" w:color="auto" w:fill="auto"/>
            <w:noWrap/>
            <w:vAlign w:val="center"/>
            <w:hideMark/>
          </w:tcPr>
          <w:p w:rsidRPr="000E2A80" w:rsidR="000E2A80" w:rsidP="000E2A80" w:rsidRDefault="000E2A80" w14:paraId="6810F8B9" w14:textId="1CB5C59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4.2</w:t>
            </w:r>
          </w:p>
        </w:tc>
        <w:tc>
          <w:tcPr>
            <w:tcW w:w="2015" w:type="dxa"/>
            <w:shd w:val="clear" w:color="auto" w:fill="auto"/>
            <w:noWrap/>
            <w:vAlign w:val="center"/>
            <w:hideMark/>
          </w:tcPr>
          <w:p w:rsidRPr="000E2A80" w:rsidR="000E2A80" w:rsidP="000E2A80" w:rsidRDefault="000E2A80" w14:paraId="6E22CDE3" w14:textId="131C0F1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17</w:t>
            </w:r>
          </w:p>
        </w:tc>
        <w:tc>
          <w:tcPr>
            <w:tcW w:w="2269" w:type="dxa"/>
            <w:shd w:val="clear" w:color="auto" w:fill="auto"/>
            <w:noWrap/>
            <w:vAlign w:val="center"/>
            <w:hideMark/>
          </w:tcPr>
          <w:p w:rsidRPr="000E2A80" w:rsidR="000E2A80" w:rsidP="000E2A80" w:rsidRDefault="000E2A80" w14:paraId="484160E5" w14:textId="3D4FC45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60F96869" w14:textId="77777777">
        <w:trPr>
          <w:trHeight w:val="300"/>
        </w:trPr>
        <w:tc>
          <w:tcPr>
            <w:tcW w:w="1184" w:type="dxa"/>
            <w:vMerge/>
            <w:shd w:val="clear" w:color="auto" w:fill="EDEDED" w:themeFill="accent3" w:themeFillTint="33"/>
            <w:vAlign w:val="center"/>
          </w:tcPr>
          <w:p w:rsidRPr="00BF3C03" w:rsidR="000E2A80" w:rsidP="00696F7B" w:rsidRDefault="000E2A80" w14:paraId="1B0080FF"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7D6163F7"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1C44F6D0" w14:textId="645FA7D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1CBD5B9D" w14:textId="28A8073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10</w:t>
            </w:r>
          </w:p>
        </w:tc>
        <w:tc>
          <w:tcPr>
            <w:tcW w:w="1199" w:type="dxa"/>
            <w:shd w:val="clear" w:color="auto" w:fill="auto"/>
            <w:noWrap/>
            <w:vAlign w:val="center"/>
            <w:hideMark/>
          </w:tcPr>
          <w:p w:rsidRPr="000E2A80" w:rsidR="000E2A80" w:rsidP="000E2A80" w:rsidRDefault="000E2A80" w14:paraId="2770458B" w14:textId="6483BCF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4.9</w:t>
            </w:r>
          </w:p>
        </w:tc>
        <w:tc>
          <w:tcPr>
            <w:tcW w:w="2015" w:type="dxa"/>
            <w:shd w:val="clear" w:color="auto" w:fill="auto"/>
            <w:noWrap/>
            <w:vAlign w:val="center"/>
            <w:hideMark/>
          </w:tcPr>
          <w:p w:rsidRPr="000E2A80" w:rsidR="000E2A80" w:rsidP="000E2A80" w:rsidRDefault="000E2A80" w14:paraId="19289F1E" w14:textId="41CD2C9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28</w:t>
            </w:r>
          </w:p>
        </w:tc>
        <w:tc>
          <w:tcPr>
            <w:tcW w:w="2269" w:type="dxa"/>
            <w:shd w:val="clear" w:color="auto" w:fill="auto"/>
            <w:noWrap/>
            <w:vAlign w:val="center"/>
            <w:hideMark/>
          </w:tcPr>
          <w:p w:rsidRPr="000E2A80" w:rsidR="000E2A80" w:rsidP="000E2A80" w:rsidRDefault="000E2A80" w14:paraId="466D0F86" w14:textId="261B6DB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782B34B0" w14:textId="77777777">
        <w:trPr>
          <w:trHeight w:val="300"/>
        </w:trPr>
        <w:tc>
          <w:tcPr>
            <w:tcW w:w="1184" w:type="dxa"/>
            <w:vMerge w:val="restart"/>
            <w:shd w:val="clear" w:color="auto" w:fill="EDEDED" w:themeFill="accent3" w:themeFillTint="33"/>
            <w:vAlign w:val="center"/>
          </w:tcPr>
          <w:p w:rsidRPr="00BF3C03" w:rsidR="000E2A80" w:rsidP="00696F7B" w:rsidRDefault="000E2A80" w14:paraId="5B277117" w14:textId="77777777">
            <w:pPr>
              <w:spacing w:before="60" w:after="60"/>
              <w:ind w:left="33"/>
              <w:jc w:val="center"/>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Central Foothills and Coastal Plains</w:t>
            </w:r>
          </w:p>
        </w:tc>
        <w:tc>
          <w:tcPr>
            <w:tcW w:w="985" w:type="dxa"/>
            <w:vMerge w:val="restart"/>
            <w:shd w:val="clear" w:color="auto" w:fill="FFFFFF" w:themeFill="background1"/>
            <w:noWrap/>
            <w:vAlign w:val="center"/>
            <w:hideMark/>
          </w:tcPr>
          <w:p w:rsidRPr="00BF3C03" w:rsidR="000E2A80" w:rsidP="000E2A80" w:rsidRDefault="000E2A80" w14:paraId="132A5D3E"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Autumn</w:t>
            </w:r>
          </w:p>
          <w:p w:rsidRPr="00BF3C03" w:rsidR="000E2A80" w:rsidP="000E2A80" w:rsidRDefault="000E2A80" w14:paraId="5B47DDDA"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p w:rsidRPr="00BF3C03" w:rsidR="000E2A80" w:rsidP="000E2A80" w:rsidRDefault="000E2A80" w14:paraId="6F16D53A"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59FEF486" w14:textId="589A38E8">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24F7AC99" w14:textId="44AF6D5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w:t>
            </w:r>
          </w:p>
        </w:tc>
        <w:tc>
          <w:tcPr>
            <w:tcW w:w="1199" w:type="dxa"/>
            <w:shd w:val="clear" w:color="auto" w:fill="auto"/>
            <w:noWrap/>
            <w:vAlign w:val="center"/>
            <w:hideMark/>
          </w:tcPr>
          <w:p w:rsidRPr="000E2A80" w:rsidR="000E2A80" w:rsidP="000E2A80" w:rsidRDefault="000E2A80" w14:paraId="4CA51CFB" w14:textId="2CD8204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4.5</w:t>
            </w:r>
          </w:p>
        </w:tc>
        <w:tc>
          <w:tcPr>
            <w:tcW w:w="2015" w:type="dxa"/>
            <w:shd w:val="clear" w:color="auto" w:fill="auto"/>
            <w:noWrap/>
            <w:vAlign w:val="center"/>
            <w:hideMark/>
          </w:tcPr>
          <w:p w:rsidRPr="000E2A80" w:rsidR="000E2A80" w:rsidP="000E2A80" w:rsidRDefault="000E2A80" w14:paraId="7555BA3F" w14:textId="6F6D8D1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16</w:t>
            </w:r>
          </w:p>
        </w:tc>
        <w:tc>
          <w:tcPr>
            <w:tcW w:w="2269" w:type="dxa"/>
            <w:shd w:val="clear" w:color="auto" w:fill="auto"/>
            <w:noWrap/>
            <w:vAlign w:val="center"/>
            <w:hideMark/>
          </w:tcPr>
          <w:p w:rsidRPr="000E2A80" w:rsidR="000E2A80" w:rsidP="000E2A80" w:rsidRDefault="000E2A80" w14:paraId="74D706C2" w14:textId="561DA17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1A640F48" w14:textId="77777777">
        <w:trPr>
          <w:trHeight w:val="300"/>
        </w:trPr>
        <w:tc>
          <w:tcPr>
            <w:tcW w:w="1184" w:type="dxa"/>
            <w:vMerge/>
            <w:shd w:val="clear" w:color="auto" w:fill="EDEDED" w:themeFill="accent3" w:themeFillTint="33"/>
            <w:vAlign w:val="center"/>
          </w:tcPr>
          <w:p w:rsidRPr="00BF3C03" w:rsidR="000E2A80" w:rsidP="00696F7B" w:rsidRDefault="000E2A80" w14:paraId="2C9139A7"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5A5D7CEE"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4F8E9851" w14:textId="493FBD2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2C763DCF" w14:textId="72C04D48">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c>
          <w:tcPr>
            <w:tcW w:w="1199" w:type="dxa"/>
            <w:shd w:val="clear" w:color="auto" w:fill="auto"/>
            <w:noWrap/>
            <w:vAlign w:val="center"/>
            <w:hideMark/>
          </w:tcPr>
          <w:p w:rsidRPr="000E2A80" w:rsidR="000E2A80" w:rsidP="000E2A80" w:rsidRDefault="000E2A80" w14:paraId="4F2DF4A2" w14:textId="7E40215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3.4</w:t>
            </w:r>
          </w:p>
        </w:tc>
        <w:tc>
          <w:tcPr>
            <w:tcW w:w="2015" w:type="dxa"/>
            <w:shd w:val="clear" w:color="auto" w:fill="auto"/>
            <w:noWrap/>
            <w:vAlign w:val="center"/>
            <w:hideMark/>
          </w:tcPr>
          <w:p w:rsidRPr="000E2A80" w:rsidR="000E2A80" w:rsidP="000E2A80" w:rsidRDefault="000E2A80" w14:paraId="310EBACD" w14:textId="1636189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17</w:t>
            </w:r>
          </w:p>
        </w:tc>
        <w:tc>
          <w:tcPr>
            <w:tcW w:w="2269" w:type="dxa"/>
            <w:shd w:val="clear" w:color="auto" w:fill="auto"/>
            <w:noWrap/>
            <w:vAlign w:val="center"/>
            <w:hideMark/>
          </w:tcPr>
          <w:p w:rsidRPr="000E2A80" w:rsidR="000E2A80" w:rsidP="000E2A80" w:rsidRDefault="000E2A80" w14:paraId="1D211D0C" w14:textId="18F22F8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1D5065E7" w14:textId="77777777">
        <w:trPr>
          <w:trHeight w:val="300"/>
        </w:trPr>
        <w:tc>
          <w:tcPr>
            <w:tcW w:w="1184" w:type="dxa"/>
            <w:vMerge/>
            <w:shd w:val="clear" w:color="auto" w:fill="EDEDED" w:themeFill="accent3" w:themeFillTint="33"/>
            <w:vAlign w:val="center"/>
          </w:tcPr>
          <w:p w:rsidRPr="00BF3C03" w:rsidR="000E2A80" w:rsidP="00696F7B" w:rsidRDefault="000E2A80" w14:paraId="0BAB004C"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3A370D7F"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6D0D8937" w14:textId="3DCC0F3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3B55F925" w14:textId="59A273C9">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6</w:t>
            </w:r>
          </w:p>
        </w:tc>
        <w:tc>
          <w:tcPr>
            <w:tcW w:w="1199" w:type="dxa"/>
            <w:shd w:val="clear" w:color="auto" w:fill="auto"/>
            <w:noWrap/>
            <w:vAlign w:val="center"/>
            <w:hideMark/>
          </w:tcPr>
          <w:p w:rsidRPr="000E2A80" w:rsidR="000E2A80" w:rsidP="000E2A80" w:rsidRDefault="000E2A80" w14:paraId="6C43C526" w14:textId="77CAE40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4.0</w:t>
            </w:r>
          </w:p>
        </w:tc>
        <w:tc>
          <w:tcPr>
            <w:tcW w:w="2015" w:type="dxa"/>
            <w:shd w:val="clear" w:color="auto" w:fill="auto"/>
            <w:noWrap/>
            <w:vAlign w:val="center"/>
            <w:hideMark/>
          </w:tcPr>
          <w:p w:rsidRPr="000E2A80" w:rsidR="000E2A80" w:rsidP="000E2A80" w:rsidRDefault="000E2A80" w14:paraId="7EEF324B" w14:textId="2155885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27</w:t>
            </w:r>
          </w:p>
        </w:tc>
        <w:tc>
          <w:tcPr>
            <w:tcW w:w="2269" w:type="dxa"/>
            <w:shd w:val="clear" w:color="auto" w:fill="auto"/>
            <w:noWrap/>
            <w:vAlign w:val="center"/>
            <w:hideMark/>
          </w:tcPr>
          <w:p w:rsidRPr="000E2A80" w:rsidR="000E2A80" w:rsidP="000E2A80" w:rsidRDefault="000E2A80" w14:paraId="3969723D" w14:textId="2A5ECD6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4816BF5D" w14:textId="77777777">
        <w:trPr>
          <w:trHeight w:val="300"/>
        </w:trPr>
        <w:tc>
          <w:tcPr>
            <w:tcW w:w="1184" w:type="dxa"/>
            <w:vMerge/>
            <w:shd w:val="clear" w:color="auto" w:fill="EDEDED" w:themeFill="accent3" w:themeFillTint="33"/>
            <w:vAlign w:val="center"/>
          </w:tcPr>
          <w:p w:rsidRPr="00BF3C03" w:rsidR="000E2A80" w:rsidP="00696F7B" w:rsidRDefault="000E2A80" w14:paraId="30621D4B"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val="restart"/>
            <w:shd w:val="clear" w:color="auto" w:fill="FFFFFF" w:themeFill="background1"/>
            <w:noWrap/>
            <w:vAlign w:val="center"/>
            <w:hideMark/>
          </w:tcPr>
          <w:p w:rsidRPr="00BF3C03" w:rsidR="000E2A80" w:rsidP="000E2A80" w:rsidRDefault="000E2A80" w14:paraId="3F0A9FF0"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Spring</w:t>
            </w:r>
          </w:p>
          <w:p w:rsidRPr="00BF3C03" w:rsidR="000E2A80" w:rsidP="000E2A80" w:rsidRDefault="000E2A80" w14:paraId="15A67DED"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2F39A85E" w14:textId="4D203AB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51FCEBA0" w14:textId="40DA1AA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w:t>
            </w:r>
          </w:p>
        </w:tc>
        <w:tc>
          <w:tcPr>
            <w:tcW w:w="1199" w:type="dxa"/>
            <w:shd w:val="clear" w:color="auto" w:fill="auto"/>
            <w:noWrap/>
            <w:vAlign w:val="center"/>
            <w:hideMark/>
          </w:tcPr>
          <w:p w:rsidRPr="000E2A80" w:rsidR="000E2A80" w:rsidP="000E2A80" w:rsidRDefault="000E2A80" w14:paraId="6EE82BEB" w14:textId="4B8A7EE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4.5</w:t>
            </w:r>
          </w:p>
        </w:tc>
        <w:tc>
          <w:tcPr>
            <w:tcW w:w="2015" w:type="dxa"/>
            <w:shd w:val="clear" w:color="auto" w:fill="auto"/>
            <w:noWrap/>
            <w:vAlign w:val="center"/>
            <w:hideMark/>
          </w:tcPr>
          <w:p w:rsidRPr="000E2A80" w:rsidR="000E2A80" w:rsidP="000E2A80" w:rsidRDefault="000E2A80" w14:paraId="5BE9CB8F" w14:textId="7E71D18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16</w:t>
            </w:r>
          </w:p>
        </w:tc>
        <w:tc>
          <w:tcPr>
            <w:tcW w:w="2269" w:type="dxa"/>
            <w:shd w:val="clear" w:color="auto" w:fill="auto"/>
            <w:noWrap/>
            <w:vAlign w:val="center"/>
            <w:hideMark/>
          </w:tcPr>
          <w:p w:rsidRPr="000E2A80" w:rsidR="000E2A80" w:rsidP="000E2A80" w:rsidRDefault="000E2A80" w14:paraId="33330A16" w14:textId="4452A5E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005BA4E" w14:textId="77777777">
        <w:trPr>
          <w:trHeight w:val="300"/>
        </w:trPr>
        <w:tc>
          <w:tcPr>
            <w:tcW w:w="1184" w:type="dxa"/>
            <w:vMerge/>
            <w:shd w:val="clear" w:color="auto" w:fill="EDEDED" w:themeFill="accent3" w:themeFillTint="33"/>
            <w:vAlign w:val="center"/>
          </w:tcPr>
          <w:p w:rsidRPr="00BF3C03" w:rsidR="000E2A80" w:rsidP="00696F7B" w:rsidRDefault="000E2A80" w14:paraId="2BB836AB"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5515F677"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469D23D9" w14:textId="79D88E0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157515E6" w14:textId="6A0D297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c>
          <w:tcPr>
            <w:tcW w:w="1199" w:type="dxa"/>
            <w:shd w:val="clear" w:color="auto" w:fill="auto"/>
            <w:noWrap/>
            <w:vAlign w:val="center"/>
            <w:hideMark/>
          </w:tcPr>
          <w:p w:rsidRPr="000E2A80" w:rsidR="000E2A80" w:rsidP="000E2A80" w:rsidRDefault="000E2A80" w14:paraId="47D5D8C5" w14:textId="100C6A4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3.4</w:t>
            </w:r>
          </w:p>
        </w:tc>
        <w:tc>
          <w:tcPr>
            <w:tcW w:w="2015" w:type="dxa"/>
            <w:shd w:val="clear" w:color="auto" w:fill="auto"/>
            <w:noWrap/>
            <w:vAlign w:val="center"/>
            <w:hideMark/>
          </w:tcPr>
          <w:p w:rsidRPr="000E2A80" w:rsidR="000E2A80" w:rsidP="000E2A80" w:rsidRDefault="000E2A80" w14:paraId="71E9CA97" w14:textId="654C1856">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20</w:t>
            </w:r>
          </w:p>
        </w:tc>
        <w:tc>
          <w:tcPr>
            <w:tcW w:w="2269" w:type="dxa"/>
            <w:shd w:val="clear" w:color="auto" w:fill="auto"/>
            <w:noWrap/>
            <w:vAlign w:val="center"/>
            <w:hideMark/>
          </w:tcPr>
          <w:p w:rsidRPr="000E2A80" w:rsidR="000E2A80" w:rsidP="000E2A80" w:rsidRDefault="000E2A80" w14:paraId="310DF892" w14:textId="670AB47A">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5BB2803" w14:textId="77777777">
        <w:trPr>
          <w:trHeight w:val="300"/>
        </w:trPr>
        <w:tc>
          <w:tcPr>
            <w:tcW w:w="1184" w:type="dxa"/>
            <w:vMerge/>
            <w:shd w:val="clear" w:color="auto" w:fill="EDEDED" w:themeFill="accent3" w:themeFillTint="33"/>
            <w:vAlign w:val="center"/>
          </w:tcPr>
          <w:p w:rsidRPr="00BF3C03" w:rsidR="000E2A80" w:rsidP="00696F7B" w:rsidRDefault="000E2A80" w14:paraId="76C8FDD3"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17BE9067"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04B66D5A" w14:textId="300FB52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658DD66E" w14:textId="3AE62A88">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7</w:t>
            </w:r>
          </w:p>
        </w:tc>
        <w:tc>
          <w:tcPr>
            <w:tcW w:w="1199" w:type="dxa"/>
            <w:shd w:val="clear" w:color="auto" w:fill="auto"/>
            <w:noWrap/>
            <w:vAlign w:val="center"/>
            <w:hideMark/>
          </w:tcPr>
          <w:p w:rsidRPr="000E2A80" w:rsidR="000E2A80" w:rsidP="000E2A80" w:rsidRDefault="000E2A80" w14:paraId="0D6837C5" w14:textId="64F75ED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4.2</w:t>
            </w:r>
          </w:p>
        </w:tc>
        <w:tc>
          <w:tcPr>
            <w:tcW w:w="2015" w:type="dxa"/>
            <w:shd w:val="clear" w:color="auto" w:fill="auto"/>
            <w:noWrap/>
            <w:vAlign w:val="center"/>
            <w:hideMark/>
          </w:tcPr>
          <w:p w:rsidRPr="000E2A80" w:rsidR="000E2A80" w:rsidP="000E2A80" w:rsidRDefault="000E2A80" w14:paraId="72303311" w14:textId="226D379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27</w:t>
            </w:r>
          </w:p>
        </w:tc>
        <w:tc>
          <w:tcPr>
            <w:tcW w:w="2269" w:type="dxa"/>
            <w:shd w:val="clear" w:color="auto" w:fill="auto"/>
            <w:noWrap/>
            <w:vAlign w:val="center"/>
            <w:hideMark/>
          </w:tcPr>
          <w:p w:rsidRPr="000E2A80" w:rsidR="000E2A80" w:rsidP="000E2A80" w:rsidRDefault="000E2A80" w14:paraId="3E23FD5A" w14:textId="178946C6">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21175861" w14:textId="77777777">
        <w:trPr>
          <w:trHeight w:val="300"/>
        </w:trPr>
        <w:tc>
          <w:tcPr>
            <w:tcW w:w="1184" w:type="dxa"/>
            <w:vMerge w:val="restart"/>
            <w:shd w:val="clear" w:color="auto" w:fill="EDEDED" w:themeFill="accent3" w:themeFillTint="33"/>
            <w:vAlign w:val="center"/>
          </w:tcPr>
          <w:p w:rsidRPr="00BF3C03" w:rsidR="000E2A80" w:rsidP="00696F7B" w:rsidRDefault="000E2A80" w14:paraId="77FAA50C" w14:textId="41B6BC0B">
            <w:pPr>
              <w:spacing w:before="60" w:after="60"/>
              <w:ind w:left="33"/>
              <w:jc w:val="center"/>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Urban</w:t>
            </w:r>
          </w:p>
        </w:tc>
        <w:tc>
          <w:tcPr>
            <w:tcW w:w="985" w:type="dxa"/>
            <w:vMerge w:val="restart"/>
            <w:shd w:val="clear" w:color="auto" w:fill="FFFFFF" w:themeFill="background1"/>
            <w:noWrap/>
            <w:vAlign w:val="center"/>
          </w:tcPr>
          <w:p w:rsidRPr="00BF3C03" w:rsidR="000E2A80" w:rsidP="000E2A80" w:rsidRDefault="000E2A80" w14:paraId="659AB2C5"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Autumn</w:t>
            </w:r>
          </w:p>
        </w:tc>
        <w:tc>
          <w:tcPr>
            <w:tcW w:w="897" w:type="dxa"/>
            <w:shd w:val="clear" w:color="auto" w:fill="FFFFFF" w:themeFill="background1"/>
            <w:noWrap/>
            <w:vAlign w:val="center"/>
          </w:tcPr>
          <w:p w:rsidRPr="000E2A80" w:rsidR="000E2A80" w:rsidP="000E2A80" w:rsidRDefault="000E2A80" w14:paraId="7AC921AE" w14:textId="52BD2D2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tcPr>
          <w:p w:rsidRPr="000E2A80" w:rsidR="000E2A80" w:rsidP="000E2A80" w:rsidRDefault="000E2A80" w14:paraId="111E028E" w14:textId="18E92CD9">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w:t>
            </w:r>
          </w:p>
        </w:tc>
        <w:tc>
          <w:tcPr>
            <w:tcW w:w="1199" w:type="dxa"/>
            <w:shd w:val="clear" w:color="auto" w:fill="auto"/>
            <w:noWrap/>
            <w:vAlign w:val="center"/>
          </w:tcPr>
          <w:p w:rsidRPr="000E2A80" w:rsidR="000E2A80" w:rsidP="000E2A80" w:rsidRDefault="000E2A80" w14:paraId="4754BC41" w14:textId="39236F59">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3.9</w:t>
            </w:r>
          </w:p>
        </w:tc>
        <w:tc>
          <w:tcPr>
            <w:tcW w:w="2015" w:type="dxa"/>
            <w:shd w:val="clear" w:color="auto" w:fill="auto"/>
            <w:noWrap/>
            <w:vAlign w:val="center"/>
          </w:tcPr>
          <w:p w:rsidRPr="000E2A80" w:rsidR="000E2A80" w:rsidP="000E2A80" w:rsidRDefault="000E2A80" w14:paraId="18C6EC12" w14:textId="2A5FC47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13</w:t>
            </w:r>
          </w:p>
        </w:tc>
        <w:tc>
          <w:tcPr>
            <w:tcW w:w="2269" w:type="dxa"/>
            <w:shd w:val="clear" w:color="auto" w:fill="auto"/>
            <w:noWrap/>
            <w:vAlign w:val="center"/>
          </w:tcPr>
          <w:p w:rsidRPr="000E2A80" w:rsidR="000E2A80" w:rsidP="000E2A80" w:rsidRDefault="000E2A80" w14:paraId="225B3BF1" w14:textId="4D9A634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B</w:t>
            </w:r>
          </w:p>
        </w:tc>
      </w:tr>
      <w:tr w:rsidRPr="00BF3C03" w:rsidR="000E2A80" w:rsidTr="00696F7B" w14:paraId="650EAD1E" w14:textId="77777777">
        <w:trPr>
          <w:trHeight w:val="300"/>
        </w:trPr>
        <w:tc>
          <w:tcPr>
            <w:tcW w:w="1184" w:type="dxa"/>
            <w:vMerge/>
            <w:shd w:val="clear" w:color="auto" w:fill="EDEDED" w:themeFill="accent3" w:themeFillTint="33"/>
            <w:vAlign w:val="center"/>
          </w:tcPr>
          <w:p w:rsidRPr="00BF3C03" w:rsidR="000E2A80" w:rsidP="00696F7B" w:rsidRDefault="000E2A80" w14:paraId="17A65430"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tcPr>
          <w:p w:rsidRPr="00BF3C03" w:rsidR="000E2A80" w:rsidP="000E2A80" w:rsidRDefault="000E2A80" w14:paraId="62F86BD5"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tcPr>
          <w:p w:rsidRPr="000E2A80" w:rsidR="000E2A80" w:rsidP="000E2A80" w:rsidRDefault="000E2A80" w14:paraId="6F4DC5A2" w14:textId="4CE24FA8">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tcPr>
          <w:p w:rsidRPr="000E2A80" w:rsidR="000E2A80" w:rsidP="000E2A80" w:rsidRDefault="000E2A80" w14:paraId="15A3D057" w14:textId="7DEE685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w:t>
            </w:r>
          </w:p>
        </w:tc>
        <w:tc>
          <w:tcPr>
            <w:tcW w:w="1199" w:type="dxa"/>
            <w:shd w:val="clear" w:color="auto" w:fill="auto"/>
            <w:noWrap/>
            <w:vAlign w:val="center"/>
          </w:tcPr>
          <w:p w:rsidRPr="000E2A80" w:rsidR="000E2A80" w:rsidP="000E2A80" w:rsidRDefault="000E2A80" w14:paraId="487C5014" w14:textId="227741A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3.1</w:t>
            </w:r>
          </w:p>
        </w:tc>
        <w:tc>
          <w:tcPr>
            <w:tcW w:w="2015" w:type="dxa"/>
            <w:shd w:val="clear" w:color="auto" w:fill="auto"/>
            <w:noWrap/>
            <w:vAlign w:val="center"/>
          </w:tcPr>
          <w:p w:rsidRPr="000E2A80" w:rsidR="000E2A80" w:rsidP="000E2A80" w:rsidRDefault="000E2A80" w14:paraId="6418EB20" w14:textId="031CE39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14</w:t>
            </w:r>
          </w:p>
        </w:tc>
        <w:tc>
          <w:tcPr>
            <w:tcW w:w="2269" w:type="dxa"/>
            <w:shd w:val="clear" w:color="auto" w:fill="auto"/>
            <w:noWrap/>
            <w:vAlign w:val="center"/>
          </w:tcPr>
          <w:p w:rsidRPr="000E2A80" w:rsidR="000E2A80" w:rsidP="000E2A80" w:rsidRDefault="000E2A80" w14:paraId="2B011EFE" w14:textId="7833B6E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B</w:t>
            </w:r>
          </w:p>
        </w:tc>
      </w:tr>
      <w:tr w:rsidRPr="00BF3C03" w:rsidR="000E2A80" w:rsidTr="00696F7B" w14:paraId="785E70E3" w14:textId="77777777">
        <w:trPr>
          <w:trHeight w:val="300"/>
        </w:trPr>
        <w:tc>
          <w:tcPr>
            <w:tcW w:w="1184" w:type="dxa"/>
            <w:vMerge/>
            <w:shd w:val="clear" w:color="auto" w:fill="EDEDED" w:themeFill="accent3" w:themeFillTint="33"/>
            <w:vAlign w:val="center"/>
          </w:tcPr>
          <w:p w:rsidRPr="00BF3C03" w:rsidR="000E2A80" w:rsidP="00696F7B" w:rsidRDefault="000E2A80" w14:paraId="7F145699"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tcPr>
          <w:p w:rsidRPr="00BF3C03" w:rsidR="000E2A80" w:rsidP="000E2A80" w:rsidRDefault="000E2A80" w14:paraId="4A4B31B4"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tcPr>
          <w:p w:rsidRPr="000E2A80" w:rsidR="000E2A80" w:rsidP="000E2A80" w:rsidRDefault="000E2A80" w14:paraId="41BEA5A0" w14:textId="55C35409">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tcPr>
          <w:p w:rsidRPr="000E2A80" w:rsidR="000E2A80" w:rsidP="000E2A80" w:rsidRDefault="000E2A80" w14:paraId="49E4BFCB" w14:textId="414C48E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w:t>
            </w:r>
          </w:p>
        </w:tc>
        <w:tc>
          <w:tcPr>
            <w:tcW w:w="1199" w:type="dxa"/>
            <w:shd w:val="clear" w:color="auto" w:fill="auto"/>
            <w:noWrap/>
            <w:vAlign w:val="center"/>
          </w:tcPr>
          <w:p w:rsidRPr="000E2A80" w:rsidR="000E2A80" w:rsidP="000E2A80" w:rsidRDefault="000E2A80" w14:paraId="679EB253" w14:textId="7F793F5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3.7</w:t>
            </w:r>
          </w:p>
        </w:tc>
        <w:tc>
          <w:tcPr>
            <w:tcW w:w="2015" w:type="dxa"/>
            <w:shd w:val="clear" w:color="auto" w:fill="auto"/>
            <w:noWrap/>
            <w:vAlign w:val="center"/>
          </w:tcPr>
          <w:p w:rsidRPr="000E2A80" w:rsidR="000E2A80" w:rsidP="000E2A80" w:rsidRDefault="000E2A80" w14:paraId="4E2C035A" w14:textId="593CA74C">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22</w:t>
            </w:r>
          </w:p>
        </w:tc>
        <w:tc>
          <w:tcPr>
            <w:tcW w:w="2269" w:type="dxa"/>
            <w:shd w:val="clear" w:color="auto" w:fill="auto"/>
            <w:noWrap/>
            <w:vAlign w:val="center"/>
          </w:tcPr>
          <w:p w:rsidRPr="000E2A80" w:rsidR="000E2A80" w:rsidP="000E2A80" w:rsidRDefault="000E2A80" w14:paraId="09896E70" w14:textId="00179098">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75477E6D" w14:textId="77777777">
        <w:trPr>
          <w:trHeight w:val="300"/>
        </w:trPr>
        <w:tc>
          <w:tcPr>
            <w:tcW w:w="1184" w:type="dxa"/>
            <w:vMerge/>
            <w:shd w:val="clear" w:color="auto" w:fill="EDEDED" w:themeFill="accent3" w:themeFillTint="33"/>
            <w:vAlign w:val="center"/>
          </w:tcPr>
          <w:p w:rsidRPr="00BF3C03" w:rsidR="000E2A80" w:rsidP="00696F7B" w:rsidRDefault="000E2A80" w14:paraId="5A1DA920"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val="restart"/>
            <w:shd w:val="clear" w:color="auto" w:fill="FFFFFF" w:themeFill="background1"/>
            <w:noWrap/>
            <w:vAlign w:val="center"/>
          </w:tcPr>
          <w:p w:rsidRPr="00BF3C03" w:rsidR="000E2A80" w:rsidP="000E2A80" w:rsidRDefault="000E2A80" w14:paraId="3EEE29C9"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Spring</w:t>
            </w:r>
          </w:p>
        </w:tc>
        <w:tc>
          <w:tcPr>
            <w:tcW w:w="897" w:type="dxa"/>
            <w:shd w:val="clear" w:color="auto" w:fill="FFFFFF" w:themeFill="background1"/>
            <w:noWrap/>
            <w:vAlign w:val="center"/>
          </w:tcPr>
          <w:p w:rsidRPr="000E2A80" w:rsidR="000E2A80" w:rsidP="000E2A80" w:rsidRDefault="000E2A80" w14:paraId="51C5D2D8" w14:textId="251BE7A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tcPr>
          <w:p w:rsidRPr="000E2A80" w:rsidR="000E2A80" w:rsidP="000E2A80" w:rsidRDefault="000E2A80" w14:paraId="2D36859B" w14:textId="1497404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w:t>
            </w:r>
          </w:p>
        </w:tc>
        <w:tc>
          <w:tcPr>
            <w:tcW w:w="1199" w:type="dxa"/>
            <w:shd w:val="clear" w:color="auto" w:fill="auto"/>
            <w:noWrap/>
            <w:vAlign w:val="center"/>
          </w:tcPr>
          <w:p w:rsidRPr="000E2A80" w:rsidR="000E2A80" w:rsidP="000E2A80" w:rsidRDefault="000E2A80" w14:paraId="1FB05CAF" w14:textId="762543D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4.2</w:t>
            </w:r>
          </w:p>
        </w:tc>
        <w:tc>
          <w:tcPr>
            <w:tcW w:w="2015" w:type="dxa"/>
            <w:shd w:val="clear" w:color="auto" w:fill="auto"/>
            <w:noWrap/>
            <w:vAlign w:val="center"/>
          </w:tcPr>
          <w:p w:rsidRPr="000E2A80" w:rsidR="000E2A80" w:rsidP="000E2A80" w:rsidRDefault="000E2A80" w14:paraId="4BE06317" w14:textId="5B6D517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13</w:t>
            </w:r>
          </w:p>
        </w:tc>
        <w:tc>
          <w:tcPr>
            <w:tcW w:w="2269" w:type="dxa"/>
            <w:shd w:val="clear" w:color="auto" w:fill="auto"/>
            <w:noWrap/>
            <w:vAlign w:val="center"/>
          </w:tcPr>
          <w:p w:rsidRPr="000E2A80" w:rsidR="000E2A80" w:rsidP="000E2A80" w:rsidRDefault="000E2A80" w14:paraId="7A464810" w14:textId="4E7A502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B</w:t>
            </w:r>
          </w:p>
        </w:tc>
      </w:tr>
      <w:tr w:rsidRPr="00BF3C03" w:rsidR="000E2A80" w:rsidTr="00696F7B" w14:paraId="65EC2C11" w14:textId="77777777">
        <w:trPr>
          <w:trHeight w:val="300"/>
        </w:trPr>
        <w:tc>
          <w:tcPr>
            <w:tcW w:w="1184" w:type="dxa"/>
            <w:vMerge/>
            <w:shd w:val="clear" w:color="auto" w:fill="EDEDED" w:themeFill="accent3" w:themeFillTint="33"/>
            <w:vAlign w:val="center"/>
          </w:tcPr>
          <w:p w:rsidRPr="00BF3C03" w:rsidR="000E2A80" w:rsidP="00696F7B" w:rsidRDefault="000E2A80" w14:paraId="52CA1C19"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tcPr>
          <w:p w:rsidRPr="00BF3C03" w:rsidR="000E2A80" w:rsidP="000E2A80" w:rsidRDefault="000E2A80" w14:paraId="2EA4D8B4"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tcPr>
          <w:p w:rsidRPr="000E2A80" w:rsidR="000E2A80" w:rsidP="000E2A80" w:rsidRDefault="000E2A80" w14:paraId="051A4145" w14:textId="7A2AADE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tcPr>
          <w:p w:rsidRPr="000E2A80" w:rsidR="000E2A80" w:rsidP="000E2A80" w:rsidRDefault="000E2A80" w14:paraId="5B46994E" w14:textId="3C103499">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w:t>
            </w:r>
          </w:p>
        </w:tc>
        <w:tc>
          <w:tcPr>
            <w:tcW w:w="1199" w:type="dxa"/>
            <w:shd w:val="clear" w:color="auto" w:fill="auto"/>
            <w:noWrap/>
            <w:vAlign w:val="center"/>
          </w:tcPr>
          <w:p w:rsidRPr="000E2A80" w:rsidR="000E2A80" w:rsidP="000E2A80" w:rsidRDefault="000E2A80" w14:paraId="3E7429BE" w14:textId="2F535BF9">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3.2</w:t>
            </w:r>
          </w:p>
        </w:tc>
        <w:tc>
          <w:tcPr>
            <w:tcW w:w="2015" w:type="dxa"/>
            <w:shd w:val="clear" w:color="auto" w:fill="auto"/>
            <w:noWrap/>
            <w:vAlign w:val="center"/>
          </w:tcPr>
          <w:p w:rsidRPr="000E2A80" w:rsidR="000E2A80" w:rsidP="000E2A80" w:rsidRDefault="000E2A80" w14:paraId="097220CA" w14:textId="0226F8B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16</w:t>
            </w:r>
          </w:p>
        </w:tc>
        <w:tc>
          <w:tcPr>
            <w:tcW w:w="2269" w:type="dxa"/>
            <w:shd w:val="clear" w:color="auto" w:fill="auto"/>
            <w:noWrap/>
            <w:vAlign w:val="center"/>
          </w:tcPr>
          <w:p w:rsidRPr="000E2A80" w:rsidR="000E2A80" w:rsidP="000E2A80" w:rsidRDefault="000E2A80" w14:paraId="7A6092C9" w14:textId="687D414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B</w:t>
            </w:r>
          </w:p>
        </w:tc>
      </w:tr>
      <w:tr w:rsidRPr="00BF3C03" w:rsidR="000E2A80" w:rsidTr="00696F7B" w14:paraId="52341D88" w14:textId="77777777">
        <w:trPr>
          <w:trHeight w:val="300"/>
        </w:trPr>
        <w:tc>
          <w:tcPr>
            <w:tcW w:w="1184" w:type="dxa"/>
            <w:vMerge/>
            <w:shd w:val="clear" w:color="auto" w:fill="EDEDED" w:themeFill="accent3" w:themeFillTint="33"/>
            <w:vAlign w:val="center"/>
          </w:tcPr>
          <w:p w:rsidRPr="00BF3C03" w:rsidR="000E2A80" w:rsidP="00696F7B" w:rsidRDefault="000E2A80" w14:paraId="30637C8A" w14:textId="77777777">
            <w:pPr>
              <w:spacing w:before="60" w:after="60"/>
              <w:ind w:left="33"/>
              <w:jc w:val="center"/>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tcPr>
          <w:p w:rsidRPr="00BF3C03" w:rsidR="000E2A80" w:rsidP="000E2A80" w:rsidRDefault="000E2A80" w14:paraId="73AD9757"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tcPr>
          <w:p w:rsidRPr="000E2A80" w:rsidR="000E2A80" w:rsidP="000E2A80" w:rsidRDefault="000E2A80" w14:paraId="6593E34F" w14:textId="09A3754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tcPr>
          <w:p w:rsidRPr="000E2A80" w:rsidR="000E2A80" w:rsidP="000E2A80" w:rsidRDefault="000E2A80" w14:paraId="75842D88" w14:textId="4ED8037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w:t>
            </w:r>
          </w:p>
        </w:tc>
        <w:tc>
          <w:tcPr>
            <w:tcW w:w="1199" w:type="dxa"/>
            <w:shd w:val="clear" w:color="auto" w:fill="auto"/>
            <w:noWrap/>
            <w:vAlign w:val="center"/>
          </w:tcPr>
          <w:p w:rsidRPr="000E2A80" w:rsidR="000E2A80" w:rsidP="000E2A80" w:rsidRDefault="000E2A80" w14:paraId="6AD3A075" w14:textId="4EF5EC6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3.8</w:t>
            </w:r>
          </w:p>
        </w:tc>
        <w:tc>
          <w:tcPr>
            <w:tcW w:w="2015" w:type="dxa"/>
            <w:shd w:val="clear" w:color="auto" w:fill="auto"/>
            <w:noWrap/>
            <w:vAlign w:val="center"/>
          </w:tcPr>
          <w:p w:rsidRPr="000E2A80" w:rsidR="000E2A80" w:rsidP="000E2A80" w:rsidRDefault="000E2A80" w14:paraId="53BF91A1" w14:textId="378895D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22</w:t>
            </w:r>
          </w:p>
        </w:tc>
        <w:tc>
          <w:tcPr>
            <w:tcW w:w="2269" w:type="dxa"/>
            <w:shd w:val="clear" w:color="auto" w:fill="auto"/>
            <w:noWrap/>
            <w:vAlign w:val="center"/>
          </w:tcPr>
          <w:p w:rsidRPr="000E2A80" w:rsidR="000E2A80" w:rsidP="000E2A80" w:rsidRDefault="000E2A80" w14:paraId="7742A154" w14:textId="3588010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B</w:t>
            </w:r>
          </w:p>
        </w:tc>
      </w:tr>
      <w:tr w:rsidRPr="00BF3C03" w:rsidR="000E2A80" w:rsidTr="00696F7B" w14:paraId="42151C52" w14:textId="77777777">
        <w:trPr>
          <w:trHeight w:val="300"/>
        </w:trPr>
        <w:tc>
          <w:tcPr>
            <w:tcW w:w="1184" w:type="dxa"/>
            <w:vMerge w:val="restart"/>
            <w:shd w:val="clear" w:color="auto" w:fill="EDEDED" w:themeFill="accent3" w:themeFillTint="33"/>
            <w:vAlign w:val="center"/>
          </w:tcPr>
          <w:p w:rsidRPr="00BF3C03" w:rsidR="000E2A80" w:rsidP="00696F7B" w:rsidRDefault="000E2A80" w14:paraId="345DDABA" w14:textId="77777777">
            <w:pPr>
              <w:spacing w:before="60" w:after="60"/>
              <w:ind w:left="33"/>
              <w:jc w:val="center"/>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Murray and Western Plains</w:t>
            </w:r>
          </w:p>
        </w:tc>
        <w:tc>
          <w:tcPr>
            <w:tcW w:w="985" w:type="dxa"/>
            <w:vMerge w:val="restart"/>
            <w:shd w:val="clear" w:color="auto" w:fill="FFFFFF" w:themeFill="background1"/>
            <w:noWrap/>
            <w:vAlign w:val="center"/>
            <w:hideMark/>
          </w:tcPr>
          <w:p w:rsidRPr="00BF3C03" w:rsidR="000E2A80" w:rsidP="000E2A80" w:rsidRDefault="000E2A80" w14:paraId="0F9CCFC4"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Autumn</w:t>
            </w:r>
          </w:p>
        </w:tc>
        <w:tc>
          <w:tcPr>
            <w:tcW w:w="897" w:type="dxa"/>
            <w:shd w:val="clear" w:color="auto" w:fill="FFFFFF" w:themeFill="background1"/>
            <w:noWrap/>
            <w:vAlign w:val="center"/>
            <w:hideMark/>
          </w:tcPr>
          <w:p w:rsidRPr="000E2A80" w:rsidR="000E2A80" w:rsidP="000E2A80" w:rsidRDefault="000E2A80" w14:paraId="0DDB3C8A" w14:textId="5B099AF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2EAE45A9" w14:textId="7C8EDB0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c>
          <w:tcPr>
            <w:tcW w:w="1199" w:type="dxa"/>
            <w:shd w:val="clear" w:color="auto" w:fill="auto"/>
            <w:noWrap/>
            <w:vAlign w:val="center"/>
            <w:hideMark/>
          </w:tcPr>
          <w:p w:rsidRPr="000E2A80" w:rsidR="000E2A80" w:rsidP="000E2A80" w:rsidRDefault="000E2A80" w14:paraId="6EB341D4" w14:textId="0C2F846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3.3</w:t>
            </w:r>
          </w:p>
        </w:tc>
        <w:tc>
          <w:tcPr>
            <w:tcW w:w="2015" w:type="dxa"/>
            <w:shd w:val="clear" w:color="auto" w:fill="auto"/>
            <w:noWrap/>
            <w:vAlign w:val="center"/>
            <w:hideMark/>
          </w:tcPr>
          <w:p w:rsidRPr="000E2A80" w:rsidR="000E2A80" w:rsidP="000E2A80" w:rsidRDefault="000E2A80" w14:paraId="6DF14F42" w14:textId="18F56785">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18</w:t>
            </w:r>
          </w:p>
        </w:tc>
        <w:tc>
          <w:tcPr>
            <w:tcW w:w="2269" w:type="dxa"/>
            <w:shd w:val="clear" w:color="auto" w:fill="auto"/>
            <w:noWrap/>
            <w:vAlign w:val="center"/>
            <w:hideMark/>
          </w:tcPr>
          <w:p w:rsidRPr="000E2A80" w:rsidR="000E2A80" w:rsidP="000E2A80" w:rsidRDefault="000E2A80" w14:paraId="5D7A90E2" w14:textId="6DE3AB0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10755264" w14:textId="77777777">
        <w:trPr>
          <w:trHeight w:val="300"/>
        </w:trPr>
        <w:tc>
          <w:tcPr>
            <w:tcW w:w="1184" w:type="dxa"/>
            <w:vMerge/>
            <w:shd w:val="clear" w:color="auto" w:fill="EDEDED" w:themeFill="accent3" w:themeFillTint="33"/>
            <w:vAlign w:val="center"/>
          </w:tcPr>
          <w:p w:rsidRPr="00BF3C03" w:rsidR="000E2A80" w:rsidP="000E2A80" w:rsidRDefault="000E2A80" w14:paraId="3EEC570C" w14:textId="77777777">
            <w:pPr>
              <w:spacing w:before="60" w:after="60"/>
              <w:ind w:left="33"/>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tcPr>
          <w:p w:rsidRPr="00BF3C03" w:rsidR="000E2A80" w:rsidP="000E2A80" w:rsidRDefault="000E2A80" w14:paraId="0BD4385C"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tcPr>
          <w:p w:rsidRPr="000E2A80" w:rsidR="000E2A80" w:rsidP="000E2A80" w:rsidRDefault="000E2A80" w14:paraId="6782E275" w14:textId="2568DA13">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tcPr>
          <w:p w:rsidRPr="000E2A80" w:rsidR="000E2A80" w:rsidP="000E2A80" w:rsidRDefault="000E2A80" w14:paraId="233695D2" w14:textId="2F5AE38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5</w:t>
            </w:r>
          </w:p>
        </w:tc>
        <w:tc>
          <w:tcPr>
            <w:tcW w:w="1199" w:type="dxa"/>
            <w:shd w:val="clear" w:color="auto" w:fill="auto"/>
            <w:noWrap/>
            <w:vAlign w:val="center"/>
          </w:tcPr>
          <w:p w:rsidRPr="000E2A80" w:rsidR="000E2A80" w:rsidP="000E2A80" w:rsidRDefault="000E2A80" w14:paraId="001E61AD" w14:textId="2A14D986">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3.9</w:t>
            </w:r>
          </w:p>
        </w:tc>
        <w:tc>
          <w:tcPr>
            <w:tcW w:w="2015" w:type="dxa"/>
            <w:shd w:val="clear" w:color="auto" w:fill="auto"/>
            <w:noWrap/>
            <w:vAlign w:val="center"/>
          </w:tcPr>
          <w:p w:rsidRPr="000E2A80" w:rsidR="000E2A80" w:rsidP="000E2A80" w:rsidRDefault="000E2A80" w14:paraId="2895C8CB" w14:textId="2DD0C49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25</w:t>
            </w:r>
          </w:p>
        </w:tc>
        <w:tc>
          <w:tcPr>
            <w:tcW w:w="2269" w:type="dxa"/>
            <w:shd w:val="clear" w:color="auto" w:fill="auto"/>
            <w:noWrap/>
            <w:vAlign w:val="center"/>
          </w:tcPr>
          <w:p w:rsidRPr="000E2A80" w:rsidR="000E2A80" w:rsidP="000E2A80" w:rsidRDefault="000E2A80" w14:paraId="1544EE44" w14:textId="6FD2EFC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0F3A5BDA" w14:textId="77777777">
        <w:trPr>
          <w:trHeight w:val="300"/>
        </w:trPr>
        <w:tc>
          <w:tcPr>
            <w:tcW w:w="1184" w:type="dxa"/>
            <w:vMerge/>
            <w:shd w:val="clear" w:color="auto" w:fill="EDEDED" w:themeFill="accent3" w:themeFillTint="33"/>
          </w:tcPr>
          <w:p w:rsidRPr="00BF3C03" w:rsidR="000E2A80" w:rsidP="000E2A80" w:rsidRDefault="000E2A80" w14:paraId="7FE675D4" w14:textId="77777777">
            <w:pPr>
              <w:spacing w:before="60" w:after="60"/>
              <w:ind w:left="33"/>
              <w:rPr>
                <w:rFonts w:ascii="Times New Roman" w:hAnsi="Times New Roman" w:eastAsia="Times New Roman" w:cs="Times New Roman"/>
                <w:bCs/>
                <w:color w:val="000000"/>
                <w:sz w:val="20"/>
                <w:szCs w:val="20"/>
                <w:lang w:eastAsia="en-AU"/>
              </w:rPr>
            </w:pPr>
          </w:p>
        </w:tc>
        <w:tc>
          <w:tcPr>
            <w:tcW w:w="985" w:type="dxa"/>
            <w:vMerge w:val="restart"/>
            <w:shd w:val="clear" w:color="auto" w:fill="FFFFFF" w:themeFill="background1"/>
            <w:noWrap/>
            <w:vAlign w:val="center"/>
            <w:hideMark/>
          </w:tcPr>
          <w:p w:rsidRPr="00BF3C03" w:rsidR="000E2A80" w:rsidP="000E2A80" w:rsidRDefault="000E2A80" w14:paraId="47434C5D"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Spring</w:t>
            </w:r>
          </w:p>
          <w:p w:rsidRPr="00BF3C03" w:rsidR="000E2A80" w:rsidP="000E2A80" w:rsidRDefault="000E2A80" w14:paraId="7BD5597C" w14:textId="77777777">
            <w:pPr>
              <w:spacing w:before="60" w:after="60"/>
              <w:ind w:left="33"/>
              <w:rPr>
                <w:rFonts w:ascii="Times New Roman" w:hAnsi="Times New Roman" w:eastAsia="Times New Roman" w:cs="Times New Roman"/>
                <w:bCs/>
                <w:color w:val="000000"/>
                <w:sz w:val="20"/>
                <w:szCs w:val="20"/>
                <w:lang w:eastAsia="en-AU"/>
              </w:rPr>
            </w:pPr>
            <w:r w:rsidRPr="00BF3C03">
              <w:rPr>
                <w:rFonts w:ascii="Times New Roman" w:hAnsi="Times New Roman" w:eastAsia="Times New Roman" w:cs="Times New Roman"/>
                <w:bCs/>
                <w:color w:val="000000"/>
                <w:sz w:val="20"/>
                <w:szCs w:val="20"/>
                <w:lang w:eastAsia="en-AU"/>
              </w:rPr>
              <w:t> </w:t>
            </w:r>
          </w:p>
        </w:tc>
        <w:tc>
          <w:tcPr>
            <w:tcW w:w="897" w:type="dxa"/>
            <w:shd w:val="clear" w:color="auto" w:fill="FFFFFF" w:themeFill="background1"/>
            <w:noWrap/>
            <w:vAlign w:val="center"/>
            <w:hideMark/>
          </w:tcPr>
          <w:p w:rsidRPr="000E2A80" w:rsidR="000E2A80" w:rsidP="000E2A80" w:rsidRDefault="000E2A80" w14:paraId="42D6D1BF" w14:textId="281C823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R</w:t>
            </w:r>
          </w:p>
        </w:tc>
        <w:tc>
          <w:tcPr>
            <w:tcW w:w="944" w:type="dxa"/>
            <w:shd w:val="clear" w:color="auto" w:fill="auto"/>
            <w:noWrap/>
            <w:vAlign w:val="center"/>
            <w:hideMark/>
          </w:tcPr>
          <w:p w:rsidRPr="000E2A80" w:rsidR="000E2A80" w:rsidP="000E2A80" w:rsidRDefault="000E2A80" w14:paraId="46397536" w14:textId="39320230">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c>
          <w:tcPr>
            <w:tcW w:w="1199" w:type="dxa"/>
            <w:shd w:val="clear" w:color="auto" w:fill="auto"/>
            <w:noWrap/>
            <w:vAlign w:val="center"/>
            <w:hideMark/>
          </w:tcPr>
          <w:p w:rsidRPr="000E2A80" w:rsidR="000E2A80" w:rsidP="000E2A80" w:rsidRDefault="000E2A80" w14:paraId="255276E1" w14:textId="3C5A6AFE">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4.4</w:t>
            </w:r>
          </w:p>
        </w:tc>
        <w:tc>
          <w:tcPr>
            <w:tcW w:w="2015" w:type="dxa"/>
            <w:shd w:val="clear" w:color="auto" w:fill="auto"/>
            <w:noWrap/>
            <w:vAlign w:val="center"/>
            <w:hideMark/>
          </w:tcPr>
          <w:p w:rsidRPr="000E2A80" w:rsidR="000E2A80" w:rsidP="000E2A80" w:rsidRDefault="000E2A80" w14:paraId="67A75C8B" w14:textId="431896E4">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14</w:t>
            </w:r>
          </w:p>
        </w:tc>
        <w:tc>
          <w:tcPr>
            <w:tcW w:w="2269" w:type="dxa"/>
            <w:shd w:val="clear" w:color="auto" w:fill="auto"/>
            <w:noWrap/>
            <w:vAlign w:val="center"/>
            <w:hideMark/>
          </w:tcPr>
          <w:p w:rsidRPr="000E2A80" w:rsidR="000E2A80" w:rsidP="000E2A80" w:rsidRDefault="000E2A80" w14:paraId="1A96334A" w14:textId="33FE75E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r w:rsidRPr="00BF3C03" w:rsidR="000E2A80" w:rsidTr="00696F7B" w14:paraId="76273AFA" w14:textId="77777777">
        <w:trPr>
          <w:trHeight w:val="300"/>
        </w:trPr>
        <w:tc>
          <w:tcPr>
            <w:tcW w:w="1184" w:type="dxa"/>
            <w:vMerge/>
            <w:shd w:val="clear" w:color="auto" w:fill="EDEDED" w:themeFill="accent3" w:themeFillTint="33"/>
          </w:tcPr>
          <w:p w:rsidRPr="00BF3C03" w:rsidR="000E2A80" w:rsidP="000E2A80" w:rsidRDefault="000E2A80" w14:paraId="4CE275FD" w14:textId="77777777">
            <w:pPr>
              <w:spacing w:before="60" w:after="60"/>
              <w:ind w:left="33"/>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26D542CE"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5E708EC8" w14:textId="60DAF11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w:t>
            </w:r>
          </w:p>
        </w:tc>
        <w:tc>
          <w:tcPr>
            <w:tcW w:w="944" w:type="dxa"/>
            <w:shd w:val="clear" w:color="auto" w:fill="auto"/>
            <w:noWrap/>
            <w:vAlign w:val="center"/>
            <w:hideMark/>
          </w:tcPr>
          <w:p w:rsidRPr="000E2A80" w:rsidR="000E2A80" w:rsidP="000E2A80" w:rsidRDefault="000E2A80" w14:paraId="1F228678" w14:textId="0CA91E9D">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c>
          <w:tcPr>
            <w:tcW w:w="1199" w:type="dxa"/>
            <w:shd w:val="clear" w:color="auto" w:fill="auto"/>
            <w:noWrap/>
            <w:vAlign w:val="center"/>
            <w:hideMark/>
          </w:tcPr>
          <w:p w:rsidRPr="000E2A80" w:rsidR="000E2A80" w:rsidP="000E2A80" w:rsidRDefault="000E2A80" w14:paraId="0A8D6E15" w14:textId="07FBFA6F">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3.2</w:t>
            </w:r>
          </w:p>
        </w:tc>
        <w:tc>
          <w:tcPr>
            <w:tcW w:w="2015" w:type="dxa"/>
            <w:shd w:val="clear" w:color="auto" w:fill="auto"/>
            <w:noWrap/>
            <w:vAlign w:val="center"/>
            <w:hideMark/>
          </w:tcPr>
          <w:p w:rsidRPr="000E2A80" w:rsidR="000E2A80" w:rsidP="000E2A80" w:rsidRDefault="000E2A80" w14:paraId="6EC4CFDA" w14:textId="23F15D18">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17</w:t>
            </w:r>
          </w:p>
        </w:tc>
        <w:tc>
          <w:tcPr>
            <w:tcW w:w="2269" w:type="dxa"/>
            <w:shd w:val="clear" w:color="auto" w:fill="auto"/>
            <w:noWrap/>
            <w:vAlign w:val="center"/>
            <w:hideMark/>
          </w:tcPr>
          <w:p w:rsidRPr="000E2A80" w:rsidR="000E2A80" w:rsidP="000E2A80" w:rsidRDefault="000E2A80" w14:paraId="0F66CF31" w14:textId="287E705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A</w:t>
            </w:r>
          </w:p>
        </w:tc>
      </w:tr>
      <w:tr w:rsidRPr="00BF3C03" w:rsidR="000E2A80" w:rsidTr="00696F7B" w14:paraId="6C679E05" w14:textId="77777777">
        <w:trPr>
          <w:trHeight w:val="300"/>
        </w:trPr>
        <w:tc>
          <w:tcPr>
            <w:tcW w:w="1184" w:type="dxa"/>
            <w:vMerge/>
            <w:shd w:val="clear" w:color="auto" w:fill="EDEDED" w:themeFill="accent3" w:themeFillTint="33"/>
          </w:tcPr>
          <w:p w:rsidRPr="00BF3C03" w:rsidR="000E2A80" w:rsidP="000E2A80" w:rsidRDefault="000E2A80" w14:paraId="5A0E8127" w14:textId="77777777">
            <w:pPr>
              <w:spacing w:before="60" w:after="60"/>
              <w:ind w:left="33"/>
              <w:rPr>
                <w:rFonts w:ascii="Times New Roman" w:hAnsi="Times New Roman" w:eastAsia="Times New Roman" w:cs="Times New Roman"/>
                <w:bCs/>
                <w:color w:val="000000"/>
                <w:sz w:val="20"/>
                <w:szCs w:val="20"/>
                <w:lang w:eastAsia="en-AU"/>
              </w:rPr>
            </w:pPr>
          </w:p>
        </w:tc>
        <w:tc>
          <w:tcPr>
            <w:tcW w:w="985" w:type="dxa"/>
            <w:vMerge/>
            <w:shd w:val="clear" w:color="000000" w:fill="FFFFFF"/>
            <w:noWrap/>
            <w:vAlign w:val="center"/>
            <w:hideMark/>
          </w:tcPr>
          <w:p w:rsidRPr="00BF3C03" w:rsidR="000E2A80" w:rsidP="000E2A80" w:rsidRDefault="000E2A80" w14:paraId="797DAA94" w14:textId="77777777">
            <w:pPr>
              <w:spacing w:before="60" w:after="60"/>
              <w:ind w:left="33"/>
              <w:rPr>
                <w:rFonts w:ascii="Times New Roman" w:hAnsi="Times New Roman" w:eastAsia="Times New Roman" w:cs="Times New Roman"/>
                <w:bCs/>
                <w:color w:val="000000"/>
                <w:sz w:val="20"/>
                <w:szCs w:val="20"/>
                <w:lang w:eastAsia="en-AU"/>
              </w:rPr>
            </w:pPr>
          </w:p>
        </w:tc>
        <w:tc>
          <w:tcPr>
            <w:tcW w:w="897" w:type="dxa"/>
            <w:shd w:val="clear" w:color="auto" w:fill="FFFFFF" w:themeFill="background1"/>
            <w:noWrap/>
            <w:vAlign w:val="center"/>
            <w:hideMark/>
          </w:tcPr>
          <w:p w:rsidRPr="000E2A80" w:rsidR="000E2A80" w:rsidP="000E2A80" w:rsidRDefault="000E2A80" w14:paraId="6505E1CE" w14:textId="5FEAB621">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ER</w:t>
            </w:r>
          </w:p>
        </w:tc>
        <w:tc>
          <w:tcPr>
            <w:tcW w:w="944" w:type="dxa"/>
            <w:shd w:val="clear" w:color="auto" w:fill="auto"/>
            <w:noWrap/>
            <w:vAlign w:val="center"/>
            <w:hideMark/>
          </w:tcPr>
          <w:p w:rsidRPr="000E2A80" w:rsidR="000E2A80" w:rsidP="000E2A80" w:rsidRDefault="000E2A80" w14:paraId="2DB4875C" w14:textId="76B6F852">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6</w:t>
            </w:r>
          </w:p>
        </w:tc>
        <w:tc>
          <w:tcPr>
            <w:tcW w:w="1199" w:type="dxa"/>
            <w:shd w:val="clear" w:color="auto" w:fill="auto"/>
            <w:noWrap/>
            <w:vAlign w:val="center"/>
            <w:hideMark/>
          </w:tcPr>
          <w:p w:rsidRPr="000E2A80" w:rsidR="000E2A80" w:rsidP="000E2A80" w:rsidRDefault="000E2A80" w14:paraId="01B9A101" w14:textId="08189217">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3.8</w:t>
            </w:r>
          </w:p>
        </w:tc>
        <w:tc>
          <w:tcPr>
            <w:tcW w:w="2015" w:type="dxa"/>
            <w:shd w:val="clear" w:color="auto" w:fill="auto"/>
            <w:noWrap/>
            <w:vAlign w:val="center"/>
            <w:hideMark/>
          </w:tcPr>
          <w:p w:rsidRPr="000E2A80" w:rsidR="000E2A80" w:rsidP="000E2A80" w:rsidRDefault="000E2A80" w14:paraId="496248E7" w14:textId="451253BA">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24</w:t>
            </w:r>
          </w:p>
        </w:tc>
        <w:tc>
          <w:tcPr>
            <w:tcW w:w="2269" w:type="dxa"/>
            <w:shd w:val="clear" w:color="auto" w:fill="auto"/>
            <w:noWrap/>
            <w:vAlign w:val="center"/>
            <w:hideMark/>
          </w:tcPr>
          <w:p w:rsidRPr="000E2A80" w:rsidR="000E2A80" w:rsidP="000E2A80" w:rsidRDefault="000E2A80" w14:paraId="5A939FD5" w14:textId="36B12F2B">
            <w:pPr>
              <w:spacing w:before="60" w:after="60"/>
              <w:ind w:left="33"/>
              <w:jc w:val="center"/>
              <w:rPr>
                <w:rFonts w:ascii="Times New Roman" w:hAnsi="Times New Roman" w:eastAsia="Times New Roman" w:cs="Times New Roman"/>
                <w:bCs/>
                <w:color w:val="000000"/>
                <w:sz w:val="18"/>
                <w:szCs w:val="18"/>
                <w:lang w:eastAsia="en-AU"/>
              </w:rPr>
            </w:pPr>
            <w:r w:rsidRPr="000E2A80">
              <w:rPr>
                <w:rFonts w:ascii="Times New Roman" w:hAnsi="Times New Roman" w:eastAsia="Times New Roman" w:cs="Times New Roman"/>
                <w:bCs/>
                <w:color w:val="000000"/>
                <w:sz w:val="18"/>
                <w:szCs w:val="18"/>
                <w:lang w:eastAsia="en-AU"/>
              </w:rPr>
              <w:t>N/A</w:t>
            </w:r>
          </w:p>
        </w:tc>
      </w:tr>
    </w:tbl>
    <w:p w:rsidR="00042FCD" w:rsidP="00B62204" w:rsidRDefault="00B51BC9" w14:paraId="7B3A7871" w14:textId="77777777">
      <w:pPr>
        <w:pStyle w:val="DraftHeading2"/>
        <w:tabs>
          <w:tab w:val="right" w:pos="1247"/>
        </w:tabs>
        <w:rPr>
          <w:b/>
          <w:sz w:val="20"/>
          <w:szCs w:val="22"/>
        </w:rPr>
      </w:pPr>
      <w:r w:rsidRPr="00696F7B">
        <w:rPr>
          <w:b/>
          <w:sz w:val="20"/>
          <w:szCs w:val="22"/>
        </w:rPr>
        <w:t>Note</w:t>
      </w:r>
    </w:p>
    <w:p w:rsidR="00B62204" w:rsidP="00C27FA0" w:rsidRDefault="003F63DB" w14:paraId="31652B65" w14:textId="37F9F03D">
      <w:pPr>
        <w:pStyle w:val="Heading3"/>
        <w:numPr>
          <w:ilvl w:val="0"/>
          <w:numId w:val="0"/>
        </w:numPr>
        <w:spacing w:before="0"/>
        <w:rPr>
          <w:b/>
          <w:szCs w:val="22"/>
        </w:rPr>
        <w:sectPr w:rsidR="00B62204" w:rsidSect="00B62204">
          <w:pgSz w:w="11906" w:h="16838" w:orient="portrait" w:code="9"/>
          <w:pgMar w:top="1440" w:right="1440" w:bottom="1440" w:left="1440" w:header="709" w:footer="709" w:gutter="0"/>
          <w:cols w:space="708"/>
          <w:docGrid w:linePitch="360"/>
        </w:sectPr>
      </w:pPr>
      <w:bookmarkStart w:name="_Toc34823459" w:id="208"/>
      <w:bookmarkStart w:name="_Toc34891272" w:id="209"/>
      <w:r>
        <w:rPr>
          <w:sz w:val="20"/>
          <w:szCs w:val="22"/>
        </w:rPr>
        <w:t xml:space="preserve">In Table </w:t>
      </w:r>
      <w:r w:rsidR="00B40586">
        <w:rPr>
          <w:sz w:val="20"/>
          <w:szCs w:val="22"/>
        </w:rPr>
        <w:t>5</w:t>
      </w:r>
      <w:r w:rsidR="00483F55">
        <w:rPr>
          <w:sz w:val="20"/>
          <w:szCs w:val="22"/>
        </w:rPr>
        <w:t>.</w:t>
      </w:r>
      <w:r w:rsidR="00A9245C">
        <w:rPr>
          <w:sz w:val="20"/>
          <w:szCs w:val="22"/>
        </w:rPr>
        <w:t>9</w:t>
      </w:r>
      <w:r w:rsidR="00231403">
        <w:rPr>
          <w:sz w:val="20"/>
          <w:szCs w:val="22"/>
        </w:rPr>
        <w:t xml:space="preserve">, </w:t>
      </w:r>
      <w:r w:rsidRPr="00696F7B" w:rsidR="00B51BC9">
        <w:rPr>
          <w:b/>
          <w:sz w:val="20"/>
          <w:szCs w:val="22"/>
        </w:rPr>
        <w:t>R</w:t>
      </w:r>
      <w:r w:rsidRPr="00696F7B" w:rsidR="00B51BC9">
        <w:rPr>
          <w:sz w:val="20"/>
          <w:szCs w:val="22"/>
        </w:rPr>
        <w:t xml:space="preserve"> means riffle, </w:t>
      </w:r>
      <w:r w:rsidRPr="00696F7B" w:rsidR="00B51BC9">
        <w:rPr>
          <w:b/>
          <w:sz w:val="20"/>
          <w:szCs w:val="22"/>
        </w:rPr>
        <w:t xml:space="preserve">E </w:t>
      </w:r>
      <w:r w:rsidRPr="00696F7B" w:rsidR="00B51BC9">
        <w:rPr>
          <w:sz w:val="20"/>
          <w:szCs w:val="22"/>
        </w:rPr>
        <w:t>means edge</w:t>
      </w:r>
      <w:r w:rsidR="00231403">
        <w:rPr>
          <w:sz w:val="20"/>
          <w:szCs w:val="22"/>
        </w:rPr>
        <w:t xml:space="preserve"> and </w:t>
      </w:r>
      <w:r w:rsidRPr="00696F7B" w:rsidR="00B51BC9">
        <w:rPr>
          <w:b/>
          <w:sz w:val="20"/>
          <w:szCs w:val="22"/>
        </w:rPr>
        <w:t xml:space="preserve">ER </w:t>
      </w:r>
      <w:r w:rsidRPr="00696F7B" w:rsidR="00B51BC9">
        <w:rPr>
          <w:sz w:val="20"/>
          <w:szCs w:val="22"/>
        </w:rPr>
        <w:t>means combined riffle and edge</w:t>
      </w:r>
      <w:r w:rsidR="00231403">
        <w:rPr>
          <w:sz w:val="20"/>
          <w:szCs w:val="22"/>
        </w:rPr>
        <w:t>.</w:t>
      </w:r>
      <w:bookmarkEnd w:id="208"/>
      <w:bookmarkEnd w:id="209"/>
      <w:r w:rsidRPr="00696F7B" w:rsidR="00B51BC9">
        <w:rPr>
          <w:sz w:val="20"/>
          <w:szCs w:val="22"/>
        </w:rPr>
        <w:t xml:space="preserve"> </w:t>
      </w:r>
    </w:p>
    <w:p w:rsidR="005F68D3" w:rsidP="00696F7B" w:rsidRDefault="005F68D3" w14:paraId="0E77D15C" w14:textId="24F04A75">
      <w:pPr>
        <w:pStyle w:val="Heading3"/>
        <w:numPr>
          <w:ilvl w:val="0"/>
          <w:numId w:val="0"/>
        </w:numPr>
        <w:spacing w:before="0"/>
        <w:jc w:val="center"/>
        <w:rPr>
          <w:b/>
          <w:szCs w:val="22"/>
        </w:rPr>
      </w:pPr>
    </w:p>
    <w:p w:rsidR="00B62204" w:rsidP="00696F7B" w:rsidRDefault="00B62204" w14:paraId="34A0B3A5" w14:textId="77777777">
      <w:pPr>
        <w:pStyle w:val="Heading3"/>
        <w:numPr>
          <w:ilvl w:val="0"/>
          <w:numId w:val="0"/>
        </w:numPr>
        <w:spacing w:before="0"/>
        <w:jc w:val="center"/>
        <w:rPr>
          <w:b/>
          <w:szCs w:val="22"/>
        </w:rPr>
      </w:pPr>
    </w:p>
    <w:p w:rsidR="00B62204" w:rsidP="00696F7B" w:rsidRDefault="00B62204" w14:paraId="0FEDF136" w14:textId="77777777">
      <w:pPr>
        <w:pStyle w:val="Heading3"/>
        <w:numPr>
          <w:ilvl w:val="0"/>
          <w:numId w:val="0"/>
        </w:numPr>
        <w:spacing w:before="0"/>
        <w:jc w:val="center"/>
        <w:rPr>
          <w:b/>
          <w:szCs w:val="22"/>
        </w:rPr>
      </w:pPr>
    </w:p>
    <w:p w:rsidRPr="00BF3C03" w:rsidR="007D629D" w:rsidP="00696F7B" w:rsidRDefault="007D629D" w14:paraId="45D45307" w14:textId="214E8ACF">
      <w:pPr>
        <w:pStyle w:val="Heading3"/>
        <w:numPr>
          <w:ilvl w:val="0"/>
          <w:numId w:val="0"/>
        </w:numPr>
        <w:spacing w:before="0"/>
        <w:jc w:val="center"/>
      </w:pPr>
      <w:bookmarkStart w:name="_Toc34891273" w:id="210"/>
      <w:r w:rsidRPr="00BF3C03">
        <w:rPr>
          <w:b/>
          <w:szCs w:val="22"/>
        </w:rPr>
        <w:t>T</w:t>
      </w:r>
      <w:r w:rsidRPr="00BF3C03" w:rsidR="005B3B9E">
        <w:rPr>
          <w:b/>
          <w:szCs w:val="22"/>
        </w:rPr>
        <w:t>able</w:t>
      </w:r>
      <w:r w:rsidRPr="00BF3C03">
        <w:rPr>
          <w:b/>
          <w:szCs w:val="22"/>
        </w:rPr>
        <w:t xml:space="preserve"> </w:t>
      </w:r>
      <w:r w:rsidR="00B40586">
        <w:rPr>
          <w:b/>
          <w:szCs w:val="22"/>
        </w:rPr>
        <w:t>5</w:t>
      </w:r>
      <w:r w:rsidR="00483F55">
        <w:rPr>
          <w:b/>
          <w:szCs w:val="22"/>
        </w:rPr>
        <w:t>.</w:t>
      </w:r>
      <w:r w:rsidR="0022690B">
        <w:rPr>
          <w:b/>
          <w:szCs w:val="22"/>
        </w:rPr>
        <w:t>1</w:t>
      </w:r>
      <w:r w:rsidR="00913828">
        <w:rPr>
          <w:b/>
          <w:szCs w:val="22"/>
        </w:rPr>
        <w:t>0</w:t>
      </w:r>
      <w:r w:rsidRPr="00BF3C03">
        <w:rPr>
          <w:b/>
          <w:szCs w:val="22"/>
        </w:rPr>
        <w:t xml:space="preserve">: </w:t>
      </w:r>
      <w:r w:rsidR="005A7001">
        <w:rPr>
          <w:b/>
          <w:szCs w:val="22"/>
        </w:rPr>
        <w:t>Wetlands</w:t>
      </w:r>
      <w:r w:rsidR="008124EB">
        <w:rPr>
          <w:b/>
          <w:szCs w:val="22"/>
        </w:rPr>
        <w:t xml:space="preserve"> (Lakes subsegment)</w:t>
      </w:r>
      <w:r w:rsidRPr="00BF3C03" w:rsidR="00E10A7F">
        <w:rPr>
          <w:b/>
          <w:szCs w:val="22"/>
        </w:rPr>
        <w:t>—</w:t>
      </w:r>
      <w:r w:rsidR="00C27FA0">
        <w:rPr>
          <w:b/>
          <w:szCs w:val="22"/>
        </w:rPr>
        <w:t>P</w:t>
      </w:r>
      <w:r w:rsidRPr="00BF3C03" w:rsidR="005B3B9E">
        <w:rPr>
          <w:b/>
          <w:szCs w:val="22"/>
        </w:rPr>
        <w:t xml:space="preserve">hysical and chemical indicators </w:t>
      </w:r>
      <w:r w:rsidR="005A7001">
        <w:rPr>
          <w:b/>
          <w:szCs w:val="22"/>
        </w:rPr>
        <w:t>and objectives</w:t>
      </w:r>
      <w:bookmarkEnd w:id="210"/>
    </w:p>
    <w:tbl>
      <w:tblPr>
        <w:tblpPr w:leftFromText="180" w:rightFromText="180" w:vertAnchor="text" w:horzAnchor="page" w:tblpX="2196" w:tblpY="670"/>
        <w:tblW w:w="127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val="00A0" w:firstRow="1" w:lastRow="0" w:firstColumn="1" w:lastColumn="0" w:noHBand="0" w:noVBand="0"/>
      </w:tblPr>
      <w:tblGrid>
        <w:gridCol w:w="1413"/>
        <w:gridCol w:w="1559"/>
        <w:gridCol w:w="1145"/>
        <w:gridCol w:w="1701"/>
        <w:gridCol w:w="1276"/>
        <w:gridCol w:w="992"/>
        <w:gridCol w:w="992"/>
        <w:gridCol w:w="1265"/>
        <w:gridCol w:w="1134"/>
        <w:gridCol w:w="1276"/>
      </w:tblGrid>
      <w:tr w:rsidRPr="00BF3C03" w:rsidR="00BB18D1" w:rsidTr="002505EE" w14:paraId="2AC09A43" w14:textId="77777777">
        <w:trPr>
          <w:trHeight w:val="459" w:hRule="exact"/>
        </w:trPr>
        <w:tc>
          <w:tcPr>
            <w:tcW w:w="1413" w:type="dxa"/>
            <w:vMerge w:val="restart"/>
            <w:shd w:val="clear" w:color="auto" w:fill="EDEDED" w:themeFill="accent3" w:themeFillTint="33"/>
            <w:tcMar>
              <w:top w:w="28" w:type="dxa"/>
              <w:left w:w="57" w:type="dxa"/>
              <w:right w:w="57" w:type="dxa"/>
            </w:tcMar>
            <w:vAlign w:val="center"/>
          </w:tcPr>
          <w:p w:rsidRPr="00FB517A" w:rsidR="00BB18D1" w:rsidP="00A9245C" w:rsidRDefault="00BB18D1" w14:paraId="495FDEEC" w14:textId="77777777">
            <w:pPr>
              <w:pStyle w:val="sub-clause"/>
              <w:spacing w:before="60" w:after="60" w:line="276" w:lineRule="auto"/>
              <w:ind w:left="85"/>
              <w:rPr>
                <w:rFonts w:ascii="Times New Roman" w:hAnsi="Times New Roman"/>
                <w:b/>
                <w:i w:val="0"/>
                <w:sz w:val="18"/>
                <w:szCs w:val="18"/>
              </w:rPr>
            </w:pPr>
            <w:r w:rsidRPr="00FB517A">
              <w:rPr>
                <w:rFonts w:ascii="Times New Roman" w:hAnsi="Times New Roman"/>
                <w:b/>
                <w:i w:val="0"/>
                <w:sz w:val="18"/>
                <w:szCs w:val="18"/>
              </w:rPr>
              <w:t>Wetland Type</w:t>
            </w:r>
          </w:p>
        </w:tc>
        <w:tc>
          <w:tcPr>
            <w:tcW w:w="1559" w:type="dxa"/>
            <w:vMerge w:val="restart"/>
            <w:shd w:val="clear" w:color="auto" w:fill="EDEDED" w:themeFill="accent3" w:themeFillTint="33"/>
            <w:tcMar>
              <w:top w:w="28" w:type="dxa"/>
              <w:left w:w="57" w:type="dxa"/>
              <w:right w:w="57" w:type="dxa"/>
            </w:tcMar>
            <w:vAlign w:val="center"/>
          </w:tcPr>
          <w:p w:rsidRPr="00FB517A" w:rsidR="00BB18D1" w:rsidP="00A9245C" w:rsidRDefault="00BB18D1" w14:paraId="7DF7DC39" w14:textId="77777777">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Sub-type</w:t>
            </w:r>
          </w:p>
        </w:tc>
        <w:tc>
          <w:tcPr>
            <w:tcW w:w="9781" w:type="dxa"/>
            <w:gridSpan w:val="8"/>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BB18D1" w14:paraId="28C86467" w14:textId="3941BB2D">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bCs/>
                <w:i w:val="0"/>
                <w:color w:val="000000"/>
                <w:sz w:val="18"/>
                <w:szCs w:val="18"/>
                <w:lang w:eastAsia="en-AU"/>
              </w:rPr>
              <w:t>I</w:t>
            </w:r>
            <w:r w:rsidR="006F09D6">
              <w:rPr>
                <w:rFonts w:ascii="Times New Roman" w:hAnsi="Times New Roman"/>
                <w:b/>
                <w:bCs/>
                <w:i w:val="0"/>
                <w:color w:val="000000"/>
                <w:sz w:val="18"/>
                <w:szCs w:val="18"/>
                <w:lang w:eastAsia="en-AU"/>
              </w:rPr>
              <w:t>NDICATOR</w:t>
            </w:r>
          </w:p>
        </w:tc>
      </w:tr>
      <w:tr w:rsidRPr="00BF3C03" w:rsidR="00BB18D1" w:rsidTr="002505EE" w14:paraId="7507BF93" w14:textId="77777777">
        <w:trPr>
          <w:trHeight w:val="973" w:hRule="exact"/>
        </w:trPr>
        <w:tc>
          <w:tcPr>
            <w:tcW w:w="1413" w:type="dxa"/>
            <w:vMerge/>
            <w:shd w:val="clear" w:color="auto" w:fill="EDEDED" w:themeFill="accent3" w:themeFillTint="33"/>
            <w:tcMar>
              <w:top w:w="28" w:type="dxa"/>
              <w:left w:w="57" w:type="dxa"/>
              <w:right w:w="57" w:type="dxa"/>
            </w:tcMar>
            <w:vAlign w:val="center"/>
          </w:tcPr>
          <w:p w:rsidRPr="00FB517A" w:rsidR="00BB18D1" w:rsidP="00A9245C" w:rsidRDefault="00BB18D1" w14:paraId="39EAC3D2" w14:textId="77777777">
            <w:pPr>
              <w:pStyle w:val="sub-clause"/>
              <w:spacing w:before="60" w:after="60" w:line="276" w:lineRule="auto"/>
              <w:ind w:left="85"/>
              <w:rPr>
                <w:rFonts w:ascii="Times New Roman" w:hAnsi="Times New Roman"/>
                <w:b/>
                <w:i w:val="0"/>
                <w:sz w:val="18"/>
                <w:szCs w:val="18"/>
              </w:rPr>
            </w:pPr>
          </w:p>
        </w:tc>
        <w:tc>
          <w:tcPr>
            <w:tcW w:w="1559" w:type="dxa"/>
            <w:vMerge/>
            <w:shd w:val="clear" w:color="auto" w:fill="EDEDED" w:themeFill="accent3" w:themeFillTint="33"/>
            <w:tcMar>
              <w:top w:w="28" w:type="dxa"/>
              <w:left w:w="57" w:type="dxa"/>
              <w:right w:w="57" w:type="dxa"/>
            </w:tcMar>
            <w:vAlign w:val="center"/>
          </w:tcPr>
          <w:p w:rsidRPr="00FB517A" w:rsidR="00BB18D1" w:rsidP="00A9245C" w:rsidRDefault="00BB18D1" w14:paraId="7E673410" w14:textId="77777777">
            <w:pPr>
              <w:pStyle w:val="sub-clause"/>
              <w:spacing w:before="60" w:after="60" w:line="276" w:lineRule="auto"/>
              <w:ind w:left="85"/>
              <w:jc w:val="center"/>
              <w:rPr>
                <w:rFonts w:ascii="Times New Roman" w:hAnsi="Times New Roman"/>
                <w:b/>
                <w:i w:val="0"/>
                <w:sz w:val="18"/>
                <w:szCs w:val="18"/>
              </w:rPr>
            </w:pPr>
          </w:p>
        </w:tc>
        <w:tc>
          <w:tcPr>
            <w:tcW w:w="1145" w:type="dxa"/>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BB18D1" w14:paraId="584555C7" w14:textId="77777777">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pH range</w:t>
            </w:r>
          </w:p>
        </w:tc>
        <w:tc>
          <w:tcPr>
            <w:tcW w:w="1701" w:type="dxa"/>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BB18D1" w14:paraId="3A0B8ED9" w14:textId="3C065C61">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 xml:space="preserve">Dissolved oxygen range </w:t>
            </w:r>
            <w:r w:rsidR="00EE228C">
              <w:rPr>
                <w:rFonts w:ascii="Times New Roman" w:hAnsi="Times New Roman"/>
                <w:b/>
                <w:i w:val="0"/>
                <w:sz w:val="18"/>
                <w:szCs w:val="18"/>
              </w:rPr>
              <w:t xml:space="preserve">                  </w:t>
            </w:r>
            <w:r w:rsidRPr="00FB517A">
              <w:rPr>
                <w:rFonts w:ascii="Times New Roman" w:hAnsi="Times New Roman"/>
                <w:b/>
                <w:i w:val="0"/>
                <w:sz w:val="18"/>
                <w:szCs w:val="18"/>
              </w:rPr>
              <w:t>(% saturation)</w:t>
            </w:r>
          </w:p>
        </w:tc>
        <w:tc>
          <w:tcPr>
            <w:tcW w:w="1276" w:type="dxa"/>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BB18D1" w14:paraId="6873FDA9" w14:textId="77777777">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Electrical conductivity (µScm</w:t>
            </w:r>
            <w:r w:rsidRPr="00FB517A">
              <w:rPr>
                <w:rFonts w:ascii="Times New Roman" w:hAnsi="Times New Roman"/>
                <w:b/>
                <w:i w:val="0"/>
                <w:sz w:val="18"/>
                <w:szCs w:val="18"/>
                <w:vertAlign w:val="superscript"/>
              </w:rPr>
              <w:t>-1</w:t>
            </w:r>
            <w:r w:rsidRPr="00FB517A">
              <w:rPr>
                <w:rFonts w:ascii="Times New Roman" w:hAnsi="Times New Roman"/>
                <w:b/>
                <w:i w:val="0"/>
                <w:sz w:val="18"/>
                <w:szCs w:val="18"/>
              </w:rPr>
              <w:t>)</w:t>
            </w:r>
          </w:p>
        </w:tc>
        <w:tc>
          <w:tcPr>
            <w:tcW w:w="992" w:type="dxa"/>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BB18D1" w14:paraId="44D72CA3" w14:textId="77777777">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Turbidity (NTU)</w:t>
            </w:r>
          </w:p>
        </w:tc>
        <w:tc>
          <w:tcPr>
            <w:tcW w:w="992" w:type="dxa"/>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BB18D1" w14:paraId="0DD846CE" w14:textId="25E3522A">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 xml:space="preserve">Total </w:t>
            </w:r>
            <w:r w:rsidR="00863254">
              <w:rPr>
                <w:rFonts w:ascii="Times New Roman" w:hAnsi="Times New Roman"/>
                <w:b/>
                <w:i w:val="0"/>
                <w:sz w:val="18"/>
                <w:szCs w:val="18"/>
              </w:rPr>
              <w:t>n</w:t>
            </w:r>
            <w:r w:rsidRPr="00FB517A">
              <w:rPr>
                <w:rFonts w:ascii="Times New Roman" w:hAnsi="Times New Roman"/>
                <w:b/>
                <w:i w:val="0"/>
                <w:sz w:val="18"/>
                <w:szCs w:val="18"/>
              </w:rPr>
              <w:t>itrogen</w:t>
            </w:r>
            <w:r w:rsidR="007B2835">
              <w:rPr>
                <w:rFonts w:ascii="Times New Roman" w:hAnsi="Times New Roman"/>
                <w:b/>
                <w:i w:val="0"/>
                <w:sz w:val="18"/>
                <w:szCs w:val="18"/>
              </w:rPr>
              <w:t xml:space="preserve"> </w:t>
            </w:r>
            <w:r w:rsidRPr="00FB517A">
              <w:rPr>
                <w:rFonts w:ascii="Times New Roman" w:hAnsi="Times New Roman"/>
                <w:b/>
                <w:i w:val="0"/>
                <w:sz w:val="18"/>
                <w:szCs w:val="18"/>
              </w:rPr>
              <w:t>(µg/L)</w:t>
            </w:r>
          </w:p>
        </w:tc>
        <w:tc>
          <w:tcPr>
            <w:tcW w:w="1265" w:type="dxa"/>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BB18D1" w14:paraId="3D20FB4B" w14:textId="2623420A">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 xml:space="preserve">Total </w:t>
            </w:r>
            <w:r w:rsidR="00863254">
              <w:rPr>
                <w:rFonts w:ascii="Times New Roman" w:hAnsi="Times New Roman"/>
                <w:b/>
                <w:i w:val="0"/>
                <w:sz w:val="18"/>
                <w:szCs w:val="18"/>
              </w:rPr>
              <w:t>p</w:t>
            </w:r>
            <w:r w:rsidRPr="00FB517A">
              <w:rPr>
                <w:rFonts w:ascii="Times New Roman" w:hAnsi="Times New Roman"/>
                <w:b/>
                <w:i w:val="0"/>
                <w:sz w:val="18"/>
                <w:szCs w:val="18"/>
              </w:rPr>
              <w:t>hosphorus (µg/L)</w:t>
            </w:r>
          </w:p>
        </w:tc>
        <w:tc>
          <w:tcPr>
            <w:tcW w:w="1134" w:type="dxa"/>
            <w:tcBorders>
              <w:bottom w:val="single" w:color="auto" w:sz="4" w:space="0"/>
            </w:tcBorders>
            <w:shd w:val="clear" w:color="auto" w:fill="C9C9C9" w:themeFill="accent3" w:themeFillTint="99"/>
            <w:tcMar>
              <w:top w:w="28" w:type="dxa"/>
              <w:left w:w="57" w:type="dxa"/>
              <w:right w:w="57" w:type="dxa"/>
            </w:tcMar>
            <w:vAlign w:val="center"/>
          </w:tcPr>
          <w:p w:rsidRPr="00FB517A" w:rsidR="00BB18D1" w:rsidP="00A9245C" w:rsidRDefault="00231403" w14:paraId="35553766" w14:textId="67CCBCA6">
            <w:pPr>
              <w:pStyle w:val="sub-clause"/>
              <w:spacing w:before="60" w:after="60" w:line="276" w:lineRule="auto"/>
              <w:ind w:left="85"/>
              <w:jc w:val="center"/>
              <w:rPr>
                <w:rFonts w:ascii="Times New Roman" w:hAnsi="Times New Roman"/>
                <w:b/>
                <w:i w:val="0"/>
                <w:sz w:val="18"/>
                <w:szCs w:val="18"/>
              </w:rPr>
            </w:pPr>
            <w:r>
              <w:rPr>
                <w:rFonts w:ascii="Times New Roman" w:hAnsi="Times New Roman"/>
                <w:b/>
                <w:i w:val="0"/>
                <w:sz w:val="18"/>
                <w:szCs w:val="18"/>
              </w:rPr>
              <w:t xml:space="preserve"> </w:t>
            </w:r>
            <w:r w:rsidRPr="00FB517A" w:rsidR="00BB18D1">
              <w:rPr>
                <w:rFonts w:ascii="Times New Roman" w:hAnsi="Times New Roman"/>
                <w:b/>
                <w:i w:val="0"/>
                <w:sz w:val="18"/>
                <w:szCs w:val="18"/>
              </w:rPr>
              <w:t xml:space="preserve">Toxicants </w:t>
            </w:r>
            <w:r w:rsidR="00612216">
              <w:rPr>
                <w:rFonts w:ascii="Times New Roman" w:hAnsi="Times New Roman"/>
                <w:b/>
                <w:i w:val="0"/>
                <w:sz w:val="18"/>
                <w:szCs w:val="18"/>
              </w:rPr>
              <w:t>in water</w:t>
            </w:r>
          </w:p>
        </w:tc>
        <w:tc>
          <w:tcPr>
            <w:tcW w:w="1276" w:type="dxa"/>
            <w:tcBorders>
              <w:bottom w:val="single" w:color="auto" w:sz="4" w:space="0"/>
            </w:tcBorders>
            <w:shd w:val="clear" w:color="auto" w:fill="C9C9C9" w:themeFill="accent3" w:themeFillTint="99"/>
            <w:vAlign w:val="center"/>
          </w:tcPr>
          <w:p w:rsidRPr="00FB517A" w:rsidR="00BB18D1" w:rsidP="00A9245C" w:rsidRDefault="00BB18D1" w14:paraId="213B2504" w14:textId="346E2970">
            <w:pPr>
              <w:pStyle w:val="sub-clause"/>
              <w:spacing w:before="60" w:after="60" w:line="276" w:lineRule="auto"/>
              <w:ind w:left="85"/>
              <w:jc w:val="center"/>
              <w:rPr>
                <w:rFonts w:ascii="Times New Roman" w:hAnsi="Times New Roman"/>
                <w:b/>
                <w:i w:val="0"/>
                <w:sz w:val="18"/>
                <w:szCs w:val="18"/>
              </w:rPr>
            </w:pPr>
            <w:r w:rsidRPr="00FB517A">
              <w:rPr>
                <w:rFonts w:ascii="Times New Roman" w:hAnsi="Times New Roman"/>
                <w:b/>
                <w:i w:val="0"/>
                <w:sz w:val="18"/>
                <w:szCs w:val="18"/>
              </w:rPr>
              <w:t>Toxicants</w:t>
            </w:r>
            <w:r w:rsidR="00612216">
              <w:rPr>
                <w:rFonts w:ascii="Times New Roman" w:hAnsi="Times New Roman"/>
                <w:b/>
                <w:i w:val="0"/>
                <w:sz w:val="18"/>
                <w:szCs w:val="18"/>
              </w:rPr>
              <w:t xml:space="preserve"> in sediment</w:t>
            </w:r>
            <w:r w:rsidRPr="00FB517A">
              <w:rPr>
                <w:rFonts w:ascii="Times New Roman" w:hAnsi="Times New Roman"/>
                <w:b/>
                <w:i w:val="0"/>
                <w:sz w:val="18"/>
                <w:szCs w:val="18"/>
              </w:rPr>
              <w:t xml:space="preserve"> </w:t>
            </w:r>
          </w:p>
        </w:tc>
      </w:tr>
      <w:tr w:rsidRPr="00BF3C03" w:rsidR="00BB18D1" w:rsidTr="002505EE" w14:paraId="5F59A4BB" w14:textId="77777777">
        <w:trPr>
          <w:trHeight w:val="816" w:hRule="exact"/>
        </w:trPr>
        <w:tc>
          <w:tcPr>
            <w:tcW w:w="1413" w:type="dxa"/>
            <w:vMerge/>
            <w:shd w:val="clear" w:color="auto" w:fill="EDEDED" w:themeFill="accent3" w:themeFillTint="33"/>
            <w:tcMar>
              <w:top w:w="28" w:type="dxa"/>
              <w:left w:w="57" w:type="dxa"/>
              <w:right w:w="57" w:type="dxa"/>
            </w:tcMar>
          </w:tcPr>
          <w:p w:rsidRPr="00FB517A" w:rsidR="00BB18D1" w:rsidP="00A9245C" w:rsidRDefault="00BB18D1" w14:paraId="454D624A" w14:textId="77777777">
            <w:pPr>
              <w:pStyle w:val="sub-clause"/>
              <w:spacing w:before="60" w:after="60" w:line="276" w:lineRule="auto"/>
              <w:ind w:left="426" w:hanging="426"/>
              <w:rPr>
                <w:rFonts w:ascii="Times New Roman" w:hAnsi="Times New Roman"/>
                <w:i w:val="0"/>
                <w:sz w:val="18"/>
                <w:szCs w:val="18"/>
              </w:rPr>
            </w:pPr>
          </w:p>
        </w:tc>
        <w:tc>
          <w:tcPr>
            <w:tcW w:w="1559" w:type="dxa"/>
            <w:vMerge/>
            <w:shd w:val="clear" w:color="auto" w:fill="EDEDED" w:themeFill="accent3" w:themeFillTint="33"/>
            <w:tcMar>
              <w:top w:w="28" w:type="dxa"/>
              <w:left w:w="57" w:type="dxa"/>
              <w:right w:w="57" w:type="dxa"/>
            </w:tcMar>
          </w:tcPr>
          <w:p w:rsidRPr="00FB517A" w:rsidR="00BB18D1" w:rsidP="00A9245C" w:rsidRDefault="00BB18D1" w14:paraId="44C07C56" w14:textId="77777777">
            <w:pPr>
              <w:pStyle w:val="sub-clause"/>
              <w:spacing w:before="60" w:after="60" w:line="276" w:lineRule="auto"/>
              <w:ind w:left="426" w:hanging="426"/>
              <w:jc w:val="center"/>
              <w:rPr>
                <w:rFonts w:ascii="Times New Roman" w:hAnsi="Times New Roman"/>
                <w:i w:val="0"/>
                <w:sz w:val="18"/>
                <w:szCs w:val="18"/>
              </w:rPr>
            </w:pPr>
          </w:p>
        </w:tc>
        <w:tc>
          <w:tcPr>
            <w:tcW w:w="1145" w:type="dxa"/>
            <w:tcBorders>
              <w:top w:val="single" w:color="auto" w:sz="4" w:space="0"/>
              <w:bottom w:val="single" w:color="auto" w:sz="4" w:space="0"/>
            </w:tcBorders>
            <w:shd w:val="clear" w:color="auto" w:fill="C9C9C9" w:themeFill="accent3" w:themeFillTint="99"/>
            <w:tcMar>
              <w:top w:w="28" w:type="dxa"/>
              <w:left w:w="57" w:type="dxa"/>
              <w:right w:w="57" w:type="dxa"/>
            </w:tcMar>
          </w:tcPr>
          <w:p w:rsidRPr="00FB517A" w:rsidR="00BB18D1" w:rsidP="00A9245C" w:rsidRDefault="00BB18D1" w14:paraId="276EC5B6"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b/>
                <w:i w:val="0"/>
                <w:sz w:val="18"/>
                <w:szCs w:val="18"/>
              </w:rPr>
              <w:t>Min – Max</w:t>
            </w:r>
          </w:p>
        </w:tc>
        <w:tc>
          <w:tcPr>
            <w:tcW w:w="1701" w:type="dxa"/>
            <w:tcBorders>
              <w:top w:val="single" w:color="auto" w:sz="4" w:space="0"/>
              <w:bottom w:val="single" w:color="auto" w:sz="4" w:space="0"/>
            </w:tcBorders>
            <w:shd w:val="clear" w:color="auto" w:fill="C9C9C9" w:themeFill="accent3" w:themeFillTint="99"/>
            <w:tcMar>
              <w:top w:w="28" w:type="dxa"/>
              <w:left w:w="57" w:type="dxa"/>
              <w:right w:w="57" w:type="dxa"/>
            </w:tcMar>
          </w:tcPr>
          <w:p w:rsidRPr="00FB517A" w:rsidR="00BB18D1" w:rsidP="00A9245C" w:rsidRDefault="00BB18D1" w14:paraId="5FA3A21E"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b/>
                <w:i w:val="0"/>
                <w:sz w:val="18"/>
                <w:szCs w:val="18"/>
              </w:rPr>
              <w:t>Min – Max</w:t>
            </w:r>
          </w:p>
        </w:tc>
        <w:tc>
          <w:tcPr>
            <w:tcW w:w="1276" w:type="dxa"/>
            <w:tcBorders>
              <w:top w:val="single" w:color="auto" w:sz="4" w:space="0"/>
              <w:bottom w:val="single" w:color="auto" w:sz="4" w:space="0"/>
            </w:tcBorders>
            <w:shd w:val="clear" w:color="auto" w:fill="C9C9C9" w:themeFill="accent3" w:themeFillTint="99"/>
            <w:tcMar>
              <w:top w:w="28" w:type="dxa"/>
              <w:left w:w="57" w:type="dxa"/>
              <w:right w:w="57" w:type="dxa"/>
            </w:tcMar>
          </w:tcPr>
          <w:p w:rsidRPr="00FB517A" w:rsidR="00BB18D1" w:rsidP="00A9245C" w:rsidRDefault="00BB18D1" w14:paraId="0F35937B" w14:textId="77777777">
            <w:pPr>
              <w:pStyle w:val="sub-clause"/>
              <w:spacing w:before="60" w:after="60" w:line="276" w:lineRule="auto"/>
              <w:ind w:left="426" w:hanging="426"/>
              <w:jc w:val="center"/>
              <w:rPr>
                <w:rFonts w:ascii="Times New Roman" w:hAnsi="Times New Roman"/>
                <w:b/>
                <w:i w:val="0"/>
                <w:color w:val="000000"/>
                <w:sz w:val="18"/>
                <w:szCs w:val="18"/>
                <w:vertAlign w:val="superscript"/>
                <w:lang w:eastAsia="en-AU"/>
              </w:rPr>
            </w:pPr>
            <w:r w:rsidRPr="00FB517A">
              <w:rPr>
                <w:rFonts w:ascii="Times New Roman" w:hAnsi="Times New Roman"/>
                <w:b/>
                <w:i w:val="0"/>
                <w:color w:val="000000"/>
                <w:sz w:val="18"/>
                <w:szCs w:val="18"/>
                <w:lang w:eastAsia="en-AU"/>
              </w:rPr>
              <w:t>75</w:t>
            </w:r>
            <w:r w:rsidRPr="00FB517A">
              <w:rPr>
                <w:rFonts w:ascii="Times New Roman" w:hAnsi="Times New Roman"/>
                <w:b/>
                <w:i w:val="0"/>
                <w:color w:val="000000"/>
                <w:sz w:val="18"/>
                <w:szCs w:val="18"/>
                <w:vertAlign w:val="superscript"/>
                <w:lang w:eastAsia="en-AU"/>
              </w:rPr>
              <w:t>th</w:t>
            </w:r>
          </w:p>
          <w:p w:rsidRPr="00FB517A" w:rsidR="00BB18D1" w:rsidP="00A9245C" w:rsidRDefault="00BB18D1" w14:paraId="238F5249" w14:textId="2A3004D1">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b/>
                <w:i w:val="0"/>
                <w:color w:val="000000"/>
                <w:sz w:val="18"/>
                <w:szCs w:val="18"/>
                <w:lang w:eastAsia="en-AU"/>
              </w:rPr>
              <w:t xml:space="preserve"> percentile</w:t>
            </w:r>
          </w:p>
        </w:tc>
        <w:tc>
          <w:tcPr>
            <w:tcW w:w="992" w:type="dxa"/>
            <w:tcBorders>
              <w:top w:val="single" w:color="auto" w:sz="4" w:space="0"/>
              <w:bottom w:val="single" w:color="auto" w:sz="4" w:space="0"/>
            </w:tcBorders>
            <w:shd w:val="clear" w:color="auto" w:fill="C9C9C9" w:themeFill="accent3" w:themeFillTint="99"/>
            <w:tcMar>
              <w:top w:w="28" w:type="dxa"/>
              <w:left w:w="57" w:type="dxa"/>
              <w:right w:w="57" w:type="dxa"/>
            </w:tcMar>
          </w:tcPr>
          <w:p w:rsidRPr="00FB517A" w:rsidR="00BB18D1" w:rsidP="00A9245C" w:rsidRDefault="00BB18D1" w14:paraId="33C3606C" w14:textId="77777777">
            <w:pPr>
              <w:pStyle w:val="sub-clause"/>
              <w:spacing w:before="60" w:after="60" w:line="276" w:lineRule="auto"/>
              <w:ind w:left="426" w:hanging="426"/>
              <w:jc w:val="center"/>
              <w:rPr>
                <w:rFonts w:ascii="Times New Roman" w:hAnsi="Times New Roman"/>
                <w:b/>
                <w:i w:val="0"/>
                <w:sz w:val="18"/>
                <w:szCs w:val="18"/>
              </w:rPr>
            </w:pPr>
            <w:r w:rsidRPr="00FB517A">
              <w:rPr>
                <w:rFonts w:ascii="Times New Roman" w:hAnsi="Times New Roman"/>
                <w:b/>
                <w:i w:val="0"/>
                <w:sz w:val="18"/>
                <w:szCs w:val="18"/>
              </w:rPr>
              <w:t>75</w:t>
            </w:r>
            <w:r w:rsidRPr="00FB517A">
              <w:rPr>
                <w:rFonts w:ascii="Times New Roman" w:hAnsi="Times New Roman"/>
                <w:b/>
                <w:i w:val="0"/>
                <w:sz w:val="18"/>
                <w:szCs w:val="18"/>
                <w:vertAlign w:val="superscript"/>
              </w:rPr>
              <w:t>th</w:t>
            </w:r>
            <w:r w:rsidRPr="00FB517A">
              <w:rPr>
                <w:rFonts w:ascii="Times New Roman" w:hAnsi="Times New Roman"/>
                <w:b/>
                <w:i w:val="0"/>
                <w:sz w:val="18"/>
                <w:szCs w:val="18"/>
              </w:rPr>
              <w:t xml:space="preserve"> </w:t>
            </w:r>
          </w:p>
          <w:p w:rsidRPr="00FB517A" w:rsidR="00BB18D1" w:rsidP="00A9245C" w:rsidRDefault="00CC5840" w14:paraId="4C5477E3" w14:textId="01386E34">
            <w:pPr>
              <w:pStyle w:val="sub-clause"/>
              <w:spacing w:before="60" w:after="60" w:line="276" w:lineRule="auto"/>
              <w:ind w:left="426" w:hanging="426"/>
              <w:jc w:val="center"/>
              <w:rPr>
                <w:rFonts w:ascii="Times New Roman" w:hAnsi="Times New Roman"/>
                <w:i w:val="0"/>
                <w:sz w:val="18"/>
                <w:szCs w:val="18"/>
              </w:rPr>
            </w:pPr>
            <w:r>
              <w:rPr>
                <w:rFonts w:ascii="Times New Roman" w:hAnsi="Times New Roman"/>
                <w:b/>
                <w:i w:val="0"/>
                <w:sz w:val="18"/>
                <w:szCs w:val="18"/>
              </w:rPr>
              <w:t>p</w:t>
            </w:r>
            <w:r w:rsidRPr="00FB517A" w:rsidR="00BB18D1">
              <w:rPr>
                <w:rFonts w:ascii="Times New Roman" w:hAnsi="Times New Roman"/>
                <w:b/>
                <w:i w:val="0"/>
                <w:sz w:val="18"/>
                <w:szCs w:val="18"/>
              </w:rPr>
              <w:t>ercentile</w:t>
            </w:r>
          </w:p>
        </w:tc>
        <w:tc>
          <w:tcPr>
            <w:tcW w:w="992" w:type="dxa"/>
            <w:tcBorders>
              <w:top w:val="single" w:color="auto" w:sz="4" w:space="0"/>
              <w:bottom w:val="single" w:color="auto" w:sz="4" w:space="0"/>
            </w:tcBorders>
            <w:shd w:val="clear" w:color="auto" w:fill="C9C9C9" w:themeFill="accent3" w:themeFillTint="99"/>
            <w:tcMar>
              <w:top w:w="28" w:type="dxa"/>
              <w:left w:w="57" w:type="dxa"/>
              <w:right w:w="57" w:type="dxa"/>
            </w:tcMar>
          </w:tcPr>
          <w:p w:rsidRPr="00FB517A" w:rsidR="00BB18D1" w:rsidP="00A9245C" w:rsidRDefault="00BB18D1" w14:paraId="45399106" w14:textId="4F3E6F45">
            <w:pPr>
              <w:pStyle w:val="sub-clause"/>
              <w:spacing w:before="60" w:after="60" w:line="276" w:lineRule="auto"/>
              <w:ind w:left="426" w:hanging="426"/>
              <w:jc w:val="center"/>
              <w:rPr>
                <w:rFonts w:ascii="Times New Roman" w:hAnsi="Times New Roman"/>
                <w:b/>
                <w:i w:val="0"/>
                <w:sz w:val="18"/>
                <w:szCs w:val="18"/>
              </w:rPr>
            </w:pPr>
            <w:r w:rsidRPr="00FB517A">
              <w:rPr>
                <w:rFonts w:ascii="Times New Roman" w:hAnsi="Times New Roman"/>
                <w:b/>
                <w:i w:val="0"/>
                <w:sz w:val="18"/>
                <w:szCs w:val="18"/>
              </w:rPr>
              <w:t>75</w:t>
            </w:r>
            <w:r w:rsidRPr="00FB517A">
              <w:rPr>
                <w:rFonts w:ascii="Times New Roman" w:hAnsi="Times New Roman"/>
                <w:b/>
                <w:i w:val="0"/>
                <w:sz w:val="18"/>
                <w:szCs w:val="18"/>
                <w:vertAlign w:val="superscript"/>
              </w:rPr>
              <w:t>th</w:t>
            </w:r>
          </w:p>
          <w:p w:rsidRPr="00FB517A" w:rsidR="00BB18D1" w:rsidP="00A9245C" w:rsidRDefault="00CC5840" w14:paraId="5F88103C" w14:textId="6CE8836D">
            <w:pPr>
              <w:pStyle w:val="sub-clause"/>
              <w:spacing w:before="60" w:after="60" w:line="276" w:lineRule="auto"/>
              <w:ind w:left="426" w:hanging="426"/>
              <w:jc w:val="center"/>
              <w:rPr>
                <w:rFonts w:ascii="Times New Roman" w:hAnsi="Times New Roman"/>
                <w:i w:val="0"/>
                <w:sz w:val="18"/>
                <w:szCs w:val="18"/>
              </w:rPr>
            </w:pPr>
            <w:r>
              <w:rPr>
                <w:rFonts w:ascii="Times New Roman" w:hAnsi="Times New Roman"/>
                <w:b/>
                <w:i w:val="0"/>
                <w:sz w:val="18"/>
                <w:szCs w:val="18"/>
              </w:rPr>
              <w:t>p</w:t>
            </w:r>
            <w:r w:rsidRPr="00FB517A" w:rsidR="00BB18D1">
              <w:rPr>
                <w:rFonts w:ascii="Times New Roman" w:hAnsi="Times New Roman"/>
                <w:b/>
                <w:i w:val="0"/>
                <w:sz w:val="18"/>
                <w:szCs w:val="18"/>
              </w:rPr>
              <w:t>ercentile</w:t>
            </w:r>
          </w:p>
        </w:tc>
        <w:tc>
          <w:tcPr>
            <w:tcW w:w="1265" w:type="dxa"/>
            <w:tcBorders>
              <w:top w:val="single" w:color="auto" w:sz="4" w:space="0"/>
              <w:bottom w:val="single" w:color="auto" w:sz="4" w:space="0"/>
            </w:tcBorders>
            <w:shd w:val="clear" w:color="auto" w:fill="C9C9C9" w:themeFill="accent3" w:themeFillTint="99"/>
            <w:tcMar>
              <w:top w:w="28" w:type="dxa"/>
              <w:left w:w="57" w:type="dxa"/>
              <w:right w:w="57" w:type="dxa"/>
            </w:tcMar>
          </w:tcPr>
          <w:p w:rsidRPr="00FB517A" w:rsidR="00BB18D1" w:rsidP="00A9245C" w:rsidRDefault="00BB18D1" w14:paraId="60250F52" w14:textId="77777777">
            <w:pPr>
              <w:pStyle w:val="sub-clause"/>
              <w:spacing w:before="60" w:after="60" w:line="276" w:lineRule="auto"/>
              <w:ind w:left="426" w:hanging="426"/>
              <w:jc w:val="center"/>
              <w:rPr>
                <w:rFonts w:ascii="Times New Roman" w:hAnsi="Times New Roman"/>
                <w:b/>
                <w:i w:val="0"/>
                <w:sz w:val="18"/>
                <w:szCs w:val="18"/>
              </w:rPr>
            </w:pPr>
            <w:r w:rsidRPr="00FB517A">
              <w:rPr>
                <w:rFonts w:ascii="Times New Roman" w:hAnsi="Times New Roman"/>
                <w:b/>
                <w:i w:val="0"/>
                <w:sz w:val="18"/>
                <w:szCs w:val="18"/>
              </w:rPr>
              <w:t>75</w:t>
            </w:r>
            <w:r w:rsidRPr="00FB517A">
              <w:rPr>
                <w:rFonts w:ascii="Times New Roman" w:hAnsi="Times New Roman"/>
                <w:b/>
                <w:i w:val="0"/>
                <w:sz w:val="18"/>
                <w:szCs w:val="18"/>
                <w:vertAlign w:val="superscript"/>
              </w:rPr>
              <w:t>th</w:t>
            </w:r>
            <w:r w:rsidRPr="00FB517A">
              <w:rPr>
                <w:rFonts w:ascii="Times New Roman" w:hAnsi="Times New Roman"/>
                <w:b/>
                <w:i w:val="0"/>
                <w:sz w:val="18"/>
                <w:szCs w:val="18"/>
              </w:rPr>
              <w:t xml:space="preserve"> </w:t>
            </w:r>
          </w:p>
          <w:p w:rsidRPr="00FB517A" w:rsidR="00BB18D1" w:rsidP="00A9245C" w:rsidRDefault="00CC5840" w14:paraId="01E3C6A9" w14:textId="2F06D1D4">
            <w:pPr>
              <w:pStyle w:val="sub-clause"/>
              <w:spacing w:before="60" w:after="60" w:line="276" w:lineRule="auto"/>
              <w:ind w:left="426" w:hanging="426"/>
              <w:jc w:val="center"/>
              <w:rPr>
                <w:rFonts w:ascii="Times New Roman" w:hAnsi="Times New Roman"/>
                <w:i w:val="0"/>
                <w:sz w:val="18"/>
                <w:szCs w:val="18"/>
              </w:rPr>
            </w:pPr>
            <w:r>
              <w:rPr>
                <w:rFonts w:ascii="Times New Roman" w:hAnsi="Times New Roman"/>
                <w:b/>
                <w:i w:val="0"/>
                <w:sz w:val="18"/>
                <w:szCs w:val="18"/>
              </w:rPr>
              <w:t>p</w:t>
            </w:r>
            <w:r w:rsidRPr="00FB517A" w:rsidR="00BB18D1">
              <w:rPr>
                <w:rFonts w:ascii="Times New Roman" w:hAnsi="Times New Roman"/>
                <w:b/>
                <w:i w:val="0"/>
                <w:sz w:val="18"/>
                <w:szCs w:val="18"/>
              </w:rPr>
              <w:t>ercentile</w:t>
            </w:r>
          </w:p>
        </w:tc>
        <w:tc>
          <w:tcPr>
            <w:tcW w:w="1134" w:type="dxa"/>
            <w:tcBorders>
              <w:top w:val="single" w:color="auto" w:sz="4" w:space="0"/>
              <w:bottom w:val="single" w:color="auto" w:sz="4" w:space="0"/>
            </w:tcBorders>
            <w:shd w:val="clear" w:color="auto" w:fill="C9C9C9" w:themeFill="accent3" w:themeFillTint="99"/>
            <w:tcMar>
              <w:top w:w="28" w:type="dxa"/>
              <w:left w:w="57" w:type="dxa"/>
              <w:right w:w="57" w:type="dxa"/>
            </w:tcMar>
          </w:tcPr>
          <w:p w:rsidRPr="00FB517A" w:rsidR="00BB18D1" w:rsidP="00A9245C" w:rsidRDefault="00BB18D1" w14:paraId="1A48F459" w14:textId="37D72818">
            <w:pPr>
              <w:pStyle w:val="sub-clause"/>
              <w:spacing w:before="60" w:after="60" w:line="276" w:lineRule="auto"/>
              <w:jc w:val="center"/>
              <w:rPr>
                <w:rFonts w:ascii="Times New Roman" w:hAnsi="Times New Roman"/>
                <w:b/>
                <w:i w:val="0"/>
                <w:sz w:val="18"/>
                <w:szCs w:val="18"/>
              </w:rPr>
            </w:pPr>
            <w:r w:rsidRPr="00FB517A">
              <w:rPr>
                <w:rFonts w:ascii="Times New Roman" w:hAnsi="Times New Roman"/>
                <w:b/>
                <w:i w:val="0"/>
                <w:color w:val="000000"/>
                <w:sz w:val="18"/>
                <w:szCs w:val="18"/>
              </w:rPr>
              <w:t>% protection</w:t>
            </w:r>
          </w:p>
        </w:tc>
        <w:tc>
          <w:tcPr>
            <w:tcW w:w="1276" w:type="dxa"/>
            <w:tcBorders>
              <w:top w:val="single" w:color="auto" w:sz="4" w:space="0"/>
              <w:bottom w:val="single" w:color="auto" w:sz="4" w:space="0"/>
            </w:tcBorders>
            <w:shd w:val="clear" w:color="auto" w:fill="C9C9C9" w:themeFill="accent3" w:themeFillTint="99"/>
          </w:tcPr>
          <w:p w:rsidRPr="00FB517A" w:rsidR="00BB18D1" w:rsidP="00A9245C" w:rsidRDefault="00BB18D1" w14:paraId="7BD2C196" w14:textId="77777777">
            <w:pPr>
              <w:pStyle w:val="sub-clause"/>
              <w:spacing w:before="60" w:after="60" w:line="276" w:lineRule="auto"/>
              <w:ind w:left="81"/>
              <w:jc w:val="center"/>
              <w:rPr>
                <w:rFonts w:ascii="Times New Roman" w:hAnsi="Times New Roman"/>
                <w:i w:val="0"/>
                <w:sz w:val="18"/>
                <w:szCs w:val="18"/>
              </w:rPr>
            </w:pPr>
          </w:p>
        </w:tc>
      </w:tr>
      <w:tr w:rsidRPr="00BF3C03" w:rsidR="004B4128" w:rsidTr="002505EE" w14:paraId="51757894" w14:textId="77777777">
        <w:trPr>
          <w:trHeight w:val="392" w:hRule="exact"/>
        </w:trPr>
        <w:tc>
          <w:tcPr>
            <w:tcW w:w="1413" w:type="dxa"/>
            <w:vMerge w:val="restart"/>
            <w:shd w:val="clear" w:color="auto" w:fill="EDEDED" w:themeFill="accent3" w:themeFillTint="33"/>
            <w:tcMar>
              <w:top w:w="28" w:type="dxa"/>
              <w:left w:w="57" w:type="dxa"/>
              <w:right w:w="57" w:type="dxa"/>
            </w:tcMar>
          </w:tcPr>
          <w:p w:rsidRPr="00FB517A" w:rsidR="004B4128" w:rsidP="00A9245C" w:rsidRDefault="004B4128" w14:paraId="0D1182E9" w14:textId="77777777">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Riverine</w:t>
            </w:r>
          </w:p>
        </w:tc>
        <w:tc>
          <w:tcPr>
            <w:tcW w:w="1559" w:type="dxa"/>
            <w:shd w:val="clear" w:color="auto" w:fill="EDEDED" w:themeFill="accent3" w:themeFillTint="33"/>
            <w:tcMar>
              <w:top w:w="28" w:type="dxa"/>
              <w:left w:w="57" w:type="dxa"/>
              <w:right w:w="57" w:type="dxa"/>
            </w:tcMar>
          </w:tcPr>
          <w:p w:rsidRPr="00FB517A" w:rsidR="004B4128" w:rsidP="00A9245C" w:rsidRDefault="004B4128" w14:paraId="73D7EA7A"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Flow-through</w:t>
            </w:r>
          </w:p>
        </w:tc>
        <w:tc>
          <w:tcPr>
            <w:tcW w:w="1145" w:type="dxa"/>
            <w:tcBorders>
              <w:top w:val="single" w:color="auto" w:sz="4" w:space="0"/>
            </w:tcBorders>
            <w:tcMar>
              <w:top w:w="28" w:type="dxa"/>
              <w:left w:w="57" w:type="dxa"/>
              <w:right w:w="57" w:type="dxa"/>
            </w:tcMar>
          </w:tcPr>
          <w:p w:rsidRPr="004B4128" w:rsidR="004B4128" w:rsidP="00A9245C" w:rsidRDefault="004B4128" w14:paraId="3D4B2F40" w14:textId="1D38D21F">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Borders>
              <w:top w:val="single" w:color="auto" w:sz="4" w:space="0"/>
            </w:tcBorders>
            <w:tcMar>
              <w:top w:w="28" w:type="dxa"/>
              <w:left w:w="57" w:type="dxa"/>
              <w:right w:w="57" w:type="dxa"/>
            </w:tcMar>
          </w:tcPr>
          <w:p w:rsidRPr="004B4128" w:rsidR="004B4128" w:rsidP="00A9245C" w:rsidRDefault="004B4128" w14:paraId="08607781" w14:textId="15B723A3">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Borders>
              <w:top w:val="single" w:color="auto" w:sz="4" w:space="0"/>
            </w:tcBorders>
            <w:tcMar>
              <w:top w:w="28" w:type="dxa"/>
              <w:left w:w="57" w:type="dxa"/>
              <w:right w:w="57" w:type="dxa"/>
            </w:tcMar>
          </w:tcPr>
          <w:p w:rsidRPr="004B4128" w:rsidR="004B4128" w:rsidP="00A9245C" w:rsidRDefault="004B4128" w14:paraId="77D54DC0" w14:textId="5B4738FA">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992" w:type="dxa"/>
            <w:tcBorders>
              <w:top w:val="single" w:color="auto" w:sz="4" w:space="0"/>
            </w:tcBorders>
            <w:tcMar>
              <w:top w:w="28" w:type="dxa"/>
              <w:left w:w="57" w:type="dxa"/>
              <w:right w:w="57" w:type="dxa"/>
            </w:tcMar>
          </w:tcPr>
          <w:p w:rsidRPr="004B4128" w:rsidR="004B4128" w:rsidP="00A9245C" w:rsidRDefault="004B4128" w14:paraId="4D14C04D" w14:textId="7DD7B2CF">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Borders>
              <w:top w:val="single" w:color="auto" w:sz="4" w:space="0"/>
            </w:tcBorders>
            <w:tcMar>
              <w:top w:w="28" w:type="dxa"/>
              <w:left w:w="57" w:type="dxa"/>
              <w:right w:w="57" w:type="dxa"/>
            </w:tcMar>
          </w:tcPr>
          <w:p w:rsidRPr="004B4128" w:rsidR="004B4128" w:rsidP="00A9245C" w:rsidRDefault="004B4128" w14:paraId="30222610" w14:textId="5EA82810">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Borders>
              <w:top w:val="single" w:color="auto" w:sz="4" w:space="0"/>
            </w:tcBorders>
            <w:tcMar>
              <w:top w:w="28" w:type="dxa"/>
              <w:left w:w="57" w:type="dxa"/>
              <w:right w:w="57" w:type="dxa"/>
            </w:tcMar>
          </w:tcPr>
          <w:p w:rsidRPr="004B4128" w:rsidR="004B4128" w:rsidP="00A9245C" w:rsidRDefault="004B4128" w14:paraId="291AF05B" w14:textId="02964379">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val="restart"/>
            <w:tcBorders>
              <w:top w:val="single" w:color="auto" w:sz="4" w:space="0"/>
            </w:tcBorders>
            <w:tcMar>
              <w:top w:w="28" w:type="dxa"/>
              <w:left w:w="57" w:type="dxa"/>
              <w:right w:w="57" w:type="dxa"/>
            </w:tcMar>
            <w:vAlign w:val="center"/>
          </w:tcPr>
          <w:p w:rsidRPr="00FB517A" w:rsidR="004B4128" w:rsidP="00A9245C" w:rsidRDefault="004B4128" w14:paraId="0983A3E9" w14:textId="77777777">
            <w:pPr>
              <w:pStyle w:val="sub-clause"/>
              <w:spacing w:before="60" w:after="60" w:line="276" w:lineRule="auto"/>
              <w:ind w:left="81"/>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tcBorders>
              <w:top w:val="single" w:color="auto" w:sz="4" w:space="0"/>
            </w:tcBorders>
            <w:vAlign w:val="center"/>
          </w:tcPr>
          <w:p w:rsidRPr="002505EE" w:rsidR="004B4128" w:rsidP="00A9245C" w:rsidRDefault="009D4583" w14:paraId="1A33D4C0" w14:textId="17C0F9E4">
            <w:pPr>
              <w:pStyle w:val="sub-clause"/>
              <w:spacing w:before="60" w:after="60" w:line="276" w:lineRule="auto"/>
              <w:ind w:left="81"/>
              <w:jc w:val="center"/>
              <w:rPr>
                <w:rFonts w:ascii="Times New Roman" w:hAnsi="Times New Roman"/>
                <w:i w:val="0"/>
                <w:iCs/>
                <w:sz w:val="18"/>
                <w:szCs w:val="18"/>
              </w:rPr>
            </w:pPr>
            <w:r w:rsidRPr="002505EE">
              <w:rPr>
                <w:rFonts w:ascii="Times New Roman" w:hAnsi="Times New Roman"/>
                <w:bCs/>
                <w:i w:val="0"/>
                <w:iCs/>
                <w:color w:val="000000"/>
                <w:sz w:val="18"/>
                <w:szCs w:val="18"/>
                <w:lang w:eastAsia="en-AU"/>
              </w:rPr>
              <w:t>DGV</w:t>
            </w:r>
          </w:p>
        </w:tc>
      </w:tr>
      <w:tr w:rsidRPr="00BF3C03" w:rsidR="004B4128" w:rsidTr="002505EE" w14:paraId="56986910" w14:textId="77777777">
        <w:trPr>
          <w:trHeight w:val="392" w:hRule="exact"/>
        </w:trPr>
        <w:tc>
          <w:tcPr>
            <w:tcW w:w="1413" w:type="dxa"/>
            <w:vMerge/>
            <w:shd w:val="clear" w:color="auto" w:fill="EDEDED" w:themeFill="accent3" w:themeFillTint="33"/>
            <w:tcMar>
              <w:top w:w="28" w:type="dxa"/>
              <w:left w:w="57" w:type="dxa"/>
              <w:right w:w="57" w:type="dxa"/>
            </w:tcMar>
          </w:tcPr>
          <w:p w:rsidRPr="00FB517A" w:rsidR="004B4128" w:rsidP="00A9245C" w:rsidRDefault="004B4128" w14:paraId="229FB3C3" w14:textId="77777777">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FB517A" w:rsidR="004B4128" w:rsidP="00A9245C" w:rsidRDefault="004B4128" w14:paraId="63C00C31"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Terminal</w:t>
            </w:r>
          </w:p>
        </w:tc>
        <w:tc>
          <w:tcPr>
            <w:tcW w:w="1145" w:type="dxa"/>
            <w:tcMar>
              <w:top w:w="28" w:type="dxa"/>
              <w:left w:w="57" w:type="dxa"/>
              <w:right w:w="57" w:type="dxa"/>
            </w:tcMar>
          </w:tcPr>
          <w:p w:rsidRPr="004B4128" w:rsidR="004B4128" w:rsidP="00A9245C" w:rsidRDefault="004B4128" w14:paraId="59A09129" w14:textId="7DF02987">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rsidRPr="004B4128" w:rsidR="004B4128" w:rsidP="00A9245C" w:rsidRDefault="004B4128" w14:paraId="7FEDB82B" w14:textId="2CFEF45B">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rsidRPr="004B4128" w:rsidR="004B4128" w:rsidP="00A9245C" w:rsidRDefault="004B4128" w14:paraId="5DBF4780" w14:textId="793DBA9E">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rsidRPr="004B4128" w:rsidR="004B4128" w:rsidP="00A9245C" w:rsidRDefault="004B4128" w14:paraId="0E26D956" w14:textId="720AB2D5">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w:t>
            </w:r>
          </w:p>
        </w:tc>
        <w:tc>
          <w:tcPr>
            <w:tcW w:w="992" w:type="dxa"/>
            <w:tcMar>
              <w:top w:w="28" w:type="dxa"/>
              <w:left w:w="57" w:type="dxa"/>
              <w:right w:w="57" w:type="dxa"/>
            </w:tcMar>
          </w:tcPr>
          <w:p w:rsidRPr="004B4128" w:rsidR="004B4128" w:rsidP="00A9245C" w:rsidRDefault="004B4128" w14:paraId="036C77EF" w14:textId="602109BD">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1265" w:type="dxa"/>
            <w:tcMar>
              <w:top w:w="28" w:type="dxa"/>
              <w:left w:w="57" w:type="dxa"/>
              <w:right w:w="57" w:type="dxa"/>
            </w:tcMar>
          </w:tcPr>
          <w:p w:rsidRPr="004B4128" w:rsidR="004B4128" w:rsidP="00A9245C" w:rsidRDefault="004B4128" w14:paraId="7341CE6F" w14:textId="2B9F1CC0">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100</w:t>
            </w:r>
          </w:p>
        </w:tc>
        <w:tc>
          <w:tcPr>
            <w:tcW w:w="1134" w:type="dxa"/>
            <w:vMerge/>
            <w:tcMar>
              <w:top w:w="28" w:type="dxa"/>
              <w:left w:w="57" w:type="dxa"/>
              <w:right w:w="57" w:type="dxa"/>
            </w:tcMar>
          </w:tcPr>
          <w:p w:rsidRPr="00FB517A" w:rsidR="004B4128" w:rsidP="00A9245C" w:rsidRDefault="004B4128" w14:paraId="3E996485" w14:textId="77777777">
            <w:pPr>
              <w:pStyle w:val="sub-clause"/>
              <w:spacing w:before="60" w:after="60" w:line="276" w:lineRule="auto"/>
              <w:ind w:left="81"/>
              <w:jc w:val="center"/>
              <w:rPr>
                <w:rFonts w:ascii="Times New Roman" w:hAnsi="Times New Roman"/>
                <w:i w:val="0"/>
                <w:sz w:val="18"/>
                <w:szCs w:val="18"/>
              </w:rPr>
            </w:pPr>
          </w:p>
        </w:tc>
        <w:tc>
          <w:tcPr>
            <w:tcW w:w="1276" w:type="dxa"/>
            <w:vMerge/>
          </w:tcPr>
          <w:p w:rsidRPr="00FB517A" w:rsidR="004B4128" w:rsidP="00A9245C" w:rsidRDefault="004B4128" w14:paraId="1DB2273F" w14:textId="77777777">
            <w:pPr>
              <w:pStyle w:val="sub-clause"/>
              <w:spacing w:before="60" w:after="60" w:line="276" w:lineRule="auto"/>
              <w:ind w:left="81"/>
              <w:jc w:val="center"/>
              <w:rPr>
                <w:rFonts w:ascii="Times New Roman" w:hAnsi="Times New Roman"/>
                <w:i w:val="0"/>
                <w:sz w:val="18"/>
                <w:szCs w:val="18"/>
              </w:rPr>
            </w:pPr>
          </w:p>
        </w:tc>
      </w:tr>
      <w:tr w:rsidRPr="00BF3C03" w:rsidR="004B4128" w:rsidTr="002505EE" w14:paraId="75F4169D" w14:textId="77777777">
        <w:trPr>
          <w:trHeight w:val="392" w:hRule="exact"/>
        </w:trPr>
        <w:tc>
          <w:tcPr>
            <w:tcW w:w="1413" w:type="dxa"/>
            <w:vMerge/>
            <w:shd w:val="clear" w:color="auto" w:fill="EDEDED" w:themeFill="accent3" w:themeFillTint="33"/>
            <w:tcMar>
              <w:top w:w="28" w:type="dxa"/>
              <w:left w:w="57" w:type="dxa"/>
              <w:right w:w="57" w:type="dxa"/>
            </w:tcMar>
          </w:tcPr>
          <w:p w:rsidRPr="00FB517A" w:rsidR="004B4128" w:rsidP="00A9245C" w:rsidRDefault="004B4128" w14:paraId="30036819" w14:textId="77777777">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FB517A" w:rsidR="004B4128" w:rsidP="00A9245C" w:rsidRDefault="004B4128" w14:paraId="0DBD6665"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Floodplain</w:t>
            </w:r>
          </w:p>
        </w:tc>
        <w:tc>
          <w:tcPr>
            <w:tcW w:w="1145" w:type="dxa"/>
            <w:tcMar>
              <w:top w:w="28" w:type="dxa"/>
              <w:left w:w="57" w:type="dxa"/>
              <w:right w:w="57" w:type="dxa"/>
            </w:tcMar>
          </w:tcPr>
          <w:p w:rsidRPr="004B4128" w:rsidR="004B4128" w:rsidP="00A9245C" w:rsidRDefault="004B4128" w14:paraId="360DE5F7" w14:textId="3EB51CB9">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rsidRPr="004B4128" w:rsidR="004B4128" w:rsidP="00A9245C" w:rsidRDefault="004B4128" w14:paraId="4E3C1430" w14:textId="53B989D3">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rsidRPr="004B4128" w:rsidR="004B4128" w:rsidP="00A9245C" w:rsidRDefault="004B4128" w14:paraId="71DF5F02" w14:textId="0398090D">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rsidRPr="004B4128" w:rsidR="004B4128" w:rsidP="00A9245C" w:rsidRDefault="004B4128" w14:paraId="214CCD4F" w14:textId="6356DD79">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w:t>
            </w:r>
          </w:p>
        </w:tc>
        <w:tc>
          <w:tcPr>
            <w:tcW w:w="992" w:type="dxa"/>
            <w:tcMar>
              <w:top w:w="28" w:type="dxa"/>
              <w:left w:w="57" w:type="dxa"/>
              <w:right w:w="57" w:type="dxa"/>
            </w:tcMar>
          </w:tcPr>
          <w:p w:rsidRPr="004B4128" w:rsidR="004B4128" w:rsidP="00A9245C" w:rsidRDefault="004B4128" w14:paraId="1A6D13A9" w14:textId="17075E5D">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1265" w:type="dxa"/>
            <w:tcMar>
              <w:top w:w="28" w:type="dxa"/>
              <w:left w:w="57" w:type="dxa"/>
              <w:right w:w="57" w:type="dxa"/>
            </w:tcMar>
          </w:tcPr>
          <w:p w:rsidRPr="004B4128" w:rsidR="004B4128" w:rsidP="00A9245C" w:rsidRDefault="004B4128" w14:paraId="65980A91" w14:textId="10D40D9E">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100</w:t>
            </w:r>
          </w:p>
        </w:tc>
        <w:tc>
          <w:tcPr>
            <w:tcW w:w="1134" w:type="dxa"/>
            <w:vMerge/>
            <w:tcMar>
              <w:top w:w="28" w:type="dxa"/>
              <w:left w:w="57" w:type="dxa"/>
              <w:right w:w="57" w:type="dxa"/>
            </w:tcMar>
          </w:tcPr>
          <w:p w:rsidRPr="00FB517A" w:rsidR="004B4128" w:rsidP="00A9245C" w:rsidRDefault="004B4128" w14:paraId="14DA4428" w14:textId="77777777">
            <w:pPr>
              <w:pStyle w:val="sub-clause"/>
              <w:spacing w:before="60" w:after="60" w:line="276" w:lineRule="auto"/>
              <w:ind w:left="81"/>
              <w:jc w:val="center"/>
              <w:rPr>
                <w:rFonts w:ascii="Times New Roman" w:hAnsi="Times New Roman"/>
                <w:i w:val="0"/>
                <w:sz w:val="18"/>
                <w:szCs w:val="18"/>
              </w:rPr>
            </w:pPr>
          </w:p>
        </w:tc>
        <w:tc>
          <w:tcPr>
            <w:tcW w:w="1276" w:type="dxa"/>
            <w:vMerge/>
          </w:tcPr>
          <w:p w:rsidRPr="00FB517A" w:rsidR="004B4128" w:rsidP="00A9245C" w:rsidRDefault="004B4128" w14:paraId="14756017" w14:textId="77777777">
            <w:pPr>
              <w:pStyle w:val="sub-clause"/>
              <w:spacing w:before="60" w:after="60" w:line="276" w:lineRule="auto"/>
              <w:ind w:left="81"/>
              <w:jc w:val="center"/>
              <w:rPr>
                <w:rFonts w:ascii="Times New Roman" w:hAnsi="Times New Roman"/>
                <w:i w:val="0"/>
                <w:sz w:val="18"/>
                <w:szCs w:val="18"/>
              </w:rPr>
            </w:pPr>
          </w:p>
        </w:tc>
      </w:tr>
      <w:tr w:rsidRPr="00BF3C03" w:rsidR="004B4128" w:rsidTr="002505EE" w14:paraId="092D724F" w14:textId="77777777">
        <w:trPr>
          <w:trHeight w:val="392" w:hRule="exact"/>
        </w:trPr>
        <w:tc>
          <w:tcPr>
            <w:tcW w:w="1413" w:type="dxa"/>
            <w:vMerge w:val="restart"/>
            <w:shd w:val="clear" w:color="auto" w:fill="EDEDED" w:themeFill="accent3" w:themeFillTint="33"/>
            <w:tcMar>
              <w:top w:w="28" w:type="dxa"/>
              <w:left w:w="57" w:type="dxa"/>
              <w:right w:w="57" w:type="dxa"/>
            </w:tcMar>
          </w:tcPr>
          <w:p w:rsidRPr="00FB517A" w:rsidR="004B4128" w:rsidP="00A9245C" w:rsidRDefault="004B4128" w14:paraId="129F3123" w14:textId="469035EF">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Coastal</w:t>
            </w:r>
            <w:r w:rsidR="00A9245C">
              <w:rPr>
                <w:rFonts w:ascii="Times New Roman" w:hAnsi="Times New Roman"/>
                <w:i w:val="0"/>
                <w:sz w:val="18"/>
                <w:szCs w:val="18"/>
              </w:rPr>
              <w:t xml:space="preserve"> dune</w:t>
            </w:r>
            <w:r w:rsidRPr="00FB517A">
              <w:rPr>
                <w:rFonts w:ascii="Times New Roman" w:hAnsi="Times New Roman"/>
                <w:i w:val="0"/>
                <w:sz w:val="18"/>
                <w:szCs w:val="18"/>
              </w:rPr>
              <w:t xml:space="preserve"> </w:t>
            </w:r>
          </w:p>
          <w:p w:rsidRPr="00FB517A" w:rsidR="004B4128" w:rsidP="002505EE" w:rsidRDefault="004B4128" w14:paraId="30147115" w14:textId="7CE848A6">
            <w:pPr>
              <w:pStyle w:val="sub-clause"/>
              <w:spacing w:before="60" w:after="60" w:line="276" w:lineRule="auto"/>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FB517A" w:rsidR="004B4128" w:rsidP="00A9245C" w:rsidRDefault="004B4128" w14:paraId="1B4309C6"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Eastern</w:t>
            </w:r>
          </w:p>
        </w:tc>
        <w:tc>
          <w:tcPr>
            <w:tcW w:w="1145" w:type="dxa"/>
            <w:tcMar>
              <w:top w:w="28" w:type="dxa"/>
              <w:left w:w="57" w:type="dxa"/>
              <w:right w:w="57" w:type="dxa"/>
            </w:tcMar>
          </w:tcPr>
          <w:p w:rsidRPr="004B4128" w:rsidR="004B4128" w:rsidP="00A9245C" w:rsidRDefault="004B4128" w14:paraId="321B1514" w14:textId="77777777">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6-7.5</w:t>
            </w:r>
          </w:p>
          <w:p w:rsidRPr="004B4128" w:rsidR="004B4128" w:rsidP="00A9245C" w:rsidRDefault="004B4128" w14:paraId="614F0B07" w14:textId="77777777">
            <w:pPr>
              <w:pStyle w:val="sub-clause"/>
              <w:spacing w:before="60" w:after="60" w:line="276" w:lineRule="auto"/>
              <w:ind w:left="426" w:hanging="426"/>
              <w:jc w:val="center"/>
              <w:rPr>
                <w:rFonts w:ascii="Times New Roman" w:hAnsi="Times New Roman"/>
                <w:i w:val="0"/>
                <w:sz w:val="18"/>
                <w:szCs w:val="18"/>
              </w:rPr>
            </w:pPr>
          </w:p>
        </w:tc>
        <w:tc>
          <w:tcPr>
            <w:tcW w:w="1701" w:type="dxa"/>
            <w:tcMar>
              <w:top w:w="28" w:type="dxa"/>
              <w:left w:w="57" w:type="dxa"/>
              <w:right w:w="57" w:type="dxa"/>
            </w:tcMar>
          </w:tcPr>
          <w:p w:rsidRPr="004B4128" w:rsidR="004B4128" w:rsidP="00A9245C" w:rsidRDefault="004B4128" w14:paraId="54048053" w14:textId="77777777">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p w:rsidRPr="004B4128" w:rsidR="004B4128" w:rsidP="00A9245C" w:rsidRDefault="004B4128" w14:paraId="787A5B40" w14:textId="77777777">
            <w:pPr>
              <w:pStyle w:val="sub-clause"/>
              <w:spacing w:before="60" w:after="60" w:line="276" w:lineRule="auto"/>
              <w:ind w:left="426" w:hanging="426"/>
              <w:jc w:val="center"/>
              <w:rPr>
                <w:rFonts w:ascii="Times New Roman" w:hAnsi="Times New Roman"/>
                <w:i w:val="0"/>
                <w:sz w:val="18"/>
                <w:szCs w:val="18"/>
              </w:rPr>
            </w:pPr>
          </w:p>
        </w:tc>
        <w:tc>
          <w:tcPr>
            <w:tcW w:w="1276" w:type="dxa"/>
            <w:tcMar>
              <w:top w:w="28" w:type="dxa"/>
              <w:left w:w="57" w:type="dxa"/>
              <w:right w:w="57" w:type="dxa"/>
            </w:tcMar>
          </w:tcPr>
          <w:p w:rsidRPr="004B4128" w:rsidR="004B4128" w:rsidP="00A9245C" w:rsidRDefault="004B4128" w14:paraId="4BBBC4BF" w14:textId="77777777">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p w:rsidRPr="004B4128" w:rsidR="004B4128" w:rsidP="00A9245C" w:rsidRDefault="004B4128" w14:paraId="1E3A0AAF" w14:textId="77777777">
            <w:pPr>
              <w:pStyle w:val="sub-clause"/>
              <w:spacing w:before="60" w:after="60" w:line="276" w:lineRule="auto"/>
              <w:ind w:left="426" w:hanging="426"/>
              <w:jc w:val="center"/>
              <w:rPr>
                <w:rFonts w:ascii="Times New Roman" w:hAnsi="Times New Roman"/>
                <w:i w:val="0"/>
                <w:sz w:val="18"/>
                <w:szCs w:val="18"/>
              </w:rPr>
            </w:pPr>
          </w:p>
        </w:tc>
        <w:tc>
          <w:tcPr>
            <w:tcW w:w="992" w:type="dxa"/>
            <w:tcMar>
              <w:top w:w="28" w:type="dxa"/>
              <w:left w:w="57" w:type="dxa"/>
              <w:right w:w="57" w:type="dxa"/>
            </w:tcMar>
          </w:tcPr>
          <w:p w:rsidRPr="004B4128" w:rsidR="004B4128" w:rsidP="00A9245C" w:rsidRDefault="004B4128" w14:paraId="33B8A142" w14:textId="73A7B6F4">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rsidRPr="004B4128" w:rsidR="004B4128" w:rsidP="00A9245C" w:rsidRDefault="004B4128" w14:paraId="4D0F37F8" w14:textId="41B1652E">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rsidRPr="004B4128" w:rsidR="004B4128" w:rsidP="00A9245C" w:rsidRDefault="004B4128" w14:paraId="5BE2FA83" w14:textId="48245155">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val="restart"/>
            <w:tcMar>
              <w:top w:w="28" w:type="dxa"/>
              <w:left w:w="57" w:type="dxa"/>
              <w:right w:w="57" w:type="dxa"/>
            </w:tcMar>
            <w:vAlign w:val="center"/>
          </w:tcPr>
          <w:p w:rsidRPr="00FB517A" w:rsidR="004B4128" w:rsidP="00A9245C" w:rsidRDefault="004B4128" w14:paraId="2DB15021" w14:textId="77777777">
            <w:pPr>
              <w:pStyle w:val="sub-clause"/>
              <w:spacing w:before="60" w:after="60" w:line="276" w:lineRule="auto"/>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vAlign w:val="center"/>
          </w:tcPr>
          <w:p w:rsidRPr="00FB517A" w:rsidR="004B4128" w:rsidP="00A9245C" w:rsidRDefault="009D4583" w14:paraId="065BC1FB" w14:textId="613F4E82">
            <w:pPr>
              <w:pStyle w:val="sub-clause"/>
              <w:spacing w:before="60" w:after="60" w:line="276" w:lineRule="auto"/>
              <w:ind w:left="81"/>
              <w:jc w:val="center"/>
              <w:rPr>
                <w:rFonts w:ascii="Times New Roman" w:hAnsi="Times New Roman"/>
                <w:i w:val="0"/>
                <w:sz w:val="18"/>
                <w:szCs w:val="18"/>
              </w:rPr>
            </w:pPr>
            <w:r w:rsidRPr="00EE0EE9">
              <w:rPr>
                <w:rFonts w:ascii="Times New Roman" w:hAnsi="Times New Roman"/>
                <w:bCs/>
                <w:i w:val="0"/>
                <w:iCs/>
                <w:color w:val="000000"/>
                <w:sz w:val="18"/>
                <w:szCs w:val="18"/>
                <w:lang w:eastAsia="en-AU"/>
              </w:rPr>
              <w:t>DGV</w:t>
            </w:r>
          </w:p>
        </w:tc>
      </w:tr>
      <w:tr w:rsidRPr="00BF3C03" w:rsidR="004B4128" w:rsidTr="002505EE" w14:paraId="751879DA" w14:textId="77777777">
        <w:trPr>
          <w:trHeight w:val="392" w:hRule="exact"/>
        </w:trPr>
        <w:tc>
          <w:tcPr>
            <w:tcW w:w="1413" w:type="dxa"/>
            <w:vMerge/>
            <w:shd w:val="clear" w:color="auto" w:fill="EDEDED" w:themeFill="accent3" w:themeFillTint="33"/>
            <w:tcMar>
              <w:top w:w="28" w:type="dxa"/>
              <w:left w:w="57" w:type="dxa"/>
              <w:right w:w="57" w:type="dxa"/>
            </w:tcMar>
          </w:tcPr>
          <w:p w:rsidRPr="00FB517A" w:rsidR="004B4128" w:rsidP="00A9245C" w:rsidRDefault="004B4128" w14:paraId="2F86F60D" w14:textId="77777777">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FB517A" w:rsidR="004B4128" w:rsidP="00A9245C" w:rsidRDefault="004B4128" w14:paraId="679A10C9"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Western</w:t>
            </w:r>
          </w:p>
        </w:tc>
        <w:tc>
          <w:tcPr>
            <w:tcW w:w="1145" w:type="dxa"/>
            <w:tcMar>
              <w:top w:w="28" w:type="dxa"/>
              <w:left w:w="57" w:type="dxa"/>
              <w:right w:w="57" w:type="dxa"/>
            </w:tcMar>
          </w:tcPr>
          <w:p w:rsidRPr="004B4128" w:rsidR="004B4128" w:rsidP="00A9245C" w:rsidRDefault="004B4128" w14:paraId="1C82D47A" w14:textId="22816199">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rsidRPr="004B4128" w:rsidR="004B4128" w:rsidP="00A9245C" w:rsidRDefault="004B4128" w14:paraId="621DFD8C" w14:textId="3C4F54AA">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rsidRPr="004B4128" w:rsidR="004B4128" w:rsidP="00A9245C" w:rsidRDefault="004B4128" w14:paraId="3394CAA9" w14:textId="3F613DBF">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992" w:type="dxa"/>
            <w:tcMar>
              <w:top w:w="28" w:type="dxa"/>
              <w:left w:w="57" w:type="dxa"/>
              <w:right w:w="57" w:type="dxa"/>
            </w:tcMar>
          </w:tcPr>
          <w:p w:rsidRPr="004B4128" w:rsidR="004B4128" w:rsidP="00A9245C" w:rsidRDefault="004B4128" w14:paraId="6E2F9753" w14:textId="30DA841D">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rsidRPr="004B4128" w:rsidR="004B4128" w:rsidP="00A9245C" w:rsidRDefault="004B4128" w14:paraId="32CD3481" w14:textId="296FDB2D">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rsidRPr="004B4128" w:rsidR="004B4128" w:rsidP="00A9245C" w:rsidRDefault="004B4128" w14:paraId="0563FB54" w14:textId="5B7DD708">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tcMar>
              <w:top w:w="28" w:type="dxa"/>
              <w:left w:w="57" w:type="dxa"/>
              <w:right w:w="57" w:type="dxa"/>
            </w:tcMar>
          </w:tcPr>
          <w:p w:rsidRPr="00FB517A" w:rsidR="004B4128" w:rsidP="00A9245C" w:rsidRDefault="004B4128" w14:paraId="67AD7D69" w14:textId="77777777">
            <w:pPr>
              <w:pStyle w:val="sub-clause"/>
              <w:spacing w:before="60" w:after="60" w:line="276" w:lineRule="auto"/>
              <w:ind w:left="81"/>
              <w:jc w:val="center"/>
              <w:rPr>
                <w:rFonts w:ascii="Times New Roman" w:hAnsi="Times New Roman"/>
                <w:i w:val="0"/>
                <w:sz w:val="18"/>
                <w:szCs w:val="18"/>
              </w:rPr>
            </w:pPr>
          </w:p>
        </w:tc>
        <w:tc>
          <w:tcPr>
            <w:tcW w:w="1276" w:type="dxa"/>
            <w:vMerge/>
          </w:tcPr>
          <w:p w:rsidRPr="00FB517A" w:rsidR="004B4128" w:rsidP="00A9245C" w:rsidRDefault="004B4128" w14:paraId="05B11252" w14:textId="77777777">
            <w:pPr>
              <w:pStyle w:val="sub-clause"/>
              <w:spacing w:before="60" w:after="60" w:line="276" w:lineRule="auto"/>
              <w:ind w:left="81"/>
              <w:jc w:val="center"/>
              <w:rPr>
                <w:rFonts w:ascii="Times New Roman" w:hAnsi="Times New Roman"/>
                <w:i w:val="0"/>
                <w:sz w:val="18"/>
                <w:szCs w:val="18"/>
              </w:rPr>
            </w:pPr>
          </w:p>
        </w:tc>
      </w:tr>
      <w:tr w:rsidRPr="00BF3C03" w:rsidR="004B4128" w:rsidTr="002505EE" w14:paraId="1671BD03" w14:textId="77777777">
        <w:trPr>
          <w:trHeight w:val="392" w:hRule="exact"/>
        </w:trPr>
        <w:tc>
          <w:tcPr>
            <w:tcW w:w="1413" w:type="dxa"/>
            <w:vMerge w:val="restart"/>
            <w:shd w:val="clear" w:color="auto" w:fill="EDEDED" w:themeFill="accent3" w:themeFillTint="33"/>
            <w:tcMar>
              <w:top w:w="28" w:type="dxa"/>
              <w:left w:w="57" w:type="dxa"/>
              <w:right w:w="57" w:type="dxa"/>
            </w:tcMar>
          </w:tcPr>
          <w:p w:rsidRPr="00FB517A" w:rsidR="004B4128" w:rsidP="00A9245C" w:rsidRDefault="004B4128" w14:paraId="116C9144" w14:textId="40439410">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Deep</w:t>
            </w:r>
            <w:r w:rsidR="00A9245C">
              <w:rPr>
                <w:rFonts w:ascii="Times New Roman" w:hAnsi="Times New Roman"/>
                <w:i w:val="0"/>
                <w:sz w:val="18"/>
                <w:szCs w:val="18"/>
              </w:rPr>
              <w:t xml:space="preserve"> inland</w:t>
            </w:r>
          </w:p>
          <w:p w:rsidRPr="00FB517A" w:rsidR="004B4128" w:rsidP="00A9245C" w:rsidRDefault="004B4128" w14:paraId="47078486" w14:textId="76381205">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FB517A" w:rsidR="004B4128" w:rsidP="00A9245C" w:rsidRDefault="004B4128" w14:paraId="0673EAEA"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Fresh</w:t>
            </w:r>
          </w:p>
        </w:tc>
        <w:tc>
          <w:tcPr>
            <w:tcW w:w="1145" w:type="dxa"/>
            <w:tcMar>
              <w:top w:w="28" w:type="dxa"/>
              <w:left w:w="57" w:type="dxa"/>
              <w:right w:w="57" w:type="dxa"/>
            </w:tcMar>
          </w:tcPr>
          <w:p w:rsidRPr="004B4128" w:rsidR="004B4128" w:rsidP="00A9245C" w:rsidRDefault="004B4128" w14:paraId="2807CB81" w14:textId="2DE1E18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rsidRPr="004B4128" w:rsidR="004B4128" w:rsidP="00A9245C" w:rsidRDefault="004B4128" w14:paraId="4E16EC0E" w14:textId="242F73E6">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rsidRPr="004B4128" w:rsidR="004B4128" w:rsidP="00A9245C" w:rsidRDefault="004B4128" w14:paraId="606AA6E8" w14:textId="3E6998A6">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992" w:type="dxa"/>
            <w:tcMar>
              <w:top w:w="28" w:type="dxa"/>
              <w:left w:w="57" w:type="dxa"/>
              <w:right w:w="57" w:type="dxa"/>
            </w:tcMar>
          </w:tcPr>
          <w:p w:rsidRPr="004B4128" w:rsidR="004B4128" w:rsidP="00A9245C" w:rsidRDefault="004B4128" w14:paraId="7691F99B" w14:textId="709FDA4F">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rsidRPr="004B4128" w:rsidR="004B4128" w:rsidP="00A9245C" w:rsidRDefault="004B4128" w14:paraId="59219BA7" w14:textId="36B8C258">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rsidRPr="004B4128" w:rsidR="004B4128" w:rsidP="00A9245C" w:rsidRDefault="004B4128" w14:paraId="795D48AE" w14:textId="6B10E716">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val="restart"/>
            <w:tcMar>
              <w:top w:w="28" w:type="dxa"/>
              <w:left w:w="57" w:type="dxa"/>
              <w:right w:w="57" w:type="dxa"/>
            </w:tcMar>
            <w:vAlign w:val="center"/>
          </w:tcPr>
          <w:p w:rsidRPr="00FB517A" w:rsidR="004B4128" w:rsidP="00A9245C" w:rsidRDefault="004B4128" w14:paraId="0ABA3473" w14:textId="77777777">
            <w:pPr>
              <w:pStyle w:val="sub-clause"/>
              <w:spacing w:before="60" w:after="60" w:line="276" w:lineRule="auto"/>
              <w:ind w:left="79"/>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vAlign w:val="center"/>
          </w:tcPr>
          <w:p w:rsidRPr="00FB517A" w:rsidR="004B4128" w:rsidP="00A9245C" w:rsidRDefault="009D4583" w14:paraId="247ACF5C" w14:textId="54B3B149">
            <w:pPr>
              <w:pStyle w:val="sub-clause"/>
              <w:spacing w:before="60" w:after="60" w:line="276" w:lineRule="auto"/>
              <w:ind w:left="79"/>
              <w:jc w:val="center"/>
              <w:rPr>
                <w:rFonts w:ascii="Times New Roman" w:hAnsi="Times New Roman"/>
                <w:i w:val="0"/>
                <w:sz w:val="18"/>
                <w:szCs w:val="18"/>
              </w:rPr>
            </w:pPr>
            <w:r w:rsidRPr="00EE0EE9">
              <w:rPr>
                <w:rFonts w:ascii="Times New Roman" w:hAnsi="Times New Roman"/>
                <w:bCs/>
                <w:i w:val="0"/>
                <w:iCs/>
                <w:color w:val="000000"/>
                <w:sz w:val="18"/>
                <w:szCs w:val="18"/>
                <w:lang w:eastAsia="en-AU"/>
              </w:rPr>
              <w:t>DGV</w:t>
            </w:r>
          </w:p>
        </w:tc>
      </w:tr>
      <w:tr w:rsidRPr="00BF3C03" w:rsidR="004B4128" w:rsidTr="002505EE" w14:paraId="4E0C750F" w14:textId="77777777">
        <w:trPr>
          <w:trHeight w:val="392" w:hRule="exact"/>
        </w:trPr>
        <w:tc>
          <w:tcPr>
            <w:tcW w:w="1413" w:type="dxa"/>
            <w:vMerge/>
            <w:shd w:val="clear" w:color="auto" w:fill="EDEDED" w:themeFill="accent3" w:themeFillTint="33"/>
            <w:tcMar>
              <w:top w:w="28" w:type="dxa"/>
              <w:left w:w="57" w:type="dxa"/>
              <w:right w:w="57" w:type="dxa"/>
            </w:tcMar>
          </w:tcPr>
          <w:p w:rsidRPr="00FB517A" w:rsidR="004B4128" w:rsidP="00A9245C" w:rsidRDefault="004B4128" w14:paraId="246CE599" w14:textId="77777777">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FB517A" w:rsidR="004B4128" w:rsidP="00A9245C" w:rsidRDefault="004B4128" w14:paraId="00B0D954" w14:textId="77777777">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Saline</w:t>
            </w:r>
          </w:p>
        </w:tc>
        <w:tc>
          <w:tcPr>
            <w:tcW w:w="1145" w:type="dxa"/>
            <w:tcMar>
              <w:top w:w="28" w:type="dxa"/>
              <w:left w:w="57" w:type="dxa"/>
              <w:right w:w="57" w:type="dxa"/>
            </w:tcMar>
          </w:tcPr>
          <w:p w:rsidRPr="004B4128" w:rsidR="004B4128" w:rsidP="00A9245C" w:rsidRDefault="004B4128" w14:paraId="1B8E2E94" w14:textId="3EB96F41">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rsidRPr="004B4128" w:rsidR="004B4128" w:rsidP="00A9245C" w:rsidRDefault="004B4128" w14:paraId="389DAD0C" w14:textId="43AFF3AB">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rsidRPr="004B4128" w:rsidR="004B4128" w:rsidP="00A9245C" w:rsidRDefault="004B4128" w14:paraId="14047D11" w14:textId="093DD18E">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rsidRPr="004B4128" w:rsidR="004B4128" w:rsidP="00A9245C" w:rsidRDefault="004B4128" w14:paraId="0B3EACED" w14:textId="58599EA2">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w:t>
            </w:r>
          </w:p>
        </w:tc>
        <w:tc>
          <w:tcPr>
            <w:tcW w:w="992" w:type="dxa"/>
            <w:tcMar>
              <w:top w:w="28" w:type="dxa"/>
              <w:left w:w="57" w:type="dxa"/>
              <w:right w:w="57" w:type="dxa"/>
            </w:tcMar>
          </w:tcPr>
          <w:p w:rsidRPr="004B4128" w:rsidR="004B4128" w:rsidP="00A9245C" w:rsidRDefault="004B4128" w14:paraId="7E7CB8F7" w14:textId="6871D76A">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500</w:t>
            </w:r>
          </w:p>
        </w:tc>
        <w:tc>
          <w:tcPr>
            <w:tcW w:w="1265" w:type="dxa"/>
            <w:tcMar>
              <w:top w:w="28" w:type="dxa"/>
              <w:left w:w="57" w:type="dxa"/>
              <w:right w:w="57" w:type="dxa"/>
            </w:tcMar>
          </w:tcPr>
          <w:p w:rsidRPr="004B4128" w:rsidR="004B4128" w:rsidP="00A9245C" w:rsidRDefault="004B4128" w14:paraId="11D0D6C4" w14:textId="3060F985">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30</w:t>
            </w:r>
          </w:p>
        </w:tc>
        <w:tc>
          <w:tcPr>
            <w:tcW w:w="1134" w:type="dxa"/>
            <w:vMerge/>
            <w:tcMar>
              <w:top w:w="28" w:type="dxa"/>
              <w:left w:w="57" w:type="dxa"/>
              <w:right w:w="57" w:type="dxa"/>
            </w:tcMar>
          </w:tcPr>
          <w:p w:rsidRPr="00FB517A" w:rsidR="004B4128" w:rsidP="00A9245C" w:rsidRDefault="004B4128" w14:paraId="13CBDA93" w14:textId="77777777">
            <w:pPr>
              <w:pStyle w:val="sub-clause"/>
              <w:spacing w:before="60" w:after="60" w:line="276" w:lineRule="auto"/>
              <w:ind w:left="79"/>
              <w:jc w:val="center"/>
              <w:rPr>
                <w:rFonts w:ascii="Times New Roman" w:hAnsi="Times New Roman"/>
                <w:i w:val="0"/>
                <w:sz w:val="18"/>
                <w:szCs w:val="18"/>
              </w:rPr>
            </w:pPr>
          </w:p>
        </w:tc>
        <w:tc>
          <w:tcPr>
            <w:tcW w:w="1276" w:type="dxa"/>
            <w:vMerge/>
          </w:tcPr>
          <w:p w:rsidRPr="00FB517A" w:rsidR="004B4128" w:rsidP="00A9245C" w:rsidRDefault="004B4128" w14:paraId="0E8CE3D1" w14:textId="77777777">
            <w:pPr>
              <w:pStyle w:val="sub-clause"/>
              <w:spacing w:before="60" w:after="60" w:line="276" w:lineRule="auto"/>
              <w:ind w:left="79"/>
              <w:jc w:val="center"/>
              <w:rPr>
                <w:rFonts w:ascii="Times New Roman" w:hAnsi="Times New Roman"/>
                <w:i w:val="0"/>
                <w:sz w:val="18"/>
                <w:szCs w:val="18"/>
              </w:rPr>
            </w:pPr>
          </w:p>
        </w:tc>
      </w:tr>
      <w:tr w:rsidRPr="00BF3C03" w:rsidR="004B4128" w:rsidTr="002505EE" w14:paraId="7FAF7BBB" w14:textId="77777777">
        <w:trPr>
          <w:trHeight w:val="358" w:hRule="exact"/>
        </w:trPr>
        <w:tc>
          <w:tcPr>
            <w:tcW w:w="1413" w:type="dxa"/>
            <w:vMerge w:val="restart"/>
            <w:shd w:val="clear" w:color="auto" w:fill="EDEDED" w:themeFill="accent3" w:themeFillTint="33"/>
            <w:tcMar>
              <w:top w:w="28" w:type="dxa"/>
              <w:left w:w="57" w:type="dxa"/>
              <w:right w:w="57" w:type="dxa"/>
            </w:tcMar>
          </w:tcPr>
          <w:p w:rsidR="004B4128" w:rsidP="00A9245C" w:rsidRDefault="004B4128" w14:paraId="79038D2D" w14:textId="7FC1EEA8">
            <w:pPr>
              <w:pStyle w:val="sub-clause"/>
              <w:spacing w:before="60" w:after="60" w:line="276" w:lineRule="auto"/>
              <w:ind w:left="426" w:hanging="426"/>
              <w:rPr>
                <w:rFonts w:ascii="Times New Roman" w:hAnsi="Times New Roman"/>
                <w:i w:val="0"/>
                <w:sz w:val="18"/>
                <w:szCs w:val="18"/>
              </w:rPr>
            </w:pPr>
            <w:r w:rsidRPr="00FB517A">
              <w:rPr>
                <w:rFonts w:ascii="Times New Roman" w:hAnsi="Times New Roman"/>
                <w:i w:val="0"/>
                <w:sz w:val="18"/>
                <w:szCs w:val="18"/>
              </w:rPr>
              <w:t>Shallow</w:t>
            </w:r>
            <w:r>
              <w:rPr>
                <w:rFonts w:ascii="Times New Roman" w:hAnsi="Times New Roman"/>
                <w:i w:val="0"/>
                <w:sz w:val="18"/>
                <w:szCs w:val="18"/>
              </w:rPr>
              <w:t xml:space="preserve"> </w:t>
            </w:r>
            <w:r w:rsidR="00A9245C">
              <w:rPr>
                <w:rFonts w:ascii="Times New Roman" w:hAnsi="Times New Roman"/>
                <w:i w:val="0"/>
                <w:sz w:val="18"/>
                <w:szCs w:val="18"/>
              </w:rPr>
              <w:t>inland</w:t>
            </w:r>
          </w:p>
          <w:p w:rsidRPr="00FB517A" w:rsidR="004B4128" w:rsidP="00A9245C" w:rsidRDefault="004B4128" w14:paraId="4EF399C3" w14:textId="1E0D7CE1">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FB517A" w:rsidR="004B4128" w:rsidP="00A9245C" w:rsidRDefault="004B4128" w14:paraId="725EBB75" w14:textId="493E3778">
            <w:pPr>
              <w:pStyle w:val="sub-clause"/>
              <w:spacing w:before="60" w:after="60" w:line="276" w:lineRule="auto"/>
              <w:ind w:left="426" w:hanging="426"/>
              <w:jc w:val="center"/>
              <w:rPr>
                <w:rFonts w:ascii="Times New Roman" w:hAnsi="Times New Roman"/>
                <w:i w:val="0"/>
                <w:sz w:val="18"/>
                <w:szCs w:val="18"/>
              </w:rPr>
            </w:pPr>
            <w:r w:rsidRPr="00FB517A">
              <w:rPr>
                <w:rFonts w:ascii="Times New Roman" w:hAnsi="Times New Roman"/>
                <w:i w:val="0"/>
                <w:sz w:val="18"/>
                <w:szCs w:val="18"/>
              </w:rPr>
              <w:t>With outflow</w:t>
            </w:r>
          </w:p>
        </w:tc>
        <w:tc>
          <w:tcPr>
            <w:tcW w:w="1145" w:type="dxa"/>
            <w:tcMar>
              <w:top w:w="28" w:type="dxa"/>
              <w:left w:w="57" w:type="dxa"/>
              <w:right w:w="57" w:type="dxa"/>
            </w:tcMar>
          </w:tcPr>
          <w:p w:rsidRPr="004B4128" w:rsidR="004B4128" w:rsidP="00A9245C" w:rsidRDefault="004B4128" w14:paraId="374A6DBE" w14:textId="2B11E255">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6.5-8.5</w:t>
            </w:r>
          </w:p>
        </w:tc>
        <w:tc>
          <w:tcPr>
            <w:tcW w:w="1701" w:type="dxa"/>
            <w:tcMar>
              <w:top w:w="28" w:type="dxa"/>
              <w:left w:w="57" w:type="dxa"/>
              <w:right w:w="57" w:type="dxa"/>
            </w:tcMar>
          </w:tcPr>
          <w:p w:rsidRPr="004B4128" w:rsidR="004B4128" w:rsidP="00A9245C" w:rsidRDefault="004B4128" w14:paraId="3D60DDC7" w14:textId="5DB70CE6">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80-120</w:t>
            </w:r>
          </w:p>
        </w:tc>
        <w:tc>
          <w:tcPr>
            <w:tcW w:w="1276" w:type="dxa"/>
            <w:tcMar>
              <w:top w:w="28" w:type="dxa"/>
              <w:left w:w="57" w:type="dxa"/>
              <w:right w:w="57" w:type="dxa"/>
            </w:tcMar>
          </w:tcPr>
          <w:p w:rsidRPr="004B4128" w:rsidR="004B4128" w:rsidP="00A9245C" w:rsidRDefault="004B4128" w14:paraId="4828E745" w14:textId="32A3D6CA">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rsidRPr="004B4128" w:rsidR="004B4128" w:rsidP="00A9245C" w:rsidRDefault="004B4128" w14:paraId="643D22F2" w14:textId="4000BC24">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w:t>
            </w:r>
          </w:p>
        </w:tc>
        <w:tc>
          <w:tcPr>
            <w:tcW w:w="992" w:type="dxa"/>
            <w:tcMar>
              <w:top w:w="28" w:type="dxa"/>
              <w:left w:w="57" w:type="dxa"/>
              <w:right w:w="57" w:type="dxa"/>
            </w:tcMar>
          </w:tcPr>
          <w:p w:rsidRPr="004B4128" w:rsidR="004B4128" w:rsidP="00A9245C" w:rsidRDefault="004B4128" w14:paraId="187298CD" w14:textId="34C8F207">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1,500</w:t>
            </w:r>
          </w:p>
        </w:tc>
        <w:tc>
          <w:tcPr>
            <w:tcW w:w="1265" w:type="dxa"/>
            <w:tcMar>
              <w:top w:w="28" w:type="dxa"/>
              <w:left w:w="57" w:type="dxa"/>
              <w:right w:w="57" w:type="dxa"/>
            </w:tcMar>
          </w:tcPr>
          <w:p w:rsidRPr="004B4128" w:rsidR="004B4128" w:rsidP="00A9245C" w:rsidRDefault="004B4128" w14:paraId="7F5C9FC0" w14:textId="58859F3D">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100</w:t>
            </w:r>
          </w:p>
        </w:tc>
        <w:tc>
          <w:tcPr>
            <w:tcW w:w="1134" w:type="dxa"/>
            <w:vMerge w:val="restart"/>
            <w:tcMar>
              <w:top w:w="28" w:type="dxa"/>
              <w:left w:w="57" w:type="dxa"/>
              <w:right w:w="57" w:type="dxa"/>
            </w:tcMar>
            <w:vAlign w:val="center"/>
          </w:tcPr>
          <w:p w:rsidRPr="00FB517A" w:rsidR="004B4128" w:rsidP="00A9245C" w:rsidRDefault="004B4128" w14:paraId="1F697A32" w14:textId="77777777">
            <w:pPr>
              <w:pStyle w:val="sub-clause"/>
              <w:spacing w:before="60" w:after="60" w:line="276" w:lineRule="auto"/>
              <w:ind w:left="79"/>
              <w:jc w:val="center"/>
              <w:rPr>
                <w:rFonts w:ascii="Times New Roman" w:hAnsi="Times New Roman"/>
                <w:i w:val="0"/>
                <w:sz w:val="18"/>
                <w:szCs w:val="18"/>
              </w:rPr>
            </w:pPr>
            <w:r w:rsidRPr="00FB517A">
              <w:rPr>
                <w:rFonts w:ascii="Times New Roman" w:hAnsi="Times New Roman"/>
                <w:i w:val="0"/>
                <w:color w:val="000000"/>
                <w:sz w:val="18"/>
                <w:szCs w:val="18"/>
                <w:lang w:eastAsia="en-AU"/>
              </w:rPr>
              <w:t>95</w:t>
            </w:r>
          </w:p>
        </w:tc>
        <w:tc>
          <w:tcPr>
            <w:tcW w:w="1276" w:type="dxa"/>
            <w:vMerge w:val="restart"/>
            <w:vAlign w:val="center"/>
          </w:tcPr>
          <w:p w:rsidRPr="00FB517A" w:rsidR="004B4128" w:rsidP="00A9245C" w:rsidRDefault="009D4583" w14:paraId="2C8183F1" w14:textId="0CA5121E">
            <w:pPr>
              <w:pStyle w:val="sub-clause"/>
              <w:spacing w:before="60" w:after="60" w:line="276" w:lineRule="auto"/>
              <w:ind w:left="79"/>
              <w:jc w:val="center"/>
              <w:rPr>
                <w:rFonts w:ascii="Times New Roman" w:hAnsi="Times New Roman"/>
                <w:i w:val="0"/>
                <w:sz w:val="18"/>
                <w:szCs w:val="18"/>
              </w:rPr>
            </w:pPr>
            <w:r w:rsidRPr="00EE0EE9">
              <w:rPr>
                <w:rFonts w:ascii="Times New Roman" w:hAnsi="Times New Roman"/>
                <w:bCs/>
                <w:i w:val="0"/>
                <w:iCs/>
                <w:color w:val="000000"/>
                <w:sz w:val="18"/>
                <w:szCs w:val="18"/>
                <w:lang w:eastAsia="en-AU"/>
              </w:rPr>
              <w:t>DGV</w:t>
            </w:r>
          </w:p>
        </w:tc>
      </w:tr>
      <w:tr w:rsidRPr="00BF3C03" w:rsidR="004B4128" w:rsidTr="002505EE" w14:paraId="285E2FDB" w14:textId="77777777">
        <w:trPr>
          <w:trHeight w:val="358" w:hRule="exact"/>
        </w:trPr>
        <w:tc>
          <w:tcPr>
            <w:tcW w:w="1413" w:type="dxa"/>
            <w:vMerge/>
            <w:shd w:val="clear" w:color="auto" w:fill="EDEDED" w:themeFill="accent3" w:themeFillTint="33"/>
            <w:tcMar>
              <w:top w:w="28" w:type="dxa"/>
              <w:left w:w="57" w:type="dxa"/>
              <w:right w:w="57" w:type="dxa"/>
            </w:tcMar>
          </w:tcPr>
          <w:p w:rsidRPr="00FB517A" w:rsidR="004B4128" w:rsidP="00A9245C" w:rsidRDefault="004B4128" w14:paraId="528F0705" w14:textId="77777777">
            <w:pPr>
              <w:pStyle w:val="sub-clause"/>
              <w:spacing w:before="60" w:after="60" w:line="276" w:lineRule="auto"/>
              <w:ind w:left="426" w:hanging="426"/>
              <w:rPr>
                <w:rFonts w:ascii="Times New Roman" w:hAnsi="Times New Roman"/>
                <w:i w:val="0"/>
                <w:sz w:val="18"/>
                <w:szCs w:val="18"/>
              </w:rPr>
            </w:pPr>
          </w:p>
        </w:tc>
        <w:tc>
          <w:tcPr>
            <w:tcW w:w="1559" w:type="dxa"/>
            <w:shd w:val="clear" w:color="auto" w:fill="EDEDED" w:themeFill="accent3" w:themeFillTint="33"/>
            <w:tcMar>
              <w:top w:w="28" w:type="dxa"/>
              <w:left w:w="57" w:type="dxa"/>
              <w:right w:w="57" w:type="dxa"/>
            </w:tcMar>
          </w:tcPr>
          <w:p w:rsidRPr="004B4128" w:rsidR="004B4128" w:rsidP="00A9245C" w:rsidRDefault="004B4128" w14:paraId="540D2434" w14:textId="22EF9932">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Closed</w:t>
            </w:r>
          </w:p>
        </w:tc>
        <w:tc>
          <w:tcPr>
            <w:tcW w:w="1145" w:type="dxa"/>
            <w:tcMar>
              <w:top w:w="28" w:type="dxa"/>
              <w:left w:w="57" w:type="dxa"/>
              <w:right w:w="57" w:type="dxa"/>
            </w:tcMar>
          </w:tcPr>
          <w:p w:rsidRPr="004B4128" w:rsidR="004B4128" w:rsidP="00A9245C" w:rsidRDefault="004B4128" w14:paraId="1732D37B" w14:textId="5CD4E4E9">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701" w:type="dxa"/>
            <w:tcMar>
              <w:top w:w="28" w:type="dxa"/>
              <w:left w:w="57" w:type="dxa"/>
              <w:right w:w="57" w:type="dxa"/>
            </w:tcMar>
          </w:tcPr>
          <w:p w:rsidRPr="004B4128" w:rsidR="004B4128" w:rsidP="00A9245C" w:rsidRDefault="004B4128" w14:paraId="13E7E170" w14:textId="6E5E9F00">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276" w:type="dxa"/>
            <w:tcMar>
              <w:top w:w="28" w:type="dxa"/>
              <w:left w:w="57" w:type="dxa"/>
              <w:right w:w="57" w:type="dxa"/>
            </w:tcMar>
          </w:tcPr>
          <w:p w:rsidRPr="004B4128" w:rsidR="004B4128" w:rsidP="00A9245C" w:rsidRDefault="004B4128" w14:paraId="41C051AA" w14:textId="3F06B378">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rsidRPr="004B4128" w:rsidR="004B4128" w:rsidP="00A9245C" w:rsidRDefault="004B4128" w14:paraId="0A09C7A5" w14:textId="7F1FCECB">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992" w:type="dxa"/>
            <w:tcMar>
              <w:top w:w="28" w:type="dxa"/>
              <w:left w:w="57" w:type="dxa"/>
              <w:right w:w="57" w:type="dxa"/>
            </w:tcMar>
          </w:tcPr>
          <w:p w:rsidRPr="004B4128" w:rsidR="004B4128" w:rsidP="00A9245C" w:rsidRDefault="004B4128" w14:paraId="343CB319" w14:textId="024D378A">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265" w:type="dxa"/>
            <w:tcMar>
              <w:top w:w="28" w:type="dxa"/>
              <w:left w:w="57" w:type="dxa"/>
              <w:right w:w="57" w:type="dxa"/>
            </w:tcMar>
          </w:tcPr>
          <w:p w:rsidRPr="004B4128" w:rsidR="004B4128" w:rsidP="00A9245C" w:rsidRDefault="004B4128" w14:paraId="17AF9BBA" w14:textId="67584AEC">
            <w:pPr>
              <w:pStyle w:val="sub-clause"/>
              <w:spacing w:before="60" w:after="60" w:line="276" w:lineRule="auto"/>
              <w:ind w:left="426" w:hanging="426"/>
              <w:jc w:val="center"/>
              <w:rPr>
                <w:rFonts w:ascii="Times New Roman" w:hAnsi="Times New Roman"/>
                <w:i w:val="0"/>
                <w:sz w:val="18"/>
                <w:szCs w:val="18"/>
              </w:rPr>
            </w:pPr>
            <w:r w:rsidRPr="004B4128">
              <w:rPr>
                <w:rFonts w:ascii="Times New Roman" w:hAnsi="Times New Roman"/>
                <w:i w:val="0"/>
                <w:sz w:val="18"/>
                <w:szCs w:val="18"/>
              </w:rPr>
              <w:t>N/A</w:t>
            </w:r>
          </w:p>
        </w:tc>
        <w:tc>
          <w:tcPr>
            <w:tcW w:w="1134" w:type="dxa"/>
            <w:vMerge/>
            <w:tcMar>
              <w:top w:w="28" w:type="dxa"/>
              <w:left w:w="57" w:type="dxa"/>
              <w:right w:w="57" w:type="dxa"/>
            </w:tcMar>
            <w:vAlign w:val="center"/>
          </w:tcPr>
          <w:p w:rsidRPr="00FB517A" w:rsidR="004B4128" w:rsidP="00A9245C" w:rsidRDefault="004B4128" w14:paraId="46F5F9A6" w14:textId="77777777">
            <w:pPr>
              <w:pStyle w:val="sub-clause"/>
              <w:spacing w:before="60" w:after="60" w:line="276" w:lineRule="auto"/>
              <w:ind w:left="79"/>
              <w:jc w:val="center"/>
              <w:rPr>
                <w:rFonts w:ascii="Times New Roman" w:hAnsi="Times New Roman"/>
                <w:i w:val="0"/>
                <w:color w:val="000000"/>
                <w:sz w:val="18"/>
                <w:szCs w:val="18"/>
                <w:lang w:eastAsia="en-AU"/>
              </w:rPr>
            </w:pPr>
          </w:p>
        </w:tc>
        <w:tc>
          <w:tcPr>
            <w:tcW w:w="1276" w:type="dxa"/>
            <w:vMerge/>
            <w:vAlign w:val="center"/>
          </w:tcPr>
          <w:p w:rsidRPr="00FB517A" w:rsidR="004B4128" w:rsidP="00A9245C" w:rsidRDefault="004B4128" w14:paraId="65772F4B" w14:textId="77777777">
            <w:pPr>
              <w:pStyle w:val="sub-clause"/>
              <w:spacing w:before="60" w:after="60" w:line="276" w:lineRule="auto"/>
              <w:ind w:left="79"/>
              <w:jc w:val="center"/>
              <w:rPr>
                <w:rFonts w:ascii="Times New Roman" w:hAnsi="Times New Roman"/>
                <w:i w:val="0"/>
                <w:color w:val="000000"/>
                <w:sz w:val="18"/>
                <w:szCs w:val="18"/>
                <w:lang w:eastAsia="en-AU"/>
              </w:rPr>
            </w:pPr>
          </w:p>
        </w:tc>
      </w:tr>
    </w:tbl>
    <w:p w:rsidR="009400A6" w:rsidP="004B4128" w:rsidRDefault="009400A6" w14:paraId="55AA89E7" w14:textId="369C26FB">
      <w:pPr>
        <w:pStyle w:val="Heading3"/>
        <w:numPr>
          <w:ilvl w:val="0"/>
          <w:numId w:val="0"/>
        </w:numPr>
        <w:spacing w:before="0"/>
        <w:jc w:val="center"/>
        <w:rPr>
          <w:b/>
          <w:szCs w:val="22"/>
        </w:rPr>
      </w:pPr>
    </w:p>
    <w:p w:rsidR="008A1F76" w:rsidP="008A1F76" w:rsidRDefault="008A1F76" w14:paraId="1F902D59" w14:textId="792871B7"/>
    <w:p w:rsidR="008A1F76" w:rsidP="008A1F76" w:rsidRDefault="008A1F76" w14:paraId="1F9F7723" w14:textId="08BC1705"/>
    <w:p w:rsidR="008A1F76" w:rsidP="008A1F76" w:rsidRDefault="008A1F76" w14:paraId="32CBC54D" w14:textId="0D5E42BD"/>
    <w:p w:rsidR="008A1F76" w:rsidP="008A1F76" w:rsidRDefault="008A1F76" w14:paraId="7432F2A5" w14:textId="627DEF86"/>
    <w:p w:rsidR="008A1F76" w:rsidP="008A1F76" w:rsidRDefault="008A1F76" w14:paraId="145AE5C9" w14:textId="1C098D6A"/>
    <w:p w:rsidR="008A1F76" w:rsidP="008A1F76" w:rsidRDefault="008A1F76" w14:paraId="3582DDBF" w14:textId="06DDDE9F"/>
    <w:p w:rsidRPr="00696F7B" w:rsidR="008A1F76" w:rsidP="00696F7B" w:rsidRDefault="008A1F76" w14:paraId="08B229DF" w14:textId="77777777"/>
    <w:p w:rsidR="00B62204" w:rsidP="00B62204" w:rsidRDefault="00B62204" w14:paraId="25DC7061" w14:textId="14CFFDCD"/>
    <w:p w:rsidR="00B62204" w:rsidP="00B62204" w:rsidRDefault="00B62204" w14:paraId="0A485CAB" w14:textId="1517D2A2"/>
    <w:p w:rsidR="00B62204" w:rsidP="00B62204" w:rsidRDefault="00B62204" w14:paraId="0B005C4D" w14:textId="77777777"/>
    <w:p w:rsidR="00B62204" w:rsidP="00B62204" w:rsidRDefault="00B62204" w14:paraId="15096B27" w14:textId="77777777"/>
    <w:p w:rsidR="00B62204" w:rsidP="00B62204" w:rsidRDefault="00B62204" w14:paraId="01D08C1F" w14:textId="77777777"/>
    <w:p w:rsidR="00B62204" w:rsidP="00B62204" w:rsidRDefault="00B62204" w14:paraId="70E4D21C" w14:textId="155D7AA7">
      <w:pPr>
        <w:pStyle w:val="Heading3"/>
        <w:numPr>
          <w:ilvl w:val="0"/>
          <w:numId w:val="0"/>
        </w:numPr>
        <w:spacing w:before="0"/>
        <w:jc w:val="center"/>
        <w:rPr>
          <w:b/>
          <w:szCs w:val="22"/>
        </w:rPr>
      </w:pPr>
    </w:p>
    <w:p w:rsidR="00B62204" w:rsidP="00B62204" w:rsidRDefault="00B62204" w14:paraId="3E372386" w14:textId="645A90C3"/>
    <w:p w:rsidR="003B063A" w:rsidP="00B62204" w:rsidRDefault="003B063A" w14:paraId="017074D1" w14:textId="28B267BF">
      <w:r>
        <w:br w:type="page"/>
      </w:r>
    </w:p>
    <w:p w:rsidRPr="00C27FA0" w:rsidR="00B62204" w:rsidP="00C27FA0" w:rsidRDefault="00B62204" w14:paraId="5C945D57" w14:textId="0F689958">
      <w:pPr>
        <w:pStyle w:val="Heading3"/>
        <w:numPr>
          <w:ilvl w:val="0"/>
          <w:numId w:val="0"/>
        </w:numPr>
        <w:spacing w:before="0"/>
        <w:jc w:val="center"/>
        <w:rPr>
          <w:b/>
          <w:szCs w:val="22"/>
        </w:rPr>
      </w:pPr>
      <w:bookmarkStart w:name="_Toc34891274" w:id="211"/>
      <w:r w:rsidRPr="00BF3C03">
        <w:rPr>
          <w:b/>
          <w:szCs w:val="22"/>
        </w:rPr>
        <w:lastRenderedPageBreak/>
        <w:t xml:space="preserve">Table </w:t>
      </w:r>
      <w:r w:rsidR="00B40586">
        <w:rPr>
          <w:b/>
          <w:szCs w:val="22"/>
        </w:rPr>
        <w:t>5</w:t>
      </w:r>
      <w:r w:rsidR="00483F55">
        <w:rPr>
          <w:b/>
          <w:szCs w:val="22"/>
        </w:rPr>
        <w:t>.</w:t>
      </w:r>
      <w:r>
        <w:rPr>
          <w:b/>
          <w:szCs w:val="22"/>
        </w:rPr>
        <w:t>1</w:t>
      </w:r>
      <w:r w:rsidR="00913828">
        <w:rPr>
          <w:b/>
          <w:szCs w:val="22"/>
        </w:rPr>
        <w:t>1</w:t>
      </w:r>
      <w:r w:rsidRPr="00BF3C03">
        <w:rPr>
          <w:b/>
          <w:szCs w:val="22"/>
        </w:rPr>
        <w:t xml:space="preserve">: </w:t>
      </w:r>
      <w:r>
        <w:rPr>
          <w:b/>
          <w:szCs w:val="22"/>
        </w:rPr>
        <w:t>Wetlands (Lakes subsegment)</w:t>
      </w:r>
      <w:r w:rsidRPr="00BF3C03">
        <w:rPr>
          <w:b/>
          <w:szCs w:val="22"/>
        </w:rPr>
        <w:t>—</w:t>
      </w:r>
      <w:r w:rsidR="00C27FA0">
        <w:rPr>
          <w:b/>
          <w:szCs w:val="22"/>
        </w:rPr>
        <w:t>B</w:t>
      </w:r>
      <w:r w:rsidRPr="00BF3C03">
        <w:rPr>
          <w:b/>
          <w:szCs w:val="22"/>
        </w:rPr>
        <w:t xml:space="preserve">iological indicators </w:t>
      </w:r>
      <w:r>
        <w:rPr>
          <w:b/>
          <w:szCs w:val="22"/>
        </w:rPr>
        <w:t>and objectives</w:t>
      </w:r>
      <w:bookmarkEnd w:id="211"/>
      <w:r w:rsidR="00C27FA0">
        <w:rPr>
          <w:b/>
          <w:szCs w:val="22"/>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Look w:val="00A0" w:firstRow="1" w:lastRow="0" w:firstColumn="1" w:lastColumn="0" w:noHBand="0" w:noVBand="0"/>
      </w:tblPr>
      <w:tblGrid>
        <w:gridCol w:w="1823"/>
        <w:gridCol w:w="1552"/>
        <w:gridCol w:w="3233"/>
        <w:gridCol w:w="937"/>
        <w:gridCol w:w="1806"/>
      </w:tblGrid>
      <w:tr w:rsidRPr="00BF3C03" w:rsidR="004B4128" w:rsidTr="00696F7B" w14:paraId="5BED3770" w14:textId="77777777">
        <w:trPr>
          <w:trHeight w:val="517" w:hRule="exact"/>
          <w:jc w:val="center"/>
        </w:trPr>
        <w:tc>
          <w:tcPr>
            <w:tcW w:w="1823" w:type="dxa"/>
            <w:vMerge w:val="restart"/>
            <w:shd w:val="clear" w:color="auto" w:fill="EDEDED" w:themeFill="accent3" w:themeFillTint="33"/>
            <w:tcMar>
              <w:top w:w="28" w:type="dxa"/>
              <w:left w:w="57" w:type="dxa"/>
              <w:right w:w="57" w:type="dxa"/>
            </w:tcMar>
            <w:vAlign w:val="center"/>
          </w:tcPr>
          <w:p w:rsidRPr="004B4128" w:rsidR="004B4128" w:rsidP="00CB7A4B" w:rsidRDefault="00B62204" w14:paraId="131637D4" w14:textId="4BB36CDB">
            <w:pPr>
              <w:spacing w:before="60" w:after="60"/>
              <w:jc w:val="center"/>
              <w:rPr>
                <w:rFonts w:ascii="Times New Roman" w:hAnsi="Times New Roman" w:eastAsia="Times New Roman" w:cs="Times New Roman"/>
                <w:b/>
                <w:bCs/>
                <w:color w:val="000000"/>
                <w:sz w:val="18"/>
                <w:szCs w:val="18"/>
                <w:lang w:eastAsia="en-AU"/>
              </w:rPr>
            </w:pPr>
            <w:r>
              <w:br w:type="page"/>
            </w:r>
            <w:r w:rsidRPr="004B4128" w:rsidR="004B4128">
              <w:rPr>
                <w:rFonts w:ascii="Times New Roman" w:hAnsi="Times New Roman" w:eastAsia="Times New Roman" w:cs="Times New Roman"/>
                <w:b/>
                <w:bCs/>
                <w:color w:val="000000"/>
                <w:sz w:val="18"/>
                <w:szCs w:val="18"/>
                <w:lang w:eastAsia="en-AU"/>
              </w:rPr>
              <w:t>Wetland Type</w:t>
            </w:r>
          </w:p>
        </w:tc>
        <w:tc>
          <w:tcPr>
            <w:tcW w:w="1552" w:type="dxa"/>
            <w:vMerge w:val="restart"/>
            <w:shd w:val="clear" w:color="auto" w:fill="EDEDED" w:themeFill="accent3" w:themeFillTint="33"/>
            <w:tcMar>
              <w:top w:w="28" w:type="dxa"/>
              <w:left w:w="57" w:type="dxa"/>
              <w:right w:w="57" w:type="dxa"/>
            </w:tcMar>
            <w:vAlign w:val="center"/>
          </w:tcPr>
          <w:p w:rsidRPr="004B4128" w:rsidR="004B4128" w:rsidP="00CB7A4B" w:rsidRDefault="004B4128" w14:paraId="566884E0" w14:textId="77777777">
            <w:pPr>
              <w:spacing w:before="60" w:after="60"/>
              <w:jc w:val="center"/>
              <w:rPr>
                <w:rFonts w:ascii="Times New Roman" w:hAnsi="Times New Roman" w:eastAsia="Times New Roman" w:cs="Times New Roman"/>
                <w:b/>
                <w:bCs/>
                <w:color w:val="000000"/>
                <w:sz w:val="18"/>
                <w:szCs w:val="18"/>
                <w:lang w:eastAsia="en-AU"/>
              </w:rPr>
            </w:pPr>
            <w:r w:rsidRPr="004B4128">
              <w:rPr>
                <w:rFonts w:ascii="Times New Roman" w:hAnsi="Times New Roman" w:eastAsia="Times New Roman" w:cs="Times New Roman"/>
                <w:b/>
                <w:bCs/>
                <w:color w:val="000000"/>
                <w:sz w:val="18"/>
                <w:szCs w:val="18"/>
                <w:lang w:eastAsia="en-AU"/>
              </w:rPr>
              <w:t>Sub-type</w:t>
            </w:r>
          </w:p>
        </w:tc>
        <w:tc>
          <w:tcPr>
            <w:tcW w:w="5976" w:type="dxa"/>
            <w:gridSpan w:val="3"/>
            <w:shd w:val="clear" w:color="auto" w:fill="C9C9C9" w:themeFill="accent3" w:themeFillTint="99"/>
            <w:tcMar>
              <w:top w:w="28" w:type="dxa"/>
              <w:left w:w="57" w:type="dxa"/>
              <w:right w:w="57" w:type="dxa"/>
            </w:tcMar>
            <w:vAlign w:val="center"/>
          </w:tcPr>
          <w:p w:rsidRPr="004B4128" w:rsidR="004B4128" w:rsidP="00CB7A4B" w:rsidRDefault="004B4128" w14:paraId="02BE5C72" w14:textId="1E2AC5DA">
            <w:pPr>
              <w:spacing w:before="60" w:after="60"/>
              <w:jc w:val="center"/>
              <w:rPr>
                <w:rFonts w:ascii="Times New Roman" w:hAnsi="Times New Roman" w:eastAsia="Times New Roman" w:cs="Times New Roman"/>
                <w:b/>
                <w:bCs/>
                <w:color w:val="000000"/>
                <w:sz w:val="18"/>
                <w:szCs w:val="18"/>
                <w:lang w:eastAsia="en-AU"/>
              </w:rPr>
            </w:pPr>
            <w:r w:rsidRPr="004B4128">
              <w:rPr>
                <w:rFonts w:ascii="Times New Roman" w:hAnsi="Times New Roman" w:eastAsia="Times New Roman" w:cs="Times New Roman"/>
                <w:b/>
                <w:bCs/>
                <w:color w:val="000000"/>
                <w:sz w:val="18"/>
                <w:szCs w:val="18"/>
                <w:lang w:eastAsia="en-AU"/>
              </w:rPr>
              <w:t>I</w:t>
            </w:r>
            <w:r w:rsidR="006F09D6">
              <w:rPr>
                <w:rFonts w:ascii="Times New Roman" w:hAnsi="Times New Roman" w:eastAsia="Times New Roman" w:cs="Times New Roman"/>
                <w:b/>
                <w:bCs/>
                <w:color w:val="000000"/>
                <w:sz w:val="18"/>
                <w:szCs w:val="18"/>
                <w:lang w:eastAsia="en-AU"/>
              </w:rPr>
              <w:t>NDICATOR</w:t>
            </w:r>
          </w:p>
        </w:tc>
      </w:tr>
      <w:tr w:rsidRPr="00BF3C03" w:rsidR="004B4128" w:rsidTr="00696F7B" w14:paraId="570E3E0B" w14:textId="77777777">
        <w:trPr>
          <w:trHeight w:val="412" w:hRule="exact"/>
          <w:jc w:val="center"/>
        </w:trPr>
        <w:tc>
          <w:tcPr>
            <w:tcW w:w="1823" w:type="dxa"/>
            <w:vMerge/>
            <w:shd w:val="clear" w:color="auto" w:fill="EDEDED" w:themeFill="accent3" w:themeFillTint="33"/>
            <w:tcMar>
              <w:top w:w="28" w:type="dxa"/>
              <w:left w:w="57" w:type="dxa"/>
              <w:right w:w="57" w:type="dxa"/>
            </w:tcMar>
            <w:vAlign w:val="center"/>
          </w:tcPr>
          <w:p w:rsidRPr="004B4128" w:rsidR="004B4128" w:rsidP="00CB7A4B" w:rsidRDefault="004B4128" w14:paraId="36749C1B" w14:textId="77777777">
            <w:pPr>
              <w:spacing w:before="60" w:after="60"/>
              <w:jc w:val="center"/>
              <w:rPr>
                <w:rFonts w:ascii="Times New Roman" w:hAnsi="Times New Roman" w:eastAsia="Times New Roman" w:cs="Times New Roman"/>
                <w:b/>
                <w:bCs/>
                <w:color w:val="000000"/>
                <w:sz w:val="18"/>
                <w:szCs w:val="18"/>
                <w:lang w:eastAsia="en-AU"/>
              </w:rPr>
            </w:pPr>
          </w:p>
        </w:tc>
        <w:tc>
          <w:tcPr>
            <w:tcW w:w="1552" w:type="dxa"/>
            <w:vMerge/>
            <w:shd w:val="clear" w:color="auto" w:fill="EDEDED" w:themeFill="accent3" w:themeFillTint="33"/>
            <w:tcMar>
              <w:top w:w="28" w:type="dxa"/>
              <w:left w:w="57" w:type="dxa"/>
              <w:right w:w="57" w:type="dxa"/>
            </w:tcMar>
            <w:vAlign w:val="center"/>
          </w:tcPr>
          <w:p w:rsidRPr="004B4128" w:rsidR="004B4128" w:rsidP="00CB7A4B" w:rsidRDefault="004B4128" w14:paraId="32958F2D" w14:textId="77777777">
            <w:pPr>
              <w:spacing w:before="60" w:after="60"/>
              <w:jc w:val="center"/>
              <w:rPr>
                <w:rFonts w:ascii="Times New Roman" w:hAnsi="Times New Roman" w:eastAsia="Times New Roman" w:cs="Times New Roman"/>
                <w:b/>
                <w:bCs/>
                <w:color w:val="000000"/>
                <w:sz w:val="18"/>
                <w:szCs w:val="18"/>
                <w:lang w:eastAsia="en-AU"/>
              </w:rPr>
            </w:pPr>
          </w:p>
        </w:tc>
        <w:tc>
          <w:tcPr>
            <w:tcW w:w="3233" w:type="dxa"/>
            <w:shd w:val="clear" w:color="auto" w:fill="C9C9C9" w:themeFill="accent3" w:themeFillTint="99"/>
            <w:tcMar>
              <w:top w:w="28" w:type="dxa"/>
              <w:left w:w="57" w:type="dxa"/>
              <w:right w:w="57" w:type="dxa"/>
            </w:tcMar>
            <w:vAlign w:val="center"/>
          </w:tcPr>
          <w:p w:rsidRPr="004B4128" w:rsidR="004B4128" w:rsidP="00CB7A4B" w:rsidRDefault="004B4128" w14:paraId="2EA2833F" w14:textId="77777777">
            <w:pPr>
              <w:spacing w:before="60" w:after="60"/>
              <w:jc w:val="center"/>
              <w:rPr>
                <w:rFonts w:ascii="Times New Roman" w:hAnsi="Times New Roman" w:eastAsia="Times New Roman" w:cs="Times New Roman"/>
                <w:b/>
                <w:bCs/>
                <w:color w:val="000000"/>
                <w:sz w:val="18"/>
                <w:szCs w:val="18"/>
                <w:lang w:eastAsia="en-AU"/>
              </w:rPr>
            </w:pPr>
            <w:r w:rsidRPr="004B4128">
              <w:rPr>
                <w:rFonts w:ascii="Times New Roman" w:hAnsi="Times New Roman" w:eastAsia="Times New Roman" w:cs="Times New Roman"/>
                <w:b/>
                <w:bCs/>
                <w:color w:val="000000"/>
                <w:sz w:val="18"/>
                <w:szCs w:val="18"/>
                <w:lang w:eastAsia="en-AU"/>
              </w:rPr>
              <w:t>Number of macroinvertebrate families</w:t>
            </w:r>
          </w:p>
        </w:tc>
        <w:tc>
          <w:tcPr>
            <w:tcW w:w="937" w:type="dxa"/>
            <w:shd w:val="clear" w:color="auto" w:fill="C9C9C9" w:themeFill="accent3" w:themeFillTint="99"/>
            <w:tcMar>
              <w:top w:w="28" w:type="dxa"/>
              <w:left w:w="57" w:type="dxa"/>
              <w:right w:w="57" w:type="dxa"/>
            </w:tcMar>
            <w:vAlign w:val="center"/>
          </w:tcPr>
          <w:p w:rsidRPr="004B4128" w:rsidR="004B4128" w:rsidP="00CB7A4B" w:rsidRDefault="004B4128" w14:paraId="2B91CFD2" w14:textId="77777777">
            <w:pPr>
              <w:spacing w:before="60" w:after="60"/>
              <w:jc w:val="center"/>
              <w:rPr>
                <w:rFonts w:ascii="Times New Roman" w:hAnsi="Times New Roman" w:eastAsia="Times New Roman" w:cs="Times New Roman"/>
                <w:b/>
                <w:bCs/>
                <w:color w:val="000000"/>
                <w:sz w:val="18"/>
                <w:szCs w:val="18"/>
                <w:lang w:eastAsia="en-AU"/>
              </w:rPr>
            </w:pPr>
            <w:r w:rsidRPr="004B4128">
              <w:rPr>
                <w:rFonts w:ascii="Times New Roman" w:hAnsi="Times New Roman" w:eastAsia="Times New Roman" w:cs="Times New Roman"/>
                <w:b/>
                <w:bCs/>
                <w:color w:val="000000"/>
                <w:sz w:val="18"/>
                <w:szCs w:val="18"/>
                <w:lang w:eastAsia="en-AU"/>
              </w:rPr>
              <w:t>VLAKES</w:t>
            </w:r>
          </w:p>
        </w:tc>
        <w:tc>
          <w:tcPr>
            <w:tcW w:w="1806" w:type="dxa"/>
            <w:shd w:val="clear" w:color="auto" w:fill="C9C9C9" w:themeFill="accent3" w:themeFillTint="99"/>
            <w:tcMar>
              <w:top w:w="28" w:type="dxa"/>
              <w:left w:w="57" w:type="dxa"/>
              <w:right w:w="57" w:type="dxa"/>
            </w:tcMar>
            <w:vAlign w:val="center"/>
          </w:tcPr>
          <w:p w:rsidRPr="004B4128" w:rsidR="004B4128" w:rsidP="00CB7A4B" w:rsidRDefault="004B4128" w14:paraId="13DE6D27" w14:textId="69F4F896">
            <w:pPr>
              <w:spacing w:before="60" w:after="60"/>
              <w:jc w:val="center"/>
              <w:rPr>
                <w:rFonts w:ascii="Times New Roman" w:hAnsi="Times New Roman" w:eastAsia="Times New Roman" w:cs="Times New Roman"/>
                <w:b/>
                <w:bCs/>
                <w:color w:val="000000"/>
                <w:sz w:val="18"/>
                <w:szCs w:val="18"/>
                <w:lang w:eastAsia="en-AU"/>
              </w:rPr>
            </w:pPr>
            <w:r w:rsidRPr="004B4128">
              <w:rPr>
                <w:rFonts w:ascii="Times New Roman" w:hAnsi="Times New Roman" w:eastAsia="Times New Roman" w:cs="Times New Roman"/>
                <w:b/>
                <w:bCs/>
                <w:color w:val="000000"/>
                <w:sz w:val="18"/>
                <w:szCs w:val="18"/>
                <w:lang w:eastAsia="en-AU"/>
              </w:rPr>
              <w:t>Chlorophyll</w:t>
            </w:r>
            <w:r w:rsidR="00231403">
              <w:rPr>
                <w:rFonts w:ascii="Times New Roman" w:hAnsi="Times New Roman" w:eastAsia="Times New Roman" w:cs="Times New Roman"/>
                <w:b/>
                <w:bCs/>
                <w:color w:val="000000"/>
                <w:sz w:val="18"/>
                <w:szCs w:val="18"/>
                <w:lang w:eastAsia="en-AU"/>
              </w:rPr>
              <w:t>-</w:t>
            </w:r>
            <w:r w:rsidRPr="004B4128">
              <w:rPr>
                <w:rFonts w:ascii="Times New Roman" w:hAnsi="Times New Roman" w:eastAsia="Times New Roman" w:cs="Times New Roman"/>
                <w:b/>
                <w:bCs/>
                <w:color w:val="000000"/>
                <w:sz w:val="18"/>
                <w:szCs w:val="18"/>
                <w:lang w:eastAsia="en-AU"/>
              </w:rPr>
              <w:t>a (µg/L)</w:t>
            </w:r>
          </w:p>
        </w:tc>
      </w:tr>
      <w:tr w:rsidRPr="00BF3C03" w:rsidR="004B4128" w:rsidTr="004C6902" w14:paraId="2C2E20B9" w14:textId="77777777">
        <w:trPr>
          <w:trHeight w:val="381" w:hRule="exact"/>
          <w:jc w:val="center"/>
        </w:trPr>
        <w:tc>
          <w:tcPr>
            <w:tcW w:w="1823" w:type="dxa"/>
            <w:vMerge w:val="restart"/>
            <w:shd w:val="clear" w:color="auto" w:fill="EDEDED" w:themeFill="accent3" w:themeFillTint="33"/>
            <w:tcMar>
              <w:top w:w="28" w:type="dxa"/>
              <w:left w:w="57" w:type="dxa"/>
              <w:right w:w="57" w:type="dxa"/>
            </w:tcMar>
          </w:tcPr>
          <w:p w:rsidRPr="004B4128" w:rsidR="004B4128" w:rsidP="00CB7A4B" w:rsidRDefault="004B4128" w14:paraId="586F13C5"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Riverine</w:t>
            </w:r>
          </w:p>
        </w:tc>
        <w:tc>
          <w:tcPr>
            <w:tcW w:w="1552" w:type="dxa"/>
            <w:shd w:val="clear" w:color="auto" w:fill="EDEDED" w:themeFill="accent3" w:themeFillTint="33"/>
            <w:tcMar>
              <w:top w:w="28" w:type="dxa"/>
              <w:left w:w="57" w:type="dxa"/>
              <w:right w:w="57" w:type="dxa"/>
            </w:tcMar>
          </w:tcPr>
          <w:p w:rsidRPr="004B4128" w:rsidR="004B4128" w:rsidP="00CB7A4B" w:rsidRDefault="004B4128" w14:paraId="38565C5C"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Flow-through</w:t>
            </w:r>
          </w:p>
        </w:tc>
        <w:tc>
          <w:tcPr>
            <w:tcW w:w="3233" w:type="dxa"/>
            <w:tcMar>
              <w:top w:w="28" w:type="dxa"/>
              <w:left w:w="57" w:type="dxa"/>
              <w:right w:w="57" w:type="dxa"/>
            </w:tcMar>
          </w:tcPr>
          <w:p w:rsidRPr="004B4128" w:rsidR="004B4128" w:rsidP="00CB7A4B" w:rsidRDefault="004B4128" w14:paraId="64220F8F"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rsidRPr="004B4128" w:rsidR="004B4128" w:rsidP="00CB7A4B" w:rsidRDefault="004B4128" w14:paraId="09BBCE7F"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4.7</w:t>
            </w:r>
          </w:p>
        </w:tc>
        <w:tc>
          <w:tcPr>
            <w:tcW w:w="1806" w:type="dxa"/>
            <w:tcMar>
              <w:top w:w="28" w:type="dxa"/>
              <w:left w:w="57" w:type="dxa"/>
              <w:right w:w="57" w:type="dxa"/>
            </w:tcMar>
          </w:tcPr>
          <w:p w:rsidRPr="004B4128" w:rsidR="004B4128" w:rsidP="00CB7A4B" w:rsidRDefault="004B4128" w14:paraId="04EDA70C"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Pr="00BF3C03" w:rsidR="004B4128" w:rsidTr="004C6902" w14:paraId="7F96D092" w14:textId="77777777">
        <w:trPr>
          <w:trHeight w:val="381" w:hRule="exact"/>
          <w:jc w:val="center"/>
        </w:trPr>
        <w:tc>
          <w:tcPr>
            <w:tcW w:w="1823" w:type="dxa"/>
            <w:vMerge/>
            <w:shd w:val="clear" w:color="auto" w:fill="EDEDED" w:themeFill="accent3" w:themeFillTint="33"/>
            <w:tcMar>
              <w:top w:w="28" w:type="dxa"/>
              <w:left w:w="57" w:type="dxa"/>
              <w:right w:w="57" w:type="dxa"/>
            </w:tcMar>
          </w:tcPr>
          <w:p w:rsidRPr="004B4128" w:rsidR="004B4128" w:rsidP="00CB7A4B" w:rsidRDefault="004B4128" w14:paraId="00AA16E1" w14:textId="77777777">
            <w:pPr>
              <w:pStyle w:val="sub-clause"/>
              <w:spacing w:before="60" w:after="60" w:line="276" w:lineRule="auto"/>
              <w:ind w:left="425" w:hanging="425"/>
              <w:jc w:val="center"/>
              <w:rPr>
                <w:rFonts w:ascii="Times New Roman" w:hAnsi="Times New Roman"/>
                <w:i w:val="0"/>
                <w:sz w:val="18"/>
                <w:szCs w:val="18"/>
              </w:rPr>
            </w:pPr>
          </w:p>
        </w:tc>
        <w:tc>
          <w:tcPr>
            <w:tcW w:w="1552" w:type="dxa"/>
            <w:shd w:val="clear" w:color="auto" w:fill="EDEDED" w:themeFill="accent3" w:themeFillTint="33"/>
            <w:tcMar>
              <w:top w:w="28" w:type="dxa"/>
              <w:left w:w="57" w:type="dxa"/>
              <w:right w:w="57" w:type="dxa"/>
            </w:tcMar>
          </w:tcPr>
          <w:p w:rsidRPr="004B4128" w:rsidR="004B4128" w:rsidP="00CB7A4B" w:rsidRDefault="004B4128" w14:paraId="183C55A9"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Terminal</w:t>
            </w:r>
          </w:p>
        </w:tc>
        <w:tc>
          <w:tcPr>
            <w:tcW w:w="3233" w:type="dxa"/>
            <w:tcMar>
              <w:top w:w="28" w:type="dxa"/>
              <w:left w:w="57" w:type="dxa"/>
              <w:right w:w="57" w:type="dxa"/>
            </w:tcMar>
          </w:tcPr>
          <w:p w:rsidRPr="004B4128" w:rsidR="004B4128" w:rsidP="00CB7A4B" w:rsidRDefault="004B4128" w14:paraId="5DAEF668"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rsidRPr="004B4128" w:rsidR="004B4128" w:rsidP="00CB7A4B" w:rsidRDefault="004B4128" w14:paraId="1C2FDA19"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rsidRPr="004B4128" w:rsidR="004B4128" w:rsidP="00CB7A4B" w:rsidRDefault="004B4128" w14:paraId="72CEB8DC"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r w:rsidRPr="00BF3C03" w:rsidR="004B4128" w:rsidTr="004C6902" w14:paraId="7CCAF692" w14:textId="77777777">
        <w:trPr>
          <w:trHeight w:val="381" w:hRule="exact"/>
          <w:jc w:val="center"/>
        </w:trPr>
        <w:tc>
          <w:tcPr>
            <w:tcW w:w="1823" w:type="dxa"/>
            <w:vMerge/>
            <w:shd w:val="clear" w:color="auto" w:fill="EDEDED" w:themeFill="accent3" w:themeFillTint="33"/>
            <w:tcMar>
              <w:top w:w="28" w:type="dxa"/>
              <w:left w:w="57" w:type="dxa"/>
              <w:right w:w="57" w:type="dxa"/>
            </w:tcMar>
          </w:tcPr>
          <w:p w:rsidRPr="004B4128" w:rsidR="004B4128" w:rsidP="00CB7A4B" w:rsidRDefault="004B4128" w14:paraId="57CC6C98" w14:textId="77777777">
            <w:pPr>
              <w:pStyle w:val="sub-clause"/>
              <w:spacing w:before="60" w:after="60" w:line="276" w:lineRule="auto"/>
              <w:ind w:left="425" w:hanging="425"/>
              <w:jc w:val="center"/>
              <w:rPr>
                <w:rFonts w:ascii="Times New Roman" w:hAnsi="Times New Roman"/>
                <w:i w:val="0"/>
                <w:sz w:val="18"/>
                <w:szCs w:val="18"/>
              </w:rPr>
            </w:pPr>
          </w:p>
        </w:tc>
        <w:tc>
          <w:tcPr>
            <w:tcW w:w="1552" w:type="dxa"/>
            <w:shd w:val="clear" w:color="auto" w:fill="EDEDED" w:themeFill="accent3" w:themeFillTint="33"/>
            <w:tcMar>
              <w:top w:w="28" w:type="dxa"/>
              <w:left w:w="57" w:type="dxa"/>
              <w:right w:w="57" w:type="dxa"/>
            </w:tcMar>
          </w:tcPr>
          <w:p w:rsidRPr="004B4128" w:rsidR="004B4128" w:rsidP="00CB7A4B" w:rsidRDefault="004B4128" w14:paraId="586EF14A"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Floodplain</w:t>
            </w:r>
          </w:p>
        </w:tc>
        <w:tc>
          <w:tcPr>
            <w:tcW w:w="3233" w:type="dxa"/>
            <w:tcMar>
              <w:top w:w="28" w:type="dxa"/>
              <w:left w:w="57" w:type="dxa"/>
              <w:right w:w="57" w:type="dxa"/>
            </w:tcMar>
          </w:tcPr>
          <w:p w:rsidRPr="004B4128" w:rsidR="004B4128" w:rsidP="00CB7A4B" w:rsidRDefault="004B4128" w14:paraId="332B7734"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rsidRPr="004B4128" w:rsidR="004B4128" w:rsidP="00CB7A4B" w:rsidRDefault="004B4128" w14:paraId="2588DF22"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rsidRPr="004B4128" w:rsidR="004B4128" w:rsidP="00CB7A4B" w:rsidRDefault="004B4128" w14:paraId="0EE4DBA5"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r w:rsidRPr="00BF3C03" w:rsidR="004B4128" w:rsidTr="004C6902" w14:paraId="0C8DE695" w14:textId="77777777">
        <w:trPr>
          <w:trHeight w:val="381" w:hRule="exact"/>
          <w:jc w:val="center"/>
        </w:trPr>
        <w:tc>
          <w:tcPr>
            <w:tcW w:w="1823" w:type="dxa"/>
            <w:vMerge w:val="restart"/>
            <w:shd w:val="clear" w:color="auto" w:fill="EDEDED" w:themeFill="accent3" w:themeFillTint="33"/>
            <w:tcMar>
              <w:top w:w="28" w:type="dxa"/>
              <w:left w:w="57" w:type="dxa"/>
              <w:right w:w="57" w:type="dxa"/>
            </w:tcMar>
          </w:tcPr>
          <w:p w:rsidRPr="004B4128" w:rsidR="004B4128" w:rsidP="00CB7A4B" w:rsidRDefault="004B4128" w14:paraId="116230A2"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Coastal dune</w:t>
            </w:r>
          </w:p>
        </w:tc>
        <w:tc>
          <w:tcPr>
            <w:tcW w:w="1552" w:type="dxa"/>
            <w:shd w:val="clear" w:color="auto" w:fill="EDEDED" w:themeFill="accent3" w:themeFillTint="33"/>
            <w:tcMar>
              <w:top w:w="28" w:type="dxa"/>
              <w:left w:w="57" w:type="dxa"/>
              <w:right w:w="57" w:type="dxa"/>
            </w:tcMar>
          </w:tcPr>
          <w:p w:rsidRPr="004B4128" w:rsidR="004B4128" w:rsidP="00CB7A4B" w:rsidRDefault="004B4128" w14:paraId="7EF07869"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Eastern</w:t>
            </w:r>
          </w:p>
        </w:tc>
        <w:tc>
          <w:tcPr>
            <w:tcW w:w="3233" w:type="dxa"/>
            <w:tcMar>
              <w:top w:w="28" w:type="dxa"/>
              <w:left w:w="57" w:type="dxa"/>
              <w:right w:w="57" w:type="dxa"/>
            </w:tcMar>
          </w:tcPr>
          <w:p w:rsidRPr="004B4128" w:rsidR="004B4128" w:rsidP="00CB7A4B" w:rsidRDefault="004B4128" w14:paraId="6A4851DF"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rsidRPr="004B4128" w:rsidR="004B4128" w:rsidP="00CB7A4B" w:rsidRDefault="004B4128" w14:paraId="7379D06B"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4.7</w:t>
            </w:r>
          </w:p>
        </w:tc>
        <w:tc>
          <w:tcPr>
            <w:tcW w:w="1806" w:type="dxa"/>
            <w:tcMar>
              <w:top w:w="28" w:type="dxa"/>
              <w:left w:w="57" w:type="dxa"/>
              <w:right w:w="57" w:type="dxa"/>
            </w:tcMar>
          </w:tcPr>
          <w:p w:rsidRPr="004B4128" w:rsidR="004B4128" w:rsidP="00CB7A4B" w:rsidRDefault="004B4128" w14:paraId="233D951B"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Pr="00BF3C03" w:rsidR="004B4128" w:rsidTr="004C6902" w14:paraId="40A54C59" w14:textId="77777777">
        <w:trPr>
          <w:trHeight w:val="381" w:hRule="exact"/>
          <w:jc w:val="center"/>
        </w:trPr>
        <w:tc>
          <w:tcPr>
            <w:tcW w:w="1823" w:type="dxa"/>
            <w:vMerge/>
            <w:shd w:val="clear" w:color="auto" w:fill="EDEDED" w:themeFill="accent3" w:themeFillTint="33"/>
            <w:tcMar>
              <w:top w:w="28" w:type="dxa"/>
              <w:left w:w="57" w:type="dxa"/>
              <w:right w:w="57" w:type="dxa"/>
            </w:tcMar>
          </w:tcPr>
          <w:p w:rsidRPr="004B4128" w:rsidR="004B4128" w:rsidP="00CB7A4B" w:rsidRDefault="004B4128" w14:paraId="3AD39754" w14:textId="77777777">
            <w:pPr>
              <w:pStyle w:val="sub-clause"/>
              <w:spacing w:before="60" w:after="60" w:line="276" w:lineRule="auto"/>
              <w:ind w:left="425" w:hanging="425"/>
              <w:jc w:val="center"/>
              <w:rPr>
                <w:rFonts w:ascii="Times New Roman" w:hAnsi="Times New Roman"/>
                <w:i w:val="0"/>
                <w:sz w:val="18"/>
                <w:szCs w:val="18"/>
              </w:rPr>
            </w:pPr>
          </w:p>
        </w:tc>
        <w:tc>
          <w:tcPr>
            <w:tcW w:w="1552" w:type="dxa"/>
            <w:shd w:val="clear" w:color="auto" w:fill="EDEDED" w:themeFill="accent3" w:themeFillTint="33"/>
            <w:tcMar>
              <w:top w:w="28" w:type="dxa"/>
              <w:left w:w="57" w:type="dxa"/>
              <w:right w:w="57" w:type="dxa"/>
            </w:tcMar>
          </w:tcPr>
          <w:p w:rsidRPr="004B4128" w:rsidR="004B4128" w:rsidP="00CB7A4B" w:rsidRDefault="004B4128" w14:paraId="62614A01"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 xml:space="preserve">Western </w:t>
            </w:r>
          </w:p>
        </w:tc>
        <w:tc>
          <w:tcPr>
            <w:tcW w:w="3233" w:type="dxa"/>
            <w:tcMar>
              <w:top w:w="28" w:type="dxa"/>
              <w:left w:w="57" w:type="dxa"/>
              <w:right w:w="57" w:type="dxa"/>
            </w:tcMar>
          </w:tcPr>
          <w:p w:rsidRPr="004B4128" w:rsidR="004B4128" w:rsidP="00CB7A4B" w:rsidRDefault="004B4128" w14:paraId="4960F60F"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rsidRPr="004B4128" w:rsidR="004B4128" w:rsidP="00CB7A4B" w:rsidRDefault="004B4128" w14:paraId="27CC744B"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4.7</w:t>
            </w:r>
          </w:p>
        </w:tc>
        <w:tc>
          <w:tcPr>
            <w:tcW w:w="1806" w:type="dxa"/>
            <w:tcMar>
              <w:top w:w="28" w:type="dxa"/>
              <w:left w:w="57" w:type="dxa"/>
              <w:right w:w="57" w:type="dxa"/>
            </w:tcMar>
          </w:tcPr>
          <w:p w:rsidRPr="004B4128" w:rsidR="004B4128" w:rsidP="00CB7A4B" w:rsidRDefault="004B4128" w14:paraId="699628BA"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Pr="00BF3C03" w:rsidR="004B4128" w:rsidTr="004C6902" w14:paraId="1A8131EC" w14:textId="77777777">
        <w:trPr>
          <w:trHeight w:val="381" w:hRule="exact"/>
          <w:jc w:val="center"/>
        </w:trPr>
        <w:tc>
          <w:tcPr>
            <w:tcW w:w="1823" w:type="dxa"/>
            <w:vMerge w:val="restart"/>
            <w:shd w:val="clear" w:color="auto" w:fill="EDEDED" w:themeFill="accent3" w:themeFillTint="33"/>
            <w:tcMar>
              <w:top w:w="28" w:type="dxa"/>
              <w:left w:w="57" w:type="dxa"/>
              <w:right w:w="57" w:type="dxa"/>
            </w:tcMar>
          </w:tcPr>
          <w:p w:rsidRPr="004B4128" w:rsidR="004B4128" w:rsidP="00CB7A4B" w:rsidRDefault="004B4128" w14:paraId="206ED7F0"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Deep (&gt;5m) inland</w:t>
            </w:r>
          </w:p>
        </w:tc>
        <w:tc>
          <w:tcPr>
            <w:tcW w:w="1552" w:type="dxa"/>
            <w:shd w:val="clear" w:color="auto" w:fill="EDEDED" w:themeFill="accent3" w:themeFillTint="33"/>
            <w:tcMar>
              <w:top w:w="28" w:type="dxa"/>
              <w:left w:w="57" w:type="dxa"/>
              <w:right w:w="57" w:type="dxa"/>
            </w:tcMar>
          </w:tcPr>
          <w:p w:rsidRPr="004B4128" w:rsidR="004B4128" w:rsidP="00CB7A4B" w:rsidRDefault="004B4128" w14:paraId="575ED15A"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Fresh</w:t>
            </w:r>
          </w:p>
        </w:tc>
        <w:tc>
          <w:tcPr>
            <w:tcW w:w="3233" w:type="dxa"/>
            <w:tcMar>
              <w:top w:w="28" w:type="dxa"/>
              <w:left w:w="57" w:type="dxa"/>
              <w:right w:w="57" w:type="dxa"/>
            </w:tcMar>
          </w:tcPr>
          <w:p w:rsidRPr="004B4128" w:rsidR="004B4128" w:rsidP="00CB7A4B" w:rsidRDefault="004B4128" w14:paraId="6B924841"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rsidRPr="004B4128" w:rsidR="004B4128" w:rsidP="00CB7A4B" w:rsidRDefault="004B4128" w14:paraId="65EAC84B"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rsidRPr="004B4128" w:rsidR="004B4128" w:rsidP="00CB7A4B" w:rsidRDefault="004B4128" w14:paraId="7B12C7A0"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Pr="00BF3C03" w:rsidR="004B4128" w:rsidTr="004C6902" w14:paraId="396CA572" w14:textId="77777777">
        <w:trPr>
          <w:trHeight w:val="381" w:hRule="exact"/>
          <w:jc w:val="center"/>
        </w:trPr>
        <w:tc>
          <w:tcPr>
            <w:tcW w:w="1823" w:type="dxa"/>
            <w:vMerge/>
            <w:tcBorders>
              <w:bottom w:val="single" w:color="auto" w:sz="4" w:space="0"/>
            </w:tcBorders>
            <w:shd w:val="clear" w:color="auto" w:fill="EDEDED" w:themeFill="accent3" w:themeFillTint="33"/>
            <w:tcMar>
              <w:top w:w="28" w:type="dxa"/>
              <w:left w:w="57" w:type="dxa"/>
              <w:right w:w="57" w:type="dxa"/>
            </w:tcMar>
          </w:tcPr>
          <w:p w:rsidRPr="004B4128" w:rsidR="004B4128" w:rsidP="00CB7A4B" w:rsidRDefault="004B4128" w14:paraId="6964FAAE" w14:textId="77777777">
            <w:pPr>
              <w:pStyle w:val="sub-clause"/>
              <w:spacing w:before="60" w:after="60" w:line="276" w:lineRule="auto"/>
              <w:ind w:left="425" w:hanging="425"/>
              <w:jc w:val="center"/>
              <w:rPr>
                <w:rFonts w:ascii="Times New Roman" w:hAnsi="Times New Roman"/>
                <w:i w:val="0"/>
                <w:sz w:val="18"/>
                <w:szCs w:val="18"/>
              </w:rPr>
            </w:pPr>
          </w:p>
        </w:tc>
        <w:tc>
          <w:tcPr>
            <w:tcW w:w="1552" w:type="dxa"/>
            <w:tcBorders>
              <w:bottom w:val="single" w:color="auto" w:sz="4" w:space="0"/>
            </w:tcBorders>
            <w:shd w:val="clear" w:color="auto" w:fill="EDEDED" w:themeFill="accent3" w:themeFillTint="33"/>
            <w:tcMar>
              <w:top w:w="28" w:type="dxa"/>
              <w:left w:w="57" w:type="dxa"/>
              <w:right w:w="57" w:type="dxa"/>
            </w:tcMar>
          </w:tcPr>
          <w:p w:rsidRPr="004B4128" w:rsidR="004B4128" w:rsidP="00CB7A4B" w:rsidRDefault="004B4128" w14:paraId="61F1DE25"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Saline</w:t>
            </w:r>
          </w:p>
        </w:tc>
        <w:tc>
          <w:tcPr>
            <w:tcW w:w="3233" w:type="dxa"/>
            <w:tcBorders>
              <w:bottom w:val="single" w:color="auto" w:sz="4" w:space="0"/>
            </w:tcBorders>
            <w:tcMar>
              <w:top w:w="28" w:type="dxa"/>
              <w:left w:w="57" w:type="dxa"/>
              <w:right w:w="57" w:type="dxa"/>
            </w:tcMar>
          </w:tcPr>
          <w:p w:rsidRPr="004B4128" w:rsidR="004B4128" w:rsidP="00CB7A4B" w:rsidRDefault="004B4128" w14:paraId="16E411BA"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937" w:type="dxa"/>
            <w:tcBorders>
              <w:bottom w:val="single" w:color="auto" w:sz="4" w:space="0"/>
            </w:tcBorders>
            <w:tcMar>
              <w:top w:w="28" w:type="dxa"/>
              <w:left w:w="57" w:type="dxa"/>
              <w:right w:w="57" w:type="dxa"/>
            </w:tcMar>
          </w:tcPr>
          <w:p w:rsidRPr="004B4128" w:rsidR="004B4128" w:rsidP="00CB7A4B" w:rsidRDefault="004B4128" w14:paraId="4688CFB5"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1806" w:type="dxa"/>
            <w:tcBorders>
              <w:bottom w:val="single" w:color="auto" w:sz="4" w:space="0"/>
            </w:tcBorders>
            <w:tcMar>
              <w:top w:w="28" w:type="dxa"/>
              <w:left w:w="57" w:type="dxa"/>
              <w:right w:w="57" w:type="dxa"/>
            </w:tcMar>
          </w:tcPr>
          <w:p w:rsidRPr="004B4128" w:rsidR="004B4128" w:rsidP="00CB7A4B" w:rsidRDefault="004B4128" w14:paraId="09952301"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5</w:t>
            </w:r>
          </w:p>
        </w:tc>
      </w:tr>
      <w:tr w:rsidRPr="00BF3C03" w:rsidR="004B4128" w:rsidTr="004C6902" w14:paraId="481947CB" w14:textId="77777777">
        <w:trPr>
          <w:trHeight w:val="381" w:hRule="exact"/>
          <w:jc w:val="center"/>
        </w:trPr>
        <w:tc>
          <w:tcPr>
            <w:tcW w:w="1823" w:type="dxa"/>
            <w:vMerge w:val="restart"/>
            <w:shd w:val="clear" w:color="auto" w:fill="EDEDED" w:themeFill="accent3" w:themeFillTint="33"/>
            <w:tcMar>
              <w:top w:w="28" w:type="dxa"/>
              <w:left w:w="57" w:type="dxa"/>
              <w:right w:w="57" w:type="dxa"/>
            </w:tcMar>
          </w:tcPr>
          <w:p w:rsidRPr="004B4128" w:rsidR="004B4128" w:rsidP="00CB7A4B" w:rsidRDefault="004B4128" w14:paraId="1813D637"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Shallow (&lt;5m) inland</w:t>
            </w:r>
          </w:p>
        </w:tc>
        <w:tc>
          <w:tcPr>
            <w:tcW w:w="1552" w:type="dxa"/>
            <w:shd w:val="clear" w:color="auto" w:fill="EDEDED" w:themeFill="accent3" w:themeFillTint="33"/>
            <w:tcMar>
              <w:top w:w="28" w:type="dxa"/>
              <w:left w:w="57" w:type="dxa"/>
              <w:right w:w="57" w:type="dxa"/>
            </w:tcMar>
          </w:tcPr>
          <w:p w:rsidRPr="004B4128" w:rsidR="004B4128" w:rsidP="00CB7A4B" w:rsidRDefault="004B4128" w14:paraId="4C0DC09D"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With an outflow</w:t>
            </w:r>
          </w:p>
        </w:tc>
        <w:tc>
          <w:tcPr>
            <w:tcW w:w="3233" w:type="dxa"/>
            <w:tcMar>
              <w:top w:w="28" w:type="dxa"/>
              <w:left w:w="57" w:type="dxa"/>
              <w:right w:w="57" w:type="dxa"/>
            </w:tcMar>
          </w:tcPr>
          <w:p w:rsidRPr="004B4128" w:rsidR="004B4128" w:rsidP="00CB7A4B" w:rsidRDefault="004B4128" w14:paraId="46A32F8F"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15</w:t>
            </w:r>
          </w:p>
        </w:tc>
        <w:tc>
          <w:tcPr>
            <w:tcW w:w="937" w:type="dxa"/>
            <w:tcMar>
              <w:top w:w="28" w:type="dxa"/>
              <w:left w:w="57" w:type="dxa"/>
              <w:right w:w="57" w:type="dxa"/>
            </w:tcMar>
          </w:tcPr>
          <w:p w:rsidRPr="004B4128" w:rsidR="004B4128" w:rsidP="00CB7A4B" w:rsidRDefault="004B4128" w14:paraId="7D6469B2"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4.3</w:t>
            </w:r>
          </w:p>
        </w:tc>
        <w:tc>
          <w:tcPr>
            <w:tcW w:w="1806" w:type="dxa"/>
            <w:tcMar>
              <w:top w:w="28" w:type="dxa"/>
              <w:left w:w="57" w:type="dxa"/>
              <w:right w:w="57" w:type="dxa"/>
            </w:tcMar>
          </w:tcPr>
          <w:p w:rsidRPr="004B4128" w:rsidR="004B4128" w:rsidP="00CB7A4B" w:rsidRDefault="004B4128" w14:paraId="1037CF52"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r w:rsidRPr="00BF3C03" w:rsidR="004B4128" w:rsidTr="004C6902" w14:paraId="684A8F41" w14:textId="77777777">
        <w:trPr>
          <w:trHeight w:val="381" w:hRule="exact"/>
          <w:jc w:val="center"/>
        </w:trPr>
        <w:tc>
          <w:tcPr>
            <w:tcW w:w="1823" w:type="dxa"/>
            <w:vMerge/>
            <w:tcBorders>
              <w:bottom w:val="single" w:color="auto" w:sz="4" w:space="0"/>
            </w:tcBorders>
            <w:shd w:val="clear" w:color="auto" w:fill="EDEDED" w:themeFill="accent3" w:themeFillTint="33"/>
            <w:tcMar>
              <w:top w:w="28" w:type="dxa"/>
              <w:left w:w="57" w:type="dxa"/>
              <w:right w:w="57" w:type="dxa"/>
            </w:tcMar>
          </w:tcPr>
          <w:p w:rsidRPr="004B4128" w:rsidR="004B4128" w:rsidP="00CB7A4B" w:rsidRDefault="004B4128" w14:paraId="0CE409C5" w14:textId="77777777">
            <w:pPr>
              <w:pStyle w:val="sub-clause"/>
              <w:spacing w:before="60" w:after="60" w:line="276" w:lineRule="auto"/>
              <w:ind w:left="425" w:hanging="425"/>
              <w:jc w:val="center"/>
              <w:rPr>
                <w:rFonts w:ascii="Times New Roman" w:hAnsi="Times New Roman"/>
                <w:i w:val="0"/>
                <w:sz w:val="18"/>
                <w:szCs w:val="18"/>
              </w:rPr>
            </w:pPr>
          </w:p>
        </w:tc>
        <w:tc>
          <w:tcPr>
            <w:tcW w:w="1552" w:type="dxa"/>
            <w:tcBorders>
              <w:bottom w:val="single" w:color="auto" w:sz="4" w:space="0"/>
            </w:tcBorders>
            <w:shd w:val="clear" w:color="auto" w:fill="EDEDED" w:themeFill="accent3" w:themeFillTint="33"/>
            <w:tcMar>
              <w:top w:w="28" w:type="dxa"/>
              <w:left w:w="57" w:type="dxa"/>
              <w:right w:w="57" w:type="dxa"/>
            </w:tcMar>
          </w:tcPr>
          <w:p w:rsidRPr="004B4128" w:rsidR="004B4128" w:rsidP="00CB7A4B" w:rsidRDefault="004B4128" w14:paraId="235787EF"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Closed</w:t>
            </w:r>
          </w:p>
        </w:tc>
        <w:tc>
          <w:tcPr>
            <w:tcW w:w="3233" w:type="dxa"/>
            <w:tcBorders>
              <w:bottom w:val="single" w:color="auto" w:sz="4" w:space="0"/>
            </w:tcBorders>
            <w:tcMar>
              <w:top w:w="28" w:type="dxa"/>
              <w:left w:w="57" w:type="dxa"/>
              <w:right w:w="57" w:type="dxa"/>
            </w:tcMar>
          </w:tcPr>
          <w:p w:rsidRPr="004B4128" w:rsidR="004B4128" w:rsidP="00CB7A4B" w:rsidRDefault="004B4128" w14:paraId="7006AC98"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937" w:type="dxa"/>
            <w:tcBorders>
              <w:bottom w:val="single" w:color="auto" w:sz="4" w:space="0"/>
            </w:tcBorders>
            <w:tcMar>
              <w:top w:w="28" w:type="dxa"/>
              <w:left w:w="57" w:type="dxa"/>
              <w:right w:w="57" w:type="dxa"/>
            </w:tcMar>
          </w:tcPr>
          <w:p w:rsidRPr="004B4128" w:rsidR="004B4128" w:rsidP="00CB7A4B" w:rsidRDefault="004B4128" w14:paraId="4B183C14"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c>
          <w:tcPr>
            <w:tcW w:w="1806" w:type="dxa"/>
            <w:tcBorders>
              <w:bottom w:val="single" w:color="auto" w:sz="4" w:space="0"/>
            </w:tcBorders>
            <w:tcMar>
              <w:top w:w="28" w:type="dxa"/>
              <w:left w:w="57" w:type="dxa"/>
              <w:right w:w="57" w:type="dxa"/>
            </w:tcMar>
          </w:tcPr>
          <w:p w:rsidRPr="004B4128" w:rsidR="004B4128" w:rsidP="00CB7A4B" w:rsidRDefault="004B4128" w14:paraId="7BC5A4A7" w14:textId="77777777">
            <w:pPr>
              <w:pStyle w:val="sub-clause"/>
              <w:spacing w:before="60" w:after="60" w:line="276" w:lineRule="auto"/>
              <w:ind w:left="425" w:hanging="425"/>
              <w:jc w:val="center"/>
              <w:rPr>
                <w:rFonts w:ascii="Times New Roman" w:hAnsi="Times New Roman"/>
                <w:i w:val="0"/>
                <w:sz w:val="18"/>
                <w:szCs w:val="18"/>
              </w:rPr>
            </w:pPr>
            <w:r w:rsidRPr="004B4128">
              <w:rPr>
                <w:rFonts w:ascii="Times New Roman" w:hAnsi="Times New Roman"/>
                <w:i w:val="0"/>
                <w:sz w:val="18"/>
                <w:szCs w:val="18"/>
              </w:rPr>
              <w:t>N/A</w:t>
            </w:r>
          </w:p>
        </w:tc>
      </w:tr>
    </w:tbl>
    <w:p w:rsidR="00910E93" w:rsidP="00910E93" w:rsidRDefault="00910E93" w14:paraId="6AF4AFCE" w14:textId="77777777">
      <w:pPr>
        <w:pStyle w:val="DraftHeading3"/>
        <w:rPr>
          <w:b/>
          <w:szCs w:val="22"/>
        </w:rPr>
      </w:pPr>
    </w:p>
    <w:p w:rsidR="007D629D" w:rsidP="00696F7B" w:rsidRDefault="007D629D" w14:paraId="77223AD8" w14:textId="3ACF7260">
      <w:pPr>
        <w:pStyle w:val="Heading3"/>
        <w:numPr>
          <w:ilvl w:val="0"/>
          <w:numId w:val="0"/>
        </w:numPr>
        <w:spacing w:before="0"/>
        <w:jc w:val="center"/>
        <w:rPr>
          <w:b/>
          <w:szCs w:val="22"/>
        </w:rPr>
      </w:pPr>
      <w:bookmarkStart w:name="_Toc34891275" w:id="212"/>
      <w:r w:rsidRPr="00696F7B">
        <w:rPr>
          <w:b/>
          <w:szCs w:val="22"/>
        </w:rPr>
        <w:t>T</w:t>
      </w:r>
      <w:r w:rsidRPr="00696F7B" w:rsidR="005B3B9E">
        <w:rPr>
          <w:b/>
          <w:szCs w:val="22"/>
        </w:rPr>
        <w:t>able</w:t>
      </w:r>
      <w:r w:rsidRPr="00696F7B">
        <w:rPr>
          <w:b/>
          <w:szCs w:val="22"/>
        </w:rPr>
        <w:t xml:space="preserve"> </w:t>
      </w:r>
      <w:r w:rsidR="00B40586">
        <w:rPr>
          <w:b/>
          <w:szCs w:val="22"/>
        </w:rPr>
        <w:t>5</w:t>
      </w:r>
      <w:r w:rsidR="00483F55">
        <w:rPr>
          <w:b/>
          <w:szCs w:val="22"/>
        </w:rPr>
        <w:t>.</w:t>
      </w:r>
      <w:r w:rsidRPr="00696F7B" w:rsidR="0022690B">
        <w:rPr>
          <w:b/>
          <w:szCs w:val="22"/>
        </w:rPr>
        <w:t>1</w:t>
      </w:r>
      <w:r w:rsidR="00913828">
        <w:rPr>
          <w:b/>
          <w:szCs w:val="22"/>
        </w:rPr>
        <w:t>2</w:t>
      </w:r>
      <w:r w:rsidRPr="00696F7B">
        <w:rPr>
          <w:b/>
          <w:szCs w:val="22"/>
        </w:rPr>
        <w:t xml:space="preserve">: </w:t>
      </w:r>
      <w:r w:rsidRPr="00696F7B" w:rsidR="00E10A7F">
        <w:rPr>
          <w:b/>
          <w:szCs w:val="22"/>
        </w:rPr>
        <w:t>Estuaries—</w:t>
      </w:r>
      <w:r w:rsidRPr="00696F7B" w:rsidR="00680E32">
        <w:rPr>
          <w:b/>
          <w:szCs w:val="22"/>
        </w:rPr>
        <w:t>I</w:t>
      </w:r>
      <w:r w:rsidRPr="00696F7B" w:rsidR="005B3B9E">
        <w:rPr>
          <w:b/>
          <w:szCs w:val="22"/>
        </w:rPr>
        <w:t>ndicators and objectives</w:t>
      </w:r>
      <w:bookmarkEnd w:id="212"/>
      <w:r w:rsidR="00C27FA0">
        <w:rPr>
          <w:b/>
          <w:szCs w:val="22"/>
        </w:rPr>
        <w:br/>
      </w:r>
      <w:r w:rsidRPr="00696F7B" w:rsidR="005B3B9E">
        <w:rPr>
          <w:b/>
          <w:szCs w:val="22"/>
        </w:rPr>
        <w:t xml:space="preserve"> </w:t>
      </w:r>
    </w:p>
    <w:tbl>
      <w:tblPr>
        <w:tblStyle w:val="TableGrid"/>
        <w:tblW w:w="11667" w:type="dxa"/>
        <w:tblInd w:w="988" w:type="dxa"/>
        <w:tblLook w:val="04A0" w:firstRow="1" w:lastRow="0" w:firstColumn="1" w:lastColumn="0" w:noHBand="0" w:noVBand="1"/>
      </w:tblPr>
      <w:tblGrid>
        <w:gridCol w:w="1418"/>
        <w:gridCol w:w="1084"/>
        <w:gridCol w:w="1146"/>
        <w:gridCol w:w="1146"/>
        <w:gridCol w:w="1192"/>
        <w:gridCol w:w="1086"/>
        <w:gridCol w:w="1086"/>
        <w:gridCol w:w="1253"/>
        <w:gridCol w:w="1287"/>
        <w:gridCol w:w="969"/>
      </w:tblGrid>
      <w:tr w:rsidRPr="00FB517A" w:rsidR="007D629D" w:rsidTr="002505EE" w14:paraId="3ECFA76A" w14:textId="77777777">
        <w:tc>
          <w:tcPr>
            <w:tcW w:w="1418" w:type="dxa"/>
            <w:vMerge w:val="restart"/>
            <w:shd w:val="clear" w:color="auto" w:fill="EDEDED" w:themeFill="accent3" w:themeFillTint="33"/>
          </w:tcPr>
          <w:p w:rsidRPr="00FB517A" w:rsidR="007D629D" w:rsidP="00CF4536" w:rsidRDefault="007D629D" w14:paraId="163F2158" w14:textId="77777777">
            <w:pPr>
              <w:spacing w:before="60" w:after="60"/>
              <w:jc w:val="center"/>
              <w:rPr>
                <w:rFonts w:ascii="Times New Roman" w:hAnsi="Times New Roman" w:eastAsia="Times New Roman" w:cs="Times New Roman"/>
                <w:b/>
                <w:bCs/>
                <w:color w:val="000000"/>
                <w:sz w:val="18"/>
                <w:szCs w:val="18"/>
                <w:lang w:eastAsia="en-AU"/>
              </w:rPr>
            </w:pPr>
          </w:p>
          <w:p w:rsidRPr="00FB517A" w:rsidR="007D629D" w:rsidP="00CF4536" w:rsidRDefault="007D629D" w14:paraId="0EEEF5BA" w14:textId="77777777">
            <w:pPr>
              <w:spacing w:before="60" w:after="60"/>
              <w:jc w:val="center"/>
              <w:rPr>
                <w:rFonts w:ascii="Times New Roman" w:hAnsi="Times New Roman" w:eastAsia="Times New Roman" w:cs="Times New Roman"/>
                <w:b/>
                <w:bCs/>
                <w:color w:val="000000"/>
                <w:sz w:val="18"/>
                <w:szCs w:val="18"/>
                <w:lang w:eastAsia="en-AU"/>
              </w:rPr>
            </w:pPr>
          </w:p>
          <w:p w:rsidRPr="00FB517A" w:rsidR="007D629D" w:rsidP="00CF4536" w:rsidRDefault="007D629D" w14:paraId="0055A25D" w14:textId="4C983C1D">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S</w:t>
            </w:r>
            <w:r w:rsidR="006F09D6">
              <w:rPr>
                <w:rFonts w:ascii="Times New Roman" w:hAnsi="Times New Roman" w:eastAsia="Times New Roman" w:cs="Times New Roman"/>
                <w:b/>
                <w:bCs/>
                <w:color w:val="000000"/>
                <w:sz w:val="18"/>
                <w:szCs w:val="18"/>
                <w:lang w:eastAsia="en-AU"/>
              </w:rPr>
              <w:t>EGMENT</w:t>
            </w:r>
          </w:p>
        </w:tc>
        <w:tc>
          <w:tcPr>
            <w:tcW w:w="10249" w:type="dxa"/>
            <w:gridSpan w:val="9"/>
            <w:shd w:val="clear" w:color="auto" w:fill="C9C9C9" w:themeFill="accent3" w:themeFillTint="99"/>
          </w:tcPr>
          <w:p w:rsidRPr="00FB517A" w:rsidR="007D629D" w:rsidP="00CF4536" w:rsidRDefault="006F09D6" w14:paraId="70426954" w14:textId="4B0969FE">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I</w:t>
            </w:r>
            <w:r>
              <w:rPr>
                <w:rFonts w:ascii="Times New Roman" w:hAnsi="Times New Roman" w:eastAsia="Times New Roman" w:cs="Times New Roman"/>
                <w:b/>
                <w:bCs/>
                <w:color w:val="000000"/>
                <w:sz w:val="18"/>
                <w:szCs w:val="18"/>
                <w:lang w:eastAsia="en-AU"/>
              </w:rPr>
              <w:t>NDICATOR</w:t>
            </w:r>
          </w:p>
        </w:tc>
      </w:tr>
      <w:tr w:rsidRPr="00FB517A" w:rsidR="008467B0" w:rsidTr="002505EE" w14:paraId="692A88FE" w14:textId="77777777">
        <w:trPr>
          <w:trHeight w:val="829"/>
        </w:trPr>
        <w:tc>
          <w:tcPr>
            <w:tcW w:w="1418" w:type="dxa"/>
            <w:vMerge/>
            <w:shd w:val="clear" w:color="auto" w:fill="EDEDED" w:themeFill="accent3" w:themeFillTint="33"/>
          </w:tcPr>
          <w:p w:rsidRPr="00FB517A" w:rsidR="007D629D" w:rsidP="00CF4536" w:rsidRDefault="007D629D" w14:paraId="3F5664F3" w14:textId="77777777">
            <w:pPr>
              <w:spacing w:before="60" w:after="60"/>
              <w:jc w:val="center"/>
              <w:rPr>
                <w:rFonts w:ascii="Times New Roman" w:hAnsi="Times New Roman" w:eastAsia="Times New Roman" w:cs="Times New Roman"/>
                <w:b/>
                <w:bCs/>
                <w:color w:val="000000"/>
                <w:sz w:val="18"/>
                <w:szCs w:val="18"/>
                <w:lang w:eastAsia="en-AU"/>
              </w:rPr>
            </w:pPr>
          </w:p>
        </w:tc>
        <w:tc>
          <w:tcPr>
            <w:tcW w:w="1084" w:type="dxa"/>
            <w:tcBorders>
              <w:bottom w:val="single" w:color="auto" w:sz="4" w:space="0"/>
            </w:tcBorders>
            <w:shd w:val="clear" w:color="auto" w:fill="C9C9C9" w:themeFill="accent3" w:themeFillTint="99"/>
          </w:tcPr>
          <w:p w:rsidRPr="00FB517A" w:rsidR="007D629D" w:rsidP="00CF4536" w:rsidRDefault="007D629D" w14:paraId="706B9724"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 xml:space="preserve">pH </w:t>
            </w:r>
          </w:p>
          <w:p w:rsidRPr="00FB517A" w:rsidR="007D629D" w:rsidP="00CF4536" w:rsidRDefault="007D629D" w14:paraId="6A922A40"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(pH units)</w:t>
            </w:r>
          </w:p>
        </w:tc>
        <w:tc>
          <w:tcPr>
            <w:tcW w:w="1146" w:type="dxa"/>
            <w:tcBorders>
              <w:bottom w:val="single" w:color="auto" w:sz="4" w:space="0"/>
            </w:tcBorders>
            <w:shd w:val="clear" w:color="auto" w:fill="C9C9C9" w:themeFill="accent3" w:themeFillTint="99"/>
          </w:tcPr>
          <w:p w:rsidRPr="00FB517A" w:rsidR="007D629D" w:rsidP="00CF4536" w:rsidRDefault="007D629D" w14:paraId="046BC1EE"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Dissolved oxygen (surface)</w:t>
            </w:r>
          </w:p>
          <w:p w:rsidRPr="00FB517A" w:rsidR="007D629D" w:rsidP="00CF4536" w:rsidRDefault="007D629D" w14:paraId="34FB716C"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 saturation)</w:t>
            </w:r>
          </w:p>
        </w:tc>
        <w:tc>
          <w:tcPr>
            <w:tcW w:w="1146" w:type="dxa"/>
            <w:tcBorders>
              <w:bottom w:val="single" w:color="auto" w:sz="4" w:space="0"/>
            </w:tcBorders>
            <w:shd w:val="clear" w:color="auto" w:fill="C9C9C9" w:themeFill="accent3" w:themeFillTint="99"/>
          </w:tcPr>
          <w:p w:rsidRPr="00FB517A" w:rsidR="007D629D" w:rsidP="00CF4536" w:rsidRDefault="007D629D" w14:paraId="2D3B0B49"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Dissolved oxygen (bottom)</w:t>
            </w:r>
          </w:p>
          <w:p w:rsidRPr="00FB517A" w:rsidR="007D629D" w:rsidP="00CF4536" w:rsidRDefault="007D629D" w14:paraId="4D2CBB32"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 saturation)</w:t>
            </w:r>
          </w:p>
        </w:tc>
        <w:tc>
          <w:tcPr>
            <w:tcW w:w="1192" w:type="dxa"/>
            <w:tcBorders>
              <w:bottom w:val="single" w:color="auto" w:sz="4" w:space="0"/>
            </w:tcBorders>
            <w:shd w:val="clear" w:color="auto" w:fill="C9C9C9" w:themeFill="accent3" w:themeFillTint="99"/>
          </w:tcPr>
          <w:p w:rsidRPr="00FB517A" w:rsidR="007D629D" w:rsidP="00CF4536" w:rsidRDefault="007D629D" w14:paraId="48165889" w14:textId="797750FF">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 xml:space="preserve">Total </w:t>
            </w:r>
            <w:r w:rsidR="00863254">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hosphorus</w:t>
            </w:r>
          </w:p>
          <w:p w:rsidRPr="00FB517A" w:rsidR="007D629D" w:rsidP="00CF4536" w:rsidRDefault="007D629D" w14:paraId="1C4F64C6"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(µg/L)</w:t>
            </w:r>
          </w:p>
        </w:tc>
        <w:tc>
          <w:tcPr>
            <w:tcW w:w="1086" w:type="dxa"/>
            <w:tcBorders>
              <w:bottom w:val="single" w:color="auto" w:sz="4" w:space="0"/>
            </w:tcBorders>
            <w:shd w:val="clear" w:color="auto" w:fill="C9C9C9" w:themeFill="accent3" w:themeFillTint="99"/>
          </w:tcPr>
          <w:p w:rsidRPr="00FB517A" w:rsidR="007D629D" w:rsidP="00CF4536" w:rsidRDefault="007D629D" w14:paraId="2CD9D413" w14:textId="716B2FC2">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 xml:space="preserve">Total </w:t>
            </w:r>
            <w:r w:rsidR="00863254">
              <w:rPr>
                <w:rFonts w:ascii="Times New Roman" w:hAnsi="Times New Roman" w:eastAsia="Times New Roman" w:cs="Times New Roman"/>
                <w:b/>
                <w:bCs/>
                <w:color w:val="000000"/>
                <w:sz w:val="18"/>
                <w:szCs w:val="18"/>
                <w:lang w:eastAsia="en-AU"/>
              </w:rPr>
              <w:t>n</w:t>
            </w:r>
            <w:r w:rsidRPr="00FB517A">
              <w:rPr>
                <w:rFonts w:ascii="Times New Roman" w:hAnsi="Times New Roman" w:eastAsia="Times New Roman" w:cs="Times New Roman"/>
                <w:b/>
                <w:bCs/>
                <w:color w:val="000000"/>
                <w:sz w:val="18"/>
                <w:szCs w:val="18"/>
                <w:lang w:eastAsia="en-AU"/>
              </w:rPr>
              <w:t>itrogen</w:t>
            </w:r>
          </w:p>
          <w:p w:rsidRPr="00FB517A" w:rsidR="007D629D" w:rsidP="00CF4536" w:rsidRDefault="007D629D" w14:paraId="3BA9B611"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(µg/L)</w:t>
            </w:r>
          </w:p>
        </w:tc>
        <w:tc>
          <w:tcPr>
            <w:tcW w:w="1086" w:type="dxa"/>
            <w:tcBorders>
              <w:bottom w:val="single" w:color="auto" w:sz="4" w:space="0"/>
            </w:tcBorders>
            <w:shd w:val="clear" w:color="auto" w:fill="C9C9C9" w:themeFill="accent3" w:themeFillTint="99"/>
          </w:tcPr>
          <w:p w:rsidRPr="00FB517A" w:rsidR="007D629D" w:rsidP="00CF4536" w:rsidRDefault="007D629D" w14:paraId="78BA89DB"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Turbidity</w:t>
            </w:r>
          </w:p>
          <w:p w:rsidRPr="00FB517A" w:rsidR="007D629D" w:rsidP="00CF4536" w:rsidRDefault="007D629D" w14:paraId="2747950A"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(NTU)</w:t>
            </w:r>
          </w:p>
        </w:tc>
        <w:tc>
          <w:tcPr>
            <w:tcW w:w="1253" w:type="dxa"/>
            <w:tcBorders>
              <w:bottom w:val="single" w:color="auto" w:sz="4" w:space="0"/>
            </w:tcBorders>
            <w:shd w:val="clear" w:color="auto" w:fill="C9C9C9" w:themeFill="accent3" w:themeFillTint="99"/>
          </w:tcPr>
          <w:p w:rsidRPr="00FB517A" w:rsidR="007D629D" w:rsidP="00CF4536" w:rsidRDefault="007D629D" w14:paraId="002D6B7E"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Chlorophyll-a</w:t>
            </w:r>
          </w:p>
          <w:p w:rsidRPr="00FB517A" w:rsidR="007D629D" w:rsidP="00CF4536" w:rsidRDefault="007D629D" w14:paraId="69815F7E"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(µg/L)</w:t>
            </w:r>
          </w:p>
        </w:tc>
        <w:tc>
          <w:tcPr>
            <w:tcW w:w="1287" w:type="dxa"/>
            <w:shd w:val="clear" w:color="auto" w:fill="C9C9C9" w:themeFill="accent3" w:themeFillTint="99"/>
          </w:tcPr>
          <w:p w:rsidRPr="00FB517A" w:rsidR="007D629D" w:rsidP="00CF4536" w:rsidRDefault="007D629D" w14:paraId="233950C0" w14:textId="541B5D4A">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Toxicants</w:t>
            </w:r>
            <w:r w:rsidR="00612216">
              <w:rPr>
                <w:rFonts w:ascii="Times New Roman" w:hAnsi="Times New Roman" w:eastAsia="Times New Roman" w:cs="Times New Roman"/>
                <w:b/>
                <w:bCs/>
                <w:color w:val="000000"/>
                <w:sz w:val="18"/>
                <w:szCs w:val="18"/>
                <w:lang w:eastAsia="en-AU"/>
              </w:rPr>
              <w:t xml:space="preserve"> in water</w:t>
            </w:r>
          </w:p>
          <w:p w:rsidRPr="00FB517A" w:rsidR="007D629D" w:rsidP="00696F7B" w:rsidRDefault="007D629D" w14:paraId="49DB9FDA" w14:textId="77777777">
            <w:pPr>
              <w:spacing w:before="60" w:after="60"/>
              <w:jc w:val="center"/>
              <w:rPr>
                <w:rFonts w:ascii="Times New Roman" w:hAnsi="Times New Roman" w:eastAsia="Times New Roman" w:cs="Times New Roman"/>
                <w:b/>
                <w:bCs/>
                <w:color w:val="000000"/>
                <w:sz w:val="18"/>
                <w:szCs w:val="18"/>
                <w:lang w:eastAsia="en-AU"/>
              </w:rPr>
            </w:pPr>
          </w:p>
        </w:tc>
        <w:tc>
          <w:tcPr>
            <w:tcW w:w="969" w:type="dxa"/>
            <w:vMerge w:val="restart"/>
            <w:shd w:val="clear" w:color="auto" w:fill="C9C9C9" w:themeFill="accent3" w:themeFillTint="99"/>
          </w:tcPr>
          <w:p w:rsidRPr="00FB517A" w:rsidR="00231403" w:rsidP="00231403" w:rsidRDefault="00231403" w14:paraId="7C6E8772" w14:textId="05F8C760">
            <w:pPr>
              <w:spacing w:before="60" w:after="60"/>
              <w:jc w:val="center"/>
              <w:rPr>
                <w:rFonts w:ascii="Times New Roman" w:hAnsi="Times New Roman" w:eastAsia="Times New Roman" w:cs="Times New Roman"/>
                <w:b/>
                <w:bCs/>
                <w:color w:val="000000"/>
                <w:sz w:val="18"/>
                <w:szCs w:val="18"/>
                <w:lang w:eastAsia="en-AU"/>
              </w:rPr>
            </w:pPr>
          </w:p>
          <w:p w:rsidRPr="00FB517A" w:rsidR="007D629D" w:rsidP="00CF4536" w:rsidRDefault="007D629D" w14:paraId="099058BF" w14:textId="4EBFAD7D">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Toxicants</w:t>
            </w:r>
            <w:r w:rsidR="00612216">
              <w:rPr>
                <w:rFonts w:ascii="Times New Roman" w:hAnsi="Times New Roman" w:eastAsia="Times New Roman" w:cs="Times New Roman"/>
                <w:b/>
                <w:bCs/>
                <w:color w:val="000000"/>
                <w:sz w:val="18"/>
                <w:szCs w:val="18"/>
                <w:lang w:eastAsia="en-AU"/>
              </w:rPr>
              <w:t xml:space="preserve"> in sediment</w:t>
            </w:r>
          </w:p>
          <w:p w:rsidRPr="00FB517A" w:rsidR="007D629D" w:rsidP="00696F7B" w:rsidRDefault="007D629D" w14:paraId="5858FE8F" w14:textId="77777777">
            <w:pPr>
              <w:spacing w:before="60" w:after="60"/>
              <w:jc w:val="center"/>
              <w:rPr>
                <w:rFonts w:ascii="Times New Roman" w:hAnsi="Times New Roman" w:eastAsia="Times New Roman" w:cs="Times New Roman"/>
                <w:b/>
                <w:bCs/>
                <w:color w:val="000000"/>
                <w:sz w:val="18"/>
                <w:szCs w:val="18"/>
                <w:lang w:eastAsia="en-AU"/>
              </w:rPr>
            </w:pPr>
          </w:p>
        </w:tc>
      </w:tr>
      <w:tr w:rsidRPr="00FB517A" w:rsidR="008467B0" w:rsidTr="002505EE" w14:paraId="4CBB1179" w14:textId="77777777">
        <w:tc>
          <w:tcPr>
            <w:tcW w:w="1418" w:type="dxa"/>
            <w:vMerge/>
            <w:shd w:val="clear" w:color="auto" w:fill="EDEDED" w:themeFill="accent3" w:themeFillTint="33"/>
          </w:tcPr>
          <w:p w:rsidRPr="00FB517A" w:rsidR="007D629D" w:rsidP="00CF4536" w:rsidRDefault="007D629D" w14:paraId="1FD663CC" w14:textId="77777777">
            <w:pPr>
              <w:spacing w:before="60" w:after="60"/>
              <w:jc w:val="center"/>
              <w:rPr>
                <w:rFonts w:ascii="Times New Roman" w:hAnsi="Times New Roman" w:eastAsia="Times New Roman" w:cs="Times New Roman"/>
                <w:b/>
                <w:bCs/>
                <w:color w:val="000000"/>
                <w:sz w:val="18"/>
                <w:szCs w:val="18"/>
                <w:lang w:eastAsia="en-AU"/>
              </w:rPr>
            </w:pPr>
          </w:p>
        </w:tc>
        <w:tc>
          <w:tcPr>
            <w:tcW w:w="1084" w:type="dxa"/>
            <w:tcBorders>
              <w:top w:val="single" w:color="auto" w:sz="4" w:space="0"/>
            </w:tcBorders>
            <w:shd w:val="clear" w:color="auto" w:fill="C9C9C9" w:themeFill="accent3" w:themeFillTint="99"/>
          </w:tcPr>
          <w:p w:rsidRPr="00FB517A" w:rsidR="007D629D" w:rsidP="00CF4536" w:rsidRDefault="007D629D" w14:paraId="7EBF55AF" w14:textId="340574C2">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25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-75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w:t>
            </w:r>
            <w:r w:rsidR="00CC5840">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ercentile</w:t>
            </w:r>
          </w:p>
        </w:tc>
        <w:tc>
          <w:tcPr>
            <w:tcW w:w="1146" w:type="dxa"/>
            <w:tcBorders>
              <w:top w:val="single" w:color="auto" w:sz="4" w:space="0"/>
            </w:tcBorders>
            <w:shd w:val="clear" w:color="auto" w:fill="C9C9C9" w:themeFill="accent3" w:themeFillTint="99"/>
          </w:tcPr>
          <w:p w:rsidRPr="00FB517A" w:rsidR="007D629D" w:rsidP="00CF4536" w:rsidRDefault="007D629D" w14:paraId="0D470CD8" w14:textId="33B4BF26">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25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w:t>
            </w:r>
            <w:r w:rsidR="00CC5840">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 xml:space="preserve">ercentile - </w:t>
            </w:r>
            <w:r w:rsidR="00A9245C">
              <w:rPr>
                <w:rFonts w:ascii="Times New Roman" w:hAnsi="Times New Roman" w:eastAsia="Times New Roman" w:cs="Times New Roman"/>
                <w:b/>
                <w:bCs/>
                <w:color w:val="000000"/>
                <w:sz w:val="18"/>
                <w:szCs w:val="18"/>
                <w:lang w:eastAsia="en-AU"/>
              </w:rPr>
              <w:t>m</w:t>
            </w:r>
            <w:r w:rsidRPr="00FB517A">
              <w:rPr>
                <w:rFonts w:ascii="Times New Roman" w:hAnsi="Times New Roman" w:eastAsia="Times New Roman" w:cs="Times New Roman"/>
                <w:b/>
                <w:bCs/>
                <w:color w:val="000000"/>
                <w:sz w:val="18"/>
                <w:szCs w:val="18"/>
                <w:lang w:eastAsia="en-AU"/>
              </w:rPr>
              <w:t>ax</w:t>
            </w:r>
          </w:p>
        </w:tc>
        <w:tc>
          <w:tcPr>
            <w:tcW w:w="1146" w:type="dxa"/>
            <w:tcBorders>
              <w:top w:val="single" w:color="auto" w:sz="4" w:space="0"/>
            </w:tcBorders>
            <w:shd w:val="clear" w:color="auto" w:fill="C9C9C9" w:themeFill="accent3" w:themeFillTint="99"/>
          </w:tcPr>
          <w:p w:rsidRPr="00FB517A" w:rsidR="007D629D" w:rsidP="00CF4536" w:rsidRDefault="007D629D" w14:paraId="79C46E17" w14:textId="3815DBC3">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25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w:t>
            </w:r>
            <w:r w:rsidR="00CC5840">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 xml:space="preserve">ercentile - </w:t>
            </w:r>
            <w:r w:rsidR="00A9245C">
              <w:rPr>
                <w:rFonts w:ascii="Times New Roman" w:hAnsi="Times New Roman" w:eastAsia="Times New Roman" w:cs="Times New Roman"/>
                <w:b/>
                <w:bCs/>
                <w:color w:val="000000"/>
                <w:sz w:val="18"/>
                <w:szCs w:val="18"/>
                <w:lang w:eastAsia="en-AU"/>
              </w:rPr>
              <w:t>m</w:t>
            </w:r>
            <w:r w:rsidRPr="00FB517A">
              <w:rPr>
                <w:rFonts w:ascii="Times New Roman" w:hAnsi="Times New Roman" w:eastAsia="Times New Roman" w:cs="Times New Roman"/>
                <w:b/>
                <w:bCs/>
                <w:color w:val="000000"/>
                <w:sz w:val="18"/>
                <w:szCs w:val="18"/>
                <w:lang w:eastAsia="en-AU"/>
              </w:rPr>
              <w:t>ax</w:t>
            </w:r>
          </w:p>
        </w:tc>
        <w:tc>
          <w:tcPr>
            <w:tcW w:w="1192" w:type="dxa"/>
            <w:tcBorders>
              <w:top w:val="single" w:color="auto" w:sz="4" w:space="0"/>
            </w:tcBorders>
            <w:shd w:val="clear" w:color="auto" w:fill="C9C9C9" w:themeFill="accent3" w:themeFillTint="99"/>
          </w:tcPr>
          <w:p w:rsidRPr="00FB517A" w:rsidR="007D629D" w:rsidP="00CF4536" w:rsidRDefault="007D629D" w14:paraId="7FC06E53" w14:textId="59B996E0">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75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w:t>
            </w:r>
            <w:r w:rsidR="00CC5840">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ercentile</w:t>
            </w:r>
          </w:p>
        </w:tc>
        <w:tc>
          <w:tcPr>
            <w:tcW w:w="1086" w:type="dxa"/>
            <w:tcBorders>
              <w:top w:val="single" w:color="auto" w:sz="4" w:space="0"/>
            </w:tcBorders>
            <w:shd w:val="clear" w:color="auto" w:fill="C9C9C9" w:themeFill="accent3" w:themeFillTint="99"/>
          </w:tcPr>
          <w:p w:rsidRPr="00FB517A" w:rsidR="007D629D" w:rsidP="00CF4536" w:rsidRDefault="007D629D" w14:paraId="14555DAA" w14:textId="3FDDE3BF">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75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w:t>
            </w:r>
            <w:r w:rsidR="00CC5840">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ercentile</w:t>
            </w:r>
          </w:p>
        </w:tc>
        <w:tc>
          <w:tcPr>
            <w:tcW w:w="1086" w:type="dxa"/>
            <w:tcBorders>
              <w:top w:val="single" w:color="auto" w:sz="4" w:space="0"/>
            </w:tcBorders>
            <w:shd w:val="clear" w:color="auto" w:fill="C9C9C9" w:themeFill="accent3" w:themeFillTint="99"/>
          </w:tcPr>
          <w:p w:rsidRPr="00FB517A" w:rsidR="007D629D" w:rsidP="00CF4536" w:rsidRDefault="007D629D" w14:paraId="29F711CF" w14:textId="3E76DE18">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75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w:t>
            </w:r>
            <w:r w:rsidR="00CC5840">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ercentile</w:t>
            </w:r>
          </w:p>
        </w:tc>
        <w:tc>
          <w:tcPr>
            <w:tcW w:w="1253" w:type="dxa"/>
            <w:tcBorders>
              <w:top w:val="single" w:color="auto" w:sz="4" w:space="0"/>
            </w:tcBorders>
            <w:shd w:val="clear" w:color="auto" w:fill="C9C9C9" w:themeFill="accent3" w:themeFillTint="99"/>
          </w:tcPr>
          <w:p w:rsidRPr="00FB517A" w:rsidR="007D629D" w:rsidP="00CF4536" w:rsidRDefault="007D629D" w14:paraId="0672FDE1" w14:textId="71331209">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75</w:t>
            </w:r>
            <w:r w:rsidRPr="00FB517A">
              <w:rPr>
                <w:rFonts w:ascii="Times New Roman" w:hAnsi="Times New Roman" w:eastAsia="Times New Roman" w:cs="Times New Roman"/>
                <w:b/>
                <w:bCs/>
                <w:color w:val="000000"/>
                <w:sz w:val="18"/>
                <w:szCs w:val="18"/>
                <w:vertAlign w:val="superscript"/>
                <w:lang w:eastAsia="en-AU"/>
              </w:rPr>
              <w:t>th</w:t>
            </w:r>
            <w:r w:rsidRPr="00FB517A">
              <w:rPr>
                <w:rFonts w:ascii="Times New Roman" w:hAnsi="Times New Roman" w:eastAsia="Times New Roman" w:cs="Times New Roman"/>
                <w:b/>
                <w:bCs/>
                <w:color w:val="000000"/>
                <w:sz w:val="18"/>
                <w:szCs w:val="18"/>
                <w:lang w:eastAsia="en-AU"/>
              </w:rPr>
              <w:t xml:space="preserve"> </w:t>
            </w:r>
            <w:r w:rsidR="00CC5840">
              <w:rPr>
                <w:rFonts w:ascii="Times New Roman" w:hAnsi="Times New Roman" w:eastAsia="Times New Roman" w:cs="Times New Roman"/>
                <w:b/>
                <w:bCs/>
                <w:color w:val="000000"/>
                <w:sz w:val="18"/>
                <w:szCs w:val="18"/>
                <w:lang w:eastAsia="en-AU"/>
              </w:rPr>
              <w:t>p</w:t>
            </w:r>
            <w:r w:rsidRPr="00FB517A">
              <w:rPr>
                <w:rFonts w:ascii="Times New Roman" w:hAnsi="Times New Roman" w:eastAsia="Times New Roman" w:cs="Times New Roman"/>
                <w:b/>
                <w:bCs/>
                <w:color w:val="000000"/>
                <w:sz w:val="18"/>
                <w:szCs w:val="18"/>
                <w:lang w:eastAsia="en-AU"/>
              </w:rPr>
              <w:t>ercentile</w:t>
            </w:r>
          </w:p>
        </w:tc>
        <w:tc>
          <w:tcPr>
            <w:tcW w:w="1287" w:type="dxa"/>
            <w:shd w:val="clear" w:color="auto" w:fill="C9C9C9" w:themeFill="accent3" w:themeFillTint="99"/>
          </w:tcPr>
          <w:p w:rsidRPr="00FB517A" w:rsidR="007D629D" w:rsidP="00CF4536" w:rsidRDefault="007D629D" w14:paraId="048265C0" w14:textId="399CA234">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w:t>
            </w:r>
            <w:r w:rsidR="00CC5840">
              <w:rPr>
                <w:rFonts w:ascii="Times New Roman" w:hAnsi="Times New Roman" w:eastAsia="Times New Roman" w:cs="Times New Roman"/>
                <w:b/>
                <w:bCs/>
                <w:color w:val="000000"/>
                <w:sz w:val="18"/>
                <w:szCs w:val="18"/>
                <w:lang w:eastAsia="en-AU"/>
              </w:rPr>
              <w:t xml:space="preserve"> </w:t>
            </w:r>
            <w:r w:rsidRPr="00FB517A">
              <w:rPr>
                <w:rFonts w:ascii="Times New Roman" w:hAnsi="Times New Roman" w:eastAsia="Times New Roman" w:cs="Times New Roman"/>
                <w:b/>
                <w:bCs/>
                <w:color w:val="000000"/>
                <w:sz w:val="18"/>
                <w:szCs w:val="18"/>
                <w:lang w:eastAsia="en-AU"/>
              </w:rPr>
              <w:t>protection</w:t>
            </w:r>
          </w:p>
        </w:tc>
        <w:tc>
          <w:tcPr>
            <w:tcW w:w="969" w:type="dxa"/>
            <w:vMerge/>
            <w:shd w:val="clear" w:color="auto" w:fill="C9C9C9" w:themeFill="accent3" w:themeFillTint="99"/>
          </w:tcPr>
          <w:p w:rsidRPr="00FB517A" w:rsidR="007D629D" w:rsidP="00CF4536" w:rsidRDefault="007D629D" w14:paraId="19863565" w14:textId="77777777">
            <w:pPr>
              <w:spacing w:before="60" w:after="60"/>
              <w:jc w:val="center"/>
              <w:rPr>
                <w:rFonts w:ascii="Times New Roman" w:hAnsi="Times New Roman" w:cs="Times New Roman"/>
                <w:b/>
                <w:sz w:val="18"/>
                <w:szCs w:val="18"/>
              </w:rPr>
            </w:pPr>
          </w:p>
        </w:tc>
      </w:tr>
      <w:tr w:rsidRPr="00FB517A" w:rsidR="004B4128" w:rsidTr="002505EE" w14:paraId="7DD6B119" w14:textId="77777777">
        <w:tc>
          <w:tcPr>
            <w:tcW w:w="1418" w:type="dxa"/>
            <w:shd w:val="clear" w:color="auto" w:fill="EDEDED" w:themeFill="accent3" w:themeFillTint="33"/>
          </w:tcPr>
          <w:p w:rsidRPr="00FB517A" w:rsidR="004B4128" w:rsidP="004B4128" w:rsidRDefault="004B4128" w14:paraId="3F9A281F" w14:textId="77777777">
            <w:pPr>
              <w:spacing w:before="60" w:after="60"/>
              <w:ind w:left="33"/>
              <w:rPr>
                <w:rFonts w:ascii="Times New Roman" w:hAnsi="Times New Roman" w:eastAsia="Times New Roman" w:cs="Times New Roman"/>
                <w:bCs/>
                <w:color w:val="000000"/>
                <w:sz w:val="18"/>
                <w:szCs w:val="18"/>
                <w:lang w:eastAsia="en-AU"/>
              </w:rPr>
            </w:pPr>
            <w:r w:rsidRPr="00FB517A">
              <w:rPr>
                <w:rFonts w:ascii="Times New Roman" w:hAnsi="Times New Roman" w:eastAsia="Times New Roman" w:cs="Times New Roman"/>
                <w:bCs/>
                <w:color w:val="000000"/>
                <w:sz w:val="18"/>
                <w:szCs w:val="18"/>
                <w:lang w:eastAsia="en-AU"/>
              </w:rPr>
              <w:t>Estuaries</w:t>
            </w:r>
          </w:p>
        </w:tc>
        <w:tc>
          <w:tcPr>
            <w:tcW w:w="1084" w:type="dxa"/>
          </w:tcPr>
          <w:p w:rsidRPr="004B4128" w:rsidR="004B4128" w:rsidP="004B4128" w:rsidRDefault="004B4128" w14:paraId="18020CF3" w14:textId="5A76F187">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7.0-8.0</w:t>
            </w:r>
          </w:p>
        </w:tc>
        <w:tc>
          <w:tcPr>
            <w:tcW w:w="1146" w:type="dxa"/>
          </w:tcPr>
          <w:p w:rsidRPr="004B4128" w:rsidR="004B4128" w:rsidP="004B4128" w:rsidRDefault="004B4128" w14:paraId="21B77808" w14:textId="0694E01A">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80-130</w:t>
            </w:r>
          </w:p>
        </w:tc>
        <w:tc>
          <w:tcPr>
            <w:tcW w:w="1146" w:type="dxa"/>
          </w:tcPr>
          <w:p w:rsidRPr="004B4128" w:rsidR="004B4128" w:rsidP="004B4128" w:rsidRDefault="004B4128" w14:paraId="168495C3" w14:textId="1DB1A8E3">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30-130</w:t>
            </w:r>
          </w:p>
        </w:tc>
        <w:tc>
          <w:tcPr>
            <w:tcW w:w="1192" w:type="dxa"/>
          </w:tcPr>
          <w:p w:rsidRPr="004B4128" w:rsidR="004B4128" w:rsidP="004B4128" w:rsidRDefault="004B4128" w14:paraId="77721EEC" w14:textId="3F816810">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90</w:t>
            </w:r>
          </w:p>
        </w:tc>
        <w:tc>
          <w:tcPr>
            <w:tcW w:w="1086" w:type="dxa"/>
          </w:tcPr>
          <w:p w:rsidRPr="004B4128" w:rsidR="004B4128" w:rsidP="004B4128" w:rsidRDefault="004B4128" w14:paraId="70192FB4" w14:textId="313E6569">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1,000</w:t>
            </w:r>
          </w:p>
        </w:tc>
        <w:tc>
          <w:tcPr>
            <w:tcW w:w="1086" w:type="dxa"/>
          </w:tcPr>
          <w:p w:rsidRPr="004B4128" w:rsidR="004B4128" w:rsidP="004B4128" w:rsidRDefault="004B4128" w14:paraId="114802DB" w14:textId="4691D69E">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10</w:t>
            </w:r>
          </w:p>
        </w:tc>
        <w:tc>
          <w:tcPr>
            <w:tcW w:w="1253" w:type="dxa"/>
          </w:tcPr>
          <w:p w:rsidRPr="004B4128" w:rsidR="004B4128" w:rsidP="004B4128" w:rsidRDefault="004B4128" w14:paraId="12A245C8" w14:textId="2179801C">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3</w:t>
            </w:r>
          </w:p>
        </w:tc>
        <w:tc>
          <w:tcPr>
            <w:tcW w:w="1287" w:type="dxa"/>
          </w:tcPr>
          <w:p w:rsidRPr="004B4128" w:rsidR="004B4128" w:rsidP="004B4128" w:rsidRDefault="004B4128" w14:paraId="765BC24D" w14:textId="707C8855">
            <w:pPr>
              <w:spacing w:before="60" w:after="60"/>
              <w:ind w:left="33"/>
              <w:jc w:val="center"/>
              <w:rPr>
                <w:rFonts w:ascii="Times New Roman" w:hAnsi="Times New Roman" w:eastAsia="Times New Roman" w:cs="Times New Roman"/>
                <w:bCs/>
                <w:color w:val="000000"/>
                <w:sz w:val="18"/>
                <w:szCs w:val="18"/>
                <w:lang w:eastAsia="en-AU"/>
              </w:rPr>
            </w:pPr>
            <w:r w:rsidRPr="004B4128">
              <w:rPr>
                <w:rFonts w:ascii="Times New Roman" w:hAnsi="Times New Roman" w:eastAsia="Times New Roman" w:cs="Times New Roman"/>
                <w:bCs/>
                <w:color w:val="000000"/>
                <w:sz w:val="18"/>
                <w:szCs w:val="18"/>
                <w:lang w:eastAsia="en-AU"/>
              </w:rPr>
              <w:t>95</w:t>
            </w:r>
          </w:p>
        </w:tc>
        <w:tc>
          <w:tcPr>
            <w:tcW w:w="969" w:type="dxa"/>
          </w:tcPr>
          <w:p w:rsidRPr="002505EE" w:rsidR="004B4128" w:rsidP="004B4128" w:rsidRDefault="009D4583" w14:paraId="3939EA1A" w14:textId="490780FA">
            <w:pPr>
              <w:spacing w:before="60" w:after="60"/>
              <w:ind w:left="33"/>
              <w:jc w:val="center"/>
              <w:rPr>
                <w:rFonts w:ascii="Times New Roman" w:hAnsi="Times New Roman" w:eastAsia="Times New Roman" w:cs="Times New Roman"/>
                <w:bCs/>
                <w:color w:val="000000"/>
                <w:sz w:val="18"/>
                <w:szCs w:val="18"/>
                <w:lang w:eastAsia="en-AU"/>
              </w:rPr>
            </w:pPr>
            <w:r w:rsidRPr="002505EE">
              <w:rPr>
                <w:rFonts w:ascii="Times New Roman" w:hAnsi="Times New Roman" w:eastAsia="Times New Roman" w:cs="Times New Roman"/>
                <w:bCs/>
                <w:color w:val="000000"/>
                <w:sz w:val="18"/>
                <w:szCs w:val="18"/>
                <w:lang w:eastAsia="en-AU"/>
              </w:rPr>
              <w:t>DGV</w:t>
            </w:r>
          </w:p>
        </w:tc>
      </w:tr>
    </w:tbl>
    <w:p w:rsidR="00CA4C4E" w:rsidP="00757D23" w:rsidRDefault="00CA4C4E" w14:paraId="1908B913" w14:textId="77777777">
      <w:pPr>
        <w:pStyle w:val="Heading3"/>
        <w:numPr>
          <w:ilvl w:val="0"/>
          <w:numId w:val="0"/>
        </w:numPr>
        <w:spacing w:before="0"/>
        <w:jc w:val="center"/>
        <w:rPr>
          <w:b/>
          <w:szCs w:val="22"/>
        </w:rPr>
      </w:pPr>
    </w:p>
    <w:p w:rsidRPr="00C27FA0" w:rsidR="00042FCD" w:rsidP="00C27FA0" w:rsidRDefault="007D629D" w14:paraId="2E50228E" w14:textId="04547C6D">
      <w:pPr>
        <w:pStyle w:val="Heading3"/>
        <w:numPr>
          <w:ilvl w:val="0"/>
          <w:numId w:val="0"/>
        </w:numPr>
        <w:spacing w:before="0"/>
        <w:jc w:val="center"/>
        <w:rPr>
          <w:b/>
          <w:szCs w:val="22"/>
        </w:rPr>
      </w:pPr>
      <w:bookmarkStart w:name="_Toc34891276" w:id="213"/>
      <w:r w:rsidRPr="00BF3C03">
        <w:rPr>
          <w:b/>
          <w:szCs w:val="22"/>
        </w:rPr>
        <w:t>T</w:t>
      </w:r>
      <w:r w:rsidRPr="00BF3C03" w:rsidR="00757D23">
        <w:rPr>
          <w:b/>
          <w:szCs w:val="22"/>
        </w:rPr>
        <w:t>able</w:t>
      </w:r>
      <w:r w:rsidRPr="00BF3C03">
        <w:rPr>
          <w:b/>
          <w:szCs w:val="22"/>
        </w:rPr>
        <w:t xml:space="preserve"> </w:t>
      </w:r>
      <w:r w:rsidR="00B40586">
        <w:rPr>
          <w:b/>
          <w:szCs w:val="22"/>
        </w:rPr>
        <w:t>5</w:t>
      </w:r>
      <w:r w:rsidR="00483F55">
        <w:rPr>
          <w:b/>
          <w:szCs w:val="22"/>
        </w:rPr>
        <w:t>.</w:t>
      </w:r>
      <w:r w:rsidR="0022690B">
        <w:rPr>
          <w:b/>
          <w:szCs w:val="22"/>
        </w:rPr>
        <w:t>1</w:t>
      </w:r>
      <w:r w:rsidR="00913828">
        <w:rPr>
          <w:b/>
          <w:szCs w:val="22"/>
        </w:rPr>
        <w:t>3</w:t>
      </w:r>
      <w:r w:rsidRPr="00BF3C03">
        <w:rPr>
          <w:b/>
          <w:szCs w:val="22"/>
        </w:rPr>
        <w:t xml:space="preserve">: </w:t>
      </w:r>
      <w:r w:rsidR="00FF3A0F">
        <w:rPr>
          <w:b/>
          <w:szCs w:val="22"/>
        </w:rPr>
        <w:t>Port Phillip Bay</w:t>
      </w:r>
      <w:r w:rsidRPr="00BF3C03" w:rsidR="00FF3A0F">
        <w:rPr>
          <w:b/>
          <w:szCs w:val="22"/>
        </w:rPr>
        <w:t>—</w:t>
      </w:r>
      <w:r w:rsidRPr="00BF3C03" w:rsidR="00680E32">
        <w:rPr>
          <w:b/>
          <w:szCs w:val="22"/>
        </w:rPr>
        <w:t>I</w:t>
      </w:r>
      <w:r w:rsidRPr="00BF3C03" w:rsidR="005B3B9E">
        <w:rPr>
          <w:b/>
          <w:szCs w:val="22"/>
        </w:rPr>
        <w:t>ndicators and objectives</w:t>
      </w:r>
      <w:bookmarkEnd w:id="213"/>
      <w:r w:rsidRPr="00BF3C03" w:rsidR="005B3B9E">
        <w:rPr>
          <w:b/>
          <w:szCs w:val="22"/>
        </w:rPr>
        <w:t xml:space="preserve"> </w:t>
      </w:r>
      <w:r w:rsidR="00C27FA0">
        <w:rPr>
          <w:b/>
          <w:szCs w:val="22"/>
        </w:rPr>
        <w:br/>
      </w:r>
    </w:p>
    <w:tbl>
      <w:tblPr>
        <w:tblStyle w:val="TableGrid"/>
        <w:tblW w:w="14618" w:type="dxa"/>
        <w:tblInd w:w="-731" w:type="dxa"/>
        <w:tblLayout w:type="fixed"/>
        <w:tblLook w:val="04A0" w:firstRow="1" w:lastRow="0" w:firstColumn="1" w:lastColumn="0" w:noHBand="0" w:noVBand="1"/>
      </w:tblPr>
      <w:tblGrid>
        <w:gridCol w:w="1152"/>
        <w:gridCol w:w="850"/>
        <w:gridCol w:w="1134"/>
        <w:gridCol w:w="828"/>
        <w:gridCol w:w="1015"/>
        <w:gridCol w:w="1417"/>
        <w:gridCol w:w="1134"/>
        <w:gridCol w:w="993"/>
        <w:gridCol w:w="992"/>
        <w:gridCol w:w="992"/>
        <w:gridCol w:w="1134"/>
        <w:gridCol w:w="992"/>
        <w:gridCol w:w="993"/>
        <w:gridCol w:w="992"/>
      </w:tblGrid>
      <w:tr w:rsidRPr="00FB517A" w:rsidR="004C6902" w:rsidTr="002505EE" w14:paraId="7D74E769" w14:textId="77777777">
        <w:tc>
          <w:tcPr>
            <w:tcW w:w="1152" w:type="dxa"/>
            <w:vMerge w:val="restart"/>
            <w:tcBorders>
              <w:right w:val="single" w:color="auto" w:sz="4" w:space="0"/>
            </w:tcBorders>
            <w:shd w:val="clear" w:color="auto" w:fill="EDEDED" w:themeFill="accent3" w:themeFillTint="33"/>
            <w:textDirection w:val="btLr"/>
            <w:vAlign w:val="center"/>
          </w:tcPr>
          <w:p w:rsidRPr="00FB517A" w:rsidR="004C6902" w:rsidP="002505EE" w:rsidRDefault="00874E8E" w14:paraId="071B08BA" w14:textId="11856140">
            <w:pPr>
              <w:spacing w:before="60" w:after="60"/>
              <w:ind w:left="113" w:right="113"/>
              <w:rPr>
                <w:rFonts w:ascii="Times New Roman" w:hAnsi="Times New Roman" w:cs="Times New Roman"/>
                <w:b/>
                <w:sz w:val="16"/>
                <w:szCs w:val="16"/>
              </w:rPr>
            </w:pPr>
            <w:r>
              <w:rPr>
                <w:rFonts w:ascii="Times New Roman" w:hAnsi="Times New Roman" w:cs="Times New Roman"/>
                <w:b/>
                <w:sz w:val="16"/>
                <w:szCs w:val="16"/>
              </w:rPr>
              <w:t>SUB</w:t>
            </w:r>
            <w:r w:rsidR="004C6902">
              <w:rPr>
                <w:rFonts w:ascii="Times New Roman" w:hAnsi="Times New Roman" w:cs="Times New Roman"/>
                <w:b/>
                <w:sz w:val="16"/>
                <w:szCs w:val="16"/>
              </w:rPr>
              <w:t>SEGMENT</w:t>
            </w:r>
          </w:p>
        </w:tc>
        <w:tc>
          <w:tcPr>
            <w:tcW w:w="850" w:type="dxa"/>
            <w:vMerge w:val="restart"/>
            <w:tcBorders>
              <w:top w:val="single" w:color="auto" w:sz="4" w:space="0"/>
              <w:left w:val="single" w:color="auto" w:sz="4" w:space="0"/>
              <w:right w:val="single" w:color="auto" w:sz="4" w:space="0"/>
            </w:tcBorders>
            <w:shd w:val="clear" w:color="auto" w:fill="FFFFFF" w:themeFill="background1"/>
            <w:vAlign w:val="center"/>
          </w:tcPr>
          <w:p w:rsidRPr="00FB517A" w:rsidR="004C6902" w:rsidP="004C6902" w:rsidRDefault="004C6902" w14:paraId="60967ED7" w14:textId="2D487A6F">
            <w:pPr>
              <w:spacing w:before="60" w:after="60"/>
              <w:ind w:right="33"/>
              <w:jc w:val="center"/>
              <w:rPr>
                <w:rFonts w:ascii="Times New Roman" w:hAnsi="Times New Roman" w:cs="Times New Roman"/>
                <w:b/>
                <w:sz w:val="16"/>
                <w:szCs w:val="16"/>
              </w:rPr>
            </w:pPr>
            <w:r w:rsidRPr="00FB517A">
              <w:rPr>
                <w:rFonts w:ascii="Times New Roman" w:hAnsi="Times New Roman" w:eastAsia="Times New Roman" w:cs="Times New Roman"/>
                <w:b/>
                <w:color w:val="000000"/>
                <w:sz w:val="16"/>
                <w:szCs w:val="16"/>
              </w:rPr>
              <w:t>Surface / Bottom</w:t>
            </w:r>
          </w:p>
        </w:tc>
        <w:tc>
          <w:tcPr>
            <w:tcW w:w="12616" w:type="dxa"/>
            <w:gridSpan w:val="12"/>
            <w:tcBorders>
              <w:top w:val="single" w:color="auto" w:sz="4" w:space="0"/>
              <w:left w:val="single" w:color="auto" w:sz="4" w:space="0"/>
              <w:bottom w:val="single" w:color="auto" w:sz="4" w:space="0"/>
              <w:right w:val="single" w:color="auto" w:sz="4" w:space="0"/>
            </w:tcBorders>
            <w:shd w:val="clear" w:color="auto" w:fill="C9C9C9" w:themeFill="accent3" w:themeFillTint="99"/>
          </w:tcPr>
          <w:p w:rsidRPr="00FB517A" w:rsidR="004C6902" w:rsidP="00CF4536" w:rsidRDefault="004C6902" w14:paraId="332A6BC3" w14:textId="612D8AD6">
            <w:pPr>
              <w:spacing w:before="60" w:after="60"/>
              <w:jc w:val="center"/>
              <w:rPr>
                <w:rFonts w:ascii="Times New Roman" w:hAnsi="Times New Roman" w:cs="Times New Roman"/>
                <w:b/>
                <w:sz w:val="16"/>
                <w:szCs w:val="16"/>
              </w:rPr>
            </w:pPr>
            <w:r w:rsidRPr="00696F7B">
              <w:rPr>
                <w:rFonts w:ascii="Times New Roman" w:hAnsi="Times New Roman" w:eastAsia="Times New Roman" w:cs="Times New Roman"/>
                <w:b/>
                <w:bCs/>
                <w:color w:val="000000"/>
                <w:sz w:val="16"/>
                <w:szCs w:val="18"/>
                <w:lang w:eastAsia="en-AU"/>
              </w:rPr>
              <w:t>INDICATOR</w:t>
            </w:r>
          </w:p>
        </w:tc>
      </w:tr>
      <w:tr w:rsidRPr="00FB517A" w:rsidR="002729E3" w:rsidTr="003C1F55" w14:paraId="0609090B" w14:textId="77777777">
        <w:tc>
          <w:tcPr>
            <w:tcW w:w="1152" w:type="dxa"/>
            <w:vMerge/>
            <w:tcBorders>
              <w:right w:val="single" w:color="auto" w:sz="4" w:space="0"/>
            </w:tcBorders>
            <w:shd w:val="clear" w:color="auto" w:fill="EDEDED" w:themeFill="accent3" w:themeFillTint="33"/>
          </w:tcPr>
          <w:p w:rsidRPr="00FB517A" w:rsidR="004C6902" w:rsidP="00CF4536" w:rsidRDefault="004C6902" w14:paraId="08DEA39B" w14:textId="77777777">
            <w:pPr>
              <w:spacing w:before="60" w:after="60"/>
              <w:rPr>
                <w:rFonts w:ascii="Times New Roman" w:hAnsi="Times New Roman" w:cs="Times New Roman"/>
                <w:sz w:val="16"/>
                <w:szCs w:val="16"/>
              </w:rPr>
            </w:pPr>
          </w:p>
        </w:tc>
        <w:tc>
          <w:tcPr>
            <w:tcW w:w="850" w:type="dxa"/>
            <w:vMerge/>
            <w:tcBorders>
              <w:left w:val="single" w:color="auto" w:sz="4" w:space="0"/>
              <w:right w:val="single" w:color="auto" w:sz="4" w:space="0"/>
            </w:tcBorders>
            <w:shd w:val="clear" w:color="auto" w:fill="FFFFFF" w:themeFill="background1"/>
          </w:tcPr>
          <w:p w:rsidRPr="00FB517A" w:rsidR="004C6902" w:rsidP="00CF4536" w:rsidRDefault="004C6902" w14:paraId="6037198B" w14:textId="4C77DC3A">
            <w:pPr>
              <w:spacing w:before="60" w:after="60"/>
              <w:ind w:right="33"/>
              <w:jc w:val="center"/>
              <w:rPr>
                <w:rFonts w:ascii="Times New Roman" w:hAnsi="Times New Roman" w:eastAsia="Times New Roman" w:cs="Times New Roman"/>
                <w:b/>
                <w:color w:val="000000"/>
                <w:sz w:val="16"/>
                <w:szCs w:val="16"/>
              </w:rPr>
            </w:pPr>
          </w:p>
        </w:tc>
        <w:tc>
          <w:tcPr>
            <w:tcW w:w="1134" w:type="dxa"/>
            <w:tcBorders>
              <w:top w:val="single" w:color="auto" w:sz="4" w:space="0"/>
              <w:left w:val="single" w:color="auto" w:sz="4" w:space="0"/>
            </w:tcBorders>
            <w:shd w:val="clear" w:color="auto" w:fill="C9C9C9" w:themeFill="accent3" w:themeFillTint="99"/>
          </w:tcPr>
          <w:p w:rsidRPr="00FB517A" w:rsidR="004C6902" w:rsidP="00CF4536" w:rsidRDefault="004C6902" w14:paraId="3CDBD817"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Total phosphorus (µg/L)</w:t>
            </w:r>
          </w:p>
        </w:tc>
        <w:tc>
          <w:tcPr>
            <w:tcW w:w="828" w:type="dxa"/>
            <w:tcBorders>
              <w:top w:val="single" w:color="auto" w:sz="4" w:space="0"/>
            </w:tcBorders>
            <w:shd w:val="clear" w:color="auto" w:fill="C9C9C9" w:themeFill="accent3" w:themeFillTint="99"/>
          </w:tcPr>
          <w:p w:rsidRPr="00FB517A" w:rsidR="004C6902" w:rsidP="00CF4536" w:rsidRDefault="004C6902" w14:paraId="58FDC817"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Total nitrogen</w:t>
            </w:r>
          </w:p>
          <w:p w:rsidRPr="00FB517A" w:rsidR="004C6902" w:rsidP="00CF4536" w:rsidRDefault="004C6902" w14:paraId="1AF1FD1D"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(µg/L)</w:t>
            </w:r>
          </w:p>
        </w:tc>
        <w:tc>
          <w:tcPr>
            <w:tcW w:w="1015" w:type="dxa"/>
            <w:tcBorders>
              <w:top w:val="single" w:color="auto" w:sz="4" w:space="0"/>
            </w:tcBorders>
            <w:shd w:val="clear" w:color="auto" w:fill="C9C9C9" w:themeFill="accent3" w:themeFillTint="99"/>
          </w:tcPr>
          <w:p w:rsidRPr="00FB517A" w:rsidR="004C6902" w:rsidP="00CF4536" w:rsidRDefault="004C6902" w14:paraId="50880472" w14:textId="73A85BB8">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 xml:space="preserve">Dissolved </w:t>
            </w:r>
            <w:r w:rsidR="00863254">
              <w:rPr>
                <w:rFonts w:ascii="Times New Roman" w:hAnsi="Times New Roman" w:eastAsia="Times New Roman" w:cs="Times New Roman"/>
                <w:b/>
                <w:color w:val="000000"/>
                <w:sz w:val="16"/>
                <w:szCs w:val="16"/>
              </w:rPr>
              <w:t>o</w:t>
            </w:r>
            <w:r w:rsidRPr="00FB517A">
              <w:rPr>
                <w:rFonts w:ascii="Times New Roman" w:hAnsi="Times New Roman" w:eastAsia="Times New Roman" w:cs="Times New Roman"/>
                <w:b/>
                <w:color w:val="000000"/>
                <w:sz w:val="16"/>
                <w:szCs w:val="16"/>
              </w:rPr>
              <w:t xml:space="preserve">xygen </w:t>
            </w:r>
          </w:p>
          <w:p w:rsidRPr="00FB517A" w:rsidR="004C6902" w:rsidP="00CF4536" w:rsidRDefault="004C6902" w14:paraId="0D1F6B20"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 saturation)</w:t>
            </w:r>
          </w:p>
        </w:tc>
        <w:tc>
          <w:tcPr>
            <w:tcW w:w="1417" w:type="dxa"/>
            <w:tcBorders>
              <w:top w:val="single" w:color="auto" w:sz="4" w:space="0"/>
            </w:tcBorders>
            <w:shd w:val="clear" w:color="auto" w:fill="C9C9C9" w:themeFill="accent3" w:themeFillTint="99"/>
          </w:tcPr>
          <w:p w:rsidRPr="00FB517A" w:rsidR="004C6902" w:rsidP="00231403" w:rsidRDefault="004C6902" w14:paraId="6F2ABB98" w14:textId="77777777">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Chlorophyll-a</w:t>
            </w:r>
          </w:p>
          <w:p w:rsidRPr="00FB517A" w:rsidR="004C6902" w:rsidP="00CF4536" w:rsidRDefault="004C6902" w14:paraId="095D58B6" w14:textId="6E54669D">
            <w:pPr>
              <w:spacing w:before="60" w:after="60"/>
              <w:ind w:right="33"/>
              <w:jc w:val="center"/>
              <w:rPr>
                <w:rFonts w:ascii="Times New Roman" w:hAnsi="Times New Roman" w:eastAsia="Times New Roman" w:cs="Times New Roman"/>
                <w:b/>
                <w:color w:val="000000"/>
                <w:sz w:val="16"/>
                <w:szCs w:val="16"/>
              </w:rPr>
            </w:pPr>
          </w:p>
          <w:p w:rsidRPr="00FB517A" w:rsidR="004C6902" w:rsidP="00CF4536" w:rsidRDefault="004C6902" w14:paraId="5D20E66D"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(µg/L)</w:t>
            </w:r>
          </w:p>
        </w:tc>
        <w:tc>
          <w:tcPr>
            <w:tcW w:w="1134" w:type="dxa"/>
            <w:tcBorders>
              <w:top w:val="single" w:color="auto" w:sz="4" w:space="0"/>
            </w:tcBorders>
            <w:shd w:val="clear" w:color="auto" w:fill="C9C9C9" w:themeFill="accent3" w:themeFillTint="99"/>
          </w:tcPr>
          <w:p w:rsidRPr="00FB517A" w:rsidR="004C6902" w:rsidP="00CF4536" w:rsidRDefault="004C6902" w14:paraId="5234D929" w14:textId="7F248ADB">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 xml:space="preserve">Dissolved </w:t>
            </w:r>
            <w:r w:rsidR="00863254">
              <w:rPr>
                <w:rFonts w:ascii="Times New Roman" w:hAnsi="Times New Roman" w:eastAsia="Times New Roman" w:cs="Times New Roman"/>
                <w:b/>
                <w:color w:val="000000"/>
                <w:sz w:val="16"/>
                <w:szCs w:val="16"/>
              </w:rPr>
              <w:t>i</w:t>
            </w:r>
            <w:r w:rsidRPr="00FB517A">
              <w:rPr>
                <w:rFonts w:ascii="Times New Roman" w:hAnsi="Times New Roman" w:eastAsia="Times New Roman" w:cs="Times New Roman"/>
                <w:b/>
                <w:color w:val="000000"/>
                <w:sz w:val="16"/>
                <w:szCs w:val="16"/>
              </w:rPr>
              <w:t xml:space="preserve">norganic </w:t>
            </w:r>
            <w:r w:rsidR="00863254">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hosphorus (µg/L)</w:t>
            </w:r>
          </w:p>
        </w:tc>
        <w:tc>
          <w:tcPr>
            <w:tcW w:w="993" w:type="dxa"/>
            <w:tcBorders>
              <w:top w:val="single" w:color="auto" w:sz="4" w:space="0"/>
            </w:tcBorders>
            <w:shd w:val="clear" w:color="auto" w:fill="C9C9C9" w:themeFill="accent3" w:themeFillTint="99"/>
          </w:tcPr>
          <w:p w:rsidRPr="00FB517A" w:rsidR="004C6902" w:rsidP="00CF4536" w:rsidRDefault="004C6902" w14:paraId="507BD382" w14:textId="0D0DDEA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 xml:space="preserve">Dissolved </w:t>
            </w:r>
            <w:r w:rsidR="00863254">
              <w:rPr>
                <w:rFonts w:ascii="Times New Roman" w:hAnsi="Times New Roman" w:eastAsia="Times New Roman" w:cs="Times New Roman"/>
                <w:b/>
                <w:color w:val="000000"/>
                <w:sz w:val="16"/>
                <w:szCs w:val="16"/>
              </w:rPr>
              <w:t>i</w:t>
            </w:r>
            <w:r w:rsidRPr="00FB517A">
              <w:rPr>
                <w:rFonts w:ascii="Times New Roman" w:hAnsi="Times New Roman" w:eastAsia="Times New Roman" w:cs="Times New Roman"/>
                <w:b/>
                <w:color w:val="000000"/>
                <w:sz w:val="16"/>
                <w:szCs w:val="16"/>
              </w:rPr>
              <w:t xml:space="preserve">norganic </w:t>
            </w:r>
            <w:r w:rsidR="00863254">
              <w:rPr>
                <w:rFonts w:ascii="Times New Roman" w:hAnsi="Times New Roman" w:eastAsia="Times New Roman" w:cs="Times New Roman"/>
                <w:b/>
                <w:color w:val="000000"/>
                <w:sz w:val="16"/>
                <w:szCs w:val="16"/>
              </w:rPr>
              <w:t>n</w:t>
            </w:r>
            <w:r w:rsidRPr="00FB517A">
              <w:rPr>
                <w:rFonts w:ascii="Times New Roman" w:hAnsi="Times New Roman" w:eastAsia="Times New Roman" w:cs="Times New Roman"/>
                <w:b/>
                <w:color w:val="000000"/>
                <w:sz w:val="16"/>
                <w:szCs w:val="16"/>
              </w:rPr>
              <w:t>itrogen (µg/L)</w:t>
            </w:r>
          </w:p>
        </w:tc>
        <w:tc>
          <w:tcPr>
            <w:tcW w:w="992" w:type="dxa"/>
            <w:tcBorders>
              <w:top w:val="single" w:color="auto" w:sz="4" w:space="0"/>
            </w:tcBorders>
            <w:shd w:val="clear" w:color="auto" w:fill="C9C9C9" w:themeFill="accent3" w:themeFillTint="99"/>
          </w:tcPr>
          <w:p w:rsidRPr="00FB517A" w:rsidR="004C6902" w:rsidP="00CF4536" w:rsidRDefault="004C6902" w14:paraId="396E055B"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 xml:space="preserve">TSS </w:t>
            </w:r>
          </w:p>
          <w:p w:rsidRPr="00FB517A" w:rsidR="004C6902" w:rsidP="00CF4536" w:rsidRDefault="004C6902" w14:paraId="4CD059D0"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(mg/L)</w:t>
            </w:r>
          </w:p>
        </w:tc>
        <w:tc>
          <w:tcPr>
            <w:tcW w:w="992" w:type="dxa"/>
            <w:tcBorders>
              <w:top w:val="single" w:color="auto" w:sz="4" w:space="0"/>
            </w:tcBorders>
            <w:shd w:val="clear" w:color="auto" w:fill="C9C9C9" w:themeFill="accent3" w:themeFillTint="99"/>
          </w:tcPr>
          <w:p w:rsidRPr="00FB517A" w:rsidR="004C6902" w:rsidP="00CF4536" w:rsidRDefault="004C6902" w14:paraId="70124DA9"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Salinity (PSU)</w:t>
            </w:r>
          </w:p>
          <w:p w:rsidRPr="00FB517A" w:rsidR="004C6902" w:rsidP="00CF4536" w:rsidRDefault="004C6902" w14:paraId="093A4914" w14:textId="77777777">
            <w:pPr>
              <w:spacing w:before="60" w:after="60"/>
              <w:ind w:right="33"/>
              <w:jc w:val="center"/>
              <w:rPr>
                <w:rFonts w:ascii="Times New Roman" w:hAnsi="Times New Roman" w:eastAsia="Times New Roman" w:cs="Times New Roman"/>
                <w:b/>
                <w:color w:val="000000"/>
                <w:sz w:val="16"/>
                <w:szCs w:val="16"/>
              </w:rPr>
            </w:pPr>
          </w:p>
        </w:tc>
        <w:tc>
          <w:tcPr>
            <w:tcW w:w="1134" w:type="dxa"/>
            <w:tcBorders>
              <w:top w:val="single" w:color="auto" w:sz="4" w:space="0"/>
            </w:tcBorders>
            <w:shd w:val="clear" w:color="auto" w:fill="C9C9C9" w:themeFill="accent3" w:themeFillTint="99"/>
          </w:tcPr>
          <w:p w:rsidRPr="00FB517A" w:rsidR="004C6902" w:rsidP="00CF4536" w:rsidRDefault="004C6902" w14:paraId="1C124156" w14:textId="682375A5">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 xml:space="preserve">Light </w:t>
            </w:r>
            <w:r w:rsidR="00863254">
              <w:rPr>
                <w:rFonts w:ascii="Times New Roman" w:hAnsi="Times New Roman" w:eastAsia="Times New Roman" w:cs="Times New Roman"/>
                <w:b/>
                <w:color w:val="000000"/>
                <w:sz w:val="16"/>
                <w:szCs w:val="16"/>
              </w:rPr>
              <w:t>a</w:t>
            </w:r>
            <w:r w:rsidRPr="00FB517A">
              <w:rPr>
                <w:rFonts w:ascii="Times New Roman" w:hAnsi="Times New Roman" w:eastAsia="Times New Roman" w:cs="Times New Roman"/>
                <w:b/>
                <w:color w:val="000000"/>
                <w:sz w:val="16"/>
                <w:szCs w:val="16"/>
              </w:rPr>
              <w:t>ttenuation (m</w:t>
            </w:r>
            <w:r w:rsidRPr="00733AD9">
              <w:rPr>
                <w:rFonts w:ascii="Times New Roman" w:hAnsi="Times New Roman" w:eastAsia="Times New Roman" w:cs="Times New Roman"/>
                <w:b/>
                <w:color w:val="000000"/>
                <w:sz w:val="16"/>
                <w:szCs w:val="16"/>
                <w:vertAlign w:val="superscript"/>
              </w:rPr>
              <w:t>-1</w:t>
            </w:r>
            <w:r w:rsidRPr="00FB517A">
              <w:rPr>
                <w:rFonts w:ascii="Times New Roman" w:hAnsi="Times New Roman" w:eastAsia="Times New Roman" w:cs="Times New Roman"/>
                <w:b/>
                <w:color w:val="000000"/>
                <w:sz w:val="16"/>
                <w:szCs w:val="16"/>
              </w:rPr>
              <w:t>)</w:t>
            </w:r>
          </w:p>
        </w:tc>
        <w:tc>
          <w:tcPr>
            <w:tcW w:w="992" w:type="dxa"/>
            <w:tcBorders>
              <w:top w:val="single" w:color="auto" w:sz="4" w:space="0"/>
            </w:tcBorders>
            <w:shd w:val="clear" w:color="auto" w:fill="C9C9C9" w:themeFill="accent3" w:themeFillTint="99"/>
          </w:tcPr>
          <w:p w:rsidRPr="00FB517A" w:rsidR="004C6902" w:rsidP="00CF4536" w:rsidRDefault="004C6902" w14:paraId="03613525" w14:textId="7777777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pH</w:t>
            </w:r>
          </w:p>
        </w:tc>
        <w:tc>
          <w:tcPr>
            <w:tcW w:w="993" w:type="dxa"/>
            <w:tcBorders>
              <w:top w:val="single" w:color="auto" w:sz="4" w:space="0"/>
            </w:tcBorders>
            <w:shd w:val="clear" w:color="auto" w:fill="C9C9C9" w:themeFill="accent3" w:themeFillTint="99"/>
          </w:tcPr>
          <w:p w:rsidRPr="00FB517A" w:rsidR="004C6902" w:rsidP="002505EE" w:rsidRDefault="004C6902" w14:paraId="56CCF20C" w14:textId="3FEBD9BA">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Toxicants</w:t>
            </w:r>
            <w:r w:rsidR="00612216">
              <w:rPr>
                <w:rFonts w:ascii="Times New Roman" w:hAnsi="Times New Roman" w:eastAsia="Times New Roman" w:cs="Times New Roman"/>
                <w:b/>
                <w:color w:val="000000"/>
                <w:sz w:val="16"/>
                <w:szCs w:val="16"/>
              </w:rPr>
              <w:t xml:space="preserve"> in water</w:t>
            </w:r>
          </w:p>
        </w:tc>
        <w:tc>
          <w:tcPr>
            <w:tcW w:w="992" w:type="dxa"/>
            <w:tcBorders>
              <w:top w:val="single" w:color="auto" w:sz="4" w:space="0"/>
            </w:tcBorders>
            <w:shd w:val="clear" w:color="auto" w:fill="C9C9C9" w:themeFill="accent3" w:themeFillTint="99"/>
          </w:tcPr>
          <w:p w:rsidRPr="00FB517A" w:rsidR="004C6902" w:rsidRDefault="004C6902" w14:paraId="1EFAED93" w14:textId="560C856B">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Toxicants</w:t>
            </w:r>
            <w:r w:rsidR="00612216">
              <w:rPr>
                <w:rFonts w:ascii="Times New Roman" w:hAnsi="Times New Roman" w:eastAsia="Times New Roman" w:cs="Times New Roman"/>
                <w:b/>
                <w:color w:val="000000"/>
                <w:sz w:val="16"/>
                <w:szCs w:val="16"/>
              </w:rPr>
              <w:t xml:space="preserve"> in sediment</w:t>
            </w:r>
          </w:p>
          <w:p w:rsidRPr="00FB517A" w:rsidR="004C6902" w:rsidRDefault="004C6902" w14:paraId="1B78D827" w14:textId="77777777">
            <w:pPr>
              <w:spacing w:before="60" w:after="60"/>
              <w:ind w:right="33"/>
              <w:jc w:val="center"/>
              <w:rPr>
                <w:rFonts w:ascii="Times New Roman" w:hAnsi="Times New Roman" w:eastAsia="Times New Roman" w:cs="Times New Roman"/>
                <w:b/>
                <w:color w:val="000000"/>
                <w:sz w:val="16"/>
                <w:szCs w:val="16"/>
              </w:rPr>
            </w:pPr>
          </w:p>
        </w:tc>
      </w:tr>
      <w:tr w:rsidRPr="00FB517A" w:rsidR="002729E3" w:rsidTr="003C1F55" w14:paraId="7862B309" w14:textId="77777777">
        <w:tc>
          <w:tcPr>
            <w:tcW w:w="1152" w:type="dxa"/>
            <w:vMerge/>
            <w:tcBorders>
              <w:right w:val="single" w:color="auto" w:sz="4" w:space="0"/>
            </w:tcBorders>
          </w:tcPr>
          <w:p w:rsidRPr="00FB517A" w:rsidR="004C6902" w:rsidP="00CF4536" w:rsidRDefault="004C6902" w14:paraId="23AC994E" w14:textId="77777777">
            <w:pPr>
              <w:spacing w:before="60" w:after="60"/>
              <w:rPr>
                <w:rFonts w:ascii="Times New Roman" w:hAnsi="Times New Roman" w:cs="Times New Roman"/>
                <w:sz w:val="16"/>
                <w:szCs w:val="16"/>
              </w:rPr>
            </w:pPr>
          </w:p>
        </w:tc>
        <w:tc>
          <w:tcPr>
            <w:tcW w:w="850" w:type="dxa"/>
            <w:vMerge/>
            <w:tcBorders>
              <w:left w:val="single" w:color="auto" w:sz="4" w:space="0"/>
              <w:right w:val="single" w:color="auto" w:sz="4" w:space="0"/>
            </w:tcBorders>
            <w:shd w:val="clear" w:color="auto" w:fill="FFFFFF" w:themeFill="background1"/>
          </w:tcPr>
          <w:p w:rsidRPr="00FB517A" w:rsidR="004C6902" w:rsidP="00CF4536" w:rsidRDefault="004C6902" w14:paraId="2F82028E" w14:textId="77777777">
            <w:pPr>
              <w:spacing w:before="60" w:after="60"/>
              <w:ind w:right="33"/>
              <w:jc w:val="center"/>
              <w:rPr>
                <w:rFonts w:ascii="Times New Roman" w:hAnsi="Times New Roman" w:eastAsia="Times New Roman" w:cs="Times New Roman"/>
                <w:b/>
                <w:color w:val="000000"/>
                <w:sz w:val="16"/>
                <w:szCs w:val="16"/>
              </w:rPr>
            </w:pPr>
          </w:p>
        </w:tc>
        <w:tc>
          <w:tcPr>
            <w:tcW w:w="1134" w:type="dxa"/>
            <w:tcBorders>
              <w:left w:val="single" w:color="auto" w:sz="4" w:space="0"/>
            </w:tcBorders>
            <w:shd w:val="clear" w:color="auto" w:fill="C9C9C9" w:themeFill="accent3" w:themeFillTint="99"/>
          </w:tcPr>
          <w:p w:rsidRPr="00FB517A" w:rsidR="004C6902" w:rsidP="00CF4536" w:rsidRDefault="004C6902" w14:paraId="29A8C46C" w14:textId="1B41BDBC">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828" w:type="dxa"/>
            <w:shd w:val="clear" w:color="auto" w:fill="C9C9C9" w:themeFill="accent3" w:themeFillTint="99"/>
          </w:tcPr>
          <w:p w:rsidRPr="00FB517A" w:rsidR="004C6902" w:rsidP="00CF4536" w:rsidRDefault="004C6902" w14:paraId="4A843DF9" w14:textId="44189FB3">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1015" w:type="dxa"/>
            <w:shd w:val="clear" w:color="auto" w:fill="C9C9C9" w:themeFill="accent3" w:themeFillTint="99"/>
          </w:tcPr>
          <w:p w:rsidRPr="00FB517A" w:rsidR="004C6902" w:rsidP="00CF4536" w:rsidRDefault="004C6902" w14:paraId="4E4A5206" w14:textId="39673356">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25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 xml:space="preserve">ercentile - </w:t>
            </w:r>
            <w:r w:rsidR="00A9245C">
              <w:rPr>
                <w:rFonts w:ascii="Times New Roman" w:hAnsi="Times New Roman" w:eastAsia="Times New Roman" w:cs="Times New Roman"/>
                <w:b/>
                <w:color w:val="000000"/>
                <w:sz w:val="16"/>
                <w:szCs w:val="16"/>
              </w:rPr>
              <w:t>m</w:t>
            </w:r>
            <w:r w:rsidRPr="00FB517A">
              <w:rPr>
                <w:rFonts w:ascii="Times New Roman" w:hAnsi="Times New Roman" w:eastAsia="Times New Roman" w:cs="Times New Roman"/>
                <w:b/>
                <w:color w:val="000000"/>
                <w:sz w:val="16"/>
                <w:szCs w:val="16"/>
              </w:rPr>
              <w:t>ax</w:t>
            </w:r>
          </w:p>
        </w:tc>
        <w:tc>
          <w:tcPr>
            <w:tcW w:w="1417" w:type="dxa"/>
            <w:shd w:val="clear" w:color="auto" w:fill="C9C9C9" w:themeFill="accent3" w:themeFillTint="99"/>
          </w:tcPr>
          <w:p w:rsidRPr="00FB517A" w:rsidR="004C6902" w:rsidP="00CF4536" w:rsidRDefault="004C6902" w14:paraId="14397E7C" w14:textId="23F6B0E1">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1134" w:type="dxa"/>
            <w:shd w:val="clear" w:color="auto" w:fill="C9C9C9" w:themeFill="accent3" w:themeFillTint="99"/>
          </w:tcPr>
          <w:p w:rsidRPr="00FB517A" w:rsidR="004C6902" w:rsidP="00CF4536" w:rsidRDefault="004C6902" w14:paraId="7CB60767" w14:textId="49EC7597">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993" w:type="dxa"/>
            <w:shd w:val="clear" w:color="auto" w:fill="C9C9C9" w:themeFill="accent3" w:themeFillTint="99"/>
          </w:tcPr>
          <w:p w:rsidRPr="00FB517A" w:rsidR="004C6902" w:rsidP="00CF4536" w:rsidRDefault="004C6902" w14:paraId="6E46E8A3" w14:textId="0F67F122">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992" w:type="dxa"/>
            <w:shd w:val="clear" w:color="auto" w:fill="C9C9C9" w:themeFill="accent3" w:themeFillTint="99"/>
          </w:tcPr>
          <w:p w:rsidRPr="00FB517A" w:rsidR="004C6902" w:rsidP="00CF4536" w:rsidRDefault="004C6902" w14:paraId="3157968C" w14:textId="219A5F93">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992" w:type="dxa"/>
            <w:shd w:val="clear" w:color="auto" w:fill="C9C9C9" w:themeFill="accent3" w:themeFillTint="99"/>
          </w:tcPr>
          <w:p w:rsidRPr="00FB517A" w:rsidR="004C6902" w:rsidP="00CF4536" w:rsidRDefault="004C6902" w14:paraId="083750E7" w14:textId="3A51430C">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25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 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1134" w:type="dxa"/>
            <w:shd w:val="clear" w:color="auto" w:fill="C9C9C9" w:themeFill="accent3" w:themeFillTint="99"/>
          </w:tcPr>
          <w:p w:rsidRPr="00FB517A" w:rsidR="004C6902" w:rsidP="00CF4536" w:rsidRDefault="004C6902" w14:paraId="4D2771CD" w14:textId="5A86097C">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992" w:type="dxa"/>
            <w:shd w:val="clear" w:color="auto" w:fill="C9C9C9" w:themeFill="accent3" w:themeFillTint="99"/>
          </w:tcPr>
          <w:p w:rsidRPr="00FB517A" w:rsidR="004C6902" w:rsidP="00CF4536" w:rsidRDefault="004C6902" w14:paraId="7D45B50A" w14:textId="6326C9FD">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25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 75</w:t>
            </w:r>
            <w:r w:rsidRPr="00FB517A">
              <w:rPr>
                <w:rFonts w:ascii="Times New Roman" w:hAnsi="Times New Roman" w:eastAsia="Times New Roman" w:cs="Times New Roman"/>
                <w:b/>
                <w:color w:val="000000"/>
                <w:sz w:val="16"/>
                <w:szCs w:val="16"/>
                <w:vertAlign w:val="superscript"/>
              </w:rPr>
              <w:t>th</w:t>
            </w:r>
            <w:r w:rsidRPr="00FB517A">
              <w:rPr>
                <w:rFonts w:ascii="Times New Roman" w:hAnsi="Times New Roman" w:eastAsia="Times New Roman" w:cs="Times New Roman"/>
                <w:b/>
                <w:color w:val="000000"/>
                <w:sz w:val="16"/>
                <w:szCs w:val="16"/>
              </w:rPr>
              <w:t xml:space="preserve"> </w:t>
            </w:r>
            <w:r w:rsidR="00CC5840">
              <w:rPr>
                <w:rFonts w:ascii="Times New Roman" w:hAnsi="Times New Roman" w:eastAsia="Times New Roman" w:cs="Times New Roman"/>
                <w:b/>
                <w:color w:val="000000"/>
                <w:sz w:val="16"/>
                <w:szCs w:val="16"/>
              </w:rPr>
              <w:t>p</w:t>
            </w:r>
            <w:r w:rsidRPr="00FB517A">
              <w:rPr>
                <w:rFonts w:ascii="Times New Roman" w:hAnsi="Times New Roman" w:eastAsia="Times New Roman" w:cs="Times New Roman"/>
                <w:b/>
                <w:color w:val="000000"/>
                <w:sz w:val="16"/>
                <w:szCs w:val="16"/>
              </w:rPr>
              <w:t>ercentile</w:t>
            </w:r>
          </w:p>
        </w:tc>
        <w:tc>
          <w:tcPr>
            <w:tcW w:w="993" w:type="dxa"/>
            <w:shd w:val="clear" w:color="auto" w:fill="C9C9C9" w:themeFill="accent3" w:themeFillTint="99"/>
          </w:tcPr>
          <w:p w:rsidRPr="00FB517A" w:rsidR="004C6902" w:rsidP="00CF4536" w:rsidRDefault="004C6902" w14:paraId="763F2C3A" w14:textId="790AC65A">
            <w:pPr>
              <w:spacing w:before="60" w:after="60"/>
              <w:ind w:right="33"/>
              <w:jc w:val="center"/>
              <w:rPr>
                <w:rFonts w:ascii="Times New Roman" w:hAnsi="Times New Roman" w:eastAsia="Times New Roman" w:cs="Times New Roman"/>
                <w:b/>
                <w:color w:val="000000"/>
                <w:sz w:val="16"/>
                <w:szCs w:val="16"/>
              </w:rPr>
            </w:pPr>
            <w:r w:rsidRPr="00FB517A">
              <w:rPr>
                <w:rFonts w:ascii="Times New Roman" w:hAnsi="Times New Roman" w:eastAsia="Times New Roman" w:cs="Times New Roman"/>
                <w:b/>
                <w:color w:val="000000"/>
                <w:sz w:val="16"/>
                <w:szCs w:val="16"/>
              </w:rPr>
              <w:t>% protection</w:t>
            </w:r>
          </w:p>
        </w:tc>
        <w:tc>
          <w:tcPr>
            <w:tcW w:w="992" w:type="dxa"/>
            <w:shd w:val="clear" w:color="auto" w:fill="C9C9C9" w:themeFill="accent3" w:themeFillTint="99"/>
          </w:tcPr>
          <w:p w:rsidRPr="00FB517A" w:rsidR="004C6902" w:rsidP="00CF4536" w:rsidRDefault="004C6902" w14:paraId="7090A6FA" w14:textId="77777777">
            <w:pPr>
              <w:spacing w:before="60" w:after="60"/>
              <w:ind w:right="33"/>
              <w:jc w:val="center"/>
              <w:rPr>
                <w:rFonts w:ascii="Times New Roman" w:hAnsi="Times New Roman" w:eastAsia="Times New Roman" w:cs="Times New Roman"/>
                <w:b/>
                <w:color w:val="000000"/>
                <w:sz w:val="16"/>
                <w:szCs w:val="16"/>
              </w:rPr>
            </w:pPr>
          </w:p>
        </w:tc>
      </w:tr>
      <w:tr w:rsidRPr="00FB517A" w:rsidR="002729E3" w:rsidTr="003C1F55" w14:paraId="4881FAA2" w14:textId="77777777">
        <w:tc>
          <w:tcPr>
            <w:tcW w:w="1152" w:type="dxa"/>
            <w:vMerge w:val="restart"/>
            <w:shd w:val="clear" w:color="auto" w:fill="EDEDED" w:themeFill="accent3" w:themeFillTint="33"/>
          </w:tcPr>
          <w:p w:rsidRPr="00FB517A" w:rsidR="004B4128" w:rsidP="004B4128" w:rsidRDefault="004B4128" w14:paraId="4AD85A00" w14:textId="77777777">
            <w:pPr>
              <w:spacing w:before="60" w:after="60"/>
              <w:ind w:right="33"/>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Hobsons Bay</w:t>
            </w:r>
          </w:p>
        </w:tc>
        <w:tc>
          <w:tcPr>
            <w:tcW w:w="850" w:type="dxa"/>
            <w:shd w:val="clear" w:color="auto" w:fill="auto"/>
            <w:vAlign w:val="center"/>
          </w:tcPr>
          <w:p w:rsidRPr="00FB517A" w:rsidR="004B4128" w:rsidP="004B4128" w:rsidRDefault="004B4128" w14:paraId="690180E6" w14:textId="77777777">
            <w:pPr>
              <w:spacing w:before="60" w:after="60"/>
              <w:ind w:right="33"/>
              <w:jc w:val="center"/>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Surface</w:t>
            </w:r>
          </w:p>
        </w:tc>
        <w:tc>
          <w:tcPr>
            <w:tcW w:w="1134" w:type="dxa"/>
            <w:shd w:val="clear" w:color="auto" w:fill="auto"/>
            <w:vAlign w:val="center"/>
          </w:tcPr>
          <w:p w:rsidRPr="004B4128" w:rsidR="004B4128" w:rsidP="004B4128" w:rsidRDefault="004B4128" w14:paraId="79BADBA8" w14:textId="5F0D0BD8">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100</w:t>
            </w:r>
          </w:p>
        </w:tc>
        <w:tc>
          <w:tcPr>
            <w:tcW w:w="828" w:type="dxa"/>
            <w:shd w:val="clear" w:color="auto" w:fill="auto"/>
            <w:vAlign w:val="center"/>
          </w:tcPr>
          <w:p w:rsidRPr="004B4128" w:rsidR="004B4128" w:rsidP="004B4128" w:rsidRDefault="004B4128" w14:paraId="1089AFA6" w14:textId="27F925F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300</w:t>
            </w:r>
          </w:p>
        </w:tc>
        <w:tc>
          <w:tcPr>
            <w:tcW w:w="1015" w:type="dxa"/>
            <w:shd w:val="clear" w:color="auto" w:fill="auto"/>
            <w:vAlign w:val="center"/>
          </w:tcPr>
          <w:p w:rsidRPr="004B4128" w:rsidR="004B4128" w:rsidP="004B4128" w:rsidRDefault="004B4128" w14:paraId="0D243146" w14:textId="4646C41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95-130</w:t>
            </w:r>
          </w:p>
        </w:tc>
        <w:tc>
          <w:tcPr>
            <w:tcW w:w="1417" w:type="dxa"/>
            <w:shd w:val="clear" w:color="auto" w:fill="auto"/>
            <w:vAlign w:val="center"/>
          </w:tcPr>
          <w:p w:rsidRPr="004B4128" w:rsidR="004B4128" w:rsidP="004B4128" w:rsidRDefault="004B4128" w14:paraId="40830639" w14:textId="007DF30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4</w:t>
            </w:r>
          </w:p>
        </w:tc>
        <w:tc>
          <w:tcPr>
            <w:tcW w:w="1134" w:type="dxa"/>
            <w:shd w:val="clear" w:color="auto" w:fill="auto"/>
            <w:vAlign w:val="center"/>
          </w:tcPr>
          <w:p w:rsidRPr="004B4128" w:rsidR="004B4128" w:rsidP="004B4128" w:rsidRDefault="004B4128" w14:paraId="7D929098" w14:textId="15C8956E">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70</w:t>
            </w:r>
          </w:p>
        </w:tc>
        <w:tc>
          <w:tcPr>
            <w:tcW w:w="993" w:type="dxa"/>
            <w:shd w:val="clear" w:color="auto" w:fill="auto"/>
            <w:vAlign w:val="center"/>
          </w:tcPr>
          <w:p w:rsidRPr="004B4128" w:rsidR="004B4128" w:rsidP="004B4128" w:rsidRDefault="004B4128" w14:paraId="7AC219E4" w14:textId="249FF0D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50</w:t>
            </w:r>
          </w:p>
        </w:tc>
        <w:tc>
          <w:tcPr>
            <w:tcW w:w="992" w:type="dxa"/>
            <w:shd w:val="clear" w:color="auto" w:fill="auto"/>
            <w:vAlign w:val="center"/>
          </w:tcPr>
          <w:p w:rsidRPr="004B4128" w:rsidR="004B4128" w:rsidP="004B4128" w:rsidRDefault="004B4128" w14:paraId="036837A4" w14:textId="7BEBA3A5">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5</w:t>
            </w:r>
          </w:p>
        </w:tc>
        <w:tc>
          <w:tcPr>
            <w:tcW w:w="992" w:type="dxa"/>
            <w:shd w:val="clear" w:color="auto" w:fill="auto"/>
            <w:vAlign w:val="center"/>
          </w:tcPr>
          <w:p w:rsidRPr="004B4128" w:rsidR="004B4128" w:rsidP="004B4128" w:rsidRDefault="004B4128" w14:paraId="502B5323" w14:textId="73049B71">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34-37</w:t>
            </w:r>
          </w:p>
        </w:tc>
        <w:tc>
          <w:tcPr>
            <w:tcW w:w="1134" w:type="dxa"/>
            <w:shd w:val="clear" w:color="auto" w:fill="auto"/>
            <w:vAlign w:val="center"/>
          </w:tcPr>
          <w:p w:rsidRPr="004B4128" w:rsidR="004B4128" w:rsidP="004B4128" w:rsidRDefault="004B4128" w14:paraId="29214746" w14:textId="400CFA5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0.5</w:t>
            </w:r>
          </w:p>
        </w:tc>
        <w:tc>
          <w:tcPr>
            <w:tcW w:w="992" w:type="dxa"/>
            <w:shd w:val="clear" w:color="auto" w:fill="auto"/>
          </w:tcPr>
          <w:p w:rsidRPr="004B4128" w:rsidR="004B4128" w:rsidP="004B4128" w:rsidRDefault="004B4128" w14:paraId="7CB80EEF" w14:textId="1FC002F7">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7.5-8.5</w:t>
            </w:r>
          </w:p>
        </w:tc>
        <w:tc>
          <w:tcPr>
            <w:tcW w:w="993" w:type="dxa"/>
            <w:shd w:val="clear" w:color="auto" w:fill="auto"/>
            <w:vAlign w:val="center"/>
          </w:tcPr>
          <w:p w:rsidRPr="004B4128" w:rsidR="004B4128" w:rsidP="004B4128" w:rsidRDefault="004B4128" w14:paraId="3C21E41B" w14:textId="0BC321D5">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95</w:t>
            </w:r>
          </w:p>
        </w:tc>
        <w:tc>
          <w:tcPr>
            <w:tcW w:w="992" w:type="dxa"/>
            <w:shd w:val="clear" w:color="auto" w:fill="auto"/>
            <w:vAlign w:val="center"/>
          </w:tcPr>
          <w:p w:rsidRPr="002505EE" w:rsidR="004B4128" w:rsidP="004B4128" w:rsidRDefault="009D4583" w14:paraId="7B38AE41" w14:textId="47293F6F">
            <w:pPr>
              <w:spacing w:before="60" w:after="60"/>
              <w:ind w:right="33"/>
              <w:jc w:val="center"/>
              <w:rPr>
                <w:rFonts w:ascii="Times New Roman" w:hAnsi="Times New Roman" w:eastAsia="Times New Roman" w:cs="Times New Roman"/>
                <w:color w:val="000000"/>
                <w:sz w:val="16"/>
                <w:szCs w:val="16"/>
              </w:rPr>
            </w:pPr>
            <w:r w:rsidRPr="002505EE">
              <w:rPr>
                <w:rFonts w:ascii="Times New Roman" w:hAnsi="Times New Roman" w:eastAsia="Times New Roman" w:cs="Times New Roman"/>
                <w:bCs/>
                <w:color w:val="000000"/>
                <w:sz w:val="16"/>
                <w:szCs w:val="16"/>
                <w:lang w:eastAsia="en-AU"/>
              </w:rPr>
              <w:t>DGV</w:t>
            </w:r>
          </w:p>
        </w:tc>
      </w:tr>
      <w:tr w:rsidRPr="00FB517A" w:rsidR="002729E3" w:rsidTr="003C1F55" w14:paraId="6EDE521C" w14:textId="77777777">
        <w:tc>
          <w:tcPr>
            <w:tcW w:w="1152" w:type="dxa"/>
            <w:vMerge/>
            <w:shd w:val="clear" w:color="auto" w:fill="EDEDED" w:themeFill="accent3" w:themeFillTint="33"/>
          </w:tcPr>
          <w:p w:rsidRPr="00FB517A" w:rsidR="004B4128" w:rsidP="004B4128" w:rsidRDefault="004B4128" w14:paraId="3D78FEFB" w14:textId="77777777">
            <w:pPr>
              <w:spacing w:before="60" w:after="60"/>
              <w:rPr>
                <w:rFonts w:ascii="Times New Roman" w:hAnsi="Times New Roman" w:cs="Times New Roman"/>
                <w:sz w:val="16"/>
                <w:szCs w:val="16"/>
              </w:rPr>
            </w:pPr>
          </w:p>
        </w:tc>
        <w:tc>
          <w:tcPr>
            <w:tcW w:w="850" w:type="dxa"/>
            <w:shd w:val="clear" w:color="auto" w:fill="auto"/>
            <w:vAlign w:val="center"/>
          </w:tcPr>
          <w:p w:rsidRPr="00FB517A" w:rsidR="004B4128" w:rsidP="004B4128" w:rsidRDefault="004B4128" w14:paraId="65DAACC3" w14:textId="77777777">
            <w:pPr>
              <w:spacing w:before="60" w:after="60"/>
              <w:ind w:right="33"/>
              <w:jc w:val="center"/>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Bottom</w:t>
            </w:r>
          </w:p>
        </w:tc>
        <w:tc>
          <w:tcPr>
            <w:tcW w:w="1134" w:type="dxa"/>
            <w:shd w:val="clear" w:color="auto" w:fill="auto"/>
            <w:vAlign w:val="center"/>
          </w:tcPr>
          <w:p w:rsidRPr="004B4128" w:rsidR="004B4128" w:rsidP="004B4128" w:rsidRDefault="004B4128" w14:paraId="11229CEB" w14:textId="0603FFBE">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828" w:type="dxa"/>
            <w:shd w:val="clear" w:color="auto" w:fill="auto"/>
            <w:vAlign w:val="center"/>
          </w:tcPr>
          <w:p w:rsidRPr="004B4128" w:rsidR="004B4128" w:rsidP="004B4128" w:rsidRDefault="004B4128" w14:paraId="77EAA24F" w14:textId="00DE2BE1">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1015" w:type="dxa"/>
            <w:shd w:val="clear" w:color="auto" w:fill="auto"/>
            <w:vAlign w:val="center"/>
          </w:tcPr>
          <w:p w:rsidRPr="004B4128" w:rsidR="004B4128" w:rsidP="004B4128" w:rsidRDefault="004B4128" w14:paraId="7F61A0B7" w14:textId="252B7260">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80-130</w:t>
            </w:r>
          </w:p>
        </w:tc>
        <w:tc>
          <w:tcPr>
            <w:tcW w:w="1417" w:type="dxa"/>
            <w:shd w:val="clear" w:color="auto" w:fill="auto"/>
            <w:vAlign w:val="center"/>
          </w:tcPr>
          <w:p w:rsidRPr="004B4128" w:rsidR="004B4128" w:rsidP="004B4128" w:rsidRDefault="004B4128" w14:paraId="5F5F7B99" w14:textId="4C27EF9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1134" w:type="dxa"/>
            <w:shd w:val="clear" w:color="auto" w:fill="auto"/>
            <w:vAlign w:val="center"/>
          </w:tcPr>
          <w:p w:rsidRPr="004B4128" w:rsidR="004B4128" w:rsidP="004B4128" w:rsidRDefault="004B4128" w14:paraId="6D1584CE" w14:textId="4FA19D9E">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3" w:type="dxa"/>
            <w:shd w:val="clear" w:color="auto" w:fill="auto"/>
            <w:vAlign w:val="center"/>
          </w:tcPr>
          <w:p w:rsidRPr="004B4128" w:rsidR="004B4128" w:rsidP="004B4128" w:rsidRDefault="004B4128" w14:paraId="6D94C613" w14:textId="5BF6140E">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2" w:type="dxa"/>
            <w:shd w:val="clear" w:color="auto" w:fill="auto"/>
            <w:vAlign w:val="center"/>
          </w:tcPr>
          <w:p w:rsidRPr="004B4128" w:rsidR="004B4128" w:rsidP="004B4128" w:rsidRDefault="004B4128" w14:paraId="7F7FAED3" w14:textId="79243E7C">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2" w:type="dxa"/>
            <w:shd w:val="clear" w:color="auto" w:fill="auto"/>
            <w:vAlign w:val="center"/>
          </w:tcPr>
          <w:p w:rsidRPr="004B4128" w:rsidR="004B4128" w:rsidP="004B4128" w:rsidRDefault="004B4128" w14:paraId="6062D275" w14:textId="455B89D8">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1134" w:type="dxa"/>
            <w:shd w:val="clear" w:color="auto" w:fill="auto"/>
            <w:vAlign w:val="center"/>
          </w:tcPr>
          <w:p w:rsidRPr="004B4128" w:rsidR="004B4128" w:rsidP="004B4128" w:rsidRDefault="004B4128" w14:paraId="4A30AB72" w14:textId="70D3D1A1">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2" w:type="dxa"/>
            <w:shd w:val="clear" w:color="auto" w:fill="auto"/>
          </w:tcPr>
          <w:p w:rsidRPr="004B4128" w:rsidR="004B4128" w:rsidP="004B4128" w:rsidRDefault="004B4128" w14:paraId="482DFF31" w14:textId="5C6B45D0">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7.5-8.5</w:t>
            </w:r>
          </w:p>
        </w:tc>
        <w:tc>
          <w:tcPr>
            <w:tcW w:w="993" w:type="dxa"/>
            <w:shd w:val="clear" w:color="auto" w:fill="auto"/>
            <w:vAlign w:val="center"/>
          </w:tcPr>
          <w:p w:rsidRPr="004B4128" w:rsidR="004B4128" w:rsidP="004B4128" w:rsidRDefault="004B4128" w14:paraId="27A3DF48" w14:textId="3FFF5F38">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95</w:t>
            </w:r>
          </w:p>
        </w:tc>
        <w:tc>
          <w:tcPr>
            <w:tcW w:w="992" w:type="dxa"/>
            <w:shd w:val="clear" w:color="auto" w:fill="auto"/>
            <w:vAlign w:val="center"/>
          </w:tcPr>
          <w:p w:rsidRPr="00FB517A" w:rsidR="004B4128" w:rsidP="004B4128" w:rsidRDefault="009D4583" w14:paraId="54B996E2" w14:textId="14737352">
            <w:pPr>
              <w:spacing w:before="60" w:after="60"/>
              <w:ind w:right="33"/>
              <w:jc w:val="center"/>
              <w:rPr>
                <w:rFonts w:ascii="Times New Roman" w:hAnsi="Times New Roman" w:eastAsia="Times New Roman" w:cs="Times New Roman"/>
                <w:color w:val="000000"/>
                <w:sz w:val="16"/>
                <w:szCs w:val="16"/>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color w:val="000000"/>
                <w:sz w:val="16"/>
                <w:szCs w:val="16"/>
              </w:rPr>
              <w:t xml:space="preserve"> </w:t>
            </w:r>
          </w:p>
        </w:tc>
      </w:tr>
      <w:tr w:rsidRPr="00FB517A" w:rsidR="002729E3" w:rsidTr="003C1F55" w14:paraId="322C58E1" w14:textId="77777777">
        <w:tc>
          <w:tcPr>
            <w:tcW w:w="1152" w:type="dxa"/>
            <w:vMerge w:val="restart"/>
            <w:shd w:val="clear" w:color="auto" w:fill="EDEDED" w:themeFill="accent3" w:themeFillTint="33"/>
          </w:tcPr>
          <w:p w:rsidRPr="00FB517A" w:rsidR="004B4128" w:rsidP="004B4128" w:rsidRDefault="004B4128" w14:paraId="1B9C1595" w14:textId="77777777">
            <w:pPr>
              <w:spacing w:before="60" w:after="60"/>
              <w:ind w:right="33"/>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Central-East</w:t>
            </w:r>
          </w:p>
        </w:tc>
        <w:tc>
          <w:tcPr>
            <w:tcW w:w="850" w:type="dxa"/>
            <w:shd w:val="clear" w:color="auto" w:fill="auto"/>
            <w:vAlign w:val="center"/>
          </w:tcPr>
          <w:p w:rsidRPr="00FB517A" w:rsidR="004B4128" w:rsidP="004B4128" w:rsidRDefault="004B4128" w14:paraId="4DF4A801" w14:textId="77777777">
            <w:pPr>
              <w:spacing w:before="60" w:after="60"/>
              <w:ind w:right="33"/>
              <w:jc w:val="center"/>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Surface</w:t>
            </w:r>
          </w:p>
        </w:tc>
        <w:tc>
          <w:tcPr>
            <w:tcW w:w="1134" w:type="dxa"/>
            <w:shd w:val="clear" w:color="auto" w:fill="auto"/>
            <w:vAlign w:val="center"/>
          </w:tcPr>
          <w:p w:rsidRPr="004B4128" w:rsidR="004B4128" w:rsidP="004B4128" w:rsidRDefault="004B4128" w14:paraId="3DDE1504" w14:textId="4330D369">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70</w:t>
            </w:r>
          </w:p>
        </w:tc>
        <w:tc>
          <w:tcPr>
            <w:tcW w:w="828" w:type="dxa"/>
            <w:shd w:val="clear" w:color="auto" w:fill="auto"/>
            <w:vAlign w:val="center"/>
          </w:tcPr>
          <w:p w:rsidRPr="004B4128" w:rsidR="004B4128" w:rsidP="004B4128" w:rsidRDefault="004B4128" w14:paraId="0BD90E74" w14:textId="6B3A137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150</w:t>
            </w:r>
          </w:p>
        </w:tc>
        <w:tc>
          <w:tcPr>
            <w:tcW w:w="1015" w:type="dxa"/>
            <w:shd w:val="clear" w:color="auto" w:fill="auto"/>
            <w:vAlign w:val="center"/>
          </w:tcPr>
          <w:p w:rsidRPr="004B4128" w:rsidR="004B4128" w:rsidP="004B4128" w:rsidRDefault="004B4128" w14:paraId="210C1D02" w14:textId="30561FEF">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95-130</w:t>
            </w:r>
          </w:p>
        </w:tc>
        <w:tc>
          <w:tcPr>
            <w:tcW w:w="1417" w:type="dxa"/>
            <w:shd w:val="clear" w:color="auto" w:fill="auto"/>
            <w:vAlign w:val="center"/>
          </w:tcPr>
          <w:p w:rsidRPr="004B4128" w:rsidR="004B4128" w:rsidP="004B4128" w:rsidRDefault="004B4128" w14:paraId="68C19749" w14:textId="5C21A07E">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1.5</w:t>
            </w:r>
          </w:p>
        </w:tc>
        <w:tc>
          <w:tcPr>
            <w:tcW w:w="1134" w:type="dxa"/>
            <w:shd w:val="clear" w:color="auto" w:fill="auto"/>
            <w:vAlign w:val="center"/>
          </w:tcPr>
          <w:p w:rsidRPr="004B4128" w:rsidR="004B4128" w:rsidP="004B4128" w:rsidRDefault="004B4128" w14:paraId="65D5C93F" w14:textId="36AE93CB">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50</w:t>
            </w:r>
          </w:p>
        </w:tc>
        <w:tc>
          <w:tcPr>
            <w:tcW w:w="993" w:type="dxa"/>
            <w:shd w:val="clear" w:color="auto" w:fill="auto"/>
            <w:vAlign w:val="center"/>
          </w:tcPr>
          <w:p w:rsidRPr="004B4128" w:rsidR="004B4128" w:rsidP="004B4128" w:rsidRDefault="004B4128" w14:paraId="55966E25" w14:textId="61816CE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10</w:t>
            </w:r>
          </w:p>
        </w:tc>
        <w:tc>
          <w:tcPr>
            <w:tcW w:w="992" w:type="dxa"/>
            <w:shd w:val="clear" w:color="auto" w:fill="auto"/>
            <w:vAlign w:val="center"/>
          </w:tcPr>
          <w:p w:rsidRPr="004B4128" w:rsidR="004B4128" w:rsidP="004B4128" w:rsidRDefault="004B4128" w14:paraId="070C6FBD" w14:textId="2806D0F2">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w:t>
            </w:r>
          </w:p>
        </w:tc>
        <w:tc>
          <w:tcPr>
            <w:tcW w:w="992" w:type="dxa"/>
            <w:shd w:val="clear" w:color="auto" w:fill="auto"/>
            <w:vAlign w:val="center"/>
          </w:tcPr>
          <w:p w:rsidRPr="004B4128" w:rsidR="004B4128" w:rsidP="004B4128" w:rsidRDefault="004B4128" w14:paraId="03276787" w14:textId="6983AA71">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35-37</w:t>
            </w:r>
          </w:p>
        </w:tc>
        <w:tc>
          <w:tcPr>
            <w:tcW w:w="1134" w:type="dxa"/>
            <w:shd w:val="clear" w:color="auto" w:fill="auto"/>
            <w:vAlign w:val="center"/>
          </w:tcPr>
          <w:p w:rsidRPr="004B4128" w:rsidR="004B4128" w:rsidP="004B4128" w:rsidRDefault="004B4128" w14:paraId="19BB4C8F" w14:textId="4564C98D">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0.3</w:t>
            </w:r>
          </w:p>
        </w:tc>
        <w:tc>
          <w:tcPr>
            <w:tcW w:w="992" w:type="dxa"/>
            <w:shd w:val="clear" w:color="auto" w:fill="auto"/>
          </w:tcPr>
          <w:p w:rsidRPr="004B4128" w:rsidR="004B4128" w:rsidP="004B4128" w:rsidRDefault="004B4128" w14:paraId="4174CB5D" w14:textId="5ACED2E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7.5-8.5</w:t>
            </w:r>
          </w:p>
        </w:tc>
        <w:tc>
          <w:tcPr>
            <w:tcW w:w="993" w:type="dxa"/>
            <w:shd w:val="clear" w:color="auto" w:fill="auto"/>
            <w:vAlign w:val="center"/>
          </w:tcPr>
          <w:p w:rsidRPr="004B4128" w:rsidR="004B4128" w:rsidP="004B4128" w:rsidRDefault="004B4128" w14:paraId="38AA8F38" w14:textId="312050ED">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99</w:t>
            </w:r>
          </w:p>
        </w:tc>
        <w:tc>
          <w:tcPr>
            <w:tcW w:w="992" w:type="dxa"/>
            <w:shd w:val="clear" w:color="auto" w:fill="auto"/>
            <w:vAlign w:val="center"/>
          </w:tcPr>
          <w:p w:rsidRPr="00FB517A" w:rsidR="004B4128" w:rsidP="004B4128" w:rsidRDefault="009D4583" w14:paraId="0245286C" w14:textId="2C1BDD24">
            <w:pPr>
              <w:spacing w:before="60" w:after="60"/>
              <w:ind w:right="33"/>
              <w:jc w:val="center"/>
              <w:rPr>
                <w:rFonts w:ascii="Times New Roman" w:hAnsi="Times New Roman" w:eastAsia="Times New Roman" w:cs="Times New Roman"/>
                <w:color w:val="000000"/>
                <w:sz w:val="16"/>
                <w:szCs w:val="16"/>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color w:val="000000"/>
                <w:sz w:val="16"/>
                <w:szCs w:val="16"/>
              </w:rPr>
              <w:t xml:space="preserve"> </w:t>
            </w:r>
          </w:p>
        </w:tc>
      </w:tr>
      <w:tr w:rsidRPr="00FB517A" w:rsidR="002729E3" w:rsidTr="003C1F55" w14:paraId="60CD2797" w14:textId="77777777">
        <w:tc>
          <w:tcPr>
            <w:tcW w:w="1152" w:type="dxa"/>
            <w:vMerge/>
            <w:shd w:val="clear" w:color="auto" w:fill="EDEDED" w:themeFill="accent3" w:themeFillTint="33"/>
          </w:tcPr>
          <w:p w:rsidRPr="00FB517A" w:rsidR="004B4128" w:rsidP="004B4128" w:rsidRDefault="004B4128" w14:paraId="6A5A7892" w14:textId="77777777">
            <w:pPr>
              <w:spacing w:before="60" w:after="60"/>
              <w:ind w:right="33"/>
              <w:rPr>
                <w:rFonts w:ascii="Times New Roman" w:hAnsi="Times New Roman" w:eastAsia="Times New Roman" w:cs="Times New Roman"/>
                <w:color w:val="000000"/>
                <w:sz w:val="16"/>
                <w:szCs w:val="16"/>
              </w:rPr>
            </w:pPr>
          </w:p>
        </w:tc>
        <w:tc>
          <w:tcPr>
            <w:tcW w:w="850" w:type="dxa"/>
            <w:shd w:val="clear" w:color="auto" w:fill="auto"/>
            <w:vAlign w:val="center"/>
          </w:tcPr>
          <w:p w:rsidRPr="00FB517A" w:rsidR="004B4128" w:rsidP="004B4128" w:rsidRDefault="004B4128" w14:paraId="2BD058CD" w14:textId="77777777">
            <w:pPr>
              <w:spacing w:before="60" w:after="60"/>
              <w:ind w:right="33"/>
              <w:jc w:val="center"/>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Bottom</w:t>
            </w:r>
          </w:p>
        </w:tc>
        <w:tc>
          <w:tcPr>
            <w:tcW w:w="1134" w:type="dxa"/>
            <w:shd w:val="clear" w:color="auto" w:fill="auto"/>
            <w:vAlign w:val="center"/>
          </w:tcPr>
          <w:p w:rsidRPr="004B4128" w:rsidR="004B4128" w:rsidP="004B4128" w:rsidRDefault="004B4128" w14:paraId="72EB6931" w14:textId="47895BA7">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828" w:type="dxa"/>
            <w:shd w:val="clear" w:color="auto" w:fill="auto"/>
            <w:vAlign w:val="center"/>
          </w:tcPr>
          <w:p w:rsidRPr="004B4128" w:rsidR="004B4128" w:rsidP="004B4128" w:rsidRDefault="004B4128" w14:paraId="4C2F69E5" w14:textId="0E32EB0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1015" w:type="dxa"/>
            <w:shd w:val="clear" w:color="auto" w:fill="auto"/>
            <w:vAlign w:val="center"/>
          </w:tcPr>
          <w:p w:rsidRPr="004B4128" w:rsidR="004B4128" w:rsidP="004B4128" w:rsidRDefault="004B4128" w14:paraId="51FE6203" w14:textId="079387B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80-130</w:t>
            </w:r>
          </w:p>
        </w:tc>
        <w:tc>
          <w:tcPr>
            <w:tcW w:w="1417" w:type="dxa"/>
            <w:shd w:val="clear" w:color="auto" w:fill="auto"/>
            <w:vAlign w:val="center"/>
          </w:tcPr>
          <w:p w:rsidRPr="004B4128" w:rsidR="004B4128" w:rsidP="004B4128" w:rsidRDefault="004B4128" w14:paraId="2702F58B" w14:textId="75A7AE6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1134" w:type="dxa"/>
            <w:shd w:val="clear" w:color="auto" w:fill="auto"/>
            <w:vAlign w:val="center"/>
          </w:tcPr>
          <w:p w:rsidRPr="004B4128" w:rsidR="004B4128" w:rsidP="004B4128" w:rsidRDefault="004B4128" w14:paraId="379290EA" w14:textId="2539D9C3">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3" w:type="dxa"/>
            <w:shd w:val="clear" w:color="auto" w:fill="auto"/>
            <w:vAlign w:val="center"/>
          </w:tcPr>
          <w:p w:rsidRPr="004B4128" w:rsidR="004B4128" w:rsidP="004B4128" w:rsidRDefault="004B4128" w14:paraId="0CCE3C6C" w14:textId="09273029">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2" w:type="dxa"/>
            <w:shd w:val="clear" w:color="auto" w:fill="auto"/>
            <w:vAlign w:val="center"/>
          </w:tcPr>
          <w:p w:rsidRPr="004B4128" w:rsidR="004B4128" w:rsidP="004B4128" w:rsidRDefault="004B4128" w14:paraId="5EF0C5C9" w14:textId="2D62FD3A">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2" w:type="dxa"/>
            <w:shd w:val="clear" w:color="auto" w:fill="auto"/>
            <w:vAlign w:val="center"/>
          </w:tcPr>
          <w:p w:rsidRPr="004B4128" w:rsidR="004B4128" w:rsidP="004B4128" w:rsidRDefault="004B4128" w14:paraId="55E0A5F5" w14:textId="1AB95498">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1134" w:type="dxa"/>
            <w:shd w:val="clear" w:color="auto" w:fill="auto"/>
            <w:vAlign w:val="center"/>
          </w:tcPr>
          <w:p w:rsidRPr="004B4128" w:rsidR="004B4128" w:rsidP="004B4128" w:rsidRDefault="004B4128" w14:paraId="264B7E19" w14:textId="353229E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992" w:type="dxa"/>
            <w:shd w:val="clear" w:color="auto" w:fill="auto"/>
          </w:tcPr>
          <w:p w:rsidRPr="004B4128" w:rsidR="004B4128" w:rsidP="004B4128" w:rsidRDefault="004B4128" w14:paraId="3931539C" w14:textId="62B7CC5B">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7.5-8.5</w:t>
            </w:r>
          </w:p>
        </w:tc>
        <w:tc>
          <w:tcPr>
            <w:tcW w:w="993" w:type="dxa"/>
            <w:shd w:val="clear" w:color="auto" w:fill="auto"/>
            <w:vAlign w:val="center"/>
          </w:tcPr>
          <w:p w:rsidRPr="004B4128" w:rsidR="004B4128" w:rsidP="004B4128" w:rsidRDefault="004B4128" w14:paraId="346148EF" w14:textId="4D773AD1">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99</w:t>
            </w:r>
          </w:p>
        </w:tc>
        <w:tc>
          <w:tcPr>
            <w:tcW w:w="992" w:type="dxa"/>
            <w:shd w:val="clear" w:color="auto" w:fill="auto"/>
            <w:vAlign w:val="center"/>
          </w:tcPr>
          <w:p w:rsidRPr="00FB517A" w:rsidR="004B4128" w:rsidP="004B4128" w:rsidRDefault="009D4583" w14:paraId="1337DAAF" w14:textId="43FF8B70">
            <w:pPr>
              <w:spacing w:before="60" w:after="60"/>
              <w:ind w:right="33"/>
              <w:jc w:val="center"/>
              <w:rPr>
                <w:rFonts w:ascii="Times New Roman" w:hAnsi="Times New Roman" w:eastAsia="Times New Roman" w:cs="Times New Roman"/>
                <w:color w:val="000000"/>
                <w:sz w:val="16"/>
                <w:szCs w:val="16"/>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color w:val="000000"/>
                <w:sz w:val="16"/>
                <w:szCs w:val="16"/>
              </w:rPr>
              <w:t xml:space="preserve"> </w:t>
            </w:r>
          </w:p>
        </w:tc>
      </w:tr>
      <w:tr w:rsidRPr="00FB517A" w:rsidR="002729E3" w:rsidTr="003C1F55" w14:paraId="2B438896" w14:textId="77777777">
        <w:tc>
          <w:tcPr>
            <w:tcW w:w="1152" w:type="dxa"/>
            <w:shd w:val="clear" w:color="auto" w:fill="EDEDED" w:themeFill="accent3" w:themeFillTint="33"/>
          </w:tcPr>
          <w:p w:rsidRPr="00FB517A" w:rsidR="004B4128" w:rsidP="004B4128" w:rsidRDefault="004B4128" w14:paraId="3974B8A7" w14:textId="77777777">
            <w:pPr>
              <w:spacing w:before="60" w:after="60"/>
              <w:ind w:right="33"/>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Geelong Arm</w:t>
            </w:r>
          </w:p>
        </w:tc>
        <w:tc>
          <w:tcPr>
            <w:tcW w:w="850" w:type="dxa"/>
            <w:shd w:val="clear" w:color="auto" w:fill="auto"/>
            <w:vAlign w:val="center"/>
          </w:tcPr>
          <w:p w:rsidRPr="00FB517A" w:rsidR="004B4128" w:rsidP="004B4128" w:rsidRDefault="004B4128" w14:paraId="4DDCAE9E" w14:textId="77777777">
            <w:pPr>
              <w:spacing w:before="60" w:after="60"/>
              <w:ind w:right="33"/>
              <w:jc w:val="center"/>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Surface</w:t>
            </w:r>
          </w:p>
        </w:tc>
        <w:tc>
          <w:tcPr>
            <w:tcW w:w="1134" w:type="dxa"/>
            <w:shd w:val="clear" w:color="auto" w:fill="auto"/>
            <w:vAlign w:val="center"/>
          </w:tcPr>
          <w:p w:rsidRPr="004B4128" w:rsidR="004B4128" w:rsidP="004B4128" w:rsidRDefault="004B4128" w14:paraId="2623B5F9" w14:textId="2781F451">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100</w:t>
            </w:r>
          </w:p>
        </w:tc>
        <w:tc>
          <w:tcPr>
            <w:tcW w:w="828" w:type="dxa"/>
            <w:shd w:val="clear" w:color="auto" w:fill="auto"/>
            <w:vAlign w:val="center"/>
          </w:tcPr>
          <w:p w:rsidRPr="004B4128" w:rsidR="004B4128" w:rsidP="004B4128" w:rsidRDefault="004B4128" w14:paraId="4308CB60" w14:textId="2747E905">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300</w:t>
            </w:r>
          </w:p>
        </w:tc>
        <w:tc>
          <w:tcPr>
            <w:tcW w:w="1015" w:type="dxa"/>
            <w:shd w:val="clear" w:color="auto" w:fill="auto"/>
            <w:vAlign w:val="center"/>
          </w:tcPr>
          <w:p w:rsidRPr="004B4128" w:rsidR="004B4128" w:rsidP="004B4128" w:rsidRDefault="004B4128" w14:paraId="436F0B60" w14:textId="36DAA0A3">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95-130</w:t>
            </w:r>
          </w:p>
        </w:tc>
        <w:tc>
          <w:tcPr>
            <w:tcW w:w="1417" w:type="dxa"/>
            <w:shd w:val="clear" w:color="auto" w:fill="auto"/>
            <w:vAlign w:val="center"/>
          </w:tcPr>
          <w:p w:rsidRPr="004B4128" w:rsidR="004B4128" w:rsidP="004B4128" w:rsidRDefault="004B4128" w14:paraId="16143220" w14:textId="5B050915">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w:t>
            </w:r>
          </w:p>
        </w:tc>
        <w:tc>
          <w:tcPr>
            <w:tcW w:w="1134" w:type="dxa"/>
            <w:shd w:val="clear" w:color="auto" w:fill="auto"/>
            <w:vAlign w:val="center"/>
          </w:tcPr>
          <w:p w:rsidRPr="004B4128" w:rsidR="004B4128" w:rsidP="004B4128" w:rsidRDefault="004B4128" w14:paraId="1FD3BDB5" w14:textId="3807E2BF">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70</w:t>
            </w:r>
          </w:p>
        </w:tc>
        <w:tc>
          <w:tcPr>
            <w:tcW w:w="993" w:type="dxa"/>
            <w:shd w:val="clear" w:color="auto" w:fill="auto"/>
            <w:vAlign w:val="center"/>
          </w:tcPr>
          <w:p w:rsidRPr="004B4128" w:rsidR="004B4128" w:rsidP="004B4128" w:rsidRDefault="004B4128" w14:paraId="1921988E" w14:textId="0D16018B">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20</w:t>
            </w:r>
          </w:p>
        </w:tc>
        <w:tc>
          <w:tcPr>
            <w:tcW w:w="992" w:type="dxa"/>
            <w:shd w:val="clear" w:color="auto" w:fill="auto"/>
            <w:vAlign w:val="center"/>
          </w:tcPr>
          <w:p w:rsidRPr="004B4128" w:rsidR="004B4128" w:rsidP="004B4128" w:rsidRDefault="004B4128" w14:paraId="38E64439" w14:textId="3303C66D">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5</w:t>
            </w:r>
          </w:p>
        </w:tc>
        <w:tc>
          <w:tcPr>
            <w:tcW w:w="992" w:type="dxa"/>
            <w:shd w:val="clear" w:color="auto" w:fill="auto"/>
            <w:vAlign w:val="center"/>
          </w:tcPr>
          <w:p w:rsidRPr="004B4128" w:rsidR="004B4128" w:rsidP="004B4128" w:rsidRDefault="004B4128" w14:paraId="74D400DE" w14:textId="5818C2EA">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35-38</w:t>
            </w:r>
          </w:p>
        </w:tc>
        <w:tc>
          <w:tcPr>
            <w:tcW w:w="1134" w:type="dxa"/>
            <w:shd w:val="clear" w:color="auto" w:fill="auto"/>
            <w:vAlign w:val="center"/>
          </w:tcPr>
          <w:p w:rsidRPr="004B4128" w:rsidR="004B4128" w:rsidP="004B4128" w:rsidRDefault="004B4128" w14:paraId="04322D67" w14:textId="4A20DD50">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0.4</w:t>
            </w:r>
          </w:p>
        </w:tc>
        <w:tc>
          <w:tcPr>
            <w:tcW w:w="992" w:type="dxa"/>
            <w:shd w:val="clear" w:color="auto" w:fill="auto"/>
          </w:tcPr>
          <w:p w:rsidRPr="004B4128" w:rsidR="004B4128" w:rsidP="004B4128" w:rsidRDefault="004B4128" w14:paraId="14047980" w14:textId="7D1DB08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7.5-8.5</w:t>
            </w:r>
          </w:p>
        </w:tc>
        <w:tc>
          <w:tcPr>
            <w:tcW w:w="993" w:type="dxa"/>
            <w:shd w:val="clear" w:color="auto" w:fill="auto"/>
            <w:vAlign w:val="center"/>
          </w:tcPr>
          <w:p w:rsidRPr="004B4128" w:rsidR="004B4128" w:rsidP="004B4128" w:rsidRDefault="004B4128" w14:paraId="0AB5D601" w14:textId="4C77566E">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95</w:t>
            </w:r>
          </w:p>
        </w:tc>
        <w:tc>
          <w:tcPr>
            <w:tcW w:w="992" w:type="dxa"/>
            <w:shd w:val="clear" w:color="auto" w:fill="auto"/>
            <w:vAlign w:val="center"/>
          </w:tcPr>
          <w:p w:rsidRPr="00FB517A" w:rsidR="004B4128" w:rsidP="004B4128" w:rsidRDefault="009D4583" w14:paraId="7CDFA82C" w14:textId="3D952DF7">
            <w:pPr>
              <w:spacing w:before="60" w:after="60"/>
              <w:ind w:right="33"/>
              <w:jc w:val="center"/>
              <w:rPr>
                <w:rFonts w:ascii="Times New Roman" w:hAnsi="Times New Roman" w:eastAsia="Times New Roman" w:cs="Times New Roman"/>
                <w:color w:val="000000"/>
                <w:sz w:val="16"/>
                <w:szCs w:val="16"/>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color w:val="000000"/>
                <w:sz w:val="16"/>
                <w:szCs w:val="16"/>
              </w:rPr>
              <w:t xml:space="preserve"> </w:t>
            </w:r>
          </w:p>
        </w:tc>
      </w:tr>
      <w:tr w:rsidRPr="00FB517A" w:rsidR="002729E3" w:rsidTr="003C1F55" w14:paraId="313F649A" w14:textId="77777777">
        <w:tc>
          <w:tcPr>
            <w:tcW w:w="1152" w:type="dxa"/>
            <w:shd w:val="clear" w:color="auto" w:fill="EDEDED" w:themeFill="accent3" w:themeFillTint="33"/>
          </w:tcPr>
          <w:p w:rsidRPr="00FB517A" w:rsidR="004B4128" w:rsidP="004B4128" w:rsidRDefault="004B4128" w14:paraId="5917C4B9" w14:textId="77777777">
            <w:pPr>
              <w:spacing w:before="60" w:after="60"/>
              <w:ind w:right="33"/>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Exchange</w:t>
            </w:r>
          </w:p>
        </w:tc>
        <w:tc>
          <w:tcPr>
            <w:tcW w:w="850" w:type="dxa"/>
            <w:shd w:val="clear" w:color="auto" w:fill="auto"/>
            <w:vAlign w:val="center"/>
          </w:tcPr>
          <w:p w:rsidRPr="00FB517A" w:rsidR="004B4128" w:rsidP="004B4128" w:rsidRDefault="004B4128" w14:paraId="7FE2CED6" w14:textId="77777777">
            <w:pPr>
              <w:spacing w:before="60" w:after="60"/>
              <w:ind w:right="33"/>
              <w:jc w:val="center"/>
              <w:rPr>
                <w:rFonts w:ascii="Times New Roman" w:hAnsi="Times New Roman" w:eastAsia="Times New Roman" w:cs="Times New Roman"/>
                <w:color w:val="000000"/>
                <w:sz w:val="16"/>
                <w:szCs w:val="16"/>
              </w:rPr>
            </w:pPr>
            <w:r w:rsidRPr="00FB517A">
              <w:rPr>
                <w:rFonts w:ascii="Times New Roman" w:hAnsi="Times New Roman" w:eastAsia="Times New Roman" w:cs="Times New Roman"/>
                <w:color w:val="000000"/>
                <w:sz w:val="16"/>
                <w:szCs w:val="16"/>
              </w:rPr>
              <w:t>Surface</w:t>
            </w:r>
          </w:p>
        </w:tc>
        <w:tc>
          <w:tcPr>
            <w:tcW w:w="1134" w:type="dxa"/>
            <w:shd w:val="clear" w:color="auto" w:fill="auto"/>
            <w:vAlign w:val="center"/>
          </w:tcPr>
          <w:p w:rsidRPr="004B4128" w:rsidR="004B4128" w:rsidP="004B4128" w:rsidRDefault="004B4128" w14:paraId="3B25DB95" w14:textId="1FA19A20">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50</w:t>
            </w:r>
          </w:p>
        </w:tc>
        <w:tc>
          <w:tcPr>
            <w:tcW w:w="828" w:type="dxa"/>
            <w:shd w:val="clear" w:color="auto" w:fill="auto"/>
            <w:vAlign w:val="center"/>
          </w:tcPr>
          <w:p w:rsidRPr="004B4128" w:rsidR="004B4128" w:rsidP="004B4128" w:rsidRDefault="004B4128" w14:paraId="3665B613" w14:textId="18D60AB3">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150</w:t>
            </w:r>
          </w:p>
        </w:tc>
        <w:tc>
          <w:tcPr>
            <w:tcW w:w="1015" w:type="dxa"/>
            <w:shd w:val="clear" w:color="auto" w:fill="auto"/>
            <w:vAlign w:val="center"/>
          </w:tcPr>
          <w:p w:rsidRPr="004B4128" w:rsidR="004B4128" w:rsidP="004B4128" w:rsidRDefault="004B4128" w14:paraId="7706D3A9" w14:textId="537EDB23">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N/A</w:t>
            </w:r>
          </w:p>
        </w:tc>
        <w:tc>
          <w:tcPr>
            <w:tcW w:w="1417" w:type="dxa"/>
            <w:shd w:val="clear" w:color="auto" w:fill="auto"/>
            <w:vAlign w:val="center"/>
          </w:tcPr>
          <w:p w:rsidRPr="004B4128" w:rsidR="004B4128" w:rsidP="004B4128" w:rsidRDefault="004B4128" w14:paraId="5BF2F5A6" w14:textId="3AD5CC89">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w:t>
            </w:r>
          </w:p>
        </w:tc>
        <w:tc>
          <w:tcPr>
            <w:tcW w:w="1134" w:type="dxa"/>
            <w:shd w:val="clear" w:color="auto" w:fill="auto"/>
            <w:vAlign w:val="center"/>
          </w:tcPr>
          <w:p w:rsidRPr="004B4128" w:rsidR="004B4128" w:rsidP="004B4128" w:rsidRDefault="004B4128" w14:paraId="12C6D9DE" w14:textId="275A6466">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30</w:t>
            </w:r>
          </w:p>
        </w:tc>
        <w:tc>
          <w:tcPr>
            <w:tcW w:w="993" w:type="dxa"/>
            <w:shd w:val="clear" w:color="auto" w:fill="auto"/>
            <w:vAlign w:val="center"/>
          </w:tcPr>
          <w:p w:rsidRPr="004B4128" w:rsidR="004B4128" w:rsidP="004B4128" w:rsidRDefault="004B4128" w14:paraId="71A0D716" w14:textId="5C6BA17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10</w:t>
            </w:r>
          </w:p>
        </w:tc>
        <w:tc>
          <w:tcPr>
            <w:tcW w:w="992" w:type="dxa"/>
            <w:shd w:val="clear" w:color="auto" w:fill="auto"/>
            <w:vAlign w:val="center"/>
          </w:tcPr>
          <w:p w:rsidRPr="004B4128" w:rsidR="004B4128" w:rsidP="004B4128" w:rsidRDefault="004B4128" w14:paraId="42686519" w14:textId="17A482FA">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2</w:t>
            </w:r>
          </w:p>
        </w:tc>
        <w:tc>
          <w:tcPr>
            <w:tcW w:w="992" w:type="dxa"/>
            <w:shd w:val="clear" w:color="auto" w:fill="auto"/>
            <w:vAlign w:val="center"/>
          </w:tcPr>
          <w:p w:rsidRPr="004B4128" w:rsidR="004B4128" w:rsidP="004B4128" w:rsidRDefault="004B4128" w14:paraId="39FB3E88" w14:textId="75185695">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35-36</w:t>
            </w:r>
          </w:p>
        </w:tc>
        <w:tc>
          <w:tcPr>
            <w:tcW w:w="1134" w:type="dxa"/>
            <w:shd w:val="clear" w:color="auto" w:fill="auto"/>
            <w:vAlign w:val="center"/>
          </w:tcPr>
          <w:p w:rsidRPr="004B4128" w:rsidR="004B4128" w:rsidP="004B4128" w:rsidRDefault="004B4128" w14:paraId="769AC810" w14:textId="464E60A5">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0.3</w:t>
            </w:r>
          </w:p>
        </w:tc>
        <w:tc>
          <w:tcPr>
            <w:tcW w:w="992" w:type="dxa"/>
            <w:shd w:val="clear" w:color="auto" w:fill="auto"/>
          </w:tcPr>
          <w:p w:rsidRPr="004B4128" w:rsidR="004B4128" w:rsidP="004B4128" w:rsidRDefault="004B4128" w14:paraId="2AF9F3CB" w14:textId="3B127C94">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7.5-8.5</w:t>
            </w:r>
          </w:p>
        </w:tc>
        <w:tc>
          <w:tcPr>
            <w:tcW w:w="993" w:type="dxa"/>
            <w:shd w:val="clear" w:color="auto" w:fill="auto"/>
            <w:vAlign w:val="center"/>
          </w:tcPr>
          <w:p w:rsidRPr="004B4128" w:rsidR="004B4128" w:rsidP="004B4128" w:rsidRDefault="004B4128" w14:paraId="520A6E77" w14:textId="36E27CDE">
            <w:pPr>
              <w:spacing w:before="60" w:after="60"/>
              <w:ind w:right="33"/>
              <w:jc w:val="center"/>
              <w:rPr>
                <w:rFonts w:ascii="Times New Roman" w:hAnsi="Times New Roman" w:eastAsia="Times New Roman" w:cs="Times New Roman"/>
                <w:color w:val="000000"/>
                <w:sz w:val="16"/>
                <w:szCs w:val="16"/>
              </w:rPr>
            </w:pPr>
            <w:r w:rsidRPr="004B4128">
              <w:rPr>
                <w:rFonts w:ascii="Times New Roman" w:hAnsi="Times New Roman" w:eastAsia="Times New Roman" w:cs="Times New Roman"/>
                <w:color w:val="000000"/>
                <w:sz w:val="16"/>
                <w:szCs w:val="16"/>
              </w:rPr>
              <w:t>99</w:t>
            </w:r>
          </w:p>
        </w:tc>
        <w:tc>
          <w:tcPr>
            <w:tcW w:w="992" w:type="dxa"/>
            <w:shd w:val="clear" w:color="auto" w:fill="auto"/>
            <w:vAlign w:val="center"/>
          </w:tcPr>
          <w:p w:rsidRPr="00FB517A" w:rsidR="004B4128" w:rsidP="004B4128" w:rsidRDefault="009D4583" w14:paraId="753C9C26" w14:textId="1F113440">
            <w:pPr>
              <w:spacing w:before="60" w:after="60"/>
              <w:ind w:right="33"/>
              <w:jc w:val="center"/>
              <w:rPr>
                <w:rFonts w:ascii="Times New Roman" w:hAnsi="Times New Roman" w:eastAsia="Times New Roman" w:cs="Times New Roman"/>
                <w:color w:val="000000"/>
                <w:sz w:val="16"/>
                <w:szCs w:val="16"/>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color w:val="000000"/>
                <w:sz w:val="16"/>
                <w:szCs w:val="16"/>
              </w:rPr>
              <w:t xml:space="preserve"> </w:t>
            </w:r>
          </w:p>
        </w:tc>
      </w:tr>
    </w:tbl>
    <w:p w:rsidR="00910E93" w:rsidP="007D629D" w:rsidRDefault="00910E93" w14:paraId="6178A349" w14:textId="77777777">
      <w:pPr>
        <w:pStyle w:val="Heading3"/>
        <w:numPr>
          <w:ilvl w:val="0"/>
          <w:numId w:val="0"/>
        </w:numPr>
        <w:spacing w:before="0"/>
        <w:jc w:val="center"/>
        <w:rPr>
          <w:b/>
          <w:szCs w:val="22"/>
        </w:rPr>
      </w:pPr>
    </w:p>
    <w:p w:rsidRPr="00C27FA0" w:rsidR="00042FCD" w:rsidP="00C27FA0" w:rsidRDefault="00757D23" w14:paraId="22E7D0FA" w14:textId="46A0D9E2">
      <w:pPr>
        <w:pStyle w:val="Heading3"/>
        <w:numPr>
          <w:ilvl w:val="0"/>
          <w:numId w:val="0"/>
        </w:numPr>
        <w:spacing w:before="0"/>
        <w:jc w:val="center"/>
        <w:rPr>
          <w:b/>
          <w:szCs w:val="22"/>
        </w:rPr>
      </w:pPr>
      <w:bookmarkStart w:name="_Toc34891277" w:id="214"/>
      <w:r w:rsidRPr="00BF3C03">
        <w:rPr>
          <w:b/>
          <w:szCs w:val="22"/>
        </w:rPr>
        <w:t xml:space="preserve">Table </w:t>
      </w:r>
      <w:r w:rsidR="00B40586">
        <w:rPr>
          <w:b/>
          <w:szCs w:val="22"/>
        </w:rPr>
        <w:t>5</w:t>
      </w:r>
      <w:r w:rsidR="00483F55">
        <w:rPr>
          <w:b/>
          <w:szCs w:val="22"/>
        </w:rPr>
        <w:t>.</w:t>
      </w:r>
      <w:r w:rsidR="0022690B">
        <w:rPr>
          <w:b/>
          <w:szCs w:val="22"/>
        </w:rPr>
        <w:t>1</w:t>
      </w:r>
      <w:r w:rsidR="00913828">
        <w:rPr>
          <w:b/>
          <w:szCs w:val="22"/>
        </w:rPr>
        <w:t>4</w:t>
      </w:r>
      <w:r w:rsidRPr="00BF3C03">
        <w:rPr>
          <w:b/>
          <w:szCs w:val="22"/>
        </w:rPr>
        <w:t xml:space="preserve">: </w:t>
      </w:r>
      <w:r w:rsidRPr="00BF3C03" w:rsidR="00FF3A0F">
        <w:rPr>
          <w:b/>
          <w:szCs w:val="22"/>
        </w:rPr>
        <w:t>Western Port—</w:t>
      </w:r>
      <w:r w:rsidRPr="00BF3C03" w:rsidR="00680E32">
        <w:rPr>
          <w:b/>
          <w:szCs w:val="22"/>
        </w:rPr>
        <w:t>I</w:t>
      </w:r>
      <w:r w:rsidRPr="00BF3C03">
        <w:rPr>
          <w:b/>
          <w:szCs w:val="22"/>
        </w:rPr>
        <w:t>ndicators and objectives</w:t>
      </w:r>
      <w:bookmarkEnd w:id="214"/>
      <w:r w:rsidRPr="00BF3C03">
        <w:rPr>
          <w:b/>
          <w:szCs w:val="22"/>
        </w:rPr>
        <w:t xml:space="preserve"> </w:t>
      </w:r>
      <w:r w:rsidR="00C27FA0">
        <w:rPr>
          <w:b/>
          <w:szCs w:val="22"/>
        </w:rPr>
        <w:br/>
      </w:r>
    </w:p>
    <w:tbl>
      <w:tblPr>
        <w:tblStyle w:val="TableGrid"/>
        <w:tblW w:w="13325" w:type="dxa"/>
        <w:tblInd w:w="-430" w:type="dxa"/>
        <w:tblLayout w:type="fixed"/>
        <w:tblLook w:val="04A0" w:firstRow="1" w:lastRow="0" w:firstColumn="1" w:lastColumn="0" w:noHBand="0" w:noVBand="1"/>
      </w:tblPr>
      <w:tblGrid>
        <w:gridCol w:w="992"/>
        <w:gridCol w:w="1134"/>
        <w:gridCol w:w="993"/>
        <w:gridCol w:w="992"/>
        <w:gridCol w:w="992"/>
        <w:gridCol w:w="1134"/>
        <w:gridCol w:w="992"/>
        <w:gridCol w:w="993"/>
        <w:gridCol w:w="992"/>
        <w:gridCol w:w="1134"/>
        <w:gridCol w:w="992"/>
        <w:gridCol w:w="992"/>
        <w:gridCol w:w="993"/>
      </w:tblGrid>
      <w:tr w:rsidRPr="00FB517A" w:rsidR="007D629D" w:rsidTr="0068458A" w14:paraId="12F526F8" w14:textId="77777777">
        <w:trPr>
          <w:tblHeader/>
        </w:trPr>
        <w:tc>
          <w:tcPr>
            <w:tcW w:w="992" w:type="dxa"/>
            <w:vMerge w:val="restart"/>
            <w:tcBorders>
              <w:right w:val="single" w:color="auto" w:sz="4" w:space="0"/>
            </w:tcBorders>
            <w:shd w:val="clear" w:color="auto" w:fill="EDEDED" w:themeFill="accent3" w:themeFillTint="33"/>
            <w:textDirection w:val="btLr"/>
            <w:vAlign w:val="center"/>
          </w:tcPr>
          <w:p w:rsidRPr="00FB517A" w:rsidR="007D629D" w:rsidP="002505EE" w:rsidRDefault="00874E8E" w14:paraId="3DE814C3" w14:textId="54D3DB70">
            <w:pPr>
              <w:spacing w:before="60" w:after="60"/>
              <w:ind w:left="113" w:right="113"/>
              <w:jc w:val="center"/>
              <w:rPr>
                <w:rFonts w:ascii="Times New Roman" w:hAnsi="Times New Roman" w:eastAsia="Times New Roman" w:cs="Times New Roman"/>
                <w:b/>
                <w:bCs/>
                <w:color w:val="000000"/>
                <w:sz w:val="16"/>
                <w:szCs w:val="16"/>
                <w:lang w:eastAsia="en-AU"/>
              </w:rPr>
            </w:pPr>
            <w:r>
              <w:rPr>
                <w:rFonts w:ascii="Times New Roman" w:hAnsi="Times New Roman" w:eastAsia="Times New Roman" w:cs="Times New Roman"/>
                <w:b/>
                <w:bCs/>
                <w:color w:val="000000"/>
                <w:sz w:val="16"/>
                <w:szCs w:val="16"/>
                <w:lang w:eastAsia="en-AU"/>
              </w:rPr>
              <w:t>SUB</w:t>
            </w:r>
            <w:r w:rsidR="006F09D6">
              <w:rPr>
                <w:rFonts w:ascii="Times New Roman" w:hAnsi="Times New Roman" w:eastAsia="Times New Roman" w:cs="Times New Roman"/>
                <w:b/>
                <w:bCs/>
                <w:color w:val="000000"/>
                <w:sz w:val="16"/>
                <w:szCs w:val="16"/>
                <w:lang w:eastAsia="en-AU"/>
              </w:rPr>
              <w:t>SEGMENT</w:t>
            </w:r>
          </w:p>
        </w:tc>
        <w:tc>
          <w:tcPr>
            <w:tcW w:w="12333" w:type="dxa"/>
            <w:gridSpan w:val="12"/>
            <w:tcBorders>
              <w:top w:val="single" w:color="auto" w:sz="4" w:space="0"/>
              <w:left w:val="single" w:color="auto" w:sz="4" w:space="0"/>
              <w:bottom w:val="single" w:color="auto" w:sz="4" w:space="0"/>
              <w:right w:val="single" w:color="auto" w:sz="4" w:space="0"/>
            </w:tcBorders>
            <w:shd w:val="clear" w:color="auto" w:fill="C9C9C9" w:themeFill="accent3" w:themeFillTint="99"/>
          </w:tcPr>
          <w:p w:rsidRPr="00FB517A" w:rsidR="007D629D" w:rsidP="00CF4536" w:rsidRDefault="006F09D6" w14:paraId="0B7141C7" w14:textId="7FE15633">
            <w:pPr>
              <w:spacing w:before="60" w:after="60"/>
              <w:jc w:val="center"/>
              <w:rPr>
                <w:rFonts w:ascii="Times New Roman" w:hAnsi="Times New Roman" w:eastAsia="Times New Roman" w:cs="Times New Roman"/>
                <w:b/>
                <w:bCs/>
                <w:color w:val="000000"/>
                <w:sz w:val="16"/>
                <w:szCs w:val="16"/>
                <w:lang w:eastAsia="en-AU"/>
              </w:rPr>
            </w:pPr>
            <w:r w:rsidRPr="00696F7B">
              <w:rPr>
                <w:rFonts w:ascii="Times New Roman" w:hAnsi="Times New Roman" w:eastAsia="Times New Roman" w:cs="Times New Roman"/>
                <w:b/>
                <w:bCs/>
                <w:color w:val="000000"/>
                <w:sz w:val="16"/>
                <w:szCs w:val="18"/>
                <w:lang w:eastAsia="en-AU"/>
              </w:rPr>
              <w:t>INDICATOR</w:t>
            </w:r>
          </w:p>
        </w:tc>
      </w:tr>
      <w:tr w:rsidRPr="00FB517A" w:rsidR="00FB517A" w:rsidTr="0068458A" w14:paraId="344B7CCD" w14:textId="77777777">
        <w:trPr>
          <w:tblHeader/>
        </w:trPr>
        <w:tc>
          <w:tcPr>
            <w:tcW w:w="992" w:type="dxa"/>
            <w:vMerge/>
            <w:shd w:val="clear" w:color="auto" w:fill="EDEDED" w:themeFill="accent3" w:themeFillTint="33"/>
          </w:tcPr>
          <w:p w:rsidRPr="00FB517A" w:rsidR="007D629D" w:rsidP="00CF4536" w:rsidRDefault="007D629D" w14:paraId="61E4A9FF" w14:textId="77777777">
            <w:pPr>
              <w:spacing w:before="60" w:after="60"/>
              <w:jc w:val="center"/>
              <w:rPr>
                <w:rFonts w:ascii="Times New Roman" w:hAnsi="Times New Roman" w:eastAsia="Times New Roman" w:cs="Times New Roman"/>
                <w:b/>
                <w:bCs/>
                <w:color w:val="000000"/>
                <w:sz w:val="16"/>
                <w:szCs w:val="16"/>
                <w:lang w:eastAsia="en-AU"/>
              </w:rPr>
            </w:pPr>
          </w:p>
        </w:tc>
        <w:tc>
          <w:tcPr>
            <w:tcW w:w="1134" w:type="dxa"/>
            <w:tcBorders>
              <w:top w:val="single" w:color="auto" w:sz="4" w:space="0"/>
            </w:tcBorders>
            <w:shd w:val="clear" w:color="auto" w:fill="C9C9C9" w:themeFill="accent3" w:themeFillTint="99"/>
          </w:tcPr>
          <w:p w:rsidRPr="00FB517A" w:rsidR="007D629D" w:rsidP="00CF4536" w:rsidRDefault="007D629D" w14:paraId="1C5A746E"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Total phosphorus (µg/L)</w:t>
            </w:r>
          </w:p>
        </w:tc>
        <w:tc>
          <w:tcPr>
            <w:tcW w:w="993" w:type="dxa"/>
            <w:tcBorders>
              <w:top w:val="single" w:color="auto" w:sz="4" w:space="0"/>
            </w:tcBorders>
            <w:shd w:val="clear" w:color="auto" w:fill="C9C9C9" w:themeFill="accent3" w:themeFillTint="99"/>
          </w:tcPr>
          <w:p w:rsidRPr="00FB517A" w:rsidR="007D629D" w:rsidP="00CF4536" w:rsidRDefault="007D629D" w14:paraId="55315CCD"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Total nitrogen</w:t>
            </w:r>
          </w:p>
          <w:p w:rsidRPr="00FB517A" w:rsidR="007D629D" w:rsidP="00CF4536" w:rsidRDefault="007D629D" w14:paraId="61C21131"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(µg/L)</w:t>
            </w:r>
          </w:p>
        </w:tc>
        <w:tc>
          <w:tcPr>
            <w:tcW w:w="992" w:type="dxa"/>
            <w:tcBorders>
              <w:top w:val="single" w:color="auto" w:sz="4" w:space="0"/>
            </w:tcBorders>
            <w:shd w:val="clear" w:color="auto" w:fill="C9C9C9" w:themeFill="accent3" w:themeFillTint="99"/>
          </w:tcPr>
          <w:p w:rsidRPr="00FB517A" w:rsidR="007D629D" w:rsidP="00CF4536" w:rsidRDefault="007D629D" w14:paraId="6D1A7424" w14:textId="7D6C13AB">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Dissolved </w:t>
            </w:r>
            <w:r w:rsidR="00863254">
              <w:rPr>
                <w:rFonts w:ascii="Times New Roman" w:hAnsi="Times New Roman" w:eastAsia="Times New Roman" w:cs="Times New Roman"/>
                <w:b/>
                <w:bCs/>
                <w:color w:val="000000"/>
                <w:sz w:val="16"/>
                <w:szCs w:val="16"/>
                <w:lang w:eastAsia="en-AU"/>
              </w:rPr>
              <w:t>o</w:t>
            </w:r>
            <w:r w:rsidRPr="00FB517A">
              <w:rPr>
                <w:rFonts w:ascii="Times New Roman" w:hAnsi="Times New Roman" w:eastAsia="Times New Roman" w:cs="Times New Roman"/>
                <w:b/>
                <w:bCs/>
                <w:color w:val="000000"/>
                <w:sz w:val="16"/>
                <w:szCs w:val="16"/>
                <w:lang w:eastAsia="en-AU"/>
              </w:rPr>
              <w:t xml:space="preserve">xygen </w:t>
            </w:r>
          </w:p>
          <w:p w:rsidRPr="00FB517A" w:rsidR="007D629D" w:rsidP="00CF4536" w:rsidRDefault="007D629D" w14:paraId="2AE68623"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saturation)</w:t>
            </w:r>
          </w:p>
        </w:tc>
        <w:tc>
          <w:tcPr>
            <w:tcW w:w="992" w:type="dxa"/>
            <w:tcBorders>
              <w:top w:val="single" w:color="auto" w:sz="4" w:space="0"/>
            </w:tcBorders>
            <w:shd w:val="clear" w:color="auto" w:fill="C9C9C9" w:themeFill="accent3" w:themeFillTint="99"/>
          </w:tcPr>
          <w:p w:rsidRPr="00FB517A" w:rsidR="00231403" w:rsidP="00231403" w:rsidRDefault="00231403" w14:paraId="48D5ACC5" w14:textId="720E34B8">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Chl-a</w:t>
            </w:r>
          </w:p>
          <w:p w:rsidRPr="00FB517A" w:rsidR="007D629D" w:rsidP="00CF4536" w:rsidRDefault="00231403" w14:paraId="755DFEDD" w14:textId="70F4EB78">
            <w:pPr>
              <w:spacing w:before="60" w:after="60"/>
              <w:jc w:val="center"/>
              <w:rPr>
                <w:rFonts w:ascii="Times New Roman" w:hAnsi="Times New Roman" w:eastAsia="Times New Roman" w:cs="Times New Roman"/>
                <w:b/>
                <w:bCs/>
                <w:color w:val="000000"/>
                <w:sz w:val="16"/>
                <w:szCs w:val="16"/>
                <w:lang w:eastAsia="en-AU"/>
              </w:rPr>
            </w:pPr>
            <w:r w:rsidRPr="00FB517A" w:rsidDel="00231403">
              <w:rPr>
                <w:rFonts w:ascii="Times New Roman" w:hAnsi="Times New Roman" w:eastAsia="Times New Roman" w:cs="Times New Roman"/>
                <w:b/>
                <w:bCs/>
                <w:color w:val="000000"/>
                <w:sz w:val="16"/>
                <w:szCs w:val="16"/>
                <w:lang w:eastAsia="en-AU"/>
              </w:rPr>
              <w:t xml:space="preserve"> </w:t>
            </w:r>
            <w:r w:rsidRPr="00FB517A" w:rsidR="007D629D">
              <w:rPr>
                <w:rFonts w:ascii="Times New Roman" w:hAnsi="Times New Roman" w:eastAsia="Times New Roman" w:cs="Times New Roman"/>
                <w:b/>
                <w:bCs/>
                <w:color w:val="000000"/>
                <w:sz w:val="16"/>
                <w:szCs w:val="16"/>
                <w:lang w:eastAsia="en-AU"/>
              </w:rPr>
              <w:t>(µg/L)</w:t>
            </w:r>
          </w:p>
        </w:tc>
        <w:tc>
          <w:tcPr>
            <w:tcW w:w="1134" w:type="dxa"/>
            <w:tcBorders>
              <w:top w:val="single" w:color="auto" w:sz="4" w:space="0"/>
            </w:tcBorders>
            <w:shd w:val="clear" w:color="auto" w:fill="C9C9C9" w:themeFill="accent3" w:themeFillTint="99"/>
          </w:tcPr>
          <w:p w:rsidRPr="00FB517A" w:rsidR="007D629D" w:rsidP="00CF4536" w:rsidRDefault="007D629D" w14:paraId="32076B62" w14:textId="24AC4DF0">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Dissolved </w:t>
            </w:r>
            <w:r w:rsidR="00863254">
              <w:rPr>
                <w:rFonts w:ascii="Times New Roman" w:hAnsi="Times New Roman" w:eastAsia="Times New Roman" w:cs="Times New Roman"/>
                <w:b/>
                <w:bCs/>
                <w:color w:val="000000"/>
                <w:sz w:val="16"/>
                <w:szCs w:val="16"/>
                <w:lang w:eastAsia="en-AU"/>
              </w:rPr>
              <w:t>i</w:t>
            </w:r>
            <w:r w:rsidRPr="00FB517A">
              <w:rPr>
                <w:rFonts w:ascii="Times New Roman" w:hAnsi="Times New Roman" w:eastAsia="Times New Roman" w:cs="Times New Roman"/>
                <w:b/>
                <w:bCs/>
                <w:color w:val="000000"/>
                <w:sz w:val="16"/>
                <w:szCs w:val="16"/>
                <w:lang w:eastAsia="en-AU"/>
              </w:rPr>
              <w:t xml:space="preserve">norganic </w:t>
            </w:r>
            <w:r w:rsidR="0086325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hosphorus (µg/L)</w:t>
            </w:r>
          </w:p>
        </w:tc>
        <w:tc>
          <w:tcPr>
            <w:tcW w:w="992" w:type="dxa"/>
            <w:tcBorders>
              <w:top w:val="single" w:color="auto" w:sz="4" w:space="0"/>
            </w:tcBorders>
            <w:shd w:val="clear" w:color="auto" w:fill="C9C9C9" w:themeFill="accent3" w:themeFillTint="99"/>
          </w:tcPr>
          <w:p w:rsidRPr="00FB517A" w:rsidR="007D629D" w:rsidP="00CF4536" w:rsidRDefault="007D629D" w14:paraId="61AF5542" w14:textId="285CA07E">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Dissolved </w:t>
            </w:r>
            <w:r w:rsidR="00863254">
              <w:rPr>
                <w:rFonts w:ascii="Times New Roman" w:hAnsi="Times New Roman" w:eastAsia="Times New Roman" w:cs="Times New Roman"/>
                <w:b/>
                <w:bCs/>
                <w:color w:val="000000"/>
                <w:sz w:val="16"/>
                <w:szCs w:val="16"/>
                <w:lang w:eastAsia="en-AU"/>
              </w:rPr>
              <w:t>i</w:t>
            </w:r>
            <w:r w:rsidRPr="00FB517A">
              <w:rPr>
                <w:rFonts w:ascii="Times New Roman" w:hAnsi="Times New Roman" w:eastAsia="Times New Roman" w:cs="Times New Roman"/>
                <w:b/>
                <w:bCs/>
                <w:color w:val="000000"/>
                <w:sz w:val="16"/>
                <w:szCs w:val="16"/>
                <w:lang w:eastAsia="en-AU"/>
              </w:rPr>
              <w:t xml:space="preserve">norganic </w:t>
            </w:r>
            <w:r w:rsidR="00863254">
              <w:rPr>
                <w:rFonts w:ascii="Times New Roman" w:hAnsi="Times New Roman" w:eastAsia="Times New Roman" w:cs="Times New Roman"/>
                <w:b/>
                <w:bCs/>
                <w:color w:val="000000"/>
                <w:sz w:val="16"/>
                <w:szCs w:val="16"/>
                <w:lang w:eastAsia="en-AU"/>
              </w:rPr>
              <w:t>n</w:t>
            </w:r>
            <w:r w:rsidRPr="00FB517A">
              <w:rPr>
                <w:rFonts w:ascii="Times New Roman" w:hAnsi="Times New Roman" w:eastAsia="Times New Roman" w:cs="Times New Roman"/>
                <w:b/>
                <w:bCs/>
                <w:color w:val="000000"/>
                <w:sz w:val="16"/>
                <w:szCs w:val="16"/>
                <w:lang w:eastAsia="en-AU"/>
              </w:rPr>
              <w:t>itrogen (µg/L)</w:t>
            </w:r>
          </w:p>
        </w:tc>
        <w:tc>
          <w:tcPr>
            <w:tcW w:w="993" w:type="dxa"/>
            <w:tcBorders>
              <w:top w:val="single" w:color="auto" w:sz="4" w:space="0"/>
            </w:tcBorders>
            <w:shd w:val="clear" w:color="auto" w:fill="C9C9C9" w:themeFill="accent3" w:themeFillTint="99"/>
          </w:tcPr>
          <w:p w:rsidRPr="00FB517A" w:rsidR="007D629D" w:rsidP="00CF4536" w:rsidRDefault="007D629D" w14:paraId="1E66A9D5"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TSS </w:t>
            </w:r>
          </w:p>
          <w:p w:rsidRPr="00FB517A" w:rsidR="007D629D" w:rsidP="00CF4536" w:rsidRDefault="007D629D" w14:paraId="638E1696"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(mg/L)</w:t>
            </w:r>
          </w:p>
        </w:tc>
        <w:tc>
          <w:tcPr>
            <w:tcW w:w="992" w:type="dxa"/>
            <w:tcBorders>
              <w:top w:val="single" w:color="auto" w:sz="4" w:space="0"/>
            </w:tcBorders>
            <w:shd w:val="clear" w:color="auto" w:fill="C9C9C9" w:themeFill="accent3" w:themeFillTint="99"/>
          </w:tcPr>
          <w:p w:rsidRPr="00FB517A" w:rsidR="007D629D" w:rsidP="00CF4536" w:rsidRDefault="007D629D" w14:paraId="5D0559E6"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Salinity (PSU)</w:t>
            </w:r>
          </w:p>
          <w:p w:rsidRPr="00FB517A" w:rsidR="007D629D" w:rsidP="00CF4536" w:rsidRDefault="007D629D" w14:paraId="3156AB7D" w14:textId="77777777">
            <w:pPr>
              <w:spacing w:before="60" w:after="60"/>
              <w:jc w:val="center"/>
              <w:rPr>
                <w:rFonts w:ascii="Times New Roman" w:hAnsi="Times New Roman" w:eastAsia="Times New Roman" w:cs="Times New Roman"/>
                <w:b/>
                <w:bCs/>
                <w:color w:val="000000"/>
                <w:sz w:val="16"/>
                <w:szCs w:val="16"/>
                <w:lang w:eastAsia="en-AU"/>
              </w:rPr>
            </w:pPr>
          </w:p>
        </w:tc>
        <w:tc>
          <w:tcPr>
            <w:tcW w:w="1134" w:type="dxa"/>
            <w:tcBorders>
              <w:top w:val="single" w:color="auto" w:sz="4" w:space="0"/>
            </w:tcBorders>
            <w:shd w:val="clear" w:color="auto" w:fill="C9C9C9" w:themeFill="accent3" w:themeFillTint="99"/>
          </w:tcPr>
          <w:p w:rsidRPr="00FB517A" w:rsidR="007D629D" w:rsidP="00CF4536" w:rsidRDefault="007D629D" w14:paraId="64FDB991" w14:textId="0485C3B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Light </w:t>
            </w:r>
            <w:r w:rsidR="00863254">
              <w:rPr>
                <w:rFonts w:ascii="Times New Roman" w:hAnsi="Times New Roman" w:eastAsia="Times New Roman" w:cs="Times New Roman"/>
                <w:b/>
                <w:bCs/>
                <w:color w:val="000000"/>
                <w:sz w:val="16"/>
                <w:szCs w:val="16"/>
                <w:lang w:eastAsia="en-AU"/>
              </w:rPr>
              <w:t>a</w:t>
            </w:r>
            <w:r w:rsidRPr="00FB517A">
              <w:rPr>
                <w:rFonts w:ascii="Times New Roman" w:hAnsi="Times New Roman" w:eastAsia="Times New Roman" w:cs="Times New Roman"/>
                <w:b/>
                <w:bCs/>
                <w:color w:val="000000"/>
                <w:sz w:val="16"/>
                <w:szCs w:val="16"/>
                <w:lang w:eastAsia="en-AU"/>
              </w:rPr>
              <w:t>ttenuation (m</w:t>
            </w:r>
            <w:r w:rsidRPr="00733AD9">
              <w:rPr>
                <w:rFonts w:ascii="Times New Roman" w:hAnsi="Times New Roman" w:eastAsia="Times New Roman" w:cs="Times New Roman"/>
                <w:b/>
                <w:bCs/>
                <w:color w:val="000000"/>
                <w:sz w:val="16"/>
                <w:szCs w:val="16"/>
                <w:vertAlign w:val="superscript"/>
                <w:lang w:eastAsia="en-AU"/>
              </w:rPr>
              <w:t>-1</w:t>
            </w:r>
            <w:r w:rsidRPr="00FB517A">
              <w:rPr>
                <w:rFonts w:ascii="Times New Roman" w:hAnsi="Times New Roman" w:eastAsia="Times New Roman" w:cs="Times New Roman"/>
                <w:b/>
                <w:bCs/>
                <w:color w:val="000000"/>
                <w:sz w:val="16"/>
                <w:szCs w:val="16"/>
                <w:lang w:eastAsia="en-AU"/>
              </w:rPr>
              <w:t>)</w:t>
            </w:r>
          </w:p>
        </w:tc>
        <w:tc>
          <w:tcPr>
            <w:tcW w:w="992" w:type="dxa"/>
            <w:tcBorders>
              <w:top w:val="single" w:color="auto" w:sz="4" w:space="0"/>
            </w:tcBorders>
            <w:shd w:val="clear" w:color="auto" w:fill="C9C9C9" w:themeFill="accent3" w:themeFillTint="99"/>
          </w:tcPr>
          <w:p w:rsidRPr="00FB517A" w:rsidR="007D629D" w:rsidP="00CF4536" w:rsidRDefault="007D629D" w14:paraId="74C4E3BD"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pH</w:t>
            </w:r>
          </w:p>
        </w:tc>
        <w:tc>
          <w:tcPr>
            <w:tcW w:w="992" w:type="dxa"/>
            <w:tcBorders>
              <w:top w:val="single" w:color="auto" w:sz="4" w:space="0"/>
            </w:tcBorders>
            <w:shd w:val="clear" w:color="auto" w:fill="C9C9C9" w:themeFill="accent3" w:themeFillTint="99"/>
          </w:tcPr>
          <w:p w:rsidRPr="00FB517A" w:rsidR="007D629D" w:rsidP="00CF4536" w:rsidRDefault="007D629D" w14:paraId="4061B15C" w14:textId="35DDC1F9">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Toxicants</w:t>
            </w:r>
            <w:r w:rsidR="00612216">
              <w:rPr>
                <w:rFonts w:ascii="Times New Roman" w:hAnsi="Times New Roman" w:eastAsia="Times New Roman" w:cs="Times New Roman"/>
                <w:b/>
                <w:bCs/>
                <w:color w:val="000000"/>
                <w:sz w:val="16"/>
                <w:szCs w:val="16"/>
                <w:lang w:eastAsia="en-AU"/>
              </w:rPr>
              <w:t xml:space="preserve"> in water</w:t>
            </w:r>
          </w:p>
          <w:p w:rsidRPr="00FB517A" w:rsidR="007D629D" w:rsidP="00696F7B" w:rsidRDefault="007D629D" w14:paraId="2595F226" w14:textId="77777777">
            <w:pPr>
              <w:spacing w:before="60" w:after="60"/>
              <w:jc w:val="center"/>
              <w:rPr>
                <w:rFonts w:ascii="Times New Roman" w:hAnsi="Times New Roman" w:eastAsia="Times New Roman" w:cs="Times New Roman"/>
                <w:b/>
                <w:bCs/>
                <w:color w:val="000000"/>
                <w:sz w:val="16"/>
                <w:szCs w:val="16"/>
                <w:lang w:eastAsia="en-AU"/>
              </w:rPr>
            </w:pPr>
          </w:p>
        </w:tc>
        <w:tc>
          <w:tcPr>
            <w:tcW w:w="993" w:type="dxa"/>
            <w:tcBorders>
              <w:top w:val="single" w:color="auto" w:sz="4" w:space="0"/>
            </w:tcBorders>
            <w:shd w:val="clear" w:color="auto" w:fill="C9C9C9" w:themeFill="accent3" w:themeFillTint="99"/>
          </w:tcPr>
          <w:p w:rsidRPr="00FB517A" w:rsidR="007D629D" w:rsidP="00CF4536" w:rsidRDefault="007D629D" w14:paraId="047762C4" w14:textId="2C7E0B5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Toxicants</w:t>
            </w:r>
            <w:r w:rsidR="00612216">
              <w:rPr>
                <w:rFonts w:ascii="Times New Roman" w:hAnsi="Times New Roman" w:eastAsia="Times New Roman" w:cs="Times New Roman"/>
                <w:b/>
                <w:bCs/>
                <w:color w:val="000000"/>
                <w:sz w:val="16"/>
                <w:szCs w:val="16"/>
                <w:lang w:eastAsia="en-AU"/>
              </w:rPr>
              <w:t xml:space="preserve"> in sediment</w:t>
            </w:r>
          </w:p>
          <w:p w:rsidRPr="00FB517A" w:rsidR="007D629D" w:rsidP="00696F7B" w:rsidRDefault="007D629D" w14:paraId="7B457FF9" w14:textId="77777777">
            <w:pPr>
              <w:spacing w:before="60" w:after="60"/>
              <w:jc w:val="center"/>
              <w:rPr>
                <w:rFonts w:ascii="Times New Roman" w:hAnsi="Times New Roman" w:eastAsia="Times New Roman" w:cs="Times New Roman"/>
                <w:b/>
                <w:bCs/>
                <w:color w:val="000000"/>
                <w:sz w:val="16"/>
                <w:szCs w:val="16"/>
                <w:lang w:eastAsia="en-AU"/>
              </w:rPr>
            </w:pPr>
          </w:p>
        </w:tc>
      </w:tr>
      <w:tr w:rsidRPr="00FB517A" w:rsidR="00FB517A" w:rsidTr="0068458A" w14:paraId="0FD5AA77" w14:textId="77777777">
        <w:trPr>
          <w:tblHeader/>
        </w:trPr>
        <w:tc>
          <w:tcPr>
            <w:tcW w:w="992" w:type="dxa"/>
            <w:vMerge/>
          </w:tcPr>
          <w:p w:rsidRPr="00FB517A" w:rsidR="007D629D" w:rsidP="00CF4536" w:rsidRDefault="007D629D" w14:paraId="4EFF9C5D" w14:textId="77777777">
            <w:pPr>
              <w:spacing w:before="60" w:after="60"/>
              <w:jc w:val="center"/>
              <w:rPr>
                <w:rFonts w:ascii="Times New Roman" w:hAnsi="Times New Roman" w:eastAsia="Times New Roman" w:cs="Times New Roman"/>
                <w:b/>
                <w:bCs/>
                <w:color w:val="000000"/>
                <w:sz w:val="16"/>
                <w:szCs w:val="16"/>
                <w:lang w:eastAsia="en-AU"/>
              </w:rPr>
            </w:pPr>
          </w:p>
        </w:tc>
        <w:tc>
          <w:tcPr>
            <w:tcW w:w="1134" w:type="dxa"/>
            <w:shd w:val="clear" w:color="auto" w:fill="C9C9C9" w:themeFill="accent3" w:themeFillTint="99"/>
          </w:tcPr>
          <w:p w:rsidRPr="00FB517A" w:rsidR="007D629D" w:rsidP="00CF4536" w:rsidRDefault="007D629D" w14:paraId="3F1E7819" w14:textId="025A318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3" w:type="dxa"/>
            <w:shd w:val="clear" w:color="auto" w:fill="C9C9C9" w:themeFill="accent3" w:themeFillTint="99"/>
          </w:tcPr>
          <w:p w:rsidRPr="00FB517A" w:rsidR="007D629D" w:rsidP="00CF4536" w:rsidRDefault="007D629D" w14:paraId="0EF22888" w14:textId="592AB6B9">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7B09ADE3" w14:textId="26095CE6">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 xml:space="preserve">ercentile - </w:t>
            </w:r>
            <w:r w:rsidR="00A9245C">
              <w:rPr>
                <w:rFonts w:ascii="Times New Roman" w:hAnsi="Times New Roman" w:eastAsia="Times New Roman" w:cs="Times New Roman"/>
                <w:b/>
                <w:bCs/>
                <w:color w:val="000000"/>
                <w:sz w:val="16"/>
                <w:szCs w:val="16"/>
                <w:lang w:eastAsia="en-AU"/>
              </w:rPr>
              <w:t>m</w:t>
            </w:r>
            <w:r w:rsidRPr="00FB517A">
              <w:rPr>
                <w:rFonts w:ascii="Times New Roman" w:hAnsi="Times New Roman" w:eastAsia="Times New Roman" w:cs="Times New Roman"/>
                <w:b/>
                <w:bCs/>
                <w:color w:val="000000"/>
                <w:sz w:val="16"/>
                <w:szCs w:val="16"/>
                <w:lang w:eastAsia="en-AU"/>
              </w:rPr>
              <w:t>ax</w:t>
            </w:r>
          </w:p>
        </w:tc>
        <w:tc>
          <w:tcPr>
            <w:tcW w:w="992" w:type="dxa"/>
            <w:shd w:val="clear" w:color="auto" w:fill="C9C9C9" w:themeFill="accent3" w:themeFillTint="99"/>
          </w:tcPr>
          <w:p w:rsidRPr="00FB517A" w:rsidR="007D629D" w:rsidP="00CF4536" w:rsidRDefault="007D629D" w14:paraId="3D60DE6B" w14:textId="5473974D">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1134" w:type="dxa"/>
            <w:shd w:val="clear" w:color="auto" w:fill="C9C9C9" w:themeFill="accent3" w:themeFillTint="99"/>
          </w:tcPr>
          <w:p w:rsidRPr="00FB517A" w:rsidR="007D629D" w:rsidP="00CF4536" w:rsidRDefault="007D629D" w14:paraId="48417993" w14:textId="71803884">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12E1D9EA" w14:textId="5F050E19">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3" w:type="dxa"/>
            <w:shd w:val="clear" w:color="auto" w:fill="C9C9C9" w:themeFill="accent3" w:themeFillTint="99"/>
          </w:tcPr>
          <w:p w:rsidRPr="00FB517A" w:rsidR="007D629D" w:rsidP="00CF4536" w:rsidRDefault="007D629D" w14:paraId="7D71B3DB" w14:textId="5FFAAF85">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0E0DCE33" w14:textId="2F2C645F">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 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1134" w:type="dxa"/>
            <w:shd w:val="clear" w:color="auto" w:fill="C9C9C9" w:themeFill="accent3" w:themeFillTint="99"/>
          </w:tcPr>
          <w:p w:rsidRPr="00FB517A" w:rsidR="007D629D" w:rsidP="00CF4536" w:rsidRDefault="007D629D" w14:paraId="42AC34E6" w14:textId="55136F4C">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63762223" w14:textId="503DA651">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 75</w:t>
            </w:r>
            <w:r w:rsidRPr="00FB517A">
              <w:rPr>
                <w:rFonts w:ascii="Times New Roman" w:hAnsi="Times New Roman" w:eastAsia="Times New Roman" w:cs="Times New Roman"/>
                <w:b/>
                <w:bCs/>
                <w:color w:val="000000"/>
                <w:sz w:val="16"/>
                <w:szCs w:val="16"/>
                <w:vertAlign w:val="superscript"/>
                <w:lang w:eastAsia="en-AU"/>
              </w:rPr>
              <w:t xml:space="preserve">th </w:t>
            </w:r>
            <w:r w:rsidR="00A9245C">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4608769A" w14:textId="2D687324">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protection</w:t>
            </w:r>
          </w:p>
        </w:tc>
        <w:tc>
          <w:tcPr>
            <w:tcW w:w="993" w:type="dxa"/>
            <w:shd w:val="clear" w:color="auto" w:fill="C9C9C9" w:themeFill="accent3" w:themeFillTint="99"/>
          </w:tcPr>
          <w:p w:rsidRPr="00FB517A" w:rsidR="007D629D" w:rsidP="00CF4536" w:rsidRDefault="007D629D" w14:paraId="4DBABC46" w14:textId="77777777">
            <w:pPr>
              <w:spacing w:before="60" w:after="60"/>
              <w:jc w:val="center"/>
              <w:rPr>
                <w:rFonts w:ascii="Times New Roman" w:hAnsi="Times New Roman" w:eastAsia="Times New Roman" w:cs="Times New Roman"/>
                <w:b/>
                <w:bCs/>
                <w:color w:val="000000"/>
                <w:sz w:val="16"/>
                <w:szCs w:val="16"/>
                <w:lang w:eastAsia="en-AU"/>
              </w:rPr>
            </w:pPr>
          </w:p>
        </w:tc>
      </w:tr>
      <w:tr w:rsidRPr="00FB517A" w:rsidR="00AD5805" w:rsidTr="0068458A" w14:paraId="1EECC8B5" w14:textId="77777777">
        <w:tc>
          <w:tcPr>
            <w:tcW w:w="992" w:type="dxa"/>
            <w:shd w:val="clear" w:color="auto" w:fill="EDEDED" w:themeFill="accent3" w:themeFillTint="33"/>
          </w:tcPr>
          <w:p w:rsidRPr="00FB517A" w:rsidR="00AD5805" w:rsidP="00AD5805" w:rsidRDefault="00AD5805" w14:paraId="0117A327" w14:textId="77777777">
            <w:pPr>
              <w:spacing w:before="60" w:after="60"/>
              <w:ind w:left="33"/>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Entrances and North Arm</w:t>
            </w:r>
          </w:p>
        </w:tc>
        <w:tc>
          <w:tcPr>
            <w:tcW w:w="1134" w:type="dxa"/>
            <w:vAlign w:val="center"/>
          </w:tcPr>
          <w:p w:rsidRPr="00AD5805" w:rsidR="00AD5805" w:rsidP="00AD5805" w:rsidRDefault="00AD5805" w14:paraId="02DAC2A6" w14:textId="7FD628CC">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10</w:t>
            </w:r>
          </w:p>
        </w:tc>
        <w:tc>
          <w:tcPr>
            <w:tcW w:w="993" w:type="dxa"/>
            <w:vAlign w:val="center"/>
          </w:tcPr>
          <w:p w:rsidRPr="00AD5805" w:rsidR="00AD5805" w:rsidP="00AD5805" w:rsidRDefault="00AD5805" w14:paraId="1D6A059E" w14:textId="452C3677">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150</w:t>
            </w:r>
          </w:p>
        </w:tc>
        <w:tc>
          <w:tcPr>
            <w:tcW w:w="992" w:type="dxa"/>
            <w:vAlign w:val="center"/>
          </w:tcPr>
          <w:p w:rsidRPr="00AD5805" w:rsidR="00AD5805" w:rsidP="00AD5805" w:rsidRDefault="00AD5805" w14:paraId="07663CED" w14:textId="3E53B946">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95-130</w:t>
            </w:r>
          </w:p>
        </w:tc>
        <w:tc>
          <w:tcPr>
            <w:tcW w:w="992" w:type="dxa"/>
            <w:shd w:val="clear" w:color="auto" w:fill="auto"/>
            <w:vAlign w:val="center"/>
          </w:tcPr>
          <w:p w:rsidRPr="00AD5805" w:rsidR="00AD5805" w:rsidP="00AD5805" w:rsidRDefault="00AD5805" w14:paraId="783C15F7" w14:textId="3184D0F4">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2</w:t>
            </w:r>
          </w:p>
        </w:tc>
        <w:tc>
          <w:tcPr>
            <w:tcW w:w="1134" w:type="dxa"/>
            <w:vAlign w:val="center"/>
          </w:tcPr>
          <w:p w:rsidRPr="00AD5805" w:rsidR="00AD5805" w:rsidP="00AD5805" w:rsidRDefault="00AD5805" w14:paraId="3423A053" w14:textId="6E13CFF8">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5</w:t>
            </w:r>
          </w:p>
        </w:tc>
        <w:tc>
          <w:tcPr>
            <w:tcW w:w="992" w:type="dxa"/>
            <w:vAlign w:val="center"/>
          </w:tcPr>
          <w:p w:rsidRPr="00AD5805" w:rsidR="00AD5805" w:rsidP="00AD5805" w:rsidRDefault="00AD5805" w14:paraId="55CA6E7C" w14:textId="6A8F799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10</w:t>
            </w:r>
          </w:p>
        </w:tc>
        <w:tc>
          <w:tcPr>
            <w:tcW w:w="993" w:type="dxa"/>
            <w:vAlign w:val="center"/>
          </w:tcPr>
          <w:p w:rsidRPr="00AD5805" w:rsidR="00AD5805" w:rsidP="00AD5805" w:rsidRDefault="00AD5805" w14:paraId="51FD7F2F" w14:textId="7A66534C">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5</w:t>
            </w:r>
          </w:p>
        </w:tc>
        <w:tc>
          <w:tcPr>
            <w:tcW w:w="992" w:type="dxa"/>
            <w:vAlign w:val="center"/>
          </w:tcPr>
          <w:p w:rsidRPr="00AD5805" w:rsidR="00AD5805" w:rsidP="00AD5805" w:rsidRDefault="00AD5805" w14:paraId="05051CBF" w14:textId="245AFF1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34-36</w:t>
            </w:r>
          </w:p>
        </w:tc>
        <w:tc>
          <w:tcPr>
            <w:tcW w:w="1134" w:type="dxa"/>
            <w:vAlign w:val="center"/>
          </w:tcPr>
          <w:p w:rsidRPr="00AD5805" w:rsidR="00AD5805" w:rsidP="00AD5805" w:rsidRDefault="00AD5805" w14:paraId="302C89BA" w14:textId="6C4CC1D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0.5</w:t>
            </w:r>
          </w:p>
        </w:tc>
        <w:tc>
          <w:tcPr>
            <w:tcW w:w="992" w:type="dxa"/>
            <w:vAlign w:val="center"/>
          </w:tcPr>
          <w:p w:rsidRPr="00AD5805" w:rsidR="00AD5805" w:rsidP="00AD5805" w:rsidRDefault="00AD5805" w14:paraId="37AC8335" w14:textId="02717A7A">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70324B89" w14:textId="482F6D6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99</w:t>
            </w:r>
          </w:p>
        </w:tc>
        <w:tc>
          <w:tcPr>
            <w:tcW w:w="993" w:type="dxa"/>
            <w:vAlign w:val="center"/>
          </w:tcPr>
          <w:p w:rsidRPr="00FB517A" w:rsidR="00AD5805" w:rsidP="00AD5805" w:rsidRDefault="009D4583" w14:paraId="5488CB51" w14:textId="68224532">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bCs/>
                <w:color w:val="000000"/>
                <w:sz w:val="16"/>
                <w:szCs w:val="16"/>
                <w:lang w:eastAsia="en-AU"/>
              </w:rPr>
              <w:t xml:space="preserve"> </w:t>
            </w:r>
          </w:p>
        </w:tc>
      </w:tr>
      <w:tr w:rsidRPr="00FB517A" w:rsidR="00AD5805" w:rsidTr="0068458A" w14:paraId="50B3821E" w14:textId="77777777">
        <w:tc>
          <w:tcPr>
            <w:tcW w:w="992" w:type="dxa"/>
            <w:shd w:val="clear" w:color="auto" w:fill="EDEDED" w:themeFill="accent3" w:themeFillTint="33"/>
          </w:tcPr>
          <w:p w:rsidRPr="00FB517A" w:rsidR="00AD5805" w:rsidP="00AD5805" w:rsidRDefault="00AD5805" w14:paraId="12F95353" w14:textId="77777777">
            <w:pPr>
              <w:spacing w:before="60" w:after="60"/>
              <w:ind w:left="33"/>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East Arm</w:t>
            </w:r>
          </w:p>
        </w:tc>
        <w:tc>
          <w:tcPr>
            <w:tcW w:w="1134" w:type="dxa"/>
            <w:vAlign w:val="center"/>
          </w:tcPr>
          <w:p w:rsidRPr="00AD5805" w:rsidR="00AD5805" w:rsidP="00AD5805" w:rsidRDefault="00AD5805" w14:paraId="01FE648F" w14:textId="1455676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50</w:t>
            </w:r>
          </w:p>
        </w:tc>
        <w:tc>
          <w:tcPr>
            <w:tcW w:w="993" w:type="dxa"/>
            <w:vAlign w:val="center"/>
          </w:tcPr>
          <w:p w:rsidRPr="00AD5805" w:rsidR="00AD5805" w:rsidP="00AD5805" w:rsidRDefault="00AD5805" w14:paraId="1764676B" w14:textId="0D3C32B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350</w:t>
            </w:r>
          </w:p>
        </w:tc>
        <w:tc>
          <w:tcPr>
            <w:tcW w:w="992" w:type="dxa"/>
            <w:vAlign w:val="center"/>
          </w:tcPr>
          <w:p w:rsidRPr="00AD5805" w:rsidR="00AD5805" w:rsidP="00AD5805" w:rsidRDefault="00AD5805" w14:paraId="01E02076" w14:textId="07CFB24C">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95-130</w:t>
            </w:r>
          </w:p>
        </w:tc>
        <w:tc>
          <w:tcPr>
            <w:tcW w:w="992" w:type="dxa"/>
            <w:shd w:val="clear" w:color="auto" w:fill="auto"/>
            <w:vAlign w:val="center"/>
          </w:tcPr>
          <w:p w:rsidRPr="00AD5805" w:rsidR="00AD5805" w:rsidP="00AD5805" w:rsidRDefault="00AD5805" w14:paraId="0E49F5E8" w14:textId="4A3357A2">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4</w:t>
            </w:r>
          </w:p>
        </w:tc>
        <w:tc>
          <w:tcPr>
            <w:tcW w:w="1134" w:type="dxa"/>
            <w:vAlign w:val="center"/>
          </w:tcPr>
          <w:p w:rsidRPr="00AD5805" w:rsidR="00AD5805" w:rsidP="00AD5805" w:rsidRDefault="00AD5805" w14:paraId="466B911C" w14:textId="0D39039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5</w:t>
            </w:r>
          </w:p>
        </w:tc>
        <w:tc>
          <w:tcPr>
            <w:tcW w:w="992" w:type="dxa"/>
            <w:vAlign w:val="center"/>
          </w:tcPr>
          <w:p w:rsidRPr="00AD5805" w:rsidR="00AD5805" w:rsidP="00AD5805" w:rsidRDefault="00AD5805" w14:paraId="27AAC91F" w14:textId="0EFF535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30</w:t>
            </w:r>
          </w:p>
        </w:tc>
        <w:tc>
          <w:tcPr>
            <w:tcW w:w="993" w:type="dxa"/>
            <w:vAlign w:val="center"/>
          </w:tcPr>
          <w:p w:rsidRPr="00AD5805" w:rsidR="00AD5805" w:rsidP="00AD5805" w:rsidRDefault="00AD5805" w14:paraId="5DF27DF5" w14:textId="6F217F6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30</w:t>
            </w:r>
          </w:p>
        </w:tc>
        <w:tc>
          <w:tcPr>
            <w:tcW w:w="992" w:type="dxa"/>
            <w:vAlign w:val="center"/>
          </w:tcPr>
          <w:p w:rsidRPr="00AD5805" w:rsidR="00AD5805" w:rsidP="00AD5805" w:rsidRDefault="00AD5805" w14:paraId="3AD6F5B9" w14:textId="14DBC20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32-36</w:t>
            </w:r>
          </w:p>
        </w:tc>
        <w:tc>
          <w:tcPr>
            <w:tcW w:w="1134" w:type="dxa"/>
            <w:vAlign w:val="center"/>
          </w:tcPr>
          <w:p w:rsidRPr="00AD5805" w:rsidR="00AD5805" w:rsidP="00AD5805" w:rsidRDefault="00AD5805" w14:paraId="639D8C40" w14:textId="3543203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1.5</w:t>
            </w:r>
          </w:p>
        </w:tc>
        <w:tc>
          <w:tcPr>
            <w:tcW w:w="992" w:type="dxa"/>
          </w:tcPr>
          <w:p w:rsidRPr="00AD5805" w:rsidR="00AD5805" w:rsidP="00AD5805" w:rsidRDefault="00AD5805" w14:paraId="2E1A6F7C" w14:textId="6071F0C0">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4733A1AB" w14:textId="1394EB13">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95</w:t>
            </w:r>
          </w:p>
        </w:tc>
        <w:tc>
          <w:tcPr>
            <w:tcW w:w="993" w:type="dxa"/>
            <w:vAlign w:val="center"/>
          </w:tcPr>
          <w:p w:rsidRPr="00FB517A" w:rsidR="00AD5805" w:rsidP="00AD5805" w:rsidRDefault="009D4583" w14:paraId="22CDEAC0" w14:textId="05C56BDB">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bCs/>
                <w:color w:val="000000"/>
                <w:sz w:val="16"/>
                <w:szCs w:val="16"/>
                <w:lang w:eastAsia="en-AU"/>
              </w:rPr>
              <w:t xml:space="preserve"> </w:t>
            </w:r>
          </w:p>
        </w:tc>
      </w:tr>
    </w:tbl>
    <w:p w:rsidR="009400A6" w:rsidP="009400A6" w:rsidRDefault="009400A6" w14:paraId="2D3B22B4" w14:textId="50AF28CF"/>
    <w:p w:rsidR="007D629D" w:rsidP="007D629D" w:rsidRDefault="00757D23" w14:paraId="08876874" w14:textId="7D26752B">
      <w:pPr>
        <w:pStyle w:val="Heading3"/>
        <w:numPr>
          <w:ilvl w:val="0"/>
          <w:numId w:val="0"/>
        </w:numPr>
        <w:jc w:val="center"/>
        <w:rPr>
          <w:b/>
          <w:szCs w:val="22"/>
        </w:rPr>
      </w:pPr>
      <w:bookmarkStart w:name="_Toc34891278" w:id="215"/>
      <w:r w:rsidRPr="00BF3C03">
        <w:rPr>
          <w:b/>
          <w:szCs w:val="22"/>
        </w:rPr>
        <w:lastRenderedPageBreak/>
        <w:t xml:space="preserve">Table </w:t>
      </w:r>
      <w:r w:rsidR="00483F55">
        <w:rPr>
          <w:b/>
          <w:szCs w:val="22"/>
        </w:rPr>
        <w:t>5.</w:t>
      </w:r>
      <w:r w:rsidR="0022690B">
        <w:rPr>
          <w:b/>
          <w:szCs w:val="22"/>
        </w:rPr>
        <w:t>1</w:t>
      </w:r>
      <w:r w:rsidR="00913828">
        <w:rPr>
          <w:b/>
          <w:szCs w:val="22"/>
        </w:rPr>
        <w:t>5</w:t>
      </w:r>
      <w:r w:rsidRPr="00BF3C03">
        <w:rPr>
          <w:b/>
          <w:szCs w:val="22"/>
        </w:rPr>
        <w:t xml:space="preserve">: </w:t>
      </w:r>
      <w:r w:rsidR="00FF3A0F">
        <w:rPr>
          <w:b/>
          <w:szCs w:val="22"/>
        </w:rPr>
        <w:t>Corner Inlet</w:t>
      </w:r>
      <w:r w:rsidRPr="00BF3C03" w:rsidR="00FF3A0F">
        <w:rPr>
          <w:b/>
          <w:szCs w:val="22"/>
        </w:rPr>
        <w:t>—</w:t>
      </w:r>
      <w:r w:rsidRPr="00BF3C03" w:rsidR="00680E32">
        <w:rPr>
          <w:b/>
          <w:szCs w:val="22"/>
        </w:rPr>
        <w:t>I</w:t>
      </w:r>
      <w:r w:rsidRPr="00BF3C03">
        <w:rPr>
          <w:b/>
          <w:szCs w:val="22"/>
        </w:rPr>
        <w:t>ndicators and objectives</w:t>
      </w:r>
      <w:bookmarkEnd w:id="215"/>
      <w:r w:rsidRPr="00BF3C03">
        <w:rPr>
          <w:b/>
          <w:szCs w:val="22"/>
        </w:rPr>
        <w:t xml:space="preserve"> </w:t>
      </w:r>
      <w:r w:rsidR="00C27FA0">
        <w:rPr>
          <w:b/>
          <w:szCs w:val="22"/>
        </w:rPr>
        <w:br/>
      </w:r>
    </w:p>
    <w:tbl>
      <w:tblPr>
        <w:tblStyle w:val="TableGrid"/>
        <w:tblW w:w="14742" w:type="dxa"/>
        <w:tblInd w:w="-572" w:type="dxa"/>
        <w:tblLayout w:type="fixed"/>
        <w:tblLook w:val="04A0" w:firstRow="1" w:lastRow="0" w:firstColumn="1" w:lastColumn="0" w:noHBand="0" w:noVBand="1"/>
      </w:tblPr>
      <w:tblGrid>
        <w:gridCol w:w="1701"/>
        <w:gridCol w:w="1276"/>
        <w:gridCol w:w="992"/>
        <w:gridCol w:w="993"/>
        <w:gridCol w:w="1417"/>
        <w:gridCol w:w="1134"/>
        <w:gridCol w:w="992"/>
        <w:gridCol w:w="993"/>
        <w:gridCol w:w="1134"/>
        <w:gridCol w:w="1134"/>
        <w:gridCol w:w="992"/>
        <w:gridCol w:w="992"/>
        <w:gridCol w:w="992"/>
      </w:tblGrid>
      <w:tr w:rsidRPr="00FB517A" w:rsidR="007D629D" w:rsidTr="002505EE" w14:paraId="5BC9CA58" w14:textId="77777777">
        <w:tc>
          <w:tcPr>
            <w:tcW w:w="1701" w:type="dxa"/>
            <w:vMerge w:val="restart"/>
            <w:shd w:val="clear" w:color="auto" w:fill="EDEDED" w:themeFill="accent3" w:themeFillTint="33"/>
            <w:vAlign w:val="center"/>
          </w:tcPr>
          <w:p w:rsidRPr="00FB517A" w:rsidR="007D629D" w:rsidP="00CF4536" w:rsidRDefault="00874E8E" w14:paraId="55B5960B" w14:textId="79E1BF68">
            <w:pPr>
              <w:spacing w:before="60" w:after="60"/>
              <w:jc w:val="center"/>
              <w:rPr>
                <w:rFonts w:ascii="Times New Roman" w:hAnsi="Times New Roman" w:eastAsia="Times New Roman" w:cs="Times New Roman"/>
                <w:b/>
                <w:bCs/>
                <w:color w:val="000000"/>
                <w:sz w:val="16"/>
                <w:szCs w:val="16"/>
                <w:lang w:eastAsia="en-AU"/>
              </w:rPr>
            </w:pPr>
            <w:r>
              <w:rPr>
                <w:rFonts w:ascii="Times New Roman" w:hAnsi="Times New Roman" w:eastAsia="Times New Roman" w:cs="Times New Roman"/>
                <w:b/>
                <w:bCs/>
                <w:color w:val="000000"/>
                <w:sz w:val="16"/>
                <w:szCs w:val="16"/>
                <w:lang w:eastAsia="en-AU"/>
              </w:rPr>
              <w:t>SUB</w:t>
            </w:r>
            <w:r w:rsidRPr="00FB517A" w:rsidR="00FB517A">
              <w:rPr>
                <w:rFonts w:ascii="Times New Roman" w:hAnsi="Times New Roman" w:eastAsia="Times New Roman" w:cs="Times New Roman"/>
                <w:b/>
                <w:bCs/>
                <w:color w:val="000000"/>
                <w:sz w:val="16"/>
                <w:szCs w:val="16"/>
                <w:lang w:eastAsia="en-AU"/>
              </w:rPr>
              <w:t>S</w:t>
            </w:r>
            <w:r w:rsidR="006F09D6">
              <w:rPr>
                <w:rFonts w:ascii="Times New Roman" w:hAnsi="Times New Roman" w:eastAsia="Times New Roman" w:cs="Times New Roman"/>
                <w:b/>
                <w:bCs/>
                <w:color w:val="000000"/>
                <w:sz w:val="16"/>
                <w:szCs w:val="16"/>
                <w:lang w:eastAsia="en-AU"/>
              </w:rPr>
              <w:t>EGMENT</w:t>
            </w:r>
          </w:p>
        </w:tc>
        <w:tc>
          <w:tcPr>
            <w:tcW w:w="13041" w:type="dxa"/>
            <w:gridSpan w:val="12"/>
            <w:shd w:val="clear" w:color="auto" w:fill="C9C9C9" w:themeFill="accent3" w:themeFillTint="99"/>
          </w:tcPr>
          <w:p w:rsidRPr="00FB517A" w:rsidR="007D629D" w:rsidP="00CF4536" w:rsidRDefault="006F09D6" w14:paraId="3249FF09" w14:textId="40131610">
            <w:pPr>
              <w:spacing w:before="60" w:after="60"/>
              <w:jc w:val="center"/>
              <w:rPr>
                <w:rFonts w:ascii="Times New Roman" w:hAnsi="Times New Roman" w:eastAsia="Times New Roman" w:cs="Times New Roman"/>
                <w:b/>
                <w:bCs/>
                <w:color w:val="000000"/>
                <w:sz w:val="16"/>
                <w:szCs w:val="16"/>
                <w:lang w:eastAsia="en-AU"/>
              </w:rPr>
            </w:pPr>
            <w:r w:rsidRPr="00696F7B">
              <w:rPr>
                <w:rFonts w:ascii="Times New Roman" w:hAnsi="Times New Roman" w:eastAsia="Times New Roman" w:cs="Times New Roman"/>
                <w:b/>
                <w:bCs/>
                <w:color w:val="000000"/>
                <w:sz w:val="16"/>
                <w:szCs w:val="18"/>
                <w:lang w:eastAsia="en-AU"/>
              </w:rPr>
              <w:t>INDICATOR</w:t>
            </w:r>
          </w:p>
        </w:tc>
      </w:tr>
      <w:tr w:rsidRPr="00FB517A" w:rsidR="00B26C07" w:rsidTr="00B26C07" w14:paraId="7DDDA014" w14:textId="77777777">
        <w:tc>
          <w:tcPr>
            <w:tcW w:w="1701" w:type="dxa"/>
            <w:vMerge/>
            <w:shd w:val="clear" w:color="auto" w:fill="EDEDED" w:themeFill="accent3" w:themeFillTint="33"/>
          </w:tcPr>
          <w:p w:rsidRPr="00FB517A" w:rsidR="007D629D" w:rsidP="00CF4536" w:rsidRDefault="007D629D" w14:paraId="67647625" w14:textId="77777777">
            <w:pPr>
              <w:spacing w:before="60" w:after="60"/>
              <w:jc w:val="center"/>
              <w:rPr>
                <w:rFonts w:ascii="Times New Roman" w:hAnsi="Times New Roman" w:eastAsia="Times New Roman" w:cs="Times New Roman"/>
                <w:b/>
                <w:bCs/>
                <w:color w:val="000000"/>
                <w:sz w:val="16"/>
                <w:szCs w:val="16"/>
                <w:lang w:eastAsia="en-AU"/>
              </w:rPr>
            </w:pPr>
          </w:p>
        </w:tc>
        <w:tc>
          <w:tcPr>
            <w:tcW w:w="1276" w:type="dxa"/>
            <w:shd w:val="clear" w:color="auto" w:fill="C9C9C9" w:themeFill="accent3" w:themeFillTint="99"/>
          </w:tcPr>
          <w:p w:rsidRPr="00FB517A" w:rsidR="007D629D" w:rsidP="00CF4536" w:rsidRDefault="007D629D" w14:paraId="14156407"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Total phosphorus (µg/L)</w:t>
            </w:r>
          </w:p>
        </w:tc>
        <w:tc>
          <w:tcPr>
            <w:tcW w:w="992" w:type="dxa"/>
            <w:shd w:val="clear" w:color="auto" w:fill="C9C9C9" w:themeFill="accent3" w:themeFillTint="99"/>
          </w:tcPr>
          <w:p w:rsidRPr="00FB517A" w:rsidR="007D629D" w:rsidP="00CF4536" w:rsidRDefault="007D629D" w14:paraId="13AB1A51"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Total nitrogen</w:t>
            </w:r>
          </w:p>
          <w:p w:rsidRPr="00FB517A" w:rsidR="007D629D" w:rsidP="00CF4536" w:rsidRDefault="007D629D" w14:paraId="261D4AA0"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(µg/L)</w:t>
            </w:r>
          </w:p>
        </w:tc>
        <w:tc>
          <w:tcPr>
            <w:tcW w:w="993" w:type="dxa"/>
            <w:shd w:val="clear" w:color="auto" w:fill="C9C9C9" w:themeFill="accent3" w:themeFillTint="99"/>
          </w:tcPr>
          <w:p w:rsidRPr="00FB517A" w:rsidR="007D629D" w:rsidP="00CF4536" w:rsidRDefault="007D629D" w14:paraId="4CC4B49D" w14:textId="7D8F9C08">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Dissolved </w:t>
            </w:r>
            <w:r w:rsidR="00863254">
              <w:rPr>
                <w:rFonts w:ascii="Times New Roman" w:hAnsi="Times New Roman" w:eastAsia="Times New Roman" w:cs="Times New Roman"/>
                <w:b/>
                <w:bCs/>
                <w:color w:val="000000"/>
                <w:sz w:val="16"/>
                <w:szCs w:val="16"/>
                <w:lang w:eastAsia="en-AU"/>
              </w:rPr>
              <w:t>o</w:t>
            </w:r>
            <w:r w:rsidRPr="00FB517A">
              <w:rPr>
                <w:rFonts w:ascii="Times New Roman" w:hAnsi="Times New Roman" w:eastAsia="Times New Roman" w:cs="Times New Roman"/>
                <w:b/>
                <w:bCs/>
                <w:color w:val="000000"/>
                <w:sz w:val="16"/>
                <w:szCs w:val="16"/>
                <w:lang w:eastAsia="en-AU"/>
              </w:rPr>
              <w:t xml:space="preserve">xygen </w:t>
            </w:r>
          </w:p>
          <w:p w:rsidRPr="00FB517A" w:rsidR="007D629D" w:rsidP="00CF4536" w:rsidRDefault="007D629D" w14:paraId="3151D8BB"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saturation)</w:t>
            </w:r>
          </w:p>
        </w:tc>
        <w:tc>
          <w:tcPr>
            <w:tcW w:w="1417" w:type="dxa"/>
            <w:shd w:val="clear" w:color="auto" w:fill="C9C9C9" w:themeFill="accent3" w:themeFillTint="99"/>
          </w:tcPr>
          <w:p w:rsidRPr="00FB517A" w:rsidR="00231403" w:rsidP="00231403" w:rsidRDefault="00231403" w14:paraId="4851D303" w14:textId="01C75820">
            <w:pPr>
              <w:spacing w:before="60" w:after="60"/>
              <w:jc w:val="center"/>
              <w:rPr>
                <w:rFonts w:ascii="Times New Roman" w:hAnsi="Times New Roman" w:eastAsia="Times New Roman" w:cs="Times New Roman"/>
                <w:b/>
                <w:bCs/>
                <w:color w:val="000000"/>
                <w:sz w:val="18"/>
                <w:szCs w:val="18"/>
                <w:lang w:eastAsia="en-AU"/>
              </w:rPr>
            </w:pPr>
            <w:r w:rsidRPr="00FB517A">
              <w:rPr>
                <w:rFonts w:ascii="Times New Roman" w:hAnsi="Times New Roman" w:eastAsia="Times New Roman" w:cs="Times New Roman"/>
                <w:b/>
                <w:bCs/>
                <w:color w:val="000000"/>
                <w:sz w:val="18"/>
                <w:szCs w:val="18"/>
                <w:lang w:eastAsia="en-AU"/>
              </w:rPr>
              <w:t>Chl</w:t>
            </w:r>
            <w:r w:rsidR="00A9245C">
              <w:rPr>
                <w:rFonts w:ascii="Times New Roman" w:hAnsi="Times New Roman" w:eastAsia="Times New Roman" w:cs="Times New Roman"/>
                <w:b/>
                <w:bCs/>
                <w:color w:val="000000"/>
                <w:sz w:val="18"/>
                <w:szCs w:val="18"/>
                <w:lang w:eastAsia="en-AU"/>
              </w:rPr>
              <w:t>oro</w:t>
            </w:r>
            <w:r w:rsidRPr="00FB517A">
              <w:rPr>
                <w:rFonts w:ascii="Times New Roman" w:hAnsi="Times New Roman" w:eastAsia="Times New Roman" w:cs="Times New Roman"/>
                <w:b/>
                <w:bCs/>
                <w:color w:val="000000"/>
                <w:sz w:val="18"/>
                <w:szCs w:val="18"/>
                <w:lang w:eastAsia="en-AU"/>
              </w:rPr>
              <w:t>phyll-a</w:t>
            </w:r>
          </w:p>
          <w:p w:rsidRPr="00FB517A" w:rsidR="007D629D" w:rsidP="00CF4536" w:rsidRDefault="007D629D" w14:paraId="2BF454C7" w14:textId="37423DF4">
            <w:pPr>
              <w:spacing w:before="60" w:after="60"/>
              <w:jc w:val="center"/>
              <w:rPr>
                <w:rFonts w:ascii="Times New Roman" w:hAnsi="Times New Roman" w:eastAsia="Times New Roman" w:cs="Times New Roman"/>
                <w:b/>
                <w:bCs/>
                <w:color w:val="000000"/>
                <w:sz w:val="16"/>
                <w:szCs w:val="16"/>
                <w:lang w:eastAsia="en-AU"/>
              </w:rPr>
            </w:pPr>
          </w:p>
          <w:p w:rsidRPr="00FB517A" w:rsidR="007D629D" w:rsidP="00CF4536" w:rsidRDefault="007D629D" w14:paraId="57651DC6"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(µg/L)</w:t>
            </w:r>
          </w:p>
        </w:tc>
        <w:tc>
          <w:tcPr>
            <w:tcW w:w="1134" w:type="dxa"/>
            <w:shd w:val="clear" w:color="auto" w:fill="C9C9C9" w:themeFill="accent3" w:themeFillTint="99"/>
          </w:tcPr>
          <w:p w:rsidRPr="00FB517A" w:rsidR="007D629D" w:rsidP="00CF4536" w:rsidRDefault="007D629D" w14:paraId="5D3419B5" w14:textId="0C1202F1">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Dissolved </w:t>
            </w:r>
            <w:r w:rsidR="00863254">
              <w:rPr>
                <w:rFonts w:ascii="Times New Roman" w:hAnsi="Times New Roman" w:eastAsia="Times New Roman" w:cs="Times New Roman"/>
                <w:b/>
                <w:bCs/>
                <w:color w:val="000000"/>
                <w:sz w:val="16"/>
                <w:szCs w:val="16"/>
                <w:lang w:eastAsia="en-AU"/>
              </w:rPr>
              <w:t>i</w:t>
            </w:r>
            <w:r w:rsidRPr="00FB517A">
              <w:rPr>
                <w:rFonts w:ascii="Times New Roman" w:hAnsi="Times New Roman" w:eastAsia="Times New Roman" w:cs="Times New Roman"/>
                <w:b/>
                <w:bCs/>
                <w:color w:val="000000"/>
                <w:sz w:val="16"/>
                <w:szCs w:val="16"/>
                <w:lang w:eastAsia="en-AU"/>
              </w:rPr>
              <w:t xml:space="preserve">norganic </w:t>
            </w:r>
            <w:r w:rsidR="0086325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hosphorus (µg/L)</w:t>
            </w:r>
          </w:p>
        </w:tc>
        <w:tc>
          <w:tcPr>
            <w:tcW w:w="992" w:type="dxa"/>
            <w:shd w:val="clear" w:color="auto" w:fill="C9C9C9" w:themeFill="accent3" w:themeFillTint="99"/>
          </w:tcPr>
          <w:p w:rsidRPr="00FB517A" w:rsidR="007D629D" w:rsidP="00CF4536" w:rsidRDefault="007D629D" w14:paraId="32CB1A5C" w14:textId="7FE02C8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Dissolved </w:t>
            </w:r>
            <w:r w:rsidR="00863254">
              <w:rPr>
                <w:rFonts w:ascii="Times New Roman" w:hAnsi="Times New Roman" w:eastAsia="Times New Roman" w:cs="Times New Roman"/>
                <w:b/>
                <w:bCs/>
                <w:color w:val="000000"/>
                <w:sz w:val="16"/>
                <w:szCs w:val="16"/>
                <w:lang w:eastAsia="en-AU"/>
              </w:rPr>
              <w:t>i</w:t>
            </w:r>
            <w:r w:rsidRPr="00FB517A">
              <w:rPr>
                <w:rFonts w:ascii="Times New Roman" w:hAnsi="Times New Roman" w:eastAsia="Times New Roman" w:cs="Times New Roman"/>
                <w:b/>
                <w:bCs/>
                <w:color w:val="000000"/>
                <w:sz w:val="16"/>
                <w:szCs w:val="16"/>
                <w:lang w:eastAsia="en-AU"/>
              </w:rPr>
              <w:t xml:space="preserve">norganic </w:t>
            </w:r>
            <w:r w:rsidR="00863254">
              <w:rPr>
                <w:rFonts w:ascii="Times New Roman" w:hAnsi="Times New Roman" w:eastAsia="Times New Roman" w:cs="Times New Roman"/>
                <w:b/>
                <w:bCs/>
                <w:color w:val="000000"/>
                <w:sz w:val="16"/>
                <w:szCs w:val="16"/>
                <w:lang w:eastAsia="en-AU"/>
              </w:rPr>
              <w:t>n</w:t>
            </w:r>
            <w:r w:rsidRPr="00FB517A">
              <w:rPr>
                <w:rFonts w:ascii="Times New Roman" w:hAnsi="Times New Roman" w:eastAsia="Times New Roman" w:cs="Times New Roman"/>
                <w:b/>
                <w:bCs/>
                <w:color w:val="000000"/>
                <w:sz w:val="16"/>
                <w:szCs w:val="16"/>
                <w:lang w:eastAsia="en-AU"/>
              </w:rPr>
              <w:t>itrogen (µg/L)</w:t>
            </w:r>
          </w:p>
        </w:tc>
        <w:tc>
          <w:tcPr>
            <w:tcW w:w="993" w:type="dxa"/>
            <w:shd w:val="clear" w:color="auto" w:fill="C9C9C9" w:themeFill="accent3" w:themeFillTint="99"/>
          </w:tcPr>
          <w:p w:rsidRPr="00FB517A" w:rsidR="007D629D" w:rsidP="00CF4536" w:rsidRDefault="007D629D" w14:paraId="34BEFA96"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TSS </w:t>
            </w:r>
          </w:p>
          <w:p w:rsidRPr="00FB517A" w:rsidR="007D629D" w:rsidP="00CF4536" w:rsidRDefault="007D629D" w14:paraId="1DA02B0E"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(mg/L)</w:t>
            </w:r>
          </w:p>
        </w:tc>
        <w:tc>
          <w:tcPr>
            <w:tcW w:w="1134" w:type="dxa"/>
            <w:shd w:val="clear" w:color="auto" w:fill="C9C9C9" w:themeFill="accent3" w:themeFillTint="99"/>
          </w:tcPr>
          <w:p w:rsidRPr="00FB517A" w:rsidR="007D629D" w:rsidP="00CF4536" w:rsidRDefault="007D629D" w14:paraId="24A07468"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Salinity (PSU)</w:t>
            </w:r>
          </w:p>
          <w:p w:rsidRPr="00FB517A" w:rsidR="007D629D" w:rsidP="00CF4536" w:rsidRDefault="007D629D" w14:paraId="3A9E75B9" w14:textId="77777777">
            <w:pPr>
              <w:spacing w:before="60" w:after="60"/>
              <w:jc w:val="center"/>
              <w:rPr>
                <w:rFonts w:ascii="Times New Roman" w:hAnsi="Times New Roman" w:eastAsia="Times New Roman" w:cs="Times New Roman"/>
                <w:b/>
                <w:bCs/>
                <w:color w:val="000000"/>
                <w:sz w:val="16"/>
                <w:szCs w:val="16"/>
                <w:lang w:eastAsia="en-AU"/>
              </w:rPr>
            </w:pPr>
          </w:p>
        </w:tc>
        <w:tc>
          <w:tcPr>
            <w:tcW w:w="1134" w:type="dxa"/>
            <w:shd w:val="clear" w:color="auto" w:fill="C9C9C9" w:themeFill="accent3" w:themeFillTint="99"/>
          </w:tcPr>
          <w:p w:rsidRPr="00FB517A" w:rsidR="007D629D" w:rsidP="00CF4536" w:rsidRDefault="007D629D" w14:paraId="6C172008" w14:textId="56193C44">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Light </w:t>
            </w:r>
            <w:r w:rsidR="00863254">
              <w:rPr>
                <w:rFonts w:ascii="Times New Roman" w:hAnsi="Times New Roman" w:eastAsia="Times New Roman" w:cs="Times New Roman"/>
                <w:b/>
                <w:bCs/>
                <w:color w:val="000000"/>
                <w:sz w:val="16"/>
                <w:szCs w:val="16"/>
                <w:lang w:eastAsia="en-AU"/>
              </w:rPr>
              <w:t>a</w:t>
            </w:r>
            <w:r w:rsidRPr="00FB517A">
              <w:rPr>
                <w:rFonts w:ascii="Times New Roman" w:hAnsi="Times New Roman" w:eastAsia="Times New Roman" w:cs="Times New Roman"/>
                <w:b/>
                <w:bCs/>
                <w:color w:val="000000"/>
                <w:sz w:val="16"/>
                <w:szCs w:val="16"/>
                <w:lang w:eastAsia="en-AU"/>
              </w:rPr>
              <w:t>ttenuatio</w:t>
            </w:r>
            <w:r w:rsidR="00AD0CE8">
              <w:rPr>
                <w:rFonts w:ascii="Times New Roman" w:hAnsi="Times New Roman" w:eastAsia="Times New Roman" w:cs="Times New Roman"/>
                <w:b/>
                <w:bCs/>
                <w:color w:val="000000"/>
                <w:sz w:val="16"/>
                <w:szCs w:val="16"/>
                <w:lang w:eastAsia="en-AU"/>
              </w:rPr>
              <w:t>n</w:t>
            </w:r>
            <w:r w:rsidRPr="00FB517A">
              <w:rPr>
                <w:rFonts w:ascii="Times New Roman" w:hAnsi="Times New Roman" w:eastAsia="Times New Roman" w:cs="Times New Roman"/>
                <w:b/>
                <w:bCs/>
                <w:color w:val="000000"/>
                <w:sz w:val="16"/>
                <w:szCs w:val="16"/>
                <w:lang w:eastAsia="en-AU"/>
              </w:rPr>
              <w:t xml:space="preserve"> (m</w:t>
            </w:r>
            <w:r w:rsidRPr="00733AD9">
              <w:rPr>
                <w:rFonts w:ascii="Times New Roman" w:hAnsi="Times New Roman" w:eastAsia="Times New Roman" w:cs="Times New Roman"/>
                <w:b/>
                <w:bCs/>
                <w:color w:val="000000"/>
                <w:sz w:val="16"/>
                <w:szCs w:val="16"/>
                <w:vertAlign w:val="superscript"/>
                <w:lang w:eastAsia="en-AU"/>
              </w:rPr>
              <w:t>-1</w:t>
            </w:r>
            <w:r w:rsidRPr="00FB517A">
              <w:rPr>
                <w:rFonts w:ascii="Times New Roman" w:hAnsi="Times New Roman" w:eastAsia="Times New Roman" w:cs="Times New Roman"/>
                <w:b/>
                <w:bCs/>
                <w:color w:val="000000"/>
                <w:sz w:val="16"/>
                <w:szCs w:val="16"/>
                <w:lang w:eastAsia="en-AU"/>
              </w:rPr>
              <w:t>)</w:t>
            </w:r>
          </w:p>
        </w:tc>
        <w:tc>
          <w:tcPr>
            <w:tcW w:w="992" w:type="dxa"/>
            <w:shd w:val="clear" w:color="auto" w:fill="C9C9C9" w:themeFill="accent3" w:themeFillTint="99"/>
          </w:tcPr>
          <w:p w:rsidRPr="00FB517A" w:rsidR="007D629D" w:rsidP="00CF4536" w:rsidRDefault="007D629D" w14:paraId="4E34CD57"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pH</w:t>
            </w:r>
          </w:p>
        </w:tc>
        <w:tc>
          <w:tcPr>
            <w:tcW w:w="992" w:type="dxa"/>
            <w:shd w:val="clear" w:color="auto" w:fill="C9C9C9" w:themeFill="accent3" w:themeFillTint="99"/>
          </w:tcPr>
          <w:p w:rsidRPr="00FB517A" w:rsidR="007D629D" w:rsidP="00CF4536" w:rsidRDefault="007D629D" w14:paraId="5AB654F3" w14:textId="1FBF4AAA">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Toxicants</w:t>
            </w:r>
            <w:r w:rsidR="00612216">
              <w:rPr>
                <w:rFonts w:ascii="Times New Roman" w:hAnsi="Times New Roman" w:eastAsia="Times New Roman" w:cs="Times New Roman"/>
                <w:b/>
                <w:bCs/>
                <w:color w:val="000000"/>
                <w:sz w:val="16"/>
                <w:szCs w:val="16"/>
                <w:lang w:eastAsia="en-AU"/>
              </w:rPr>
              <w:t xml:space="preserve"> in water</w:t>
            </w:r>
          </w:p>
          <w:p w:rsidRPr="00FB517A" w:rsidR="007D629D" w:rsidP="00696F7B" w:rsidRDefault="007D629D" w14:paraId="50CFEF51" w14:textId="77777777">
            <w:pPr>
              <w:spacing w:before="60" w:after="60"/>
              <w:jc w:val="center"/>
              <w:rPr>
                <w:rFonts w:ascii="Times New Roman" w:hAnsi="Times New Roman" w:eastAsia="Times New Roman" w:cs="Times New Roman"/>
                <w:b/>
                <w:bCs/>
                <w:color w:val="000000"/>
                <w:sz w:val="16"/>
                <w:szCs w:val="16"/>
                <w:lang w:eastAsia="en-AU"/>
              </w:rPr>
            </w:pPr>
          </w:p>
        </w:tc>
        <w:tc>
          <w:tcPr>
            <w:tcW w:w="992" w:type="dxa"/>
            <w:shd w:val="clear" w:color="auto" w:fill="C9C9C9" w:themeFill="accent3" w:themeFillTint="99"/>
          </w:tcPr>
          <w:p w:rsidRPr="00FB517A" w:rsidR="007D629D" w:rsidP="00CF4536" w:rsidRDefault="007D629D" w14:paraId="541CC58D" w14:textId="715DF17C">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Toxicants</w:t>
            </w:r>
            <w:r w:rsidR="00612216">
              <w:rPr>
                <w:rFonts w:ascii="Times New Roman" w:hAnsi="Times New Roman" w:eastAsia="Times New Roman" w:cs="Times New Roman"/>
                <w:b/>
                <w:bCs/>
                <w:color w:val="000000"/>
                <w:sz w:val="16"/>
                <w:szCs w:val="16"/>
                <w:lang w:eastAsia="en-AU"/>
              </w:rPr>
              <w:t xml:space="preserve"> in sediment</w:t>
            </w:r>
          </w:p>
          <w:p w:rsidRPr="00FB517A" w:rsidR="007D629D" w:rsidP="00696F7B" w:rsidRDefault="007D629D" w14:paraId="439D1FE6" w14:textId="77777777">
            <w:pPr>
              <w:spacing w:before="60" w:after="60"/>
              <w:jc w:val="center"/>
              <w:rPr>
                <w:rFonts w:ascii="Times New Roman" w:hAnsi="Times New Roman" w:eastAsia="Times New Roman" w:cs="Times New Roman"/>
                <w:b/>
                <w:bCs/>
                <w:color w:val="000000"/>
                <w:sz w:val="16"/>
                <w:szCs w:val="16"/>
                <w:lang w:eastAsia="en-AU"/>
              </w:rPr>
            </w:pPr>
          </w:p>
        </w:tc>
      </w:tr>
      <w:tr w:rsidRPr="00FB517A" w:rsidR="00B26C07" w:rsidTr="00B26C07" w14:paraId="608192AB" w14:textId="77777777">
        <w:tc>
          <w:tcPr>
            <w:tcW w:w="1701" w:type="dxa"/>
            <w:vMerge/>
          </w:tcPr>
          <w:p w:rsidRPr="00FB517A" w:rsidR="007D629D" w:rsidP="00CF4536" w:rsidRDefault="007D629D" w14:paraId="3A532430" w14:textId="77777777">
            <w:pPr>
              <w:spacing w:before="60" w:after="60"/>
              <w:jc w:val="center"/>
              <w:rPr>
                <w:rFonts w:ascii="Times New Roman" w:hAnsi="Times New Roman" w:eastAsia="Times New Roman" w:cs="Times New Roman"/>
                <w:b/>
                <w:bCs/>
                <w:color w:val="000000"/>
                <w:sz w:val="16"/>
                <w:szCs w:val="16"/>
                <w:lang w:eastAsia="en-AU"/>
              </w:rPr>
            </w:pPr>
          </w:p>
        </w:tc>
        <w:tc>
          <w:tcPr>
            <w:tcW w:w="1276" w:type="dxa"/>
            <w:shd w:val="clear" w:color="auto" w:fill="C9C9C9" w:themeFill="accent3" w:themeFillTint="99"/>
          </w:tcPr>
          <w:p w:rsidRPr="00FB517A" w:rsidR="007D629D" w:rsidP="00CF4536" w:rsidRDefault="007D629D" w14:paraId="22A02845" w14:textId="4DB4D6A9">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7535A8F1" w14:textId="2D9BE730">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3" w:type="dxa"/>
            <w:shd w:val="clear" w:color="auto" w:fill="C9C9C9" w:themeFill="accent3" w:themeFillTint="99"/>
          </w:tcPr>
          <w:p w:rsidRPr="00FB517A" w:rsidR="007D629D" w:rsidP="00CF4536" w:rsidRDefault="007D629D" w14:paraId="269F2980" w14:textId="359EB298">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 xml:space="preserve">ercentile - </w:t>
            </w:r>
            <w:r w:rsidR="000C3BB9">
              <w:rPr>
                <w:rFonts w:ascii="Times New Roman" w:hAnsi="Times New Roman" w:eastAsia="Times New Roman" w:cs="Times New Roman"/>
                <w:b/>
                <w:bCs/>
                <w:color w:val="000000"/>
                <w:sz w:val="16"/>
                <w:szCs w:val="16"/>
                <w:lang w:eastAsia="en-AU"/>
              </w:rPr>
              <w:t>m</w:t>
            </w:r>
            <w:r w:rsidRPr="00FB517A">
              <w:rPr>
                <w:rFonts w:ascii="Times New Roman" w:hAnsi="Times New Roman" w:eastAsia="Times New Roman" w:cs="Times New Roman"/>
                <w:b/>
                <w:bCs/>
                <w:color w:val="000000"/>
                <w:sz w:val="16"/>
                <w:szCs w:val="16"/>
                <w:lang w:eastAsia="en-AU"/>
              </w:rPr>
              <w:t>ax</w:t>
            </w:r>
          </w:p>
        </w:tc>
        <w:tc>
          <w:tcPr>
            <w:tcW w:w="1417" w:type="dxa"/>
            <w:shd w:val="clear" w:color="auto" w:fill="C9C9C9" w:themeFill="accent3" w:themeFillTint="99"/>
          </w:tcPr>
          <w:p w:rsidRPr="00FB517A" w:rsidR="007D629D" w:rsidP="00CF4536" w:rsidRDefault="007D629D" w14:paraId="4307E865" w14:textId="2CD534E4">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1134" w:type="dxa"/>
            <w:shd w:val="clear" w:color="auto" w:fill="C9C9C9" w:themeFill="accent3" w:themeFillTint="99"/>
          </w:tcPr>
          <w:p w:rsidRPr="00FB517A" w:rsidR="007D629D" w:rsidP="00CF4536" w:rsidRDefault="007D629D" w14:paraId="216B3CD1" w14:textId="0A5AC8D4">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2A08D466" w14:textId="57D710C1">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3" w:type="dxa"/>
            <w:shd w:val="clear" w:color="auto" w:fill="C9C9C9" w:themeFill="accent3" w:themeFillTint="99"/>
          </w:tcPr>
          <w:p w:rsidRPr="00FB517A" w:rsidR="007D629D" w:rsidP="00CF4536" w:rsidRDefault="007D629D" w14:paraId="2FC928EB" w14:textId="70AAAE9A">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1134" w:type="dxa"/>
            <w:shd w:val="clear" w:color="auto" w:fill="C9C9C9" w:themeFill="accent3" w:themeFillTint="99"/>
          </w:tcPr>
          <w:p w:rsidRPr="00FB517A" w:rsidR="007D629D" w:rsidP="00CF4536" w:rsidRDefault="007D629D" w14:paraId="53338D5F" w14:textId="5EF938C3">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 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1134" w:type="dxa"/>
            <w:shd w:val="clear" w:color="auto" w:fill="C9C9C9" w:themeFill="accent3" w:themeFillTint="99"/>
          </w:tcPr>
          <w:p w:rsidRPr="00FB517A" w:rsidR="007D629D" w:rsidP="00CF4536" w:rsidRDefault="007D629D" w14:paraId="7BC352B8" w14:textId="1A03838F">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0F495B8D" w14:textId="13DABBF3">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 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CC5840">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7D629D" w:rsidP="00CF4536" w:rsidRDefault="007D629D" w14:paraId="0C49E9B2" w14:textId="1B15FD14">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protection</w:t>
            </w:r>
          </w:p>
        </w:tc>
        <w:tc>
          <w:tcPr>
            <w:tcW w:w="992" w:type="dxa"/>
            <w:shd w:val="clear" w:color="auto" w:fill="C9C9C9" w:themeFill="accent3" w:themeFillTint="99"/>
          </w:tcPr>
          <w:p w:rsidRPr="00FB517A" w:rsidR="007D629D" w:rsidP="00CF4536" w:rsidRDefault="007D629D" w14:paraId="0A97115B" w14:textId="77777777">
            <w:pPr>
              <w:spacing w:before="60" w:after="60"/>
              <w:jc w:val="center"/>
              <w:rPr>
                <w:rFonts w:ascii="Times New Roman" w:hAnsi="Times New Roman" w:eastAsia="Times New Roman" w:cs="Times New Roman"/>
                <w:b/>
                <w:bCs/>
                <w:color w:val="000000"/>
                <w:sz w:val="16"/>
                <w:szCs w:val="16"/>
                <w:lang w:eastAsia="en-AU"/>
              </w:rPr>
            </w:pPr>
          </w:p>
        </w:tc>
      </w:tr>
      <w:tr w:rsidRPr="00FB517A" w:rsidR="00AD5805" w:rsidTr="00B26C07" w14:paraId="2455F906" w14:textId="77777777">
        <w:trPr>
          <w:trHeight w:val="718"/>
        </w:trPr>
        <w:tc>
          <w:tcPr>
            <w:tcW w:w="1701" w:type="dxa"/>
            <w:shd w:val="clear" w:color="auto" w:fill="EDEDED" w:themeFill="accent3" w:themeFillTint="33"/>
          </w:tcPr>
          <w:p w:rsidRPr="00FB517A" w:rsidR="00AD5805" w:rsidP="00AD5805" w:rsidRDefault="00AD5805" w14:paraId="65E49651" w14:textId="77777777">
            <w:pPr>
              <w:spacing w:before="60" w:after="60"/>
              <w:ind w:left="33"/>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Corner Inlet</w:t>
            </w:r>
          </w:p>
        </w:tc>
        <w:tc>
          <w:tcPr>
            <w:tcW w:w="1276" w:type="dxa"/>
            <w:vAlign w:val="center"/>
          </w:tcPr>
          <w:p w:rsidRPr="00AD5805" w:rsidR="00AD5805" w:rsidP="00AD5805" w:rsidRDefault="00AD5805" w14:paraId="0D67865C" w14:textId="3D3DD4E0">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20</w:t>
            </w:r>
          </w:p>
        </w:tc>
        <w:tc>
          <w:tcPr>
            <w:tcW w:w="992" w:type="dxa"/>
            <w:vAlign w:val="center"/>
          </w:tcPr>
          <w:p w:rsidRPr="00AD5805" w:rsidR="00AD5805" w:rsidP="00AD5805" w:rsidRDefault="00AD5805" w14:paraId="579A1E3C" w14:textId="435F7F9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vAlign w:val="center"/>
          </w:tcPr>
          <w:p w:rsidRPr="00AD5805" w:rsidR="00AD5805" w:rsidP="00AD5805" w:rsidRDefault="00AD5805" w14:paraId="4E86C115" w14:textId="112D3242">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90-130</w:t>
            </w:r>
          </w:p>
        </w:tc>
        <w:tc>
          <w:tcPr>
            <w:tcW w:w="1417" w:type="dxa"/>
            <w:shd w:val="clear" w:color="auto" w:fill="auto"/>
            <w:vAlign w:val="center"/>
          </w:tcPr>
          <w:p w:rsidRPr="00AD5805" w:rsidR="00AD5805" w:rsidP="00AD5805" w:rsidRDefault="00AD5805" w14:paraId="22AA21F1" w14:textId="7642C3E0">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1134" w:type="dxa"/>
            <w:vAlign w:val="center"/>
          </w:tcPr>
          <w:p w:rsidRPr="00AD5805" w:rsidR="00AD5805" w:rsidP="00AD5805" w:rsidRDefault="00AD5805" w14:paraId="73E4CFD2" w14:textId="075FF73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vAlign w:val="center"/>
          </w:tcPr>
          <w:p w:rsidRPr="00AD5805" w:rsidR="00AD5805" w:rsidP="00AD5805" w:rsidRDefault="00AD5805" w14:paraId="2C05B11D" w14:textId="039CA9CE">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vAlign w:val="center"/>
          </w:tcPr>
          <w:p w:rsidRPr="00AD5805" w:rsidR="00AD5805" w:rsidP="00AD5805" w:rsidRDefault="00AD5805" w14:paraId="716868E5" w14:textId="07308BC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1134" w:type="dxa"/>
            <w:vAlign w:val="center"/>
          </w:tcPr>
          <w:p w:rsidRPr="00AD5805" w:rsidR="00AD5805" w:rsidP="00AD5805" w:rsidRDefault="00AD5805" w14:paraId="4D8CFE58" w14:textId="26658CEC">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1134" w:type="dxa"/>
            <w:vAlign w:val="center"/>
          </w:tcPr>
          <w:p w:rsidRPr="00AD5805" w:rsidR="00AD5805" w:rsidP="00AD5805" w:rsidRDefault="00AD5805" w14:paraId="35065833" w14:textId="30BD7B9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vAlign w:val="center"/>
          </w:tcPr>
          <w:p w:rsidRPr="00AD5805" w:rsidR="00AD5805" w:rsidP="00AD5805" w:rsidRDefault="00AD5805" w14:paraId="4F727B63" w14:textId="02CD5834">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7.0-8.0</w:t>
            </w:r>
          </w:p>
        </w:tc>
        <w:tc>
          <w:tcPr>
            <w:tcW w:w="992" w:type="dxa"/>
            <w:shd w:val="clear" w:color="auto" w:fill="auto"/>
            <w:vAlign w:val="center"/>
          </w:tcPr>
          <w:p w:rsidRPr="00AD5805" w:rsidR="00AD5805" w:rsidP="00AD5805" w:rsidRDefault="00AD5805" w14:paraId="75F45D27" w14:textId="70A3CF22">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95</w:t>
            </w:r>
          </w:p>
        </w:tc>
        <w:tc>
          <w:tcPr>
            <w:tcW w:w="992" w:type="dxa"/>
            <w:vAlign w:val="center"/>
          </w:tcPr>
          <w:p w:rsidRPr="00FB517A" w:rsidR="00AD5805" w:rsidP="00AD5805" w:rsidRDefault="009D4583" w14:paraId="3AA6995B" w14:textId="578C7381">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9D4583">
              <w:rPr>
                <w:rFonts w:ascii="Times New Roman" w:hAnsi="Times New Roman" w:eastAsia="Times New Roman" w:cs="Times New Roman"/>
                <w:bCs/>
                <w:color w:val="000000"/>
                <w:sz w:val="16"/>
                <w:szCs w:val="16"/>
                <w:lang w:eastAsia="en-AU"/>
              </w:rPr>
              <w:t xml:space="preserve"> </w:t>
            </w:r>
          </w:p>
        </w:tc>
      </w:tr>
    </w:tbl>
    <w:p w:rsidR="009400A6" w:rsidP="004B4128" w:rsidRDefault="009400A6" w14:paraId="3E717BD6" w14:textId="77777777">
      <w:pPr>
        <w:pStyle w:val="Heading3"/>
        <w:numPr>
          <w:ilvl w:val="0"/>
          <w:numId w:val="0"/>
        </w:numPr>
        <w:spacing w:before="0"/>
        <w:jc w:val="center"/>
        <w:rPr>
          <w:b/>
          <w:szCs w:val="22"/>
        </w:rPr>
      </w:pPr>
    </w:p>
    <w:p w:rsidR="004B4128" w:rsidP="004B4128" w:rsidRDefault="004B4128" w14:paraId="6AD5639F" w14:textId="74A871E6">
      <w:pPr>
        <w:pStyle w:val="Heading3"/>
        <w:numPr>
          <w:ilvl w:val="0"/>
          <w:numId w:val="0"/>
        </w:numPr>
        <w:spacing w:before="0"/>
        <w:jc w:val="center"/>
        <w:rPr>
          <w:b/>
          <w:szCs w:val="22"/>
        </w:rPr>
      </w:pPr>
      <w:bookmarkStart w:name="_Toc34891279" w:id="216"/>
      <w:r w:rsidRPr="00BF3C03">
        <w:rPr>
          <w:b/>
          <w:szCs w:val="22"/>
        </w:rPr>
        <w:t xml:space="preserve">Table </w:t>
      </w:r>
      <w:r w:rsidR="00483F55">
        <w:rPr>
          <w:b/>
          <w:szCs w:val="22"/>
        </w:rPr>
        <w:t>5.</w:t>
      </w:r>
      <w:r w:rsidR="0022690B">
        <w:rPr>
          <w:b/>
          <w:szCs w:val="22"/>
        </w:rPr>
        <w:t>1</w:t>
      </w:r>
      <w:r w:rsidR="00913828">
        <w:rPr>
          <w:b/>
          <w:szCs w:val="22"/>
        </w:rPr>
        <w:t>6</w:t>
      </w:r>
      <w:r w:rsidRPr="00BF3C03">
        <w:rPr>
          <w:b/>
          <w:szCs w:val="22"/>
        </w:rPr>
        <w:t>:</w:t>
      </w:r>
      <w:r w:rsidRPr="00FF3A0F" w:rsidR="00FF3A0F">
        <w:rPr>
          <w:b/>
          <w:szCs w:val="22"/>
        </w:rPr>
        <w:t xml:space="preserve"> </w:t>
      </w:r>
      <w:r w:rsidRPr="00BF3C03" w:rsidR="00FF3A0F">
        <w:rPr>
          <w:b/>
          <w:szCs w:val="22"/>
        </w:rPr>
        <w:t>Gippsland Lakes—</w:t>
      </w:r>
      <w:r w:rsidRPr="00BF3C03">
        <w:rPr>
          <w:b/>
          <w:szCs w:val="22"/>
        </w:rPr>
        <w:t>Indicators and objectives</w:t>
      </w:r>
      <w:bookmarkEnd w:id="216"/>
      <w:r w:rsidRPr="00BF3C03">
        <w:rPr>
          <w:b/>
          <w:szCs w:val="22"/>
        </w:rPr>
        <w:t xml:space="preserve"> </w:t>
      </w:r>
      <w:r w:rsidR="00C27FA0">
        <w:rPr>
          <w:b/>
          <w:szCs w:val="22"/>
        </w:rPr>
        <w:br/>
      </w:r>
    </w:p>
    <w:tbl>
      <w:tblPr>
        <w:tblStyle w:val="TableGrid60"/>
        <w:tblW w:w="15767" w:type="dxa"/>
        <w:jc w:val="center"/>
        <w:tblLayout w:type="fixed"/>
        <w:tblLook w:val="04A0" w:firstRow="1" w:lastRow="0" w:firstColumn="1" w:lastColumn="0" w:noHBand="0" w:noVBand="1"/>
      </w:tblPr>
      <w:tblGrid>
        <w:gridCol w:w="1413"/>
        <w:gridCol w:w="850"/>
        <w:gridCol w:w="1149"/>
        <w:gridCol w:w="992"/>
        <w:gridCol w:w="1130"/>
        <w:gridCol w:w="992"/>
        <w:gridCol w:w="1134"/>
        <w:gridCol w:w="992"/>
        <w:gridCol w:w="1002"/>
        <w:gridCol w:w="992"/>
        <w:gridCol w:w="983"/>
        <w:gridCol w:w="1285"/>
        <w:gridCol w:w="973"/>
        <w:gridCol w:w="992"/>
        <w:gridCol w:w="888"/>
      </w:tblGrid>
      <w:tr w:rsidRPr="00A44A75" w:rsidR="00A44A75" w:rsidTr="003C1F55" w14:paraId="5A0C5761" w14:textId="77777777">
        <w:trPr>
          <w:jc w:val="center"/>
        </w:trPr>
        <w:tc>
          <w:tcPr>
            <w:tcW w:w="1413" w:type="dxa"/>
            <w:vMerge w:val="restart"/>
            <w:shd w:val="clear" w:color="auto" w:fill="EDEDED" w:themeFill="accent3" w:themeFillTint="33"/>
          </w:tcPr>
          <w:p w:rsidR="00042FCD" w:rsidP="00D002D4" w:rsidRDefault="00042FCD" w14:paraId="68676286" w14:textId="77777777">
            <w:pPr>
              <w:spacing w:before="60" w:after="60"/>
              <w:jc w:val="center"/>
              <w:rPr>
                <w:rFonts w:ascii="Times New Roman" w:hAnsi="Times New Roman" w:eastAsia="Times New Roman" w:cs="Times New Roman"/>
                <w:b/>
                <w:bCs/>
                <w:color w:val="000000"/>
                <w:sz w:val="16"/>
                <w:szCs w:val="16"/>
              </w:rPr>
            </w:pPr>
            <w:bookmarkStart w:name="_Hlk518996687" w:id="217"/>
          </w:p>
          <w:p w:rsidR="00042FCD" w:rsidP="00D002D4" w:rsidRDefault="00042FCD" w14:paraId="4871D421" w14:textId="77777777">
            <w:pPr>
              <w:spacing w:before="60" w:after="60"/>
              <w:jc w:val="center"/>
              <w:rPr>
                <w:rFonts w:ascii="Times New Roman" w:hAnsi="Times New Roman" w:eastAsia="Times New Roman" w:cs="Times New Roman"/>
                <w:b/>
                <w:bCs/>
                <w:color w:val="000000"/>
                <w:sz w:val="16"/>
                <w:szCs w:val="16"/>
              </w:rPr>
            </w:pPr>
          </w:p>
          <w:p w:rsidR="00042FCD" w:rsidP="00D002D4" w:rsidRDefault="00042FCD" w14:paraId="2B276F82" w14:textId="77777777">
            <w:pPr>
              <w:spacing w:before="60" w:after="60"/>
              <w:jc w:val="center"/>
              <w:rPr>
                <w:rFonts w:ascii="Times New Roman" w:hAnsi="Times New Roman" w:eastAsia="Times New Roman" w:cs="Times New Roman"/>
                <w:b/>
                <w:bCs/>
                <w:color w:val="000000"/>
                <w:sz w:val="16"/>
                <w:szCs w:val="16"/>
              </w:rPr>
            </w:pPr>
          </w:p>
          <w:p w:rsidRPr="00A44A75" w:rsidR="00A44A75" w:rsidP="00D002D4" w:rsidRDefault="00A44A75" w14:paraId="5BD0A9EB" w14:textId="51E3CC74">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SUBSEGMENT</w:t>
            </w:r>
          </w:p>
        </w:tc>
        <w:tc>
          <w:tcPr>
            <w:tcW w:w="850" w:type="dxa"/>
            <w:vMerge w:val="restart"/>
            <w:shd w:val="clear" w:color="auto" w:fill="FFFFFF" w:themeFill="background1"/>
          </w:tcPr>
          <w:p w:rsidRPr="00A44A75" w:rsidR="00A44A75" w:rsidP="00D002D4" w:rsidRDefault="00A44A75" w14:paraId="688FD370" w14:textId="33CB2FFE">
            <w:pPr>
              <w:spacing w:before="60" w:after="60"/>
              <w:jc w:val="center"/>
              <w:rPr>
                <w:rFonts w:ascii="Times New Roman" w:hAnsi="Times New Roman" w:eastAsia="Times New Roman" w:cs="Times New Roman"/>
                <w:b/>
                <w:bCs/>
                <w:color w:val="000000"/>
                <w:sz w:val="16"/>
                <w:szCs w:val="16"/>
              </w:rPr>
            </w:pPr>
          </w:p>
          <w:p w:rsidRPr="00A44A75" w:rsidR="00A44A75" w:rsidP="00D002D4" w:rsidRDefault="00A44A75" w14:paraId="0D0E46DC" w14:textId="70AF6B8B">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shd w:val="clear" w:color="auto" w:fill="FFFFFF" w:themeFill="background1"/>
              </w:rPr>
              <w:t>Surface / Bottom</w:t>
            </w:r>
          </w:p>
        </w:tc>
        <w:tc>
          <w:tcPr>
            <w:tcW w:w="13504" w:type="dxa"/>
            <w:gridSpan w:val="13"/>
            <w:shd w:val="clear" w:color="auto" w:fill="C9C9C9" w:themeFill="accent3" w:themeFillTint="99"/>
          </w:tcPr>
          <w:p w:rsidRPr="00A44A75" w:rsidR="00A44A75" w:rsidP="00D002D4" w:rsidRDefault="00A44A75" w14:paraId="6F137F6C" w14:textId="09399F80">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INDICATORS</w:t>
            </w:r>
          </w:p>
        </w:tc>
      </w:tr>
      <w:tr w:rsidRPr="00A44A75" w:rsidR="00A44A75" w:rsidTr="00412E6C" w14:paraId="7B935564" w14:textId="77777777">
        <w:trPr>
          <w:jc w:val="center"/>
        </w:trPr>
        <w:tc>
          <w:tcPr>
            <w:tcW w:w="1413" w:type="dxa"/>
            <w:vMerge/>
            <w:shd w:val="clear" w:color="auto" w:fill="EDEDED" w:themeFill="accent3" w:themeFillTint="33"/>
          </w:tcPr>
          <w:p w:rsidRPr="00A44A75" w:rsidR="00A44A75" w:rsidP="00D002D4" w:rsidRDefault="00A44A75" w14:paraId="26811BE7" w14:textId="77777777">
            <w:pPr>
              <w:spacing w:before="60" w:after="60"/>
              <w:jc w:val="center"/>
              <w:rPr>
                <w:rFonts w:ascii="Times New Roman" w:hAnsi="Times New Roman" w:eastAsia="Times New Roman" w:cs="Times New Roman"/>
                <w:b/>
                <w:bCs/>
                <w:color w:val="000000"/>
                <w:sz w:val="16"/>
                <w:szCs w:val="16"/>
              </w:rPr>
            </w:pPr>
          </w:p>
        </w:tc>
        <w:tc>
          <w:tcPr>
            <w:tcW w:w="850" w:type="dxa"/>
            <w:vMerge/>
            <w:shd w:val="clear" w:color="auto" w:fill="FFFFFF" w:themeFill="background1"/>
          </w:tcPr>
          <w:p w:rsidRPr="00A44A75" w:rsidR="00A44A75" w:rsidP="00D002D4" w:rsidRDefault="00A44A75" w14:paraId="42182377" w14:textId="0F87D1FF">
            <w:pPr>
              <w:spacing w:before="60" w:after="60"/>
              <w:jc w:val="center"/>
              <w:rPr>
                <w:rFonts w:ascii="Times New Roman" w:hAnsi="Times New Roman" w:eastAsia="Times New Roman" w:cs="Times New Roman"/>
                <w:b/>
                <w:bCs/>
                <w:color w:val="000000"/>
                <w:sz w:val="16"/>
                <w:szCs w:val="16"/>
              </w:rPr>
            </w:pPr>
          </w:p>
        </w:tc>
        <w:tc>
          <w:tcPr>
            <w:tcW w:w="1149" w:type="dxa"/>
            <w:shd w:val="clear" w:color="auto" w:fill="DBDBDB" w:themeFill="accent3" w:themeFillTint="66"/>
          </w:tcPr>
          <w:p w:rsidRPr="00A44A75" w:rsidR="00A44A75" w:rsidP="00D002D4" w:rsidRDefault="00A44A75" w14:paraId="33156F10"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Total phosphorus (µg/L)</w:t>
            </w:r>
          </w:p>
        </w:tc>
        <w:tc>
          <w:tcPr>
            <w:tcW w:w="992" w:type="dxa"/>
            <w:shd w:val="clear" w:color="auto" w:fill="C9C9C9" w:themeFill="accent3" w:themeFillTint="99"/>
          </w:tcPr>
          <w:p w:rsidRPr="00A44A75" w:rsidR="00A44A75" w:rsidP="00D002D4" w:rsidRDefault="00A44A75" w14:paraId="585282B1"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Total nitrogen</w:t>
            </w:r>
          </w:p>
          <w:p w:rsidRPr="00A44A75" w:rsidR="00A44A75" w:rsidP="00D002D4" w:rsidRDefault="00A44A75" w14:paraId="706C9DE2"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(µg/L)</w:t>
            </w:r>
          </w:p>
        </w:tc>
        <w:tc>
          <w:tcPr>
            <w:tcW w:w="1130" w:type="dxa"/>
            <w:shd w:val="clear" w:color="auto" w:fill="C9C9C9" w:themeFill="accent3" w:themeFillTint="99"/>
          </w:tcPr>
          <w:p w:rsidRPr="00A44A75" w:rsidR="00A44A75" w:rsidP="00D002D4" w:rsidRDefault="00A44A75" w14:paraId="11F1E249" w14:textId="26DA2959">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 xml:space="preserve">Dissolved </w:t>
            </w:r>
            <w:r w:rsidR="00863254">
              <w:rPr>
                <w:rFonts w:ascii="Times New Roman" w:hAnsi="Times New Roman" w:eastAsia="Times New Roman" w:cs="Times New Roman"/>
                <w:b/>
                <w:bCs/>
                <w:color w:val="000000"/>
                <w:sz w:val="16"/>
                <w:szCs w:val="16"/>
              </w:rPr>
              <w:t>o</w:t>
            </w:r>
            <w:r w:rsidRPr="00A44A75">
              <w:rPr>
                <w:rFonts w:ascii="Times New Roman" w:hAnsi="Times New Roman" w:eastAsia="Times New Roman" w:cs="Times New Roman"/>
                <w:b/>
                <w:bCs/>
                <w:color w:val="000000"/>
                <w:sz w:val="16"/>
                <w:szCs w:val="16"/>
              </w:rPr>
              <w:t>xygen (% saturation)</w:t>
            </w:r>
          </w:p>
        </w:tc>
        <w:tc>
          <w:tcPr>
            <w:tcW w:w="992" w:type="dxa"/>
            <w:shd w:val="clear" w:color="auto" w:fill="C9C9C9" w:themeFill="accent3" w:themeFillTint="99"/>
          </w:tcPr>
          <w:p w:rsidRPr="00A44A75" w:rsidR="00A44A75" w:rsidP="00D002D4" w:rsidRDefault="00A44A75" w14:paraId="0782D5AD"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Chl-a</w:t>
            </w:r>
          </w:p>
          <w:p w:rsidRPr="00A44A75" w:rsidR="00A44A75" w:rsidP="00D002D4" w:rsidRDefault="00A44A75" w14:paraId="414C0871"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(µg/L)</w:t>
            </w:r>
          </w:p>
        </w:tc>
        <w:tc>
          <w:tcPr>
            <w:tcW w:w="1134" w:type="dxa"/>
            <w:shd w:val="clear" w:color="auto" w:fill="C9C9C9" w:themeFill="accent3" w:themeFillTint="99"/>
          </w:tcPr>
          <w:p w:rsidRPr="00A44A75" w:rsidR="00A44A75" w:rsidP="00D002D4" w:rsidRDefault="00A44A75" w14:paraId="1CECB28A" w14:textId="7CFBA509">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 xml:space="preserve">Dissolved </w:t>
            </w:r>
            <w:r w:rsidR="00863254">
              <w:rPr>
                <w:rFonts w:ascii="Times New Roman" w:hAnsi="Times New Roman" w:eastAsia="Times New Roman" w:cs="Times New Roman"/>
                <w:b/>
                <w:bCs/>
                <w:color w:val="000000"/>
                <w:sz w:val="16"/>
                <w:szCs w:val="16"/>
              </w:rPr>
              <w:t>i</w:t>
            </w:r>
            <w:r w:rsidRPr="00A44A75">
              <w:rPr>
                <w:rFonts w:ascii="Times New Roman" w:hAnsi="Times New Roman" w:eastAsia="Times New Roman" w:cs="Times New Roman"/>
                <w:b/>
                <w:bCs/>
                <w:color w:val="000000"/>
                <w:sz w:val="16"/>
                <w:szCs w:val="16"/>
              </w:rPr>
              <w:t xml:space="preserve">norganic </w:t>
            </w:r>
            <w:r w:rsidR="00863254">
              <w:rPr>
                <w:rFonts w:ascii="Times New Roman" w:hAnsi="Times New Roman" w:eastAsia="Times New Roman" w:cs="Times New Roman"/>
                <w:b/>
                <w:bCs/>
                <w:color w:val="000000"/>
                <w:sz w:val="16"/>
                <w:szCs w:val="16"/>
              </w:rPr>
              <w:t>p</w:t>
            </w:r>
            <w:r w:rsidRPr="00A44A75">
              <w:rPr>
                <w:rFonts w:ascii="Times New Roman" w:hAnsi="Times New Roman" w:eastAsia="Times New Roman" w:cs="Times New Roman"/>
                <w:b/>
                <w:bCs/>
                <w:color w:val="000000"/>
                <w:sz w:val="16"/>
                <w:szCs w:val="16"/>
              </w:rPr>
              <w:t>hosphorus (µg/L)</w:t>
            </w:r>
          </w:p>
        </w:tc>
        <w:tc>
          <w:tcPr>
            <w:tcW w:w="992" w:type="dxa"/>
            <w:shd w:val="clear" w:color="auto" w:fill="C9C9C9" w:themeFill="accent3" w:themeFillTint="99"/>
          </w:tcPr>
          <w:p w:rsidRPr="00A44A75" w:rsidR="00A44A75" w:rsidP="00D002D4" w:rsidRDefault="00A44A75" w14:paraId="3F8A29A8" w14:textId="15611C2C">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 xml:space="preserve">Dissolved </w:t>
            </w:r>
            <w:r w:rsidR="00863254">
              <w:rPr>
                <w:rFonts w:ascii="Times New Roman" w:hAnsi="Times New Roman" w:eastAsia="Times New Roman" w:cs="Times New Roman"/>
                <w:b/>
                <w:bCs/>
                <w:color w:val="000000"/>
                <w:sz w:val="16"/>
                <w:szCs w:val="16"/>
              </w:rPr>
              <w:t>i</w:t>
            </w:r>
            <w:r w:rsidRPr="00A44A75">
              <w:rPr>
                <w:rFonts w:ascii="Times New Roman" w:hAnsi="Times New Roman" w:eastAsia="Times New Roman" w:cs="Times New Roman"/>
                <w:b/>
                <w:bCs/>
                <w:color w:val="000000"/>
                <w:sz w:val="16"/>
                <w:szCs w:val="16"/>
              </w:rPr>
              <w:t xml:space="preserve">norganic </w:t>
            </w:r>
            <w:r w:rsidR="00863254">
              <w:rPr>
                <w:rFonts w:ascii="Times New Roman" w:hAnsi="Times New Roman" w:eastAsia="Times New Roman" w:cs="Times New Roman"/>
                <w:b/>
                <w:bCs/>
                <w:color w:val="000000"/>
                <w:sz w:val="16"/>
                <w:szCs w:val="16"/>
              </w:rPr>
              <w:t>n</w:t>
            </w:r>
            <w:r w:rsidRPr="00A44A75">
              <w:rPr>
                <w:rFonts w:ascii="Times New Roman" w:hAnsi="Times New Roman" w:eastAsia="Times New Roman" w:cs="Times New Roman"/>
                <w:b/>
                <w:bCs/>
                <w:color w:val="000000"/>
                <w:sz w:val="16"/>
                <w:szCs w:val="16"/>
              </w:rPr>
              <w:t>itrogen (µg/L)</w:t>
            </w:r>
          </w:p>
        </w:tc>
        <w:tc>
          <w:tcPr>
            <w:tcW w:w="1002" w:type="dxa"/>
            <w:shd w:val="clear" w:color="auto" w:fill="C9C9C9" w:themeFill="accent3" w:themeFillTint="99"/>
          </w:tcPr>
          <w:p w:rsidRPr="00A44A75" w:rsidR="00A44A75" w:rsidP="00D002D4" w:rsidRDefault="00A44A75" w14:paraId="326CDD7C"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 xml:space="preserve">TSS </w:t>
            </w:r>
          </w:p>
          <w:p w:rsidRPr="00A44A75" w:rsidR="00A44A75" w:rsidP="00D002D4" w:rsidRDefault="00A44A75" w14:paraId="1579B484"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(mg/L)</w:t>
            </w:r>
          </w:p>
        </w:tc>
        <w:tc>
          <w:tcPr>
            <w:tcW w:w="1975" w:type="dxa"/>
            <w:gridSpan w:val="2"/>
            <w:shd w:val="clear" w:color="auto" w:fill="C9C9C9" w:themeFill="accent3" w:themeFillTint="99"/>
          </w:tcPr>
          <w:p w:rsidRPr="00A44A75" w:rsidR="00A44A75" w:rsidP="00D002D4" w:rsidRDefault="00A44A75" w14:paraId="790EF6F4"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Salinity (PSU)</w:t>
            </w:r>
          </w:p>
          <w:p w:rsidRPr="00A44A75" w:rsidR="00A44A75" w:rsidP="00D002D4" w:rsidRDefault="00A44A75" w14:paraId="4E24E806" w14:textId="77777777">
            <w:pPr>
              <w:spacing w:before="60" w:after="60"/>
              <w:jc w:val="center"/>
              <w:rPr>
                <w:rFonts w:ascii="Times New Roman" w:hAnsi="Times New Roman" w:eastAsia="Times New Roman" w:cs="Times New Roman"/>
                <w:b/>
                <w:bCs/>
                <w:color w:val="000000"/>
                <w:sz w:val="16"/>
                <w:szCs w:val="16"/>
              </w:rPr>
            </w:pPr>
          </w:p>
        </w:tc>
        <w:tc>
          <w:tcPr>
            <w:tcW w:w="1285" w:type="dxa"/>
            <w:shd w:val="clear" w:color="auto" w:fill="C9C9C9" w:themeFill="accent3" w:themeFillTint="99"/>
          </w:tcPr>
          <w:p w:rsidRPr="00A44A75" w:rsidR="00A44A75" w:rsidP="00D002D4" w:rsidRDefault="00A44A75" w14:paraId="78E611E8" w14:textId="40F89734">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 xml:space="preserve">Light </w:t>
            </w:r>
            <w:r w:rsidR="00863254">
              <w:rPr>
                <w:rFonts w:ascii="Times New Roman" w:hAnsi="Times New Roman" w:eastAsia="Times New Roman" w:cs="Times New Roman"/>
                <w:b/>
                <w:bCs/>
                <w:color w:val="000000"/>
                <w:sz w:val="16"/>
                <w:szCs w:val="16"/>
              </w:rPr>
              <w:t>a</w:t>
            </w:r>
            <w:r w:rsidRPr="00A44A75">
              <w:rPr>
                <w:rFonts w:ascii="Times New Roman" w:hAnsi="Times New Roman" w:eastAsia="Times New Roman" w:cs="Times New Roman"/>
                <w:b/>
                <w:bCs/>
                <w:color w:val="000000"/>
                <w:sz w:val="16"/>
                <w:szCs w:val="16"/>
              </w:rPr>
              <w:t xml:space="preserve">ttenuation </w:t>
            </w:r>
            <w:r w:rsidR="00DC4982">
              <w:rPr>
                <w:rFonts w:ascii="Times New Roman" w:hAnsi="Times New Roman" w:eastAsia="Times New Roman" w:cs="Times New Roman"/>
                <w:b/>
                <w:bCs/>
                <w:color w:val="000000"/>
                <w:sz w:val="16"/>
                <w:szCs w:val="16"/>
              </w:rPr>
              <w:t xml:space="preserve"> </w:t>
            </w:r>
            <w:r w:rsidRPr="00A44A75">
              <w:rPr>
                <w:rFonts w:ascii="Times New Roman" w:hAnsi="Times New Roman" w:eastAsia="Times New Roman" w:cs="Times New Roman"/>
                <w:b/>
                <w:bCs/>
                <w:color w:val="000000"/>
                <w:sz w:val="16"/>
                <w:szCs w:val="16"/>
              </w:rPr>
              <w:t>(m</w:t>
            </w:r>
            <w:r w:rsidRPr="00A44A75">
              <w:rPr>
                <w:rFonts w:ascii="Times New Roman" w:hAnsi="Times New Roman" w:eastAsia="Times New Roman" w:cs="Times New Roman"/>
                <w:b/>
                <w:bCs/>
                <w:color w:val="000000"/>
                <w:sz w:val="16"/>
                <w:szCs w:val="16"/>
                <w:vertAlign w:val="superscript"/>
              </w:rPr>
              <w:t>-1</w:t>
            </w:r>
            <w:r w:rsidRPr="00A44A75">
              <w:rPr>
                <w:rFonts w:ascii="Times New Roman" w:hAnsi="Times New Roman" w:eastAsia="Times New Roman" w:cs="Times New Roman"/>
                <w:b/>
                <w:bCs/>
                <w:color w:val="000000"/>
                <w:sz w:val="16"/>
                <w:szCs w:val="16"/>
              </w:rPr>
              <w:t>)</w:t>
            </w:r>
          </w:p>
        </w:tc>
        <w:tc>
          <w:tcPr>
            <w:tcW w:w="973" w:type="dxa"/>
            <w:shd w:val="clear" w:color="auto" w:fill="C9C9C9" w:themeFill="accent3" w:themeFillTint="99"/>
          </w:tcPr>
          <w:p w:rsidRPr="00A44A75" w:rsidR="00A44A75" w:rsidP="00D002D4" w:rsidRDefault="00A44A75" w14:paraId="2D49E86B"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pH</w:t>
            </w:r>
          </w:p>
        </w:tc>
        <w:tc>
          <w:tcPr>
            <w:tcW w:w="992" w:type="dxa"/>
            <w:shd w:val="clear" w:color="auto" w:fill="C9C9C9" w:themeFill="accent3" w:themeFillTint="99"/>
          </w:tcPr>
          <w:p w:rsidRPr="00A44A75" w:rsidR="00A44A75" w:rsidP="00D002D4" w:rsidRDefault="00A44A75" w14:paraId="07662385"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Toxicants</w:t>
            </w:r>
          </w:p>
          <w:p w:rsidRPr="00A44A75" w:rsidR="00A44A75" w:rsidP="00D002D4" w:rsidRDefault="00A44A75" w14:paraId="746D6634" w14:textId="4CBA6B22">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in water</w:t>
            </w:r>
          </w:p>
          <w:p w:rsidRPr="00A44A75" w:rsidR="00A44A75" w:rsidP="00D002D4" w:rsidRDefault="00A44A75" w14:paraId="23F6BE45" w14:textId="77777777">
            <w:pPr>
              <w:spacing w:before="60" w:after="60"/>
              <w:jc w:val="center"/>
              <w:rPr>
                <w:rFonts w:ascii="Times New Roman" w:hAnsi="Times New Roman" w:eastAsia="Times New Roman" w:cs="Times New Roman"/>
                <w:b/>
                <w:bCs/>
                <w:color w:val="000000"/>
                <w:sz w:val="16"/>
                <w:szCs w:val="16"/>
              </w:rPr>
            </w:pPr>
          </w:p>
        </w:tc>
        <w:tc>
          <w:tcPr>
            <w:tcW w:w="888" w:type="dxa"/>
            <w:shd w:val="clear" w:color="auto" w:fill="C9C9C9" w:themeFill="accent3" w:themeFillTint="99"/>
          </w:tcPr>
          <w:p w:rsidRPr="00A44A75" w:rsidR="00A44A75" w:rsidP="00D002D4" w:rsidRDefault="00A44A75" w14:paraId="4BEE2DC4"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Toxicants</w:t>
            </w:r>
          </w:p>
          <w:p w:rsidRPr="00A44A75" w:rsidR="00A44A75" w:rsidP="00D002D4" w:rsidRDefault="00A44A75" w14:paraId="0B5E83BC" w14:textId="2AEC6446">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in sediment</w:t>
            </w:r>
          </w:p>
          <w:p w:rsidRPr="00A44A75" w:rsidR="00A44A75" w:rsidP="00D002D4" w:rsidRDefault="00A44A75" w14:paraId="43F07A5F" w14:textId="77777777">
            <w:pPr>
              <w:spacing w:before="60" w:after="60"/>
              <w:jc w:val="center"/>
              <w:rPr>
                <w:rFonts w:ascii="Times New Roman" w:hAnsi="Times New Roman" w:eastAsia="Times New Roman" w:cs="Times New Roman"/>
                <w:b/>
                <w:bCs/>
                <w:color w:val="000000"/>
                <w:sz w:val="16"/>
                <w:szCs w:val="16"/>
              </w:rPr>
            </w:pPr>
          </w:p>
        </w:tc>
      </w:tr>
      <w:tr w:rsidRPr="00A44A75" w:rsidR="00A44A75" w:rsidTr="00412E6C" w14:paraId="46891F91" w14:textId="77777777">
        <w:trPr>
          <w:jc w:val="center"/>
        </w:trPr>
        <w:tc>
          <w:tcPr>
            <w:tcW w:w="1413" w:type="dxa"/>
            <w:vMerge/>
            <w:shd w:val="clear" w:color="auto" w:fill="EDEDED" w:themeFill="accent3" w:themeFillTint="33"/>
          </w:tcPr>
          <w:p w:rsidRPr="00A44A75" w:rsidR="00A44A75" w:rsidP="00D002D4" w:rsidRDefault="00A44A75" w14:paraId="5E3FD716" w14:textId="77777777">
            <w:pPr>
              <w:spacing w:before="60" w:after="60"/>
              <w:jc w:val="center"/>
              <w:rPr>
                <w:rFonts w:ascii="Times New Roman" w:hAnsi="Times New Roman" w:eastAsia="Times New Roman" w:cs="Times New Roman"/>
                <w:b/>
                <w:bCs/>
                <w:color w:val="000000"/>
                <w:sz w:val="16"/>
                <w:szCs w:val="16"/>
              </w:rPr>
            </w:pPr>
          </w:p>
        </w:tc>
        <w:tc>
          <w:tcPr>
            <w:tcW w:w="850" w:type="dxa"/>
            <w:vMerge/>
            <w:shd w:val="clear" w:color="auto" w:fill="FFFFFF" w:themeFill="background1"/>
          </w:tcPr>
          <w:p w:rsidRPr="00A44A75" w:rsidR="00A44A75" w:rsidP="00D002D4" w:rsidRDefault="00A44A75" w14:paraId="522B4746" w14:textId="77777777">
            <w:pPr>
              <w:spacing w:before="60" w:after="60"/>
              <w:jc w:val="center"/>
              <w:rPr>
                <w:rFonts w:ascii="Times New Roman" w:hAnsi="Times New Roman" w:eastAsia="Times New Roman" w:cs="Times New Roman"/>
                <w:b/>
                <w:bCs/>
                <w:color w:val="000000"/>
                <w:sz w:val="16"/>
                <w:szCs w:val="16"/>
              </w:rPr>
            </w:pPr>
          </w:p>
        </w:tc>
        <w:tc>
          <w:tcPr>
            <w:tcW w:w="1149" w:type="dxa"/>
            <w:shd w:val="clear" w:color="auto" w:fill="DBDBDB" w:themeFill="accent3" w:themeFillTint="66"/>
          </w:tcPr>
          <w:p w:rsidRPr="00A44A75" w:rsidR="00A44A75" w:rsidP="00D002D4" w:rsidRDefault="00A44A75" w14:paraId="615A31ED" w14:textId="79D9CED0">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992" w:type="dxa"/>
            <w:shd w:val="clear" w:color="auto" w:fill="C9C9C9" w:themeFill="accent3" w:themeFillTint="99"/>
          </w:tcPr>
          <w:p w:rsidRPr="00A44A75" w:rsidR="00A44A75" w:rsidP="00D002D4" w:rsidRDefault="00A44A75" w14:paraId="5C3A47B5" w14:textId="4BA0C3DA">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1130" w:type="dxa"/>
            <w:shd w:val="clear" w:color="auto" w:fill="C9C9C9" w:themeFill="accent3" w:themeFillTint="99"/>
          </w:tcPr>
          <w:p w:rsidRPr="00A44A75" w:rsidR="00A44A75" w:rsidP="00D002D4" w:rsidRDefault="00A44A75" w14:paraId="42DDD933" w14:textId="01B088DB">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25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 - max</w:t>
            </w:r>
          </w:p>
        </w:tc>
        <w:tc>
          <w:tcPr>
            <w:tcW w:w="992" w:type="dxa"/>
            <w:shd w:val="clear" w:color="auto" w:fill="C9C9C9" w:themeFill="accent3" w:themeFillTint="99"/>
          </w:tcPr>
          <w:p w:rsidRPr="00A44A75" w:rsidR="00A44A75" w:rsidP="00D002D4" w:rsidRDefault="00A44A75" w14:paraId="53E24953" w14:textId="44A65AFC">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1134" w:type="dxa"/>
            <w:shd w:val="clear" w:color="auto" w:fill="C9C9C9" w:themeFill="accent3" w:themeFillTint="99"/>
          </w:tcPr>
          <w:p w:rsidRPr="00A44A75" w:rsidR="00A44A75" w:rsidP="00D002D4" w:rsidRDefault="00A44A75" w14:paraId="2B23E027" w14:textId="602EA6FC">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992" w:type="dxa"/>
            <w:shd w:val="clear" w:color="auto" w:fill="C9C9C9" w:themeFill="accent3" w:themeFillTint="99"/>
          </w:tcPr>
          <w:p w:rsidRPr="00A44A75" w:rsidR="00A44A75" w:rsidP="00D002D4" w:rsidRDefault="00A44A75" w14:paraId="1A5AFA55" w14:textId="1D071F50">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1002" w:type="dxa"/>
            <w:shd w:val="clear" w:color="auto" w:fill="C9C9C9" w:themeFill="accent3" w:themeFillTint="99"/>
          </w:tcPr>
          <w:p w:rsidRPr="00A44A75" w:rsidR="00A44A75" w:rsidP="00D002D4" w:rsidRDefault="00A44A75" w14:paraId="2F425144" w14:textId="7FB293CD">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992" w:type="dxa"/>
            <w:shd w:val="clear" w:color="auto" w:fill="C9C9C9" w:themeFill="accent3" w:themeFillTint="99"/>
          </w:tcPr>
          <w:p w:rsidRPr="00A44A75" w:rsidR="00A44A75" w:rsidP="00D002D4" w:rsidRDefault="00A44A75" w14:paraId="1E3474FF" w14:textId="3AE1C68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25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983" w:type="dxa"/>
            <w:shd w:val="clear" w:color="auto" w:fill="C9C9C9" w:themeFill="accent3" w:themeFillTint="99"/>
          </w:tcPr>
          <w:p w:rsidRPr="00A44A75" w:rsidR="00A44A75" w:rsidP="00D002D4" w:rsidRDefault="00A44A75" w14:paraId="5D792590" w14:textId="036C9771">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1285" w:type="dxa"/>
            <w:shd w:val="clear" w:color="auto" w:fill="C9C9C9" w:themeFill="accent3" w:themeFillTint="99"/>
          </w:tcPr>
          <w:p w:rsidRPr="00A44A75" w:rsidR="00A44A75" w:rsidP="00D002D4" w:rsidRDefault="00A44A75" w14:paraId="0BA2F7BB" w14:textId="5D69E6D5">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973" w:type="dxa"/>
            <w:shd w:val="clear" w:color="auto" w:fill="C9C9C9" w:themeFill="accent3" w:themeFillTint="99"/>
          </w:tcPr>
          <w:p w:rsidRPr="00A44A75" w:rsidR="00A44A75" w:rsidP="00D002D4" w:rsidRDefault="00A44A75" w14:paraId="0606826D" w14:textId="40DAD965">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25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- 75</w:t>
            </w:r>
            <w:r w:rsidRPr="00A44A75">
              <w:rPr>
                <w:rFonts w:ascii="Times New Roman" w:hAnsi="Times New Roman" w:eastAsia="Times New Roman" w:cs="Times New Roman"/>
                <w:b/>
                <w:bCs/>
                <w:color w:val="000000"/>
                <w:sz w:val="16"/>
                <w:szCs w:val="16"/>
                <w:vertAlign w:val="superscript"/>
              </w:rPr>
              <w:t>th</w:t>
            </w:r>
            <w:r w:rsidRPr="00A44A75">
              <w:rPr>
                <w:rFonts w:ascii="Times New Roman" w:hAnsi="Times New Roman" w:eastAsia="Times New Roman" w:cs="Times New Roman"/>
                <w:b/>
                <w:bCs/>
                <w:color w:val="000000"/>
                <w:sz w:val="16"/>
                <w:szCs w:val="16"/>
              </w:rPr>
              <w:t xml:space="preserve"> percentile</w:t>
            </w:r>
          </w:p>
        </w:tc>
        <w:tc>
          <w:tcPr>
            <w:tcW w:w="992" w:type="dxa"/>
            <w:shd w:val="clear" w:color="auto" w:fill="C9C9C9" w:themeFill="accent3" w:themeFillTint="99"/>
          </w:tcPr>
          <w:p w:rsidRPr="00A44A75" w:rsidR="00A44A75" w:rsidP="00D002D4" w:rsidRDefault="00A44A75" w14:paraId="42C639A2" w14:textId="77777777">
            <w:pPr>
              <w:spacing w:before="60" w:after="60"/>
              <w:jc w:val="center"/>
              <w:rPr>
                <w:rFonts w:ascii="Times New Roman" w:hAnsi="Times New Roman" w:eastAsia="Times New Roman" w:cs="Times New Roman"/>
                <w:b/>
                <w:bCs/>
                <w:color w:val="000000"/>
                <w:sz w:val="16"/>
                <w:szCs w:val="16"/>
              </w:rPr>
            </w:pPr>
            <w:r w:rsidRPr="00A44A75">
              <w:rPr>
                <w:rFonts w:ascii="Times New Roman" w:hAnsi="Times New Roman" w:eastAsia="Times New Roman" w:cs="Times New Roman"/>
                <w:b/>
                <w:bCs/>
                <w:color w:val="000000"/>
                <w:sz w:val="16"/>
                <w:szCs w:val="16"/>
              </w:rPr>
              <w:t>% protection</w:t>
            </w:r>
          </w:p>
        </w:tc>
        <w:tc>
          <w:tcPr>
            <w:tcW w:w="888" w:type="dxa"/>
            <w:shd w:val="clear" w:color="auto" w:fill="C9C9C9" w:themeFill="accent3" w:themeFillTint="99"/>
          </w:tcPr>
          <w:p w:rsidRPr="00A44A75" w:rsidR="00A44A75" w:rsidP="00D002D4" w:rsidRDefault="00A44A75" w14:paraId="499DD1DE" w14:textId="77777777">
            <w:pPr>
              <w:spacing w:before="60" w:after="60"/>
              <w:jc w:val="center"/>
              <w:rPr>
                <w:rFonts w:ascii="Times New Roman" w:hAnsi="Times New Roman" w:eastAsia="Times New Roman" w:cs="Times New Roman"/>
                <w:b/>
                <w:bCs/>
                <w:color w:val="000000"/>
                <w:sz w:val="16"/>
                <w:szCs w:val="16"/>
              </w:rPr>
            </w:pPr>
          </w:p>
        </w:tc>
      </w:tr>
      <w:tr w:rsidRPr="00A44A75" w:rsidR="00A44A75" w:rsidTr="00412E6C" w14:paraId="1530E9EA" w14:textId="77777777">
        <w:trPr>
          <w:jc w:val="center"/>
        </w:trPr>
        <w:tc>
          <w:tcPr>
            <w:tcW w:w="1413" w:type="dxa"/>
            <w:shd w:val="clear" w:color="auto" w:fill="EDEDED" w:themeFill="accent3" w:themeFillTint="33"/>
          </w:tcPr>
          <w:p w:rsidRPr="00A44A75" w:rsidR="00557074" w:rsidP="00D002D4" w:rsidRDefault="00557074" w14:paraId="158CE96D" w14:textId="77777777">
            <w:pPr>
              <w:spacing w:before="60" w:after="60"/>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Lake Wellington</w:t>
            </w:r>
          </w:p>
        </w:tc>
        <w:tc>
          <w:tcPr>
            <w:tcW w:w="850" w:type="dxa"/>
            <w:vAlign w:val="center"/>
          </w:tcPr>
          <w:p w:rsidRPr="00A44A75" w:rsidR="00557074" w:rsidP="00D002D4" w:rsidRDefault="00557074" w14:paraId="59E3B5B7"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Surface</w:t>
            </w:r>
          </w:p>
        </w:tc>
        <w:tc>
          <w:tcPr>
            <w:tcW w:w="1149" w:type="dxa"/>
            <w:vAlign w:val="center"/>
          </w:tcPr>
          <w:p w:rsidRPr="00A44A75" w:rsidR="00557074" w:rsidP="00D002D4" w:rsidRDefault="00557074" w14:paraId="0FBF1363"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120</w:t>
            </w:r>
          </w:p>
        </w:tc>
        <w:tc>
          <w:tcPr>
            <w:tcW w:w="992" w:type="dxa"/>
            <w:vAlign w:val="center"/>
          </w:tcPr>
          <w:p w:rsidRPr="00A44A75" w:rsidR="00557074" w:rsidP="00D002D4" w:rsidRDefault="00557074" w14:paraId="305771A4"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1,000</w:t>
            </w:r>
          </w:p>
        </w:tc>
        <w:tc>
          <w:tcPr>
            <w:tcW w:w="1130" w:type="dxa"/>
            <w:vAlign w:val="center"/>
          </w:tcPr>
          <w:p w:rsidRPr="00A44A75" w:rsidR="00557074" w:rsidP="00D002D4" w:rsidRDefault="00557074" w14:paraId="25AF6EA8"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95-130</w:t>
            </w:r>
          </w:p>
        </w:tc>
        <w:tc>
          <w:tcPr>
            <w:tcW w:w="992" w:type="dxa"/>
            <w:vAlign w:val="center"/>
          </w:tcPr>
          <w:p w:rsidRPr="00A44A75" w:rsidR="00557074" w:rsidP="00D002D4" w:rsidRDefault="00557074" w14:paraId="5634E0D9"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25</w:t>
            </w:r>
          </w:p>
        </w:tc>
        <w:tc>
          <w:tcPr>
            <w:tcW w:w="1134" w:type="dxa"/>
            <w:vAlign w:val="center"/>
          </w:tcPr>
          <w:p w:rsidRPr="00A44A75" w:rsidR="00557074" w:rsidP="00D002D4" w:rsidRDefault="00557074" w14:paraId="45A2B90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15</w:t>
            </w:r>
          </w:p>
        </w:tc>
        <w:tc>
          <w:tcPr>
            <w:tcW w:w="992" w:type="dxa"/>
            <w:vAlign w:val="center"/>
          </w:tcPr>
          <w:p w:rsidRPr="00A44A75" w:rsidR="00557074" w:rsidP="00D002D4" w:rsidRDefault="00557074" w14:paraId="0EA207DC"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15</w:t>
            </w:r>
          </w:p>
        </w:tc>
        <w:tc>
          <w:tcPr>
            <w:tcW w:w="1002" w:type="dxa"/>
            <w:vAlign w:val="center"/>
          </w:tcPr>
          <w:p w:rsidRPr="00A44A75" w:rsidR="00557074" w:rsidP="00D002D4" w:rsidRDefault="00557074" w14:paraId="7914381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w:t>
            </w:r>
          </w:p>
        </w:tc>
        <w:tc>
          <w:tcPr>
            <w:tcW w:w="992" w:type="dxa"/>
            <w:vAlign w:val="center"/>
          </w:tcPr>
          <w:p w:rsidRPr="00A44A75" w:rsidR="00557074" w:rsidP="00D002D4" w:rsidRDefault="00557074" w14:paraId="17B9D5C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 xml:space="preserve"> NA</w:t>
            </w:r>
          </w:p>
        </w:tc>
        <w:tc>
          <w:tcPr>
            <w:tcW w:w="983" w:type="dxa"/>
          </w:tcPr>
          <w:p w:rsidRPr="00A44A75" w:rsidR="00557074" w:rsidP="00D002D4" w:rsidRDefault="00557074" w14:paraId="4F4A148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15</w:t>
            </w:r>
          </w:p>
        </w:tc>
        <w:tc>
          <w:tcPr>
            <w:tcW w:w="1285" w:type="dxa"/>
            <w:vAlign w:val="center"/>
          </w:tcPr>
          <w:p w:rsidRPr="00A44A75" w:rsidR="00557074" w:rsidP="00D002D4" w:rsidRDefault="00557074" w14:paraId="68021020"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2.5</w:t>
            </w:r>
          </w:p>
        </w:tc>
        <w:tc>
          <w:tcPr>
            <w:tcW w:w="973" w:type="dxa"/>
            <w:shd w:val="clear" w:color="auto" w:fill="auto"/>
          </w:tcPr>
          <w:p w:rsidRPr="00A44A75" w:rsidR="00557074" w:rsidP="00D002D4" w:rsidRDefault="00557074" w14:paraId="3231855A"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7.5-8.5</w:t>
            </w:r>
          </w:p>
        </w:tc>
        <w:tc>
          <w:tcPr>
            <w:tcW w:w="992" w:type="dxa"/>
            <w:shd w:val="clear" w:color="auto" w:fill="auto"/>
            <w:vAlign w:val="center"/>
          </w:tcPr>
          <w:p w:rsidRPr="00A44A75" w:rsidR="00557074" w:rsidP="00D002D4" w:rsidRDefault="00557074" w14:paraId="30D58C7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0B7B5322" w14:textId="4237F854">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tr w:rsidRPr="00A44A75" w:rsidR="00A44A75" w:rsidTr="00412E6C" w14:paraId="64094227" w14:textId="77777777">
        <w:trPr>
          <w:jc w:val="center"/>
        </w:trPr>
        <w:tc>
          <w:tcPr>
            <w:tcW w:w="1413" w:type="dxa"/>
            <w:vMerge w:val="restart"/>
            <w:shd w:val="clear" w:color="auto" w:fill="EDEDED" w:themeFill="accent3" w:themeFillTint="33"/>
          </w:tcPr>
          <w:p w:rsidRPr="00A44A75" w:rsidR="00557074" w:rsidP="00D002D4" w:rsidRDefault="00557074" w14:paraId="108A7015" w14:textId="77777777">
            <w:pPr>
              <w:spacing w:before="60" w:after="60"/>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Lake Victoria</w:t>
            </w:r>
          </w:p>
        </w:tc>
        <w:tc>
          <w:tcPr>
            <w:tcW w:w="850" w:type="dxa"/>
            <w:vAlign w:val="center"/>
          </w:tcPr>
          <w:p w:rsidRPr="00A44A75" w:rsidR="00557074" w:rsidP="00D002D4" w:rsidRDefault="00557074" w14:paraId="29FA8057"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Surface</w:t>
            </w:r>
          </w:p>
        </w:tc>
        <w:tc>
          <w:tcPr>
            <w:tcW w:w="1149" w:type="dxa"/>
            <w:vAlign w:val="center"/>
          </w:tcPr>
          <w:p w:rsidRPr="00A44A75" w:rsidR="00557074" w:rsidP="00D002D4" w:rsidRDefault="00557074" w14:paraId="0A1A519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90</w:t>
            </w:r>
          </w:p>
        </w:tc>
        <w:tc>
          <w:tcPr>
            <w:tcW w:w="992" w:type="dxa"/>
            <w:vAlign w:val="center"/>
          </w:tcPr>
          <w:p w:rsidRPr="00A44A75" w:rsidR="00557074" w:rsidP="00D002D4" w:rsidRDefault="00557074" w14:paraId="2EB9BCD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600</w:t>
            </w:r>
          </w:p>
        </w:tc>
        <w:tc>
          <w:tcPr>
            <w:tcW w:w="1130" w:type="dxa"/>
            <w:vAlign w:val="center"/>
          </w:tcPr>
          <w:p w:rsidRPr="00A44A75" w:rsidR="00557074" w:rsidP="00D002D4" w:rsidRDefault="00557074" w14:paraId="268F5968"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95-130</w:t>
            </w:r>
          </w:p>
        </w:tc>
        <w:tc>
          <w:tcPr>
            <w:tcW w:w="992" w:type="dxa"/>
            <w:vAlign w:val="center"/>
          </w:tcPr>
          <w:p w:rsidRPr="00A44A75" w:rsidR="00557074" w:rsidP="00D002D4" w:rsidRDefault="00557074" w14:paraId="6465AC9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20</w:t>
            </w:r>
          </w:p>
        </w:tc>
        <w:tc>
          <w:tcPr>
            <w:tcW w:w="1134" w:type="dxa"/>
            <w:vAlign w:val="center"/>
          </w:tcPr>
          <w:p w:rsidRPr="00A44A75" w:rsidR="00557074" w:rsidP="00D002D4" w:rsidRDefault="00557074" w14:paraId="2B9A22F3"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20</w:t>
            </w:r>
          </w:p>
        </w:tc>
        <w:tc>
          <w:tcPr>
            <w:tcW w:w="992" w:type="dxa"/>
            <w:vAlign w:val="center"/>
          </w:tcPr>
          <w:p w:rsidRPr="00A44A75" w:rsidR="00557074" w:rsidP="00D002D4" w:rsidRDefault="00557074" w14:paraId="533B89CF"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1002" w:type="dxa"/>
            <w:vAlign w:val="center"/>
          </w:tcPr>
          <w:p w:rsidRPr="00A44A75" w:rsidR="00557074" w:rsidP="00D002D4" w:rsidRDefault="00557074" w14:paraId="2E22B99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992" w:type="dxa"/>
            <w:vAlign w:val="center"/>
          </w:tcPr>
          <w:p w:rsidRPr="00A44A75" w:rsidR="00557074" w:rsidP="00D002D4" w:rsidRDefault="00557074" w14:paraId="0537C010"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15</w:t>
            </w:r>
          </w:p>
        </w:tc>
        <w:tc>
          <w:tcPr>
            <w:tcW w:w="983" w:type="dxa"/>
          </w:tcPr>
          <w:p w:rsidRPr="00A44A75" w:rsidR="00557074" w:rsidP="00D002D4" w:rsidRDefault="00557074" w14:paraId="46CFDB3C"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25</w:t>
            </w:r>
          </w:p>
        </w:tc>
        <w:tc>
          <w:tcPr>
            <w:tcW w:w="1285" w:type="dxa"/>
            <w:vAlign w:val="center"/>
          </w:tcPr>
          <w:p w:rsidRPr="00A44A75" w:rsidR="00557074" w:rsidP="00D002D4" w:rsidRDefault="00557074" w14:paraId="2F1A7A32"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1.5</w:t>
            </w:r>
          </w:p>
        </w:tc>
        <w:tc>
          <w:tcPr>
            <w:tcW w:w="973" w:type="dxa"/>
            <w:shd w:val="clear" w:color="auto" w:fill="auto"/>
          </w:tcPr>
          <w:p w:rsidRPr="00A44A75" w:rsidR="00557074" w:rsidP="00D002D4" w:rsidRDefault="00557074" w14:paraId="25CE8B22"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7.5-8.5</w:t>
            </w:r>
          </w:p>
        </w:tc>
        <w:tc>
          <w:tcPr>
            <w:tcW w:w="992" w:type="dxa"/>
            <w:shd w:val="clear" w:color="auto" w:fill="auto"/>
            <w:vAlign w:val="center"/>
          </w:tcPr>
          <w:p w:rsidRPr="00A44A75" w:rsidR="00557074" w:rsidP="00D002D4" w:rsidRDefault="00557074" w14:paraId="7FBC6F50"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7B0759B4" w14:textId="783E7E89">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tr w:rsidRPr="00A44A75" w:rsidR="00A44A75" w:rsidTr="00412E6C" w14:paraId="3158DDCF" w14:textId="77777777">
        <w:trPr>
          <w:jc w:val="center"/>
        </w:trPr>
        <w:tc>
          <w:tcPr>
            <w:tcW w:w="1413" w:type="dxa"/>
            <w:vMerge/>
            <w:shd w:val="clear" w:color="auto" w:fill="EDEDED" w:themeFill="accent3" w:themeFillTint="33"/>
          </w:tcPr>
          <w:p w:rsidRPr="00A44A75" w:rsidR="00557074" w:rsidP="00D002D4" w:rsidRDefault="00557074" w14:paraId="523BC46F" w14:textId="77777777">
            <w:pPr>
              <w:spacing w:before="60" w:after="60"/>
              <w:rPr>
                <w:rFonts w:ascii="Times New Roman" w:hAnsi="Times New Roman" w:eastAsia="Times New Roman" w:cs="Times New Roman"/>
                <w:bCs/>
                <w:color w:val="000000"/>
                <w:sz w:val="16"/>
                <w:szCs w:val="16"/>
              </w:rPr>
            </w:pPr>
          </w:p>
        </w:tc>
        <w:tc>
          <w:tcPr>
            <w:tcW w:w="850" w:type="dxa"/>
            <w:vAlign w:val="center"/>
          </w:tcPr>
          <w:p w:rsidRPr="00A44A75" w:rsidR="00557074" w:rsidP="00D002D4" w:rsidRDefault="00557074" w14:paraId="59EBB03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Bottom</w:t>
            </w:r>
          </w:p>
        </w:tc>
        <w:tc>
          <w:tcPr>
            <w:tcW w:w="1149" w:type="dxa"/>
            <w:vAlign w:val="center"/>
          </w:tcPr>
          <w:p w:rsidRPr="00A44A75" w:rsidR="00557074" w:rsidP="00D002D4" w:rsidRDefault="00557074" w14:paraId="41D4ECC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110</w:t>
            </w:r>
          </w:p>
        </w:tc>
        <w:tc>
          <w:tcPr>
            <w:tcW w:w="992" w:type="dxa"/>
            <w:vAlign w:val="center"/>
          </w:tcPr>
          <w:p w:rsidRPr="00A44A75" w:rsidR="00557074" w:rsidP="00D002D4" w:rsidRDefault="00557074" w14:paraId="208D49B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600</w:t>
            </w:r>
          </w:p>
        </w:tc>
        <w:tc>
          <w:tcPr>
            <w:tcW w:w="1130" w:type="dxa"/>
            <w:vAlign w:val="center"/>
          </w:tcPr>
          <w:p w:rsidRPr="00A44A75" w:rsidR="00557074" w:rsidP="00D002D4" w:rsidRDefault="00557074" w14:paraId="6752CC9F"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50-130</w:t>
            </w:r>
          </w:p>
        </w:tc>
        <w:tc>
          <w:tcPr>
            <w:tcW w:w="992" w:type="dxa"/>
            <w:vAlign w:val="center"/>
          </w:tcPr>
          <w:p w:rsidRPr="00A44A75" w:rsidR="00557074" w:rsidP="00D002D4" w:rsidRDefault="00557074" w14:paraId="6E80DE5A"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15</w:t>
            </w:r>
          </w:p>
        </w:tc>
        <w:tc>
          <w:tcPr>
            <w:tcW w:w="1134" w:type="dxa"/>
            <w:vAlign w:val="center"/>
          </w:tcPr>
          <w:p w:rsidRPr="00A44A75" w:rsidR="00557074" w:rsidP="00D002D4" w:rsidRDefault="00557074" w14:paraId="60DF26C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w:t>
            </w:r>
          </w:p>
        </w:tc>
        <w:tc>
          <w:tcPr>
            <w:tcW w:w="992" w:type="dxa"/>
            <w:vAlign w:val="center"/>
          </w:tcPr>
          <w:p w:rsidRPr="00A44A75" w:rsidR="00557074" w:rsidP="00D002D4" w:rsidRDefault="00557074" w14:paraId="6BE01C93"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w:t>
            </w:r>
          </w:p>
        </w:tc>
        <w:tc>
          <w:tcPr>
            <w:tcW w:w="1002" w:type="dxa"/>
            <w:vAlign w:val="center"/>
          </w:tcPr>
          <w:p w:rsidRPr="00A44A75" w:rsidR="00557074" w:rsidP="00D002D4" w:rsidRDefault="00557074" w14:paraId="0FB523A6"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992" w:type="dxa"/>
            <w:vAlign w:val="center"/>
          </w:tcPr>
          <w:p w:rsidRPr="00A44A75" w:rsidR="00557074" w:rsidP="00D002D4" w:rsidRDefault="00557074" w14:paraId="33254EA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21</w:t>
            </w:r>
          </w:p>
        </w:tc>
        <w:tc>
          <w:tcPr>
            <w:tcW w:w="983" w:type="dxa"/>
          </w:tcPr>
          <w:p w:rsidRPr="00A44A75" w:rsidR="00557074" w:rsidP="00D002D4" w:rsidRDefault="00557074" w14:paraId="3948259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28</w:t>
            </w:r>
          </w:p>
        </w:tc>
        <w:tc>
          <w:tcPr>
            <w:tcW w:w="1285" w:type="dxa"/>
            <w:vAlign w:val="center"/>
          </w:tcPr>
          <w:p w:rsidRPr="00A44A75" w:rsidR="00557074" w:rsidP="00D002D4" w:rsidRDefault="00557074" w14:paraId="1FD76E39"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N/A</w:t>
            </w:r>
          </w:p>
        </w:tc>
        <w:tc>
          <w:tcPr>
            <w:tcW w:w="973" w:type="dxa"/>
            <w:shd w:val="clear" w:color="auto" w:fill="auto"/>
          </w:tcPr>
          <w:p w:rsidRPr="00A44A75" w:rsidR="00557074" w:rsidP="00D002D4" w:rsidRDefault="00557074" w14:paraId="26AC3C0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N/A</w:t>
            </w:r>
          </w:p>
        </w:tc>
        <w:tc>
          <w:tcPr>
            <w:tcW w:w="992" w:type="dxa"/>
            <w:shd w:val="clear" w:color="auto" w:fill="auto"/>
            <w:vAlign w:val="center"/>
          </w:tcPr>
          <w:p w:rsidRPr="00A44A75" w:rsidR="00557074" w:rsidP="00D002D4" w:rsidRDefault="00557074" w14:paraId="3888932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6A82A74B" w14:textId="10894DAD">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tr w:rsidRPr="00A44A75" w:rsidR="00A44A75" w:rsidTr="00412E6C" w14:paraId="2A167D71" w14:textId="77777777">
        <w:trPr>
          <w:jc w:val="center"/>
        </w:trPr>
        <w:tc>
          <w:tcPr>
            <w:tcW w:w="1413" w:type="dxa"/>
            <w:vMerge w:val="restart"/>
            <w:shd w:val="clear" w:color="auto" w:fill="EDEDED" w:themeFill="accent3" w:themeFillTint="33"/>
          </w:tcPr>
          <w:p w:rsidRPr="00A44A75" w:rsidR="00557074" w:rsidP="00D002D4" w:rsidRDefault="00557074" w14:paraId="394227D0" w14:textId="77777777">
            <w:pPr>
              <w:spacing w:before="60" w:after="60"/>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Lake King</w:t>
            </w:r>
          </w:p>
        </w:tc>
        <w:tc>
          <w:tcPr>
            <w:tcW w:w="850" w:type="dxa"/>
            <w:vAlign w:val="center"/>
          </w:tcPr>
          <w:p w:rsidRPr="00A44A75" w:rsidR="00557074" w:rsidP="00D002D4" w:rsidRDefault="00557074" w14:paraId="39FE39B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Surface</w:t>
            </w:r>
          </w:p>
        </w:tc>
        <w:tc>
          <w:tcPr>
            <w:tcW w:w="1149" w:type="dxa"/>
            <w:vAlign w:val="center"/>
          </w:tcPr>
          <w:p w:rsidRPr="00A44A75" w:rsidR="00557074" w:rsidP="00D002D4" w:rsidRDefault="00557074" w14:paraId="68F8210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w:t>
            </w:r>
          </w:p>
        </w:tc>
        <w:tc>
          <w:tcPr>
            <w:tcW w:w="992" w:type="dxa"/>
            <w:vAlign w:val="center"/>
          </w:tcPr>
          <w:p w:rsidRPr="00A44A75" w:rsidR="00557074" w:rsidP="00D002D4" w:rsidRDefault="00557074" w14:paraId="1218E33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500</w:t>
            </w:r>
          </w:p>
        </w:tc>
        <w:tc>
          <w:tcPr>
            <w:tcW w:w="1130" w:type="dxa"/>
            <w:vAlign w:val="center"/>
          </w:tcPr>
          <w:p w:rsidRPr="00A44A75" w:rsidR="00557074" w:rsidP="00D002D4" w:rsidRDefault="00557074" w14:paraId="5FD07EC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95-130</w:t>
            </w:r>
          </w:p>
        </w:tc>
        <w:tc>
          <w:tcPr>
            <w:tcW w:w="992" w:type="dxa"/>
            <w:vAlign w:val="center"/>
          </w:tcPr>
          <w:p w:rsidRPr="00A44A75" w:rsidR="00557074" w:rsidP="00D002D4" w:rsidRDefault="00557074" w14:paraId="5C9B958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1134" w:type="dxa"/>
            <w:vAlign w:val="center"/>
          </w:tcPr>
          <w:p w:rsidRPr="00A44A75" w:rsidR="00557074" w:rsidP="00D002D4" w:rsidRDefault="00557074" w14:paraId="57C4D0C2"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992" w:type="dxa"/>
            <w:vAlign w:val="center"/>
          </w:tcPr>
          <w:p w:rsidRPr="00A44A75" w:rsidR="00557074" w:rsidP="00D002D4" w:rsidRDefault="00557074" w14:paraId="3489857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1002" w:type="dxa"/>
            <w:vAlign w:val="center"/>
          </w:tcPr>
          <w:p w:rsidRPr="00A44A75" w:rsidR="00557074" w:rsidP="00D002D4" w:rsidRDefault="00557074" w14:paraId="1AD1B153"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w:t>
            </w:r>
          </w:p>
        </w:tc>
        <w:tc>
          <w:tcPr>
            <w:tcW w:w="992" w:type="dxa"/>
            <w:vAlign w:val="center"/>
          </w:tcPr>
          <w:p w:rsidRPr="00A44A75" w:rsidR="00557074" w:rsidP="00D002D4" w:rsidRDefault="00557074" w14:paraId="798C6C2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20</w:t>
            </w:r>
          </w:p>
        </w:tc>
        <w:tc>
          <w:tcPr>
            <w:tcW w:w="983" w:type="dxa"/>
          </w:tcPr>
          <w:p w:rsidRPr="00A44A75" w:rsidR="00557074" w:rsidP="00D002D4" w:rsidRDefault="00557074" w14:paraId="1B1D29EC"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w:t>
            </w:r>
          </w:p>
        </w:tc>
        <w:tc>
          <w:tcPr>
            <w:tcW w:w="1285" w:type="dxa"/>
            <w:vAlign w:val="center"/>
          </w:tcPr>
          <w:p w:rsidRPr="00A44A75" w:rsidR="00557074" w:rsidP="00D002D4" w:rsidRDefault="00557074" w14:paraId="48DE06F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0.7</w:t>
            </w:r>
          </w:p>
        </w:tc>
        <w:tc>
          <w:tcPr>
            <w:tcW w:w="973" w:type="dxa"/>
            <w:shd w:val="clear" w:color="auto" w:fill="auto"/>
          </w:tcPr>
          <w:p w:rsidRPr="00A44A75" w:rsidR="00557074" w:rsidP="00D002D4" w:rsidRDefault="00557074" w14:paraId="08BF2A53"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7.5-8.5</w:t>
            </w:r>
          </w:p>
        </w:tc>
        <w:tc>
          <w:tcPr>
            <w:tcW w:w="992" w:type="dxa"/>
            <w:shd w:val="clear" w:color="auto" w:fill="auto"/>
            <w:vAlign w:val="center"/>
          </w:tcPr>
          <w:p w:rsidRPr="00A44A75" w:rsidR="00557074" w:rsidP="00D002D4" w:rsidRDefault="00557074" w14:paraId="28C762C8"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04256814" w14:textId="7E759BB8">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tr w:rsidRPr="00A44A75" w:rsidR="00A44A75" w:rsidTr="00412E6C" w14:paraId="24BCA6F3" w14:textId="77777777">
        <w:trPr>
          <w:jc w:val="center"/>
        </w:trPr>
        <w:tc>
          <w:tcPr>
            <w:tcW w:w="1413" w:type="dxa"/>
            <w:vMerge/>
            <w:shd w:val="clear" w:color="auto" w:fill="EDEDED" w:themeFill="accent3" w:themeFillTint="33"/>
          </w:tcPr>
          <w:p w:rsidRPr="00A44A75" w:rsidR="00557074" w:rsidP="00D002D4" w:rsidRDefault="00557074" w14:paraId="3BD7180A" w14:textId="77777777">
            <w:pPr>
              <w:spacing w:before="60" w:after="60"/>
              <w:rPr>
                <w:rFonts w:ascii="Times New Roman" w:hAnsi="Times New Roman" w:eastAsia="Times New Roman" w:cs="Times New Roman"/>
                <w:bCs/>
                <w:color w:val="000000"/>
                <w:sz w:val="16"/>
                <w:szCs w:val="16"/>
              </w:rPr>
            </w:pPr>
          </w:p>
        </w:tc>
        <w:tc>
          <w:tcPr>
            <w:tcW w:w="850" w:type="dxa"/>
            <w:vAlign w:val="center"/>
          </w:tcPr>
          <w:p w:rsidRPr="00A44A75" w:rsidR="00557074" w:rsidP="00D002D4" w:rsidRDefault="00557074" w14:paraId="45C2161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Bottom</w:t>
            </w:r>
          </w:p>
        </w:tc>
        <w:tc>
          <w:tcPr>
            <w:tcW w:w="1149" w:type="dxa"/>
            <w:vAlign w:val="center"/>
          </w:tcPr>
          <w:p w:rsidRPr="00A44A75" w:rsidR="00557074" w:rsidP="00D002D4" w:rsidRDefault="00557074" w14:paraId="41D7589C"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70</w:t>
            </w:r>
          </w:p>
        </w:tc>
        <w:tc>
          <w:tcPr>
            <w:tcW w:w="992" w:type="dxa"/>
            <w:vAlign w:val="center"/>
          </w:tcPr>
          <w:p w:rsidRPr="00A44A75" w:rsidR="00557074" w:rsidP="00D002D4" w:rsidRDefault="00557074" w14:paraId="7D6F3F18"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500</w:t>
            </w:r>
          </w:p>
        </w:tc>
        <w:tc>
          <w:tcPr>
            <w:tcW w:w="1130" w:type="dxa"/>
            <w:vAlign w:val="center"/>
          </w:tcPr>
          <w:p w:rsidRPr="00A44A75" w:rsidR="00557074" w:rsidP="00D002D4" w:rsidRDefault="00557074" w14:paraId="2FD48789"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50-130</w:t>
            </w:r>
          </w:p>
        </w:tc>
        <w:tc>
          <w:tcPr>
            <w:tcW w:w="992" w:type="dxa"/>
            <w:vAlign w:val="center"/>
          </w:tcPr>
          <w:p w:rsidRPr="00A44A75" w:rsidR="00557074" w:rsidP="00D002D4" w:rsidRDefault="00557074" w14:paraId="07606A84"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w:t>
            </w:r>
          </w:p>
        </w:tc>
        <w:tc>
          <w:tcPr>
            <w:tcW w:w="1134" w:type="dxa"/>
            <w:vAlign w:val="center"/>
          </w:tcPr>
          <w:p w:rsidRPr="00A44A75" w:rsidR="00557074" w:rsidP="00D002D4" w:rsidRDefault="00557074" w14:paraId="18E2F1F8"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w:t>
            </w:r>
          </w:p>
        </w:tc>
        <w:tc>
          <w:tcPr>
            <w:tcW w:w="992" w:type="dxa"/>
            <w:vAlign w:val="center"/>
          </w:tcPr>
          <w:p w:rsidRPr="00A44A75" w:rsidR="00557074" w:rsidP="00D002D4" w:rsidRDefault="00557074" w14:paraId="55696A6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100</w:t>
            </w:r>
          </w:p>
        </w:tc>
        <w:tc>
          <w:tcPr>
            <w:tcW w:w="1002" w:type="dxa"/>
            <w:vAlign w:val="center"/>
          </w:tcPr>
          <w:p w:rsidRPr="00A44A75" w:rsidR="00557074" w:rsidP="00D002D4" w:rsidRDefault="00557074" w14:paraId="482474F8"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w:t>
            </w:r>
          </w:p>
        </w:tc>
        <w:tc>
          <w:tcPr>
            <w:tcW w:w="992" w:type="dxa"/>
            <w:vAlign w:val="center"/>
          </w:tcPr>
          <w:p w:rsidRPr="00A44A75" w:rsidR="00557074" w:rsidP="00D002D4" w:rsidRDefault="00557074" w14:paraId="39A82FBA"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25</w:t>
            </w:r>
          </w:p>
        </w:tc>
        <w:tc>
          <w:tcPr>
            <w:tcW w:w="983" w:type="dxa"/>
          </w:tcPr>
          <w:p w:rsidRPr="00A44A75" w:rsidR="00557074" w:rsidP="00D002D4" w:rsidRDefault="00557074" w14:paraId="043BC00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w:t>
            </w:r>
          </w:p>
        </w:tc>
        <w:tc>
          <w:tcPr>
            <w:tcW w:w="1285" w:type="dxa"/>
            <w:vAlign w:val="center"/>
          </w:tcPr>
          <w:p w:rsidRPr="00A44A75" w:rsidR="00557074" w:rsidP="00D002D4" w:rsidRDefault="00557074" w14:paraId="03435F29"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 xml:space="preserve"> N/A</w:t>
            </w:r>
          </w:p>
        </w:tc>
        <w:tc>
          <w:tcPr>
            <w:tcW w:w="973" w:type="dxa"/>
            <w:shd w:val="clear" w:color="auto" w:fill="auto"/>
          </w:tcPr>
          <w:p w:rsidRPr="00A44A75" w:rsidR="00557074" w:rsidP="00D002D4" w:rsidRDefault="00557074" w14:paraId="4AA6505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N/A</w:t>
            </w:r>
          </w:p>
        </w:tc>
        <w:tc>
          <w:tcPr>
            <w:tcW w:w="992" w:type="dxa"/>
            <w:shd w:val="clear" w:color="auto" w:fill="auto"/>
            <w:vAlign w:val="center"/>
          </w:tcPr>
          <w:p w:rsidRPr="00A44A75" w:rsidR="00557074" w:rsidP="00D002D4" w:rsidRDefault="00557074" w14:paraId="69659032"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7859B689" w14:textId="00E3D2B1">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tr w:rsidRPr="00A44A75" w:rsidR="00A44A75" w:rsidTr="00412E6C" w14:paraId="65ABEB1D" w14:textId="77777777">
        <w:trPr>
          <w:jc w:val="center"/>
        </w:trPr>
        <w:tc>
          <w:tcPr>
            <w:tcW w:w="1413" w:type="dxa"/>
            <w:shd w:val="clear" w:color="auto" w:fill="EDEDED" w:themeFill="accent3" w:themeFillTint="33"/>
          </w:tcPr>
          <w:p w:rsidRPr="00A44A75" w:rsidR="00557074" w:rsidP="00D002D4" w:rsidRDefault="00557074" w14:paraId="745D7172" w14:textId="77777777">
            <w:pPr>
              <w:spacing w:before="60" w:after="60"/>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Lake Reeve</w:t>
            </w:r>
          </w:p>
        </w:tc>
        <w:tc>
          <w:tcPr>
            <w:tcW w:w="850" w:type="dxa"/>
            <w:vAlign w:val="center"/>
          </w:tcPr>
          <w:p w:rsidRPr="00A44A75" w:rsidR="00557074" w:rsidP="00D002D4" w:rsidRDefault="00557074" w14:paraId="3FD612F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Surface</w:t>
            </w:r>
          </w:p>
        </w:tc>
        <w:tc>
          <w:tcPr>
            <w:tcW w:w="1149" w:type="dxa"/>
            <w:vAlign w:val="center"/>
          </w:tcPr>
          <w:p w:rsidRPr="00A44A75" w:rsidR="00557074" w:rsidP="00D002D4" w:rsidRDefault="00557074" w14:paraId="12A2144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R75</w:t>
            </w:r>
          </w:p>
        </w:tc>
        <w:tc>
          <w:tcPr>
            <w:tcW w:w="992" w:type="dxa"/>
            <w:vAlign w:val="center"/>
          </w:tcPr>
          <w:p w:rsidRPr="00A44A75" w:rsidR="00557074" w:rsidP="00D002D4" w:rsidRDefault="00557074" w14:paraId="6EEFAD8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R75</w:t>
            </w:r>
          </w:p>
        </w:tc>
        <w:tc>
          <w:tcPr>
            <w:tcW w:w="1130" w:type="dxa"/>
            <w:vAlign w:val="center"/>
          </w:tcPr>
          <w:p w:rsidRPr="00A44A75" w:rsidR="00557074" w:rsidP="00D002D4" w:rsidRDefault="00557074" w14:paraId="7BE0B216"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R25-R75</w:t>
            </w:r>
          </w:p>
        </w:tc>
        <w:tc>
          <w:tcPr>
            <w:tcW w:w="992" w:type="dxa"/>
            <w:vAlign w:val="center"/>
          </w:tcPr>
          <w:p w:rsidRPr="00A44A75" w:rsidR="00557074" w:rsidP="00D002D4" w:rsidRDefault="00557074" w14:paraId="761CF00C"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R75</w:t>
            </w:r>
          </w:p>
        </w:tc>
        <w:tc>
          <w:tcPr>
            <w:tcW w:w="1134" w:type="dxa"/>
            <w:vAlign w:val="center"/>
          </w:tcPr>
          <w:p w:rsidRPr="00A44A75" w:rsidR="00557074" w:rsidP="00D002D4" w:rsidRDefault="00557074" w14:paraId="4F31F884"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R75</w:t>
            </w:r>
          </w:p>
        </w:tc>
        <w:tc>
          <w:tcPr>
            <w:tcW w:w="992" w:type="dxa"/>
            <w:vAlign w:val="center"/>
          </w:tcPr>
          <w:p w:rsidRPr="00A44A75" w:rsidR="00557074" w:rsidP="00D002D4" w:rsidRDefault="00557074" w14:paraId="4B17B90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R75</w:t>
            </w:r>
          </w:p>
        </w:tc>
        <w:tc>
          <w:tcPr>
            <w:tcW w:w="1002" w:type="dxa"/>
            <w:vAlign w:val="center"/>
          </w:tcPr>
          <w:p w:rsidRPr="00A44A75" w:rsidR="00557074" w:rsidP="00D002D4" w:rsidRDefault="00557074" w14:paraId="6822B3B6"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R75</w:t>
            </w:r>
          </w:p>
        </w:tc>
        <w:tc>
          <w:tcPr>
            <w:tcW w:w="992" w:type="dxa"/>
            <w:vAlign w:val="center"/>
          </w:tcPr>
          <w:p w:rsidRPr="00A44A75" w:rsidR="00557074" w:rsidP="00D002D4" w:rsidRDefault="00557074" w14:paraId="1655295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R25</w:t>
            </w:r>
          </w:p>
        </w:tc>
        <w:tc>
          <w:tcPr>
            <w:tcW w:w="983" w:type="dxa"/>
          </w:tcPr>
          <w:p w:rsidRPr="00A44A75" w:rsidR="00557074" w:rsidP="00D002D4" w:rsidRDefault="00557074" w14:paraId="5C205289" w14:textId="77777777">
            <w:pPr>
              <w:spacing w:before="60" w:after="60"/>
              <w:jc w:val="center"/>
              <w:rPr>
                <w:rFonts w:ascii="Times New Roman" w:hAnsi="Times New Roman" w:eastAsia="Times New Roman" w:cs="Times New Roman"/>
                <w:bCs/>
                <w:color w:val="000000"/>
                <w:sz w:val="16"/>
                <w:szCs w:val="16"/>
                <w:lang w:eastAsia="en-AU"/>
              </w:rPr>
            </w:pPr>
            <w:r w:rsidRPr="00A44A75">
              <w:rPr>
                <w:rFonts w:ascii="Times New Roman" w:hAnsi="Times New Roman" w:eastAsia="Times New Roman" w:cs="Times New Roman"/>
                <w:bCs/>
                <w:color w:val="000000"/>
                <w:sz w:val="16"/>
                <w:szCs w:val="16"/>
                <w:lang w:eastAsia="en-AU"/>
              </w:rPr>
              <w:t>R75</w:t>
            </w:r>
          </w:p>
        </w:tc>
        <w:tc>
          <w:tcPr>
            <w:tcW w:w="1285" w:type="dxa"/>
            <w:vAlign w:val="center"/>
          </w:tcPr>
          <w:p w:rsidRPr="00A44A75" w:rsidR="00557074" w:rsidP="00D002D4" w:rsidRDefault="00557074" w14:paraId="5F0B40B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R75</w:t>
            </w:r>
          </w:p>
        </w:tc>
        <w:tc>
          <w:tcPr>
            <w:tcW w:w="973" w:type="dxa"/>
            <w:shd w:val="clear" w:color="auto" w:fill="auto"/>
          </w:tcPr>
          <w:p w:rsidRPr="00A44A75" w:rsidR="00557074" w:rsidP="00D002D4" w:rsidRDefault="00557074" w14:paraId="4DBF6CE0"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lang w:eastAsia="en-AU"/>
              </w:rPr>
              <w:t>R25-R75</w:t>
            </w:r>
          </w:p>
        </w:tc>
        <w:tc>
          <w:tcPr>
            <w:tcW w:w="992" w:type="dxa"/>
            <w:shd w:val="clear" w:color="auto" w:fill="auto"/>
            <w:vAlign w:val="center"/>
          </w:tcPr>
          <w:p w:rsidRPr="00A44A75" w:rsidR="00557074" w:rsidP="00D002D4" w:rsidRDefault="00557074" w14:paraId="43C09B86"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4F1B4ED4" w14:textId="3F1672B1">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tr w:rsidRPr="00A44A75" w:rsidR="00A44A75" w:rsidTr="00412E6C" w14:paraId="53707553" w14:textId="77777777">
        <w:trPr>
          <w:jc w:val="center"/>
        </w:trPr>
        <w:tc>
          <w:tcPr>
            <w:tcW w:w="1413" w:type="dxa"/>
            <w:vMerge w:val="restart"/>
            <w:shd w:val="clear" w:color="auto" w:fill="EDEDED" w:themeFill="accent3" w:themeFillTint="33"/>
          </w:tcPr>
          <w:p w:rsidRPr="00A44A75" w:rsidR="00557074" w:rsidP="00D002D4" w:rsidRDefault="00557074" w14:paraId="0F67980C" w14:textId="77777777">
            <w:pPr>
              <w:spacing w:before="60" w:after="60"/>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Exchange</w:t>
            </w:r>
          </w:p>
        </w:tc>
        <w:tc>
          <w:tcPr>
            <w:tcW w:w="850" w:type="dxa"/>
            <w:vAlign w:val="center"/>
          </w:tcPr>
          <w:p w:rsidRPr="00A44A75" w:rsidR="00557074" w:rsidP="00D002D4" w:rsidRDefault="00557074" w14:paraId="1440B60A"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Surface</w:t>
            </w:r>
          </w:p>
        </w:tc>
        <w:tc>
          <w:tcPr>
            <w:tcW w:w="1149" w:type="dxa"/>
            <w:vAlign w:val="center"/>
          </w:tcPr>
          <w:p w:rsidRPr="00A44A75" w:rsidR="00557074" w:rsidP="00D002D4" w:rsidRDefault="00557074" w14:paraId="1194618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w:t>
            </w:r>
          </w:p>
        </w:tc>
        <w:tc>
          <w:tcPr>
            <w:tcW w:w="992" w:type="dxa"/>
            <w:vAlign w:val="center"/>
          </w:tcPr>
          <w:p w:rsidRPr="00A44A75" w:rsidR="00557074" w:rsidP="00D002D4" w:rsidRDefault="00557074" w14:paraId="046DF486"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500</w:t>
            </w:r>
          </w:p>
        </w:tc>
        <w:tc>
          <w:tcPr>
            <w:tcW w:w="1130" w:type="dxa"/>
            <w:vAlign w:val="center"/>
          </w:tcPr>
          <w:p w:rsidRPr="00A44A75" w:rsidR="00557074" w:rsidP="00D002D4" w:rsidRDefault="00557074" w14:paraId="094A7DE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95-130</w:t>
            </w:r>
          </w:p>
        </w:tc>
        <w:tc>
          <w:tcPr>
            <w:tcW w:w="992" w:type="dxa"/>
            <w:vAlign w:val="center"/>
          </w:tcPr>
          <w:p w:rsidRPr="00A44A75" w:rsidR="00557074" w:rsidP="00D002D4" w:rsidRDefault="00557074" w14:paraId="09CD4D8E"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1134" w:type="dxa"/>
            <w:vAlign w:val="center"/>
          </w:tcPr>
          <w:p w:rsidRPr="00A44A75" w:rsidR="00557074" w:rsidP="00D002D4" w:rsidRDefault="00557074" w14:paraId="2425085F"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992" w:type="dxa"/>
            <w:vAlign w:val="center"/>
          </w:tcPr>
          <w:p w:rsidRPr="00A44A75" w:rsidR="00557074" w:rsidP="00D002D4" w:rsidRDefault="00557074" w14:paraId="3BBED870"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1002" w:type="dxa"/>
            <w:vAlign w:val="center"/>
          </w:tcPr>
          <w:p w:rsidRPr="00A44A75" w:rsidR="00557074" w:rsidP="00D002D4" w:rsidRDefault="00557074" w14:paraId="238215CF"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w:t>
            </w:r>
          </w:p>
        </w:tc>
        <w:tc>
          <w:tcPr>
            <w:tcW w:w="992" w:type="dxa"/>
            <w:vAlign w:val="center"/>
          </w:tcPr>
          <w:p w:rsidRPr="00A44A75" w:rsidR="00557074" w:rsidP="00D002D4" w:rsidRDefault="00557074" w14:paraId="508B66DD"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20</w:t>
            </w:r>
          </w:p>
        </w:tc>
        <w:tc>
          <w:tcPr>
            <w:tcW w:w="983" w:type="dxa"/>
          </w:tcPr>
          <w:p w:rsidRPr="00A44A75" w:rsidR="00557074" w:rsidP="00D002D4" w:rsidRDefault="00557074" w14:paraId="0EF5FCC3"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w:t>
            </w:r>
          </w:p>
        </w:tc>
        <w:tc>
          <w:tcPr>
            <w:tcW w:w="1285" w:type="dxa"/>
            <w:vAlign w:val="center"/>
          </w:tcPr>
          <w:p w:rsidRPr="00A44A75" w:rsidR="00557074" w:rsidP="00D002D4" w:rsidRDefault="00557074" w14:paraId="0DEE7B77"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0.6</w:t>
            </w:r>
          </w:p>
        </w:tc>
        <w:tc>
          <w:tcPr>
            <w:tcW w:w="973" w:type="dxa"/>
            <w:shd w:val="clear" w:color="auto" w:fill="auto"/>
          </w:tcPr>
          <w:p w:rsidRPr="00A44A75" w:rsidR="00557074" w:rsidP="00D002D4" w:rsidRDefault="00557074" w14:paraId="110347A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7.5-8.5</w:t>
            </w:r>
          </w:p>
        </w:tc>
        <w:tc>
          <w:tcPr>
            <w:tcW w:w="992" w:type="dxa"/>
            <w:shd w:val="clear" w:color="auto" w:fill="auto"/>
            <w:vAlign w:val="center"/>
          </w:tcPr>
          <w:p w:rsidRPr="00A44A75" w:rsidR="00557074" w:rsidP="00D002D4" w:rsidRDefault="00557074" w14:paraId="45E130E1"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6B1D05B2" w14:textId="5B3AD873">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tr w:rsidRPr="00A44A75" w:rsidR="00A44A75" w:rsidTr="00412E6C" w14:paraId="0646A60E" w14:textId="77777777">
        <w:trPr>
          <w:jc w:val="center"/>
        </w:trPr>
        <w:tc>
          <w:tcPr>
            <w:tcW w:w="1413" w:type="dxa"/>
            <w:vMerge/>
            <w:shd w:val="clear" w:color="auto" w:fill="EDEDED" w:themeFill="accent3" w:themeFillTint="33"/>
          </w:tcPr>
          <w:p w:rsidRPr="00A44A75" w:rsidR="00557074" w:rsidP="00D002D4" w:rsidRDefault="00557074" w14:paraId="1C51CE24" w14:textId="77777777">
            <w:pPr>
              <w:spacing w:before="60" w:after="60"/>
              <w:rPr>
                <w:rFonts w:ascii="Times New Roman" w:hAnsi="Times New Roman" w:eastAsia="Times New Roman" w:cs="Times New Roman"/>
                <w:bCs/>
                <w:color w:val="000000"/>
                <w:sz w:val="16"/>
                <w:szCs w:val="16"/>
              </w:rPr>
            </w:pPr>
          </w:p>
        </w:tc>
        <w:tc>
          <w:tcPr>
            <w:tcW w:w="850" w:type="dxa"/>
            <w:vAlign w:val="center"/>
          </w:tcPr>
          <w:p w:rsidRPr="00A44A75" w:rsidR="00557074" w:rsidP="00D002D4" w:rsidRDefault="00557074" w14:paraId="095DFE84"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Bottom</w:t>
            </w:r>
          </w:p>
        </w:tc>
        <w:tc>
          <w:tcPr>
            <w:tcW w:w="1149" w:type="dxa"/>
            <w:vAlign w:val="center"/>
          </w:tcPr>
          <w:p w:rsidRPr="00A44A75" w:rsidR="00557074" w:rsidP="00D002D4" w:rsidRDefault="00557074" w14:paraId="75F9D3B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w:t>
            </w:r>
          </w:p>
        </w:tc>
        <w:tc>
          <w:tcPr>
            <w:tcW w:w="992" w:type="dxa"/>
            <w:vAlign w:val="center"/>
          </w:tcPr>
          <w:p w:rsidRPr="00A44A75" w:rsidR="00557074" w:rsidP="00D002D4" w:rsidRDefault="00557074" w14:paraId="0C3BCB1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300</w:t>
            </w:r>
          </w:p>
        </w:tc>
        <w:tc>
          <w:tcPr>
            <w:tcW w:w="1130" w:type="dxa"/>
            <w:vAlign w:val="center"/>
          </w:tcPr>
          <w:p w:rsidRPr="00A44A75" w:rsidR="00557074" w:rsidP="00D002D4" w:rsidRDefault="00557074" w14:paraId="6CEA8FB6"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80-130</w:t>
            </w:r>
          </w:p>
        </w:tc>
        <w:tc>
          <w:tcPr>
            <w:tcW w:w="992" w:type="dxa"/>
            <w:vAlign w:val="center"/>
          </w:tcPr>
          <w:p w:rsidRPr="00A44A75" w:rsidR="00557074" w:rsidP="00D002D4" w:rsidRDefault="00557074" w14:paraId="7D9823F6"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5</w:t>
            </w:r>
          </w:p>
        </w:tc>
        <w:tc>
          <w:tcPr>
            <w:tcW w:w="1134" w:type="dxa"/>
            <w:vAlign w:val="center"/>
          </w:tcPr>
          <w:p w:rsidRPr="00A44A75" w:rsidR="00557074" w:rsidP="00D002D4" w:rsidRDefault="00557074" w14:paraId="50A89578"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15</w:t>
            </w:r>
          </w:p>
        </w:tc>
        <w:tc>
          <w:tcPr>
            <w:tcW w:w="992" w:type="dxa"/>
            <w:vAlign w:val="center"/>
          </w:tcPr>
          <w:p w:rsidRPr="00A44A75" w:rsidR="00557074" w:rsidP="00D002D4" w:rsidRDefault="00557074" w14:paraId="6E7AF53B"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40</w:t>
            </w:r>
          </w:p>
        </w:tc>
        <w:tc>
          <w:tcPr>
            <w:tcW w:w="1002" w:type="dxa"/>
            <w:vAlign w:val="center"/>
          </w:tcPr>
          <w:p w:rsidRPr="00A44A75" w:rsidR="00557074" w:rsidP="00D002D4" w:rsidRDefault="00557074" w14:paraId="7E1ED410"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10</w:t>
            </w:r>
          </w:p>
        </w:tc>
        <w:tc>
          <w:tcPr>
            <w:tcW w:w="992" w:type="dxa"/>
            <w:vAlign w:val="center"/>
          </w:tcPr>
          <w:p w:rsidRPr="00A44A75" w:rsidR="00557074" w:rsidP="00D002D4" w:rsidRDefault="00557074" w14:paraId="7FBA5EEC"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30</w:t>
            </w:r>
          </w:p>
        </w:tc>
        <w:tc>
          <w:tcPr>
            <w:tcW w:w="983" w:type="dxa"/>
          </w:tcPr>
          <w:p w:rsidRPr="00A44A75" w:rsidR="00557074" w:rsidP="00D002D4" w:rsidRDefault="00557074" w14:paraId="2BD88057"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35</w:t>
            </w:r>
          </w:p>
        </w:tc>
        <w:tc>
          <w:tcPr>
            <w:tcW w:w="1285" w:type="dxa"/>
            <w:vAlign w:val="center"/>
          </w:tcPr>
          <w:p w:rsidRPr="00A44A75" w:rsidR="00557074" w:rsidP="00D002D4" w:rsidRDefault="00557074" w14:paraId="2BC06625"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N/A</w:t>
            </w:r>
          </w:p>
        </w:tc>
        <w:tc>
          <w:tcPr>
            <w:tcW w:w="973" w:type="dxa"/>
            <w:shd w:val="clear" w:color="auto" w:fill="auto"/>
          </w:tcPr>
          <w:p w:rsidRPr="00A44A75" w:rsidR="00557074" w:rsidP="00D002D4" w:rsidRDefault="00557074" w14:paraId="0F1B596F"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N/A</w:t>
            </w:r>
          </w:p>
        </w:tc>
        <w:tc>
          <w:tcPr>
            <w:tcW w:w="992" w:type="dxa"/>
            <w:shd w:val="clear" w:color="auto" w:fill="auto"/>
            <w:vAlign w:val="center"/>
          </w:tcPr>
          <w:p w:rsidRPr="00A44A75" w:rsidR="00557074" w:rsidP="00D002D4" w:rsidRDefault="00557074" w14:paraId="2742AF73" w14:textId="77777777">
            <w:pPr>
              <w:spacing w:before="60" w:after="60"/>
              <w:jc w:val="center"/>
              <w:rPr>
                <w:rFonts w:ascii="Times New Roman" w:hAnsi="Times New Roman" w:eastAsia="Times New Roman" w:cs="Times New Roman"/>
                <w:bCs/>
                <w:color w:val="000000"/>
                <w:sz w:val="16"/>
                <w:szCs w:val="16"/>
              </w:rPr>
            </w:pPr>
            <w:r w:rsidRPr="00A44A75">
              <w:rPr>
                <w:rFonts w:ascii="Times New Roman" w:hAnsi="Times New Roman" w:eastAsia="Times New Roman" w:cs="Times New Roman"/>
                <w:bCs/>
                <w:color w:val="000000"/>
                <w:sz w:val="16"/>
                <w:szCs w:val="16"/>
              </w:rPr>
              <w:t>95</w:t>
            </w:r>
          </w:p>
        </w:tc>
        <w:tc>
          <w:tcPr>
            <w:tcW w:w="888" w:type="dxa"/>
            <w:vAlign w:val="center"/>
          </w:tcPr>
          <w:p w:rsidRPr="00A44A75" w:rsidR="00557074" w:rsidP="00D002D4" w:rsidRDefault="0002543C" w14:paraId="44518420" w14:textId="7B8EAB82">
            <w:pPr>
              <w:spacing w:before="60" w:after="60"/>
              <w:jc w:val="center"/>
              <w:rPr>
                <w:rFonts w:ascii="Times New Roman" w:hAnsi="Times New Roman" w:eastAsia="Times New Roman" w:cs="Times New Roman"/>
                <w:bCs/>
                <w:color w:val="000000"/>
                <w:sz w:val="16"/>
                <w:szCs w:val="16"/>
              </w:rPr>
            </w:pPr>
            <w:r w:rsidRPr="00EE0EE9">
              <w:rPr>
                <w:rFonts w:ascii="Times New Roman" w:hAnsi="Times New Roman" w:eastAsia="Times New Roman" w:cs="Times New Roman"/>
                <w:bCs/>
                <w:color w:val="000000"/>
                <w:sz w:val="16"/>
                <w:szCs w:val="16"/>
                <w:lang w:eastAsia="en-AU"/>
              </w:rPr>
              <w:t>DGV</w:t>
            </w:r>
            <w:r w:rsidRPr="00A44A75" w:rsidDel="0002543C">
              <w:rPr>
                <w:rFonts w:ascii="Times New Roman" w:hAnsi="Times New Roman" w:eastAsia="Times New Roman" w:cs="Times New Roman"/>
                <w:bCs/>
                <w:color w:val="000000"/>
                <w:sz w:val="16"/>
                <w:szCs w:val="16"/>
              </w:rPr>
              <w:t xml:space="preserve"> </w:t>
            </w:r>
          </w:p>
        </w:tc>
      </w:tr>
      <w:bookmarkEnd w:id="217"/>
    </w:tbl>
    <w:p w:rsidRPr="00A44A75" w:rsidR="00557074" w:rsidP="00557074" w:rsidRDefault="00557074" w14:paraId="5F5D262D" w14:textId="77777777">
      <w:pPr>
        <w:rPr>
          <w:rFonts w:ascii="Times New Roman" w:hAnsi="Times New Roman" w:cs="Times New Roman"/>
        </w:rPr>
      </w:pPr>
    </w:p>
    <w:p w:rsidR="00557074" w:rsidP="00757D23" w:rsidRDefault="00557074" w14:paraId="3B297C99" w14:textId="77777777">
      <w:pPr>
        <w:pStyle w:val="Heading3"/>
        <w:numPr>
          <w:ilvl w:val="0"/>
          <w:numId w:val="0"/>
        </w:numPr>
        <w:jc w:val="center"/>
        <w:rPr>
          <w:b/>
          <w:szCs w:val="22"/>
        </w:rPr>
      </w:pPr>
    </w:p>
    <w:p w:rsidRPr="00C27FA0" w:rsidR="00042FCD" w:rsidP="00C27FA0" w:rsidRDefault="007D629D" w14:paraId="2DC62EC4" w14:textId="616CC73C">
      <w:pPr>
        <w:pStyle w:val="Heading3"/>
        <w:numPr>
          <w:ilvl w:val="0"/>
          <w:numId w:val="0"/>
        </w:numPr>
        <w:jc w:val="center"/>
        <w:rPr>
          <w:b/>
          <w:szCs w:val="22"/>
        </w:rPr>
      </w:pPr>
      <w:bookmarkStart w:name="_Toc34891280" w:id="218"/>
      <w:r w:rsidRPr="00BF3C03">
        <w:rPr>
          <w:b/>
          <w:szCs w:val="22"/>
        </w:rPr>
        <w:t>T</w:t>
      </w:r>
      <w:r w:rsidRPr="00BF3C03" w:rsidR="00757D23">
        <w:rPr>
          <w:b/>
          <w:szCs w:val="22"/>
        </w:rPr>
        <w:t>able</w:t>
      </w:r>
      <w:r w:rsidRPr="00BF3C03">
        <w:rPr>
          <w:b/>
          <w:szCs w:val="22"/>
        </w:rPr>
        <w:t xml:space="preserve"> </w:t>
      </w:r>
      <w:r w:rsidR="00483F55">
        <w:rPr>
          <w:b/>
          <w:szCs w:val="22"/>
        </w:rPr>
        <w:t>5.</w:t>
      </w:r>
      <w:r w:rsidRPr="00BF3C03">
        <w:rPr>
          <w:b/>
          <w:szCs w:val="22"/>
        </w:rPr>
        <w:t>1</w:t>
      </w:r>
      <w:r w:rsidR="00913828">
        <w:rPr>
          <w:b/>
          <w:szCs w:val="22"/>
        </w:rPr>
        <w:t>7</w:t>
      </w:r>
      <w:r w:rsidRPr="00BF3C03">
        <w:rPr>
          <w:b/>
          <w:szCs w:val="22"/>
        </w:rPr>
        <w:t>:</w:t>
      </w:r>
      <w:r w:rsidRPr="00FF3A0F" w:rsidR="00FF3A0F">
        <w:rPr>
          <w:b/>
          <w:szCs w:val="22"/>
        </w:rPr>
        <w:t xml:space="preserve"> </w:t>
      </w:r>
      <w:r w:rsidR="00FF3A0F">
        <w:rPr>
          <w:b/>
          <w:szCs w:val="22"/>
        </w:rPr>
        <w:t>Open Coasts</w:t>
      </w:r>
      <w:r w:rsidRPr="00BF3C03" w:rsidR="00FF3A0F">
        <w:rPr>
          <w:b/>
          <w:szCs w:val="22"/>
        </w:rPr>
        <w:t>—</w:t>
      </w:r>
      <w:r w:rsidRPr="00BF3C03" w:rsidR="00680E32">
        <w:rPr>
          <w:b/>
          <w:szCs w:val="22"/>
        </w:rPr>
        <w:t>I</w:t>
      </w:r>
      <w:r w:rsidRPr="00BF3C03" w:rsidR="00757D23">
        <w:rPr>
          <w:b/>
          <w:szCs w:val="22"/>
        </w:rPr>
        <w:t>ndicators and objectives</w:t>
      </w:r>
      <w:bookmarkEnd w:id="218"/>
      <w:r w:rsidR="00C27FA0">
        <w:rPr>
          <w:b/>
          <w:szCs w:val="22"/>
        </w:rPr>
        <w:br/>
      </w:r>
    </w:p>
    <w:tbl>
      <w:tblPr>
        <w:tblStyle w:val="TableGrid"/>
        <w:tblW w:w="14176" w:type="dxa"/>
        <w:tblInd w:w="-147" w:type="dxa"/>
        <w:tblLayout w:type="fixed"/>
        <w:tblLook w:val="04A0" w:firstRow="1" w:lastRow="0" w:firstColumn="1" w:lastColumn="0" w:noHBand="0" w:noVBand="1"/>
      </w:tblPr>
      <w:tblGrid>
        <w:gridCol w:w="1135"/>
        <w:gridCol w:w="850"/>
        <w:gridCol w:w="1134"/>
        <w:gridCol w:w="992"/>
        <w:gridCol w:w="993"/>
        <w:gridCol w:w="992"/>
        <w:gridCol w:w="992"/>
        <w:gridCol w:w="992"/>
        <w:gridCol w:w="993"/>
        <w:gridCol w:w="992"/>
        <w:gridCol w:w="1134"/>
        <w:gridCol w:w="992"/>
        <w:gridCol w:w="992"/>
        <w:gridCol w:w="993"/>
      </w:tblGrid>
      <w:tr w:rsidRPr="00FB517A" w:rsidR="004C6902" w:rsidTr="00D86190" w14:paraId="6565F002" w14:textId="77777777">
        <w:tc>
          <w:tcPr>
            <w:tcW w:w="1135" w:type="dxa"/>
            <w:vMerge w:val="restart"/>
            <w:shd w:val="clear" w:color="auto" w:fill="EDEDED" w:themeFill="accent3" w:themeFillTint="33"/>
            <w:textDirection w:val="btLr"/>
            <w:vAlign w:val="center"/>
          </w:tcPr>
          <w:p w:rsidRPr="00FB517A" w:rsidR="004C6902" w:rsidP="002505EE" w:rsidRDefault="00874E8E" w14:paraId="367103B9" w14:textId="2B9331EE">
            <w:pPr>
              <w:spacing w:before="60" w:after="60"/>
              <w:ind w:left="113" w:right="113"/>
              <w:jc w:val="center"/>
              <w:rPr>
                <w:rFonts w:ascii="Times New Roman" w:hAnsi="Times New Roman" w:eastAsia="Times New Roman" w:cs="Times New Roman"/>
                <w:b/>
                <w:bCs/>
                <w:color w:val="000000"/>
                <w:sz w:val="16"/>
                <w:szCs w:val="16"/>
                <w:lang w:eastAsia="en-AU"/>
              </w:rPr>
            </w:pPr>
            <w:r>
              <w:rPr>
                <w:rFonts w:ascii="Times New Roman" w:hAnsi="Times New Roman" w:eastAsia="Times New Roman" w:cs="Times New Roman"/>
                <w:b/>
                <w:bCs/>
                <w:color w:val="000000"/>
                <w:sz w:val="16"/>
                <w:szCs w:val="16"/>
                <w:lang w:eastAsia="en-AU"/>
              </w:rPr>
              <w:t>SUB</w:t>
            </w:r>
            <w:r w:rsidR="004C6902">
              <w:rPr>
                <w:rFonts w:ascii="Times New Roman" w:hAnsi="Times New Roman" w:eastAsia="Times New Roman" w:cs="Times New Roman"/>
                <w:b/>
                <w:bCs/>
                <w:color w:val="000000"/>
                <w:sz w:val="16"/>
                <w:szCs w:val="16"/>
                <w:lang w:eastAsia="en-AU"/>
              </w:rPr>
              <w:t>SEGMENT</w:t>
            </w:r>
          </w:p>
        </w:tc>
        <w:tc>
          <w:tcPr>
            <w:tcW w:w="850" w:type="dxa"/>
            <w:vMerge w:val="restart"/>
            <w:shd w:val="clear" w:color="auto" w:fill="FFFFFF" w:themeFill="background1"/>
            <w:vAlign w:val="center"/>
          </w:tcPr>
          <w:p w:rsidRPr="00FB517A" w:rsidR="004C6902" w:rsidP="00CF4536" w:rsidRDefault="004C6902" w14:paraId="6DB2F98A" w14:textId="3401E41F">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Surface / Bottom</w:t>
            </w:r>
          </w:p>
        </w:tc>
        <w:tc>
          <w:tcPr>
            <w:tcW w:w="12191" w:type="dxa"/>
            <w:gridSpan w:val="12"/>
            <w:shd w:val="clear" w:color="auto" w:fill="C9C9C9" w:themeFill="accent3" w:themeFillTint="99"/>
          </w:tcPr>
          <w:p w:rsidRPr="00FB517A" w:rsidR="004C6902" w:rsidP="00CF4536" w:rsidRDefault="004C6902" w14:paraId="28A88E40" w14:textId="2D3FA7A3">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I</w:t>
            </w:r>
            <w:r>
              <w:rPr>
                <w:rFonts w:ascii="Times New Roman" w:hAnsi="Times New Roman" w:eastAsia="Times New Roman" w:cs="Times New Roman"/>
                <w:b/>
                <w:bCs/>
                <w:color w:val="000000"/>
                <w:sz w:val="16"/>
                <w:szCs w:val="16"/>
                <w:lang w:eastAsia="en-AU"/>
              </w:rPr>
              <w:t>NDICATOR</w:t>
            </w:r>
          </w:p>
        </w:tc>
      </w:tr>
      <w:tr w:rsidRPr="00FB517A" w:rsidR="00E55806" w:rsidTr="00D86190" w14:paraId="2D9D574E" w14:textId="77777777">
        <w:tc>
          <w:tcPr>
            <w:tcW w:w="1135" w:type="dxa"/>
            <w:vMerge/>
            <w:shd w:val="clear" w:color="auto" w:fill="EDEDED" w:themeFill="accent3" w:themeFillTint="33"/>
          </w:tcPr>
          <w:p w:rsidRPr="00FB517A" w:rsidR="004C6902" w:rsidP="00CF4536" w:rsidRDefault="004C6902" w14:paraId="12B576DD" w14:textId="77777777">
            <w:pPr>
              <w:spacing w:before="60" w:after="60"/>
              <w:jc w:val="center"/>
              <w:rPr>
                <w:rFonts w:ascii="Times New Roman" w:hAnsi="Times New Roman" w:eastAsia="Times New Roman" w:cs="Times New Roman"/>
                <w:b/>
                <w:bCs/>
                <w:color w:val="000000"/>
                <w:sz w:val="16"/>
                <w:szCs w:val="16"/>
                <w:lang w:eastAsia="en-AU"/>
              </w:rPr>
            </w:pPr>
          </w:p>
        </w:tc>
        <w:tc>
          <w:tcPr>
            <w:tcW w:w="850" w:type="dxa"/>
            <w:vMerge/>
            <w:shd w:val="clear" w:color="auto" w:fill="FFFFFF" w:themeFill="background1"/>
          </w:tcPr>
          <w:p w:rsidRPr="00FB517A" w:rsidR="004C6902" w:rsidP="00CF4536" w:rsidRDefault="004C6902" w14:paraId="569DB29B" w14:textId="5078592D">
            <w:pPr>
              <w:spacing w:before="60" w:after="60"/>
              <w:jc w:val="center"/>
              <w:rPr>
                <w:rFonts w:ascii="Times New Roman" w:hAnsi="Times New Roman" w:eastAsia="Times New Roman" w:cs="Times New Roman"/>
                <w:b/>
                <w:bCs/>
                <w:color w:val="000000"/>
                <w:sz w:val="16"/>
                <w:szCs w:val="16"/>
                <w:lang w:eastAsia="en-AU"/>
              </w:rPr>
            </w:pPr>
          </w:p>
        </w:tc>
        <w:tc>
          <w:tcPr>
            <w:tcW w:w="1134" w:type="dxa"/>
            <w:shd w:val="clear" w:color="auto" w:fill="C9C9C9" w:themeFill="accent3" w:themeFillTint="99"/>
          </w:tcPr>
          <w:p w:rsidRPr="00FB517A" w:rsidR="004C6902" w:rsidP="00CF4536" w:rsidRDefault="004C6902" w14:paraId="7AD9D898"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Total phosphorus (µg/L)</w:t>
            </w:r>
          </w:p>
        </w:tc>
        <w:tc>
          <w:tcPr>
            <w:tcW w:w="992" w:type="dxa"/>
            <w:shd w:val="clear" w:color="auto" w:fill="C9C9C9" w:themeFill="accent3" w:themeFillTint="99"/>
          </w:tcPr>
          <w:p w:rsidRPr="00FB517A" w:rsidR="004C6902" w:rsidP="00CF4536" w:rsidRDefault="004C6902" w14:paraId="12573BD4"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Total nitrogen</w:t>
            </w:r>
          </w:p>
          <w:p w:rsidRPr="00FB517A" w:rsidR="004C6902" w:rsidP="00CF4536" w:rsidRDefault="004C6902" w14:paraId="379EEA31"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(µg/L)</w:t>
            </w:r>
          </w:p>
        </w:tc>
        <w:tc>
          <w:tcPr>
            <w:tcW w:w="993" w:type="dxa"/>
            <w:shd w:val="clear" w:color="auto" w:fill="C9C9C9" w:themeFill="accent3" w:themeFillTint="99"/>
          </w:tcPr>
          <w:p w:rsidRPr="00FB517A" w:rsidR="004C6902" w:rsidP="00CF4536" w:rsidRDefault="004C6902" w14:paraId="668B19CA" w14:textId="17E517A3">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Dissolved </w:t>
            </w:r>
            <w:r w:rsidR="00863254">
              <w:rPr>
                <w:rFonts w:ascii="Times New Roman" w:hAnsi="Times New Roman" w:eastAsia="Times New Roman" w:cs="Times New Roman"/>
                <w:b/>
                <w:bCs/>
                <w:color w:val="000000"/>
                <w:sz w:val="16"/>
                <w:szCs w:val="16"/>
                <w:lang w:eastAsia="en-AU"/>
              </w:rPr>
              <w:t>o</w:t>
            </w:r>
            <w:r w:rsidRPr="00FB517A">
              <w:rPr>
                <w:rFonts w:ascii="Times New Roman" w:hAnsi="Times New Roman" w:eastAsia="Times New Roman" w:cs="Times New Roman"/>
                <w:b/>
                <w:bCs/>
                <w:color w:val="000000"/>
                <w:sz w:val="16"/>
                <w:szCs w:val="16"/>
                <w:lang w:eastAsia="en-AU"/>
              </w:rPr>
              <w:t xml:space="preserve">xygen </w:t>
            </w:r>
          </w:p>
          <w:p w:rsidRPr="00FB517A" w:rsidR="004C6902" w:rsidP="00CF4536" w:rsidRDefault="004C6902" w14:paraId="016938DF"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saturation)</w:t>
            </w:r>
          </w:p>
        </w:tc>
        <w:tc>
          <w:tcPr>
            <w:tcW w:w="992" w:type="dxa"/>
            <w:shd w:val="clear" w:color="auto" w:fill="C9C9C9" w:themeFill="accent3" w:themeFillTint="99"/>
          </w:tcPr>
          <w:p w:rsidRPr="00FB517A" w:rsidR="004C6902" w:rsidP="00CF4536" w:rsidRDefault="004C6902" w14:paraId="3CB7785C"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Chl-a</w:t>
            </w:r>
          </w:p>
          <w:p w:rsidRPr="00FB517A" w:rsidR="004C6902" w:rsidP="00CF4536" w:rsidRDefault="004C6902" w14:paraId="659147D9"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(µg/L)</w:t>
            </w:r>
          </w:p>
        </w:tc>
        <w:tc>
          <w:tcPr>
            <w:tcW w:w="992" w:type="dxa"/>
            <w:shd w:val="clear" w:color="auto" w:fill="C9C9C9" w:themeFill="accent3" w:themeFillTint="99"/>
          </w:tcPr>
          <w:p w:rsidRPr="00FB517A" w:rsidR="004C6902" w:rsidP="00CF4536" w:rsidRDefault="004C6902" w14:paraId="117E40C1"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Phosphate (µg/L)</w:t>
            </w:r>
          </w:p>
        </w:tc>
        <w:tc>
          <w:tcPr>
            <w:tcW w:w="992" w:type="dxa"/>
            <w:shd w:val="clear" w:color="auto" w:fill="C9C9C9" w:themeFill="accent3" w:themeFillTint="99"/>
          </w:tcPr>
          <w:p w:rsidRPr="00FB517A" w:rsidR="004C6902" w:rsidP="00CF4536" w:rsidRDefault="004C6902" w14:paraId="3386D553"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Nitrate</w:t>
            </w:r>
          </w:p>
          <w:p w:rsidRPr="00FB517A" w:rsidR="004C6902" w:rsidP="00CF4536" w:rsidRDefault="004C6902" w14:paraId="56B2A73E"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(µg/L)</w:t>
            </w:r>
          </w:p>
        </w:tc>
        <w:tc>
          <w:tcPr>
            <w:tcW w:w="993" w:type="dxa"/>
            <w:shd w:val="clear" w:color="auto" w:fill="C9C9C9" w:themeFill="accent3" w:themeFillTint="99"/>
          </w:tcPr>
          <w:p w:rsidRPr="00FB517A" w:rsidR="004C6902" w:rsidP="00CF4536" w:rsidRDefault="004C6902" w14:paraId="1EC6EA6A"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TSS </w:t>
            </w:r>
          </w:p>
          <w:p w:rsidRPr="00FB517A" w:rsidR="004C6902" w:rsidP="00CF4536" w:rsidRDefault="004C6902" w14:paraId="501BA5C5"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(mg/L)</w:t>
            </w:r>
          </w:p>
        </w:tc>
        <w:tc>
          <w:tcPr>
            <w:tcW w:w="992" w:type="dxa"/>
            <w:shd w:val="clear" w:color="auto" w:fill="C9C9C9" w:themeFill="accent3" w:themeFillTint="99"/>
          </w:tcPr>
          <w:p w:rsidRPr="00FB517A" w:rsidR="004C6902" w:rsidP="00CF4536" w:rsidRDefault="004C6902" w14:paraId="4FB3586C"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Salinity (PSU)</w:t>
            </w:r>
          </w:p>
          <w:p w:rsidRPr="00FB517A" w:rsidR="004C6902" w:rsidP="00CF4536" w:rsidRDefault="004C6902" w14:paraId="2E54099E" w14:textId="77777777">
            <w:pPr>
              <w:spacing w:before="60" w:after="60"/>
              <w:jc w:val="center"/>
              <w:rPr>
                <w:rFonts w:ascii="Times New Roman" w:hAnsi="Times New Roman" w:eastAsia="Times New Roman" w:cs="Times New Roman"/>
                <w:b/>
                <w:bCs/>
                <w:color w:val="000000"/>
                <w:sz w:val="16"/>
                <w:szCs w:val="16"/>
                <w:lang w:eastAsia="en-AU"/>
              </w:rPr>
            </w:pPr>
          </w:p>
        </w:tc>
        <w:tc>
          <w:tcPr>
            <w:tcW w:w="1134" w:type="dxa"/>
            <w:shd w:val="clear" w:color="auto" w:fill="C9C9C9" w:themeFill="accent3" w:themeFillTint="99"/>
          </w:tcPr>
          <w:p w:rsidRPr="00FB517A" w:rsidR="004C6902" w:rsidP="00CF4536" w:rsidRDefault="004C6902" w14:paraId="6901B8D4" w14:textId="4AC8969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xml:space="preserve">Light </w:t>
            </w:r>
            <w:r w:rsidR="00863254">
              <w:rPr>
                <w:rFonts w:ascii="Times New Roman" w:hAnsi="Times New Roman" w:eastAsia="Times New Roman" w:cs="Times New Roman"/>
                <w:b/>
                <w:bCs/>
                <w:color w:val="000000"/>
                <w:sz w:val="16"/>
                <w:szCs w:val="16"/>
                <w:lang w:eastAsia="en-AU"/>
              </w:rPr>
              <w:t>a</w:t>
            </w:r>
            <w:r w:rsidRPr="00FB517A">
              <w:rPr>
                <w:rFonts w:ascii="Times New Roman" w:hAnsi="Times New Roman" w:eastAsia="Times New Roman" w:cs="Times New Roman"/>
                <w:b/>
                <w:bCs/>
                <w:color w:val="000000"/>
                <w:sz w:val="16"/>
                <w:szCs w:val="16"/>
                <w:lang w:eastAsia="en-AU"/>
              </w:rPr>
              <w:t>ttenuatio</w:t>
            </w:r>
            <w:r w:rsidR="00AD0CE8">
              <w:rPr>
                <w:rFonts w:ascii="Times New Roman" w:hAnsi="Times New Roman" w:eastAsia="Times New Roman" w:cs="Times New Roman"/>
                <w:b/>
                <w:bCs/>
                <w:color w:val="000000"/>
                <w:sz w:val="16"/>
                <w:szCs w:val="16"/>
                <w:lang w:eastAsia="en-AU"/>
              </w:rPr>
              <w:t xml:space="preserve">n </w:t>
            </w:r>
            <w:r w:rsidRPr="00FB517A">
              <w:rPr>
                <w:rFonts w:ascii="Times New Roman" w:hAnsi="Times New Roman" w:eastAsia="Times New Roman" w:cs="Times New Roman"/>
                <w:b/>
                <w:bCs/>
                <w:color w:val="000000"/>
                <w:sz w:val="16"/>
                <w:szCs w:val="16"/>
                <w:lang w:eastAsia="en-AU"/>
              </w:rPr>
              <w:t>(m</w:t>
            </w:r>
            <w:r w:rsidRPr="00733AD9">
              <w:rPr>
                <w:rFonts w:ascii="Times New Roman" w:hAnsi="Times New Roman" w:eastAsia="Times New Roman" w:cs="Times New Roman"/>
                <w:b/>
                <w:bCs/>
                <w:color w:val="000000"/>
                <w:sz w:val="16"/>
                <w:szCs w:val="16"/>
                <w:vertAlign w:val="superscript"/>
                <w:lang w:eastAsia="en-AU"/>
              </w:rPr>
              <w:t>-1</w:t>
            </w:r>
            <w:r w:rsidRPr="00FB517A">
              <w:rPr>
                <w:rFonts w:ascii="Times New Roman" w:hAnsi="Times New Roman" w:eastAsia="Times New Roman" w:cs="Times New Roman"/>
                <w:b/>
                <w:bCs/>
                <w:color w:val="000000"/>
                <w:sz w:val="16"/>
                <w:szCs w:val="16"/>
                <w:lang w:eastAsia="en-AU"/>
              </w:rPr>
              <w:t>)</w:t>
            </w:r>
          </w:p>
        </w:tc>
        <w:tc>
          <w:tcPr>
            <w:tcW w:w="992" w:type="dxa"/>
            <w:shd w:val="clear" w:color="auto" w:fill="C9C9C9" w:themeFill="accent3" w:themeFillTint="99"/>
          </w:tcPr>
          <w:p w:rsidRPr="00FB517A" w:rsidR="004C6902" w:rsidP="00CF4536" w:rsidRDefault="004C6902" w14:paraId="021C9355" w14:textId="7777777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pH</w:t>
            </w:r>
          </w:p>
        </w:tc>
        <w:tc>
          <w:tcPr>
            <w:tcW w:w="992" w:type="dxa"/>
            <w:shd w:val="clear" w:color="auto" w:fill="C9C9C9" w:themeFill="accent3" w:themeFillTint="99"/>
          </w:tcPr>
          <w:p w:rsidRPr="00FB517A" w:rsidR="004C6902" w:rsidP="00CF4536" w:rsidRDefault="004C6902" w14:paraId="1D4CD017" w14:textId="7E572FE3">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Toxicants</w:t>
            </w:r>
            <w:r w:rsidR="00612216">
              <w:rPr>
                <w:rFonts w:ascii="Times New Roman" w:hAnsi="Times New Roman" w:eastAsia="Times New Roman" w:cs="Times New Roman"/>
                <w:b/>
                <w:bCs/>
                <w:color w:val="000000"/>
                <w:sz w:val="16"/>
                <w:szCs w:val="16"/>
                <w:lang w:eastAsia="en-AU"/>
              </w:rPr>
              <w:t xml:space="preserve"> in water</w:t>
            </w:r>
          </w:p>
          <w:p w:rsidRPr="00FB517A" w:rsidR="004C6902" w:rsidP="00696F7B" w:rsidRDefault="004C6902" w14:paraId="3D5EC9EF" w14:textId="77777777">
            <w:pPr>
              <w:spacing w:before="60" w:after="60"/>
              <w:jc w:val="center"/>
              <w:rPr>
                <w:rFonts w:ascii="Times New Roman" w:hAnsi="Times New Roman" w:eastAsia="Times New Roman" w:cs="Times New Roman"/>
                <w:b/>
                <w:bCs/>
                <w:color w:val="000000"/>
                <w:sz w:val="16"/>
                <w:szCs w:val="16"/>
                <w:lang w:eastAsia="en-AU"/>
              </w:rPr>
            </w:pPr>
          </w:p>
        </w:tc>
        <w:tc>
          <w:tcPr>
            <w:tcW w:w="993" w:type="dxa"/>
            <w:shd w:val="clear" w:color="auto" w:fill="C9C9C9" w:themeFill="accent3" w:themeFillTint="99"/>
          </w:tcPr>
          <w:p w:rsidRPr="00FB517A" w:rsidR="004C6902" w:rsidP="00CF4536" w:rsidRDefault="004C6902" w14:paraId="78759D01" w14:textId="65B89C5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Toxicants</w:t>
            </w:r>
            <w:r w:rsidR="00612216">
              <w:rPr>
                <w:rFonts w:ascii="Times New Roman" w:hAnsi="Times New Roman" w:eastAsia="Times New Roman" w:cs="Times New Roman"/>
                <w:b/>
                <w:bCs/>
                <w:color w:val="000000"/>
                <w:sz w:val="16"/>
                <w:szCs w:val="16"/>
                <w:lang w:eastAsia="en-AU"/>
              </w:rPr>
              <w:t xml:space="preserve"> in sediment</w:t>
            </w:r>
          </w:p>
          <w:p w:rsidRPr="00FB517A" w:rsidR="004C6902" w:rsidP="00696F7B" w:rsidRDefault="004C6902" w14:paraId="6C44FCA6" w14:textId="77777777">
            <w:pPr>
              <w:spacing w:before="60" w:after="60"/>
              <w:jc w:val="center"/>
              <w:rPr>
                <w:rFonts w:ascii="Times New Roman" w:hAnsi="Times New Roman" w:eastAsia="Times New Roman" w:cs="Times New Roman"/>
                <w:b/>
                <w:bCs/>
                <w:color w:val="000000"/>
                <w:sz w:val="16"/>
                <w:szCs w:val="16"/>
                <w:lang w:eastAsia="en-AU"/>
              </w:rPr>
            </w:pPr>
          </w:p>
        </w:tc>
      </w:tr>
      <w:tr w:rsidRPr="00FB517A" w:rsidR="00E55806" w:rsidTr="00D86190" w14:paraId="5C5C3DDC" w14:textId="77777777">
        <w:tc>
          <w:tcPr>
            <w:tcW w:w="1135" w:type="dxa"/>
            <w:vMerge/>
            <w:shd w:val="clear" w:color="auto" w:fill="EDEDED" w:themeFill="accent3" w:themeFillTint="33"/>
          </w:tcPr>
          <w:p w:rsidRPr="00FB517A" w:rsidR="004C6902" w:rsidP="00CF4536" w:rsidRDefault="004C6902" w14:paraId="082B0D80" w14:textId="77777777">
            <w:pPr>
              <w:spacing w:before="60" w:after="60"/>
              <w:jc w:val="center"/>
              <w:rPr>
                <w:rFonts w:ascii="Times New Roman" w:hAnsi="Times New Roman" w:eastAsia="Times New Roman" w:cs="Times New Roman"/>
                <w:b/>
                <w:bCs/>
                <w:color w:val="000000"/>
                <w:sz w:val="16"/>
                <w:szCs w:val="16"/>
                <w:lang w:eastAsia="en-AU"/>
              </w:rPr>
            </w:pPr>
          </w:p>
        </w:tc>
        <w:tc>
          <w:tcPr>
            <w:tcW w:w="850" w:type="dxa"/>
            <w:vMerge/>
            <w:shd w:val="clear" w:color="auto" w:fill="FFFFFF" w:themeFill="background1"/>
          </w:tcPr>
          <w:p w:rsidRPr="00FB517A" w:rsidR="004C6902" w:rsidP="00CF4536" w:rsidRDefault="004C6902" w14:paraId="76B1A9E2" w14:textId="77777777">
            <w:pPr>
              <w:spacing w:before="60" w:after="60"/>
              <w:jc w:val="center"/>
              <w:rPr>
                <w:rFonts w:ascii="Times New Roman" w:hAnsi="Times New Roman" w:eastAsia="Times New Roman" w:cs="Times New Roman"/>
                <w:b/>
                <w:bCs/>
                <w:color w:val="000000"/>
                <w:sz w:val="16"/>
                <w:szCs w:val="16"/>
                <w:lang w:eastAsia="en-AU"/>
              </w:rPr>
            </w:pPr>
          </w:p>
        </w:tc>
        <w:tc>
          <w:tcPr>
            <w:tcW w:w="1134" w:type="dxa"/>
            <w:shd w:val="clear" w:color="auto" w:fill="C9C9C9" w:themeFill="accent3" w:themeFillTint="99"/>
          </w:tcPr>
          <w:p w:rsidRPr="00FB517A" w:rsidR="004C6902" w:rsidP="00CF4536" w:rsidRDefault="004C6902" w14:paraId="18CF40C2" w14:textId="7C24F78B">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4C6902" w:rsidP="00CF4536" w:rsidRDefault="004C6902" w14:paraId="61F41D7A" w14:textId="2BAF260D">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 xml:space="preserve">th </w:t>
            </w:r>
            <w:r w:rsidR="00392279">
              <w:rPr>
                <w:rFonts w:ascii="Times New Roman" w:hAnsi="Times New Roman" w:eastAsia="Times New Roman" w:cs="Times New Roman"/>
                <w:b/>
                <w:bCs/>
                <w:color w:val="000000"/>
                <w:sz w:val="16"/>
                <w:szCs w:val="16"/>
                <w:lang w:eastAsia="en-AU"/>
              </w:rPr>
              <w:t>pe</w:t>
            </w:r>
            <w:r w:rsidRPr="00FB517A">
              <w:rPr>
                <w:rFonts w:ascii="Times New Roman" w:hAnsi="Times New Roman" w:eastAsia="Times New Roman" w:cs="Times New Roman"/>
                <w:b/>
                <w:bCs/>
                <w:color w:val="000000"/>
                <w:sz w:val="16"/>
                <w:szCs w:val="16"/>
                <w:lang w:eastAsia="en-AU"/>
              </w:rPr>
              <w:t>rcentile</w:t>
            </w:r>
          </w:p>
        </w:tc>
        <w:tc>
          <w:tcPr>
            <w:tcW w:w="993" w:type="dxa"/>
            <w:shd w:val="clear" w:color="auto" w:fill="C9C9C9" w:themeFill="accent3" w:themeFillTint="99"/>
          </w:tcPr>
          <w:p w:rsidRPr="00FB517A" w:rsidR="004C6902" w:rsidP="00CF4536" w:rsidRDefault="004C6902" w14:paraId="6D1BCAB4" w14:textId="2A67B02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 xml:space="preserve">ercentile - </w:t>
            </w:r>
            <w:r w:rsidR="00224F02">
              <w:rPr>
                <w:rFonts w:ascii="Times New Roman" w:hAnsi="Times New Roman" w:eastAsia="Times New Roman" w:cs="Times New Roman"/>
                <w:b/>
                <w:bCs/>
                <w:color w:val="000000"/>
                <w:sz w:val="16"/>
                <w:szCs w:val="16"/>
                <w:lang w:eastAsia="en-AU"/>
              </w:rPr>
              <w:t>m</w:t>
            </w:r>
            <w:r w:rsidRPr="00FB517A">
              <w:rPr>
                <w:rFonts w:ascii="Times New Roman" w:hAnsi="Times New Roman" w:eastAsia="Times New Roman" w:cs="Times New Roman"/>
                <w:b/>
                <w:bCs/>
                <w:color w:val="000000"/>
                <w:sz w:val="16"/>
                <w:szCs w:val="16"/>
                <w:lang w:eastAsia="en-AU"/>
              </w:rPr>
              <w:t>ax</w:t>
            </w:r>
          </w:p>
        </w:tc>
        <w:tc>
          <w:tcPr>
            <w:tcW w:w="992" w:type="dxa"/>
            <w:shd w:val="clear" w:color="auto" w:fill="C9C9C9" w:themeFill="accent3" w:themeFillTint="99"/>
          </w:tcPr>
          <w:p w:rsidRPr="00FB517A" w:rsidR="004C6902" w:rsidP="00CF4536" w:rsidRDefault="004C6902" w14:paraId="5E3C3F1E" w14:textId="0560709A">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4C6902" w:rsidP="00CF4536" w:rsidRDefault="004C6902" w14:paraId="484E591C" w14:textId="5FCC898D">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4C6902" w:rsidP="00CF4536" w:rsidRDefault="004C6902" w14:paraId="00BD60A4" w14:textId="44C5DC9C">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3" w:type="dxa"/>
            <w:shd w:val="clear" w:color="auto" w:fill="C9C9C9" w:themeFill="accent3" w:themeFillTint="99"/>
          </w:tcPr>
          <w:p w:rsidRPr="00FB517A" w:rsidR="004C6902" w:rsidP="00CF4536" w:rsidRDefault="004C6902" w14:paraId="7C312268" w14:textId="75AD2635">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4C6902" w:rsidP="00CF4536" w:rsidRDefault="004C6902" w14:paraId="0401DDC8" w14:textId="0E9FC1C8">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 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1134" w:type="dxa"/>
            <w:shd w:val="clear" w:color="auto" w:fill="C9C9C9" w:themeFill="accent3" w:themeFillTint="99"/>
          </w:tcPr>
          <w:p w:rsidRPr="00FB517A" w:rsidR="004C6902" w:rsidP="00CF4536" w:rsidRDefault="004C6902" w14:paraId="56A5F32F" w14:textId="21D9D952">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4C6902" w:rsidP="00CF4536" w:rsidRDefault="004C6902" w14:paraId="376F2E63" w14:textId="3D72D317">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25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 75</w:t>
            </w:r>
            <w:r w:rsidRPr="00FB517A">
              <w:rPr>
                <w:rFonts w:ascii="Times New Roman" w:hAnsi="Times New Roman" w:eastAsia="Times New Roman" w:cs="Times New Roman"/>
                <w:b/>
                <w:bCs/>
                <w:color w:val="000000"/>
                <w:sz w:val="16"/>
                <w:szCs w:val="16"/>
                <w:vertAlign w:val="superscript"/>
                <w:lang w:eastAsia="en-AU"/>
              </w:rPr>
              <w:t>th</w:t>
            </w:r>
            <w:r w:rsidRPr="00FB517A">
              <w:rPr>
                <w:rFonts w:ascii="Times New Roman" w:hAnsi="Times New Roman" w:eastAsia="Times New Roman" w:cs="Times New Roman"/>
                <w:b/>
                <w:bCs/>
                <w:color w:val="000000"/>
                <w:sz w:val="16"/>
                <w:szCs w:val="16"/>
                <w:lang w:eastAsia="en-AU"/>
              </w:rPr>
              <w:t xml:space="preserve"> </w:t>
            </w:r>
            <w:r w:rsidR="009B2324">
              <w:rPr>
                <w:rFonts w:ascii="Times New Roman" w:hAnsi="Times New Roman" w:eastAsia="Times New Roman" w:cs="Times New Roman"/>
                <w:b/>
                <w:bCs/>
                <w:color w:val="000000"/>
                <w:sz w:val="16"/>
                <w:szCs w:val="16"/>
                <w:lang w:eastAsia="en-AU"/>
              </w:rPr>
              <w:t>p</w:t>
            </w:r>
            <w:r w:rsidRPr="00FB517A">
              <w:rPr>
                <w:rFonts w:ascii="Times New Roman" w:hAnsi="Times New Roman" w:eastAsia="Times New Roman" w:cs="Times New Roman"/>
                <w:b/>
                <w:bCs/>
                <w:color w:val="000000"/>
                <w:sz w:val="16"/>
                <w:szCs w:val="16"/>
                <w:lang w:eastAsia="en-AU"/>
              </w:rPr>
              <w:t>ercentile</w:t>
            </w:r>
          </w:p>
        </w:tc>
        <w:tc>
          <w:tcPr>
            <w:tcW w:w="992" w:type="dxa"/>
            <w:shd w:val="clear" w:color="auto" w:fill="C9C9C9" w:themeFill="accent3" w:themeFillTint="99"/>
          </w:tcPr>
          <w:p w:rsidRPr="00FB517A" w:rsidR="004C6902" w:rsidP="00CF4536" w:rsidRDefault="004C6902" w14:paraId="3F535D6A" w14:textId="71BEF943">
            <w:pPr>
              <w:spacing w:before="60" w:after="60"/>
              <w:jc w:val="center"/>
              <w:rPr>
                <w:rFonts w:ascii="Times New Roman" w:hAnsi="Times New Roman" w:eastAsia="Times New Roman" w:cs="Times New Roman"/>
                <w:b/>
                <w:bCs/>
                <w:color w:val="000000"/>
                <w:sz w:val="16"/>
                <w:szCs w:val="16"/>
                <w:lang w:eastAsia="en-AU"/>
              </w:rPr>
            </w:pPr>
            <w:r w:rsidRPr="00FB517A">
              <w:rPr>
                <w:rFonts w:ascii="Times New Roman" w:hAnsi="Times New Roman" w:eastAsia="Times New Roman" w:cs="Times New Roman"/>
                <w:b/>
                <w:bCs/>
                <w:color w:val="000000"/>
                <w:sz w:val="16"/>
                <w:szCs w:val="16"/>
                <w:lang w:eastAsia="en-AU"/>
              </w:rPr>
              <w:t>% protection</w:t>
            </w:r>
          </w:p>
        </w:tc>
        <w:tc>
          <w:tcPr>
            <w:tcW w:w="993" w:type="dxa"/>
            <w:shd w:val="clear" w:color="auto" w:fill="C9C9C9" w:themeFill="accent3" w:themeFillTint="99"/>
          </w:tcPr>
          <w:p w:rsidRPr="00FB517A" w:rsidR="004C6902" w:rsidP="00CF4536" w:rsidRDefault="004C6902" w14:paraId="7C336FFD" w14:textId="77777777">
            <w:pPr>
              <w:spacing w:before="60" w:after="60"/>
              <w:jc w:val="center"/>
              <w:rPr>
                <w:rFonts w:ascii="Times New Roman" w:hAnsi="Times New Roman" w:eastAsia="Times New Roman" w:cs="Times New Roman"/>
                <w:b/>
                <w:bCs/>
                <w:color w:val="000000"/>
                <w:sz w:val="16"/>
                <w:szCs w:val="16"/>
                <w:lang w:eastAsia="en-AU"/>
              </w:rPr>
            </w:pPr>
          </w:p>
        </w:tc>
      </w:tr>
      <w:tr w:rsidRPr="00FB517A" w:rsidR="00EA5CDE" w:rsidTr="00D86190" w14:paraId="5DDDBBB9" w14:textId="77777777">
        <w:tc>
          <w:tcPr>
            <w:tcW w:w="1135" w:type="dxa"/>
            <w:vMerge w:val="restart"/>
            <w:shd w:val="clear" w:color="auto" w:fill="EDEDED" w:themeFill="accent3" w:themeFillTint="33"/>
          </w:tcPr>
          <w:p w:rsidRPr="00FB517A" w:rsidR="00AD5805" w:rsidP="00AD5805" w:rsidRDefault="00AD5805" w14:paraId="59BE11FD" w14:textId="77777777">
            <w:pPr>
              <w:spacing w:before="60" w:after="60"/>
              <w:ind w:left="33"/>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Otway</w:t>
            </w:r>
          </w:p>
        </w:tc>
        <w:tc>
          <w:tcPr>
            <w:tcW w:w="850" w:type="dxa"/>
            <w:shd w:val="clear" w:color="auto" w:fill="auto"/>
            <w:vAlign w:val="center"/>
          </w:tcPr>
          <w:p w:rsidRPr="00FB517A" w:rsidR="00AD5805" w:rsidP="00AD5805" w:rsidRDefault="00AD5805" w14:paraId="6BC4F46B" w14:textId="77777777">
            <w:pPr>
              <w:spacing w:before="60" w:after="60"/>
              <w:ind w:left="33"/>
              <w:jc w:val="center"/>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Surface</w:t>
            </w:r>
          </w:p>
        </w:tc>
        <w:tc>
          <w:tcPr>
            <w:tcW w:w="1134" w:type="dxa"/>
            <w:shd w:val="clear" w:color="auto" w:fill="auto"/>
            <w:vAlign w:val="center"/>
          </w:tcPr>
          <w:p w:rsidRPr="00AD5805" w:rsidR="00AD5805" w:rsidP="00AD5805" w:rsidRDefault="00AD5805" w14:paraId="7DE1A115" w14:textId="1CB74FE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53ED9857" w14:textId="323EE834">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shd w:val="clear" w:color="auto" w:fill="auto"/>
            <w:vAlign w:val="center"/>
          </w:tcPr>
          <w:p w:rsidRPr="00AD5805" w:rsidR="00AD5805" w:rsidP="00AD5805" w:rsidRDefault="00AD5805" w14:paraId="5CFA293B" w14:textId="7D9E5FC2">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R25-75</w:t>
            </w:r>
          </w:p>
        </w:tc>
        <w:tc>
          <w:tcPr>
            <w:tcW w:w="992" w:type="dxa"/>
            <w:shd w:val="clear" w:color="auto" w:fill="auto"/>
            <w:vAlign w:val="center"/>
          </w:tcPr>
          <w:p w:rsidRPr="00AD5805" w:rsidR="00AD5805" w:rsidP="00AD5805" w:rsidRDefault="00AD5805" w14:paraId="040C9E4B" w14:textId="2715804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0.5</w:t>
            </w:r>
          </w:p>
        </w:tc>
        <w:tc>
          <w:tcPr>
            <w:tcW w:w="992" w:type="dxa"/>
            <w:shd w:val="clear" w:color="auto" w:fill="auto"/>
            <w:vAlign w:val="center"/>
          </w:tcPr>
          <w:p w:rsidRPr="00AD5805" w:rsidR="00AD5805" w:rsidP="00AD5805" w:rsidRDefault="00AD5805" w14:paraId="73215F43" w14:textId="6FEA4AC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30</w:t>
            </w:r>
          </w:p>
        </w:tc>
        <w:tc>
          <w:tcPr>
            <w:tcW w:w="992" w:type="dxa"/>
            <w:shd w:val="clear" w:color="auto" w:fill="auto"/>
            <w:vAlign w:val="center"/>
          </w:tcPr>
          <w:p w:rsidRPr="00AD5805" w:rsidR="00AD5805" w:rsidP="00AD5805" w:rsidRDefault="00AD5805" w14:paraId="62507A22" w14:textId="0E29864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60</w:t>
            </w:r>
          </w:p>
        </w:tc>
        <w:tc>
          <w:tcPr>
            <w:tcW w:w="993" w:type="dxa"/>
            <w:shd w:val="clear" w:color="auto" w:fill="auto"/>
            <w:vAlign w:val="center"/>
          </w:tcPr>
          <w:p w:rsidRPr="00AD5805" w:rsidR="00AD5805" w:rsidP="00AD5805" w:rsidRDefault="00AD5805" w14:paraId="446A60AA" w14:textId="4042598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400B2C54" w14:textId="4E07DFA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35-36</w:t>
            </w:r>
          </w:p>
        </w:tc>
        <w:tc>
          <w:tcPr>
            <w:tcW w:w="1134" w:type="dxa"/>
            <w:shd w:val="clear" w:color="auto" w:fill="auto"/>
            <w:vAlign w:val="center"/>
          </w:tcPr>
          <w:p w:rsidRPr="00AD5805" w:rsidR="00AD5805" w:rsidP="00AD5805" w:rsidRDefault="00AD5805" w14:paraId="07B072CD" w14:textId="68363F8A">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tcPr>
          <w:p w:rsidRPr="00AD5805" w:rsidR="00AD5805" w:rsidP="00AD5805" w:rsidRDefault="00AD5805" w14:paraId="1730E59C" w14:textId="55C307BC">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49E561EB" w14:textId="1A232928">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99</w:t>
            </w:r>
          </w:p>
        </w:tc>
        <w:tc>
          <w:tcPr>
            <w:tcW w:w="993" w:type="dxa"/>
            <w:shd w:val="clear" w:color="auto" w:fill="auto"/>
            <w:vAlign w:val="center"/>
          </w:tcPr>
          <w:p w:rsidRPr="00FB517A" w:rsidR="00AD5805" w:rsidP="00AD5805" w:rsidRDefault="0002543C" w14:paraId="7FEA62D0" w14:textId="66DD91D2">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02543C">
              <w:rPr>
                <w:rFonts w:ascii="Times New Roman" w:hAnsi="Times New Roman" w:eastAsia="Times New Roman" w:cs="Times New Roman"/>
                <w:bCs/>
                <w:color w:val="000000"/>
                <w:sz w:val="16"/>
                <w:szCs w:val="16"/>
                <w:lang w:eastAsia="en-AU"/>
              </w:rPr>
              <w:t xml:space="preserve"> </w:t>
            </w:r>
          </w:p>
        </w:tc>
      </w:tr>
      <w:tr w:rsidRPr="00FB517A" w:rsidR="00EA5CDE" w:rsidTr="00D86190" w14:paraId="503A66FC" w14:textId="77777777">
        <w:tc>
          <w:tcPr>
            <w:tcW w:w="1135" w:type="dxa"/>
            <w:vMerge/>
            <w:shd w:val="clear" w:color="auto" w:fill="EDEDED" w:themeFill="accent3" w:themeFillTint="33"/>
          </w:tcPr>
          <w:p w:rsidRPr="00FB517A" w:rsidR="00AD5805" w:rsidP="00AD5805" w:rsidRDefault="00AD5805" w14:paraId="1E779348" w14:textId="77777777">
            <w:pPr>
              <w:spacing w:before="60" w:after="60"/>
              <w:ind w:left="33"/>
              <w:rPr>
                <w:rFonts w:ascii="Times New Roman" w:hAnsi="Times New Roman" w:eastAsia="Times New Roman" w:cs="Times New Roman"/>
                <w:bCs/>
                <w:color w:val="000000"/>
                <w:sz w:val="16"/>
                <w:szCs w:val="16"/>
                <w:lang w:eastAsia="en-AU"/>
              </w:rPr>
            </w:pPr>
          </w:p>
        </w:tc>
        <w:tc>
          <w:tcPr>
            <w:tcW w:w="850" w:type="dxa"/>
            <w:shd w:val="clear" w:color="auto" w:fill="auto"/>
            <w:vAlign w:val="center"/>
          </w:tcPr>
          <w:p w:rsidRPr="00FB517A" w:rsidR="00AD5805" w:rsidP="00AD5805" w:rsidRDefault="00AD5805" w14:paraId="6C59FA49" w14:textId="77777777">
            <w:pPr>
              <w:spacing w:before="60" w:after="60"/>
              <w:ind w:left="33"/>
              <w:jc w:val="center"/>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Bottom</w:t>
            </w:r>
          </w:p>
        </w:tc>
        <w:tc>
          <w:tcPr>
            <w:tcW w:w="1134" w:type="dxa"/>
            <w:shd w:val="clear" w:color="auto" w:fill="auto"/>
            <w:vAlign w:val="center"/>
          </w:tcPr>
          <w:p w:rsidRPr="00AD5805" w:rsidR="00AD5805" w:rsidP="00AD5805" w:rsidRDefault="00AD5805" w14:paraId="52E3A726" w14:textId="4D87E6D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0290348D" w14:textId="6E043DE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shd w:val="clear" w:color="auto" w:fill="auto"/>
            <w:vAlign w:val="center"/>
          </w:tcPr>
          <w:p w:rsidRPr="00AD5805" w:rsidR="00AD5805" w:rsidP="00AD5805" w:rsidRDefault="00AD5805" w14:paraId="713CAD3B" w14:textId="27B24A3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R25-75</w:t>
            </w:r>
          </w:p>
        </w:tc>
        <w:tc>
          <w:tcPr>
            <w:tcW w:w="992" w:type="dxa"/>
            <w:shd w:val="clear" w:color="auto" w:fill="auto"/>
            <w:vAlign w:val="center"/>
          </w:tcPr>
          <w:p w:rsidRPr="00AD5805" w:rsidR="00AD5805" w:rsidP="00AD5805" w:rsidRDefault="00AD5805" w14:paraId="3FCEB07D" w14:textId="1CA0059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992" w:type="dxa"/>
            <w:shd w:val="clear" w:color="auto" w:fill="auto"/>
            <w:vAlign w:val="center"/>
          </w:tcPr>
          <w:p w:rsidRPr="00AD5805" w:rsidR="00AD5805" w:rsidP="00AD5805" w:rsidRDefault="00AD5805" w14:paraId="77558625" w14:textId="1D9C88B0">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40</w:t>
            </w:r>
          </w:p>
        </w:tc>
        <w:tc>
          <w:tcPr>
            <w:tcW w:w="992" w:type="dxa"/>
            <w:shd w:val="clear" w:color="auto" w:fill="auto"/>
            <w:vAlign w:val="center"/>
          </w:tcPr>
          <w:p w:rsidRPr="00AD5805" w:rsidR="00AD5805" w:rsidP="00AD5805" w:rsidRDefault="00AD5805" w14:paraId="2708385F" w14:textId="0DF95CFA">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400</w:t>
            </w:r>
          </w:p>
        </w:tc>
        <w:tc>
          <w:tcPr>
            <w:tcW w:w="993" w:type="dxa"/>
            <w:shd w:val="clear" w:color="auto" w:fill="auto"/>
            <w:vAlign w:val="center"/>
          </w:tcPr>
          <w:p w:rsidRPr="00AD5805" w:rsidR="00AD5805" w:rsidP="00AD5805" w:rsidRDefault="00AD5805" w14:paraId="016762F7" w14:textId="234B7E68">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764C5806" w14:textId="1CCC99A6">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1134" w:type="dxa"/>
            <w:shd w:val="clear" w:color="auto" w:fill="auto"/>
            <w:vAlign w:val="center"/>
          </w:tcPr>
          <w:p w:rsidRPr="00AD5805" w:rsidR="00AD5805" w:rsidP="00AD5805" w:rsidRDefault="00AD5805" w14:paraId="69D9C428" w14:textId="5F446F6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992" w:type="dxa"/>
            <w:shd w:val="clear" w:color="auto" w:fill="auto"/>
          </w:tcPr>
          <w:p w:rsidRPr="00AD5805" w:rsidR="00AD5805" w:rsidP="00AD5805" w:rsidRDefault="00AD5805" w14:paraId="62472026" w14:textId="5649DE4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5DA9480A" w14:textId="36C226E7">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99</w:t>
            </w:r>
          </w:p>
        </w:tc>
        <w:tc>
          <w:tcPr>
            <w:tcW w:w="993" w:type="dxa"/>
            <w:shd w:val="clear" w:color="auto" w:fill="auto"/>
            <w:vAlign w:val="center"/>
          </w:tcPr>
          <w:p w:rsidRPr="00FB517A" w:rsidR="00AD5805" w:rsidP="00AD5805" w:rsidRDefault="0002543C" w14:paraId="423D9999" w14:textId="5D301455">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02543C">
              <w:rPr>
                <w:rFonts w:ascii="Times New Roman" w:hAnsi="Times New Roman" w:eastAsia="Times New Roman" w:cs="Times New Roman"/>
                <w:bCs/>
                <w:color w:val="000000"/>
                <w:sz w:val="16"/>
                <w:szCs w:val="16"/>
                <w:lang w:eastAsia="en-AU"/>
              </w:rPr>
              <w:t xml:space="preserve"> </w:t>
            </w:r>
          </w:p>
        </w:tc>
      </w:tr>
      <w:tr w:rsidRPr="00FB517A" w:rsidR="00EA5CDE" w:rsidTr="00D86190" w14:paraId="19CAA6F5" w14:textId="77777777">
        <w:tc>
          <w:tcPr>
            <w:tcW w:w="1135" w:type="dxa"/>
            <w:vMerge w:val="restart"/>
            <w:shd w:val="clear" w:color="auto" w:fill="EDEDED" w:themeFill="accent3" w:themeFillTint="33"/>
          </w:tcPr>
          <w:p w:rsidRPr="00FB517A" w:rsidR="00AD5805" w:rsidP="00AD5805" w:rsidRDefault="00AD5805" w14:paraId="6B8DBAAB" w14:textId="77777777">
            <w:pPr>
              <w:spacing w:before="60" w:after="60"/>
              <w:ind w:left="33"/>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Central Bass Strait</w:t>
            </w:r>
          </w:p>
        </w:tc>
        <w:tc>
          <w:tcPr>
            <w:tcW w:w="850" w:type="dxa"/>
            <w:shd w:val="clear" w:color="auto" w:fill="auto"/>
            <w:vAlign w:val="center"/>
          </w:tcPr>
          <w:p w:rsidRPr="00FB517A" w:rsidR="00AD5805" w:rsidP="00AD5805" w:rsidRDefault="00AD5805" w14:paraId="373F2C41" w14:textId="77777777">
            <w:pPr>
              <w:spacing w:before="60" w:after="60"/>
              <w:ind w:left="33"/>
              <w:jc w:val="center"/>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Surface</w:t>
            </w:r>
          </w:p>
        </w:tc>
        <w:tc>
          <w:tcPr>
            <w:tcW w:w="1134" w:type="dxa"/>
            <w:shd w:val="clear" w:color="auto" w:fill="auto"/>
            <w:vAlign w:val="center"/>
          </w:tcPr>
          <w:p w:rsidRPr="00AD5805" w:rsidR="00AD5805" w:rsidP="00AD5805" w:rsidRDefault="00AD5805" w14:paraId="0D919674" w14:textId="31EC9F0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254595A4" w14:textId="25C5A6B2">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shd w:val="clear" w:color="auto" w:fill="auto"/>
            <w:vAlign w:val="center"/>
          </w:tcPr>
          <w:p w:rsidRPr="00AD5805" w:rsidR="00AD5805" w:rsidP="00AD5805" w:rsidRDefault="00AD5805" w14:paraId="798A8293" w14:textId="408553E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R25-75</w:t>
            </w:r>
          </w:p>
        </w:tc>
        <w:tc>
          <w:tcPr>
            <w:tcW w:w="992" w:type="dxa"/>
            <w:shd w:val="clear" w:color="auto" w:fill="auto"/>
            <w:vAlign w:val="center"/>
          </w:tcPr>
          <w:p w:rsidRPr="00AD5805" w:rsidR="00AD5805" w:rsidP="00AD5805" w:rsidRDefault="00AD5805" w14:paraId="51C044FA" w14:textId="241CE93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0.6</w:t>
            </w:r>
          </w:p>
        </w:tc>
        <w:tc>
          <w:tcPr>
            <w:tcW w:w="992" w:type="dxa"/>
            <w:shd w:val="clear" w:color="auto" w:fill="auto"/>
            <w:vAlign w:val="center"/>
          </w:tcPr>
          <w:p w:rsidRPr="00AD5805" w:rsidR="00AD5805" w:rsidP="00AD5805" w:rsidRDefault="00AD5805" w14:paraId="58230329" w14:textId="39C1CA5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30</w:t>
            </w:r>
          </w:p>
        </w:tc>
        <w:tc>
          <w:tcPr>
            <w:tcW w:w="992" w:type="dxa"/>
            <w:shd w:val="clear" w:color="auto" w:fill="auto"/>
            <w:vAlign w:val="center"/>
          </w:tcPr>
          <w:p w:rsidRPr="00AD5805" w:rsidR="00AD5805" w:rsidP="00AD5805" w:rsidRDefault="00AD5805" w14:paraId="523D1BA7" w14:textId="17F5439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60</w:t>
            </w:r>
          </w:p>
        </w:tc>
        <w:tc>
          <w:tcPr>
            <w:tcW w:w="993" w:type="dxa"/>
            <w:shd w:val="clear" w:color="auto" w:fill="auto"/>
            <w:vAlign w:val="center"/>
          </w:tcPr>
          <w:p w:rsidRPr="00AD5805" w:rsidR="00AD5805" w:rsidP="00AD5805" w:rsidRDefault="00AD5805" w14:paraId="0D5AB4C1" w14:textId="2176178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6BD516D8" w14:textId="04CB677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35-36</w:t>
            </w:r>
          </w:p>
        </w:tc>
        <w:tc>
          <w:tcPr>
            <w:tcW w:w="1134" w:type="dxa"/>
            <w:shd w:val="clear" w:color="auto" w:fill="auto"/>
            <w:vAlign w:val="center"/>
          </w:tcPr>
          <w:p w:rsidRPr="00AD5805" w:rsidR="00AD5805" w:rsidP="00AD5805" w:rsidRDefault="00AD5805" w14:paraId="68DA484A" w14:textId="51882A2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tcPr>
          <w:p w:rsidRPr="00AD5805" w:rsidR="00AD5805" w:rsidP="00AD5805" w:rsidRDefault="00AD5805" w14:paraId="19142769" w14:textId="2E2B052E">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3538A988" w14:textId="1AFFFCA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99</w:t>
            </w:r>
          </w:p>
        </w:tc>
        <w:tc>
          <w:tcPr>
            <w:tcW w:w="993" w:type="dxa"/>
            <w:shd w:val="clear" w:color="auto" w:fill="auto"/>
            <w:vAlign w:val="center"/>
          </w:tcPr>
          <w:p w:rsidRPr="00FB517A" w:rsidR="00AD5805" w:rsidP="00AD5805" w:rsidRDefault="0002543C" w14:paraId="59CC9DB2" w14:textId="1888E210">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02543C">
              <w:rPr>
                <w:rFonts w:ascii="Times New Roman" w:hAnsi="Times New Roman" w:eastAsia="Times New Roman" w:cs="Times New Roman"/>
                <w:bCs/>
                <w:color w:val="000000"/>
                <w:sz w:val="16"/>
                <w:szCs w:val="16"/>
                <w:lang w:eastAsia="en-AU"/>
              </w:rPr>
              <w:t xml:space="preserve"> </w:t>
            </w:r>
          </w:p>
        </w:tc>
      </w:tr>
      <w:tr w:rsidRPr="00FB517A" w:rsidR="00EA5CDE" w:rsidTr="00D86190" w14:paraId="771AEF74" w14:textId="77777777">
        <w:tc>
          <w:tcPr>
            <w:tcW w:w="1135" w:type="dxa"/>
            <w:vMerge/>
            <w:shd w:val="clear" w:color="auto" w:fill="EDEDED" w:themeFill="accent3" w:themeFillTint="33"/>
          </w:tcPr>
          <w:p w:rsidRPr="00FB517A" w:rsidR="00AD5805" w:rsidP="00AD5805" w:rsidRDefault="00AD5805" w14:paraId="0E73D10F" w14:textId="77777777">
            <w:pPr>
              <w:spacing w:before="60" w:after="60"/>
              <w:ind w:left="33"/>
              <w:rPr>
                <w:rFonts w:ascii="Times New Roman" w:hAnsi="Times New Roman" w:eastAsia="Times New Roman" w:cs="Times New Roman"/>
                <w:bCs/>
                <w:color w:val="000000"/>
                <w:sz w:val="16"/>
                <w:szCs w:val="16"/>
                <w:lang w:eastAsia="en-AU"/>
              </w:rPr>
            </w:pPr>
          </w:p>
        </w:tc>
        <w:tc>
          <w:tcPr>
            <w:tcW w:w="850" w:type="dxa"/>
            <w:shd w:val="clear" w:color="auto" w:fill="auto"/>
            <w:vAlign w:val="center"/>
          </w:tcPr>
          <w:p w:rsidRPr="00FB517A" w:rsidR="00AD5805" w:rsidP="00AD5805" w:rsidRDefault="00AD5805" w14:paraId="0C27EDF1" w14:textId="77777777">
            <w:pPr>
              <w:spacing w:before="60" w:after="60"/>
              <w:ind w:left="33"/>
              <w:jc w:val="center"/>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Bottom</w:t>
            </w:r>
          </w:p>
        </w:tc>
        <w:tc>
          <w:tcPr>
            <w:tcW w:w="1134" w:type="dxa"/>
            <w:shd w:val="clear" w:color="auto" w:fill="auto"/>
            <w:vAlign w:val="center"/>
          </w:tcPr>
          <w:p w:rsidRPr="00AD5805" w:rsidR="00AD5805" w:rsidP="00AD5805" w:rsidRDefault="00AD5805" w14:paraId="72DFE095" w14:textId="50500DA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11B7B083" w14:textId="085E6703">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shd w:val="clear" w:color="auto" w:fill="auto"/>
            <w:vAlign w:val="center"/>
          </w:tcPr>
          <w:p w:rsidRPr="00AD5805" w:rsidR="00AD5805" w:rsidP="00AD5805" w:rsidRDefault="00AD5805" w14:paraId="4EFB5925" w14:textId="7D5B948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R25-75</w:t>
            </w:r>
          </w:p>
        </w:tc>
        <w:tc>
          <w:tcPr>
            <w:tcW w:w="992" w:type="dxa"/>
            <w:shd w:val="clear" w:color="auto" w:fill="auto"/>
            <w:vAlign w:val="center"/>
          </w:tcPr>
          <w:p w:rsidRPr="00AD5805" w:rsidR="00AD5805" w:rsidP="00AD5805" w:rsidRDefault="00AD5805" w14:paraId="1B97CC31" w14:textId="34FC90E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992" w:type="dxa"/>
            <w:shd w:val="clear" w:color="auto" w:fill="auto"/>
            <w:vAlign w:val="center"/>
          </w:tcPr>
          <w:p w:rsidRPr="00AD5805" w:rsidR="00AD5805" w:rsidP="00AD5805" w:rsidRDefault="00AD5805" w14:paraId="29812EEC" w14:textId="2AB4BBC8">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50</w:t>
            </w:r>
          </w:p>
        </w:tc>
        <w:tc>
          <w:tcPr>
            <w:tcW w:w="992" w:type="dxa"/>
            <w:shd w:val="clear" w:color="auto" w:fill="auto"/>
            <w:vAlign w:val="center"/>
          </w:tcPr>
          <w:p w:rsidRPr="00AD5805" w:rsidR="00AD5805" w:rsidP="00AD5805" w:rsidRDefault="00AD5805" w14:paraId="5BF1D346" w14:textId="4F76DAD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250</w:t>
            </w:r>
          </w:p>
        </w:tc>
        <w:tc>
          <w:tcPr>
            <w:tcW w:w="993" w:type="dxa"/>
            <w:shd w:val="clear" w:color="auto" w:fill="auto"/>
            <w:vAlign w:val="center"/>
          </w:tcPr>
          <w:p w:rsidRPr="00AD5805" w:rsidR="00AD5805" w:rsidP="00AD5805" w:rsidRDefault="00AD5805" w14:paraId="6742FF77" w14:textId="53B264AA">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104F6CAC" w14:textId="316891A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1134" w:type="dxa"/>
            <w:shd w:val="clear" w:color="auto" w:fill="auto"/>
            <w:vAlign w:val="center"/>
          </w:tcPr>
          <w:p w:rsidRPr="00AD5805" w:rsidR="00AD5805" w:rsidP="00AD5805" w:rsidRDefault="00AD5805" w14:paraId="5208C04D" w14:textId="6FDA901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992" w:type="dxa"/>
            <w:shd w:val="clear" w:color="auto" w:fill="auto"/>
          </w:tcPr>
          <w:p w:rsidRPr="00AD5805" w:rsidR="00AD5805" w:rsidP="00AD5805" w:rsidRDefault="00AD5805" w14:paraId="34C61E31" w14:textId="1DCB21F3">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2F811DEF" w14:textId="44DAE53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99</w:t>
            </w:r>
          </w:p>
        </w:tc>
        <w:tc>
          <w:tcPr>
            <w:tcW w:w="993" w:type="dxa"/>
            <w:shd w:val="clear" w:color="auto" w:fill="auto"/>
            <w:vAlign w:val="center"/>
          </w:tcPr>
          <w:p w:rsidRPr="00FB517A" w:rsidR="00AD5805" w:rsidP="00AD5805" w:rsidRDefault="0002543C" w14:paraId="07663564" w14:textId="565549D7">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02543C">
              <w:rPr>
                <w:rFonts w:ascii="Times New Roman" w:hAnsi="Times New Roman" w:eastAsia="Times New Roman" w:cs="Times New Roman"/>
                <w:bCs/>
                <w:color w:val="000000"/>
                <w:sz w:val="16"/>
                <w:szCs w:val="16"/>
                <w:lang w:eastAsia="en-AU"/>
              </w:rPr>
              <w:t xml:space="preserve"> </w:t>
            </w:r>
          </w:p>
        </w:tc>
      </w:tr>
      <w:tr w:rsidRPr="00FB517A" w:rsidR="00EA5CDE" w:rsidTr="00D86190" w14:paraId="450517D3" w14:textId="77777777">
        <w:tc>
          <w:tcPr>
            <w:tcW w:w="1135" w:type="dxa"/>
            <w:vMerge w:val="restart"/>
            <w:shd w:val="clear" w:color="auto" w:fill="EDEDED" w:themeFill="accent3" w:themeFillTint="33"/>
          </w:tcPr>
          <w:p w:rsidRPr="00FB517A" w:rsidR="00AD5805" w:rsidP="00AD5805" w:rsidRDefault="00AD5805" w14:paraId="5F6122D6" w14:textId="0C45F88C">
            <w:pPr>
              <w:spacing w:before="60" w:after="60"/>
              <w:ind w:left="33"/>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Gippsland</w:t>
            </w:r>
            <w:r>
              <w:rPr>
                <w:rFonts w:ascii="Times New Roman" w:hAnsi="Times New Roman" w:eastAsia="Times New Roman" w:cs="Times New Roman"/>
                <w:bCs/>
                <w:color w:val="000000"/>
                <w:sz w:val="16"/>
                <w:szCs w:val="16"/>
                <w:lang w:eastAsia="en-AU"/>
              </w:rPr>
              <w:t xml:space="preserve"> (Two-</w:t>
            </w:r>
            <w:r w:rsidR="00F54B98">
              <w:rPr>
                <w:rFonts w:ascii="Times New Roman" w:hAnsi="Times New Roman" w:eastAsia="Times New Roman" w:cs="Times New Roman"/>
                <w:bCs/>
                <w:color w:val="000000"/>
                <w:sz w:val="16"/>
                <w:szCs w:val="16"/>
                <w:lang w:eastAsia="en-AU"/>
              </w:rPr>
              <w:t>F</w:t>
            </w:r>
            <w:r>
              <w:rPr>
                <w:rFonts w:ascii="Times New Roman" w:hAnsi="Times New Roman" w:eastAsia="Times New Roman" w:cs="Times New Roman"/>
                <w:bCs/>
                <w:color w:val="000000"/>
                <w:sz w:val="16"/>
                <w:szCs w:val="16"/>
                <w:lang w:eastAsia="en-AU"/>
              </w:rPr>
              <w:t>old</w:t>
            </w:r>
            <w:r w:rsidRPr="00FB517A">
              <w:rPr>
                <w:rFonts w:ascii="Times New Roman" w:hAnsi="Times New Roman" w:eastAsia="Times New Roman" w:cs="Times New Roman"/>
                <w:bCs/>
                <w:color w:val="000000"/>
                <w:sz w:val="16"/>
                <w:szCs w:val="16"/>
                <w:lang w:eastAsia="en-AU"/>
              </w:rPr>
              <w:t>)</w:t>
            </w:r>
          </w:p>
        </w:tc>
        <w:tc>
          <w:tcPr>
            <w:tcW w:w="850" w:type="dxa"/>
            <w:shd w:val="clear" w:color="auto" w:fill="auto"/>
            <w:vAlign w:val="center"/>
          </w:tcPr>
          <w:p w:rsidRPr="00FB517A" w:rsidR="00AD5805" w:rsidP="00AD5805" w:rsidRDefault="00AD5805" w14:paraId="2C824296" w14:textId="77777777">
            <w:pPr>
              <w:spacing w:before="60" w:after="60"/>
              <w:ind w:left="33"/>
              <w:jc w:val="center"/>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Surface</w:t>
            </w:r>
          </w:p>
        </w:tc>
        <w:tc>
          <w:tcPr>
            <w:tcW w:w="1134" w:type="dxa"/>
            <w:shd w:val="clear" w:color="auto" w:fill="auto"/>
            <w:vAlign w:val="center"/>
          </w:tcPr>
          <w:p w:rsidRPr="00AD5805" w:rsidR="00AD5805" w:rsidP="00AD5805" w:rsidRDefault="00AD5805" w14:paraId="1C413BFA" w14:textId="39A49C1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0DA6A43D" w14:textId="79EE71E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shd w:val="clear" w:color="auto" w:fill="auto"/>
            <w:vAlign w:val="center"/>
          </w:tcPr>
          <w:p w:rsidRPr="00AD5805" w:rsidR="00AD5805" w:rsidP="00AD5805" w:rsidRDefault="00AD5805" w14:paraId="4CF77766" w14:textId="176609E3">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R25-75</w:t>
            </w:r>
          </w:p>
        </w:tc>
        <w:tc>
          <w:tcPr>
            <w:tcW w:w="992" w:type="dxa"/>
            <w:shd w:val="clear" w:color="auto" w:fill="auto"/>
            <w:vAlign w:val="center"/>
          </w:tcPr>
          <w:p w:rsidRPr="00AD5805" w:rsidR="00AD5805" w:rsidP="00AD5805" w:rsidRDefault="00AD5805" w14:paraId="4CAC6995" w14:textId="577F7F6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0.7</w:t>
            </w:r>
          </w:p>
        </w:tc>
        <w:tc>
          <w:tcPr>
            <w:tcW w:w="992" w:type="dxa"/>
            <w:shd w:val="clear" w:color="auto" w:fill="auto"/>
            <w:vAlign w:val="center"/>
          </w:tcPr>
          <w:p w:rsidRPr="00AD5805" w:rsidR="00AD5805" w:rsidP="00AD5805" w:rsidRDefault="00AD5805" w14:paraId="0D5B57B1" w14:textId="5271CFE7">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30</w:t>
            </w:r>
          </w:p>
        </w:tc>
        <w:tc>
          <w:tcPr>
            <w:tcW w:w="992" w:type="dxa"/>
            <w:shd w:val="clear" w:color="auto" w:fill="auto"/>
            <w:vAlign w:val="center"/>
          </w:tcPr>
          <w:p w:rsidRPr="00AD5805" w:rsidR="00AD5805" w:rsidP="00AD5805" w:rsidRDefault="00AD5805" w14:paraId="043FDD9F" w14:textId="38A84D0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90</w:t>
            </w:r>
          </w:p>
        </w:tc>
        <w:tc>
          <w:tcPr>
            <w:tcW w:w="993" w:type="dxa"/>
            <w:shd w:val="clear" w:color="auto" w:fill="auto"/>
            <w:vAlign w:val="center"/>
          </w:tcPr>
          <w:p w:rsidRPr="00AD5805" w:rsidR="00AD5805" w:rsidP="00AD5805" w:rsidRDefault="00AD5805" w14:paraId="2125D8B5" w14:textId="0AF96684">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43F75738" w14:textId="2289F8C5">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35-36</w:t>
            </w:r>
          </w:p>
        </w:tc>
        <w:tc>
          <w:tcPr>
            <w:tcW w:w="1134" w:type="dxa"/>
            <w:shd w:val="clear" w:color="auto" w:fill="auto"/>
            <w:vAlign w:val="center"/>
          </w:tcPr>
          <w:p w:rsidRPr="00AD5805" w:rsidR="00AD5805" w:rsidP="00AD5805" w:rsidRDefault="00AD5805" w14:paraId="02D9D36B" w14:textId="432C834D">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tcPr>
          <w:p w:rsidRPr="00AD5805" w:rsidR="00AD5805" w:rsidP="00AD5805" w:rsidRDefault="00AD5805" w14:paraId="79905BB3" w14:textId="6AF63D20">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321AEC33" w14:textId="5DD97E20">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99</w:t>
            </w:r>
          </w:p>
        </w:tc>
        <w:tc>
          <w:tcPr>
            <w:tcW w:w="993" w:type="dxa"/>
            <w:shd w:val="clear" w:color="auto" w:fill="auto"/>
            <w:vAlign w:val="center"/>
          </w:tcPr>
          <w:p w:rsidRPr="00FB517A" w:rsidR="00AD5805" w:rsidP="00AD5805" w:rsidRDefault="0002543C" w14:paraId="4DE428FC" w14:textId="20FEA8A1">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02543C">
              <w:rPr>
                <w:rFonts w:ascii="Times New Roman" w:hAnsi="Times New Roman" w:eastAsia="Times New Roman" w:cs="Times New Roman"/>
                <w:bCs/>
                <w:color w:val="000000"/>
                <w:sz w:val="16"/>
                <w:szCs w:val="16"/>
                <w:lang w:eastAsia="en-AU"/>
              </w:rPr>
              <w:t xml:space="preserve"> </w:t>
            </w:r>
          </w:p>
        </w:tc>
      </w:tr>
      <w:tr w:rsidRPr="00FB517A" w:rsidR="00EA5CDE" w:rsidTr="00D86190" w14:paraId="42BB30AC" w14:textId="77777777">
        <w:tc>
          <w:tcPr>
            <w:tcW w:w="1135" w:type="dxa"/>
            <w:vMerge/>
            <w:shd w:val="clear" w:color="auto" w:fill="EDEDED" w:themeFill="accent3" w:themeFillTint="33"/>
          </w:tcPr>
          <w:p w:rsidRPr="00FB517A" w:rsidR="00AD5805" w:rsidP="00AD5805" w:rsidRDefault="00AD5805" w14:paraId="6F6FD00B" w14:textId="77777777">
            <w:pPr>
              <w:spacing w:before="60" w:after="60"/>
              <w:rPr>
                <w:rFonts w:ascii="Times New Roman" w:hAnsi="Times New Roman" w:cs="Times New Roman"/>
                <w:sz w:val="16"/>
                <w:szCs w:val="16"/>
              </w:rPr>
            </w:pPr>
          </w:p>
        </w:tc>
        <w:tc>
          <w:tcPr>
            <w:tcW w:w="850" w:type="dxa"/>
            <w:shd w:val="clear" w:color="auto" w:fill="auto"/>
            <w:vAlign w:val="center"/>
          </w:tcPr>
          <w:p w:rsidRPr="00FB517A" w:rsidR="00AD5805" w:rsidP="00AD5805" w:rsidRDefault="00AD5805" w14:paraId="2F8D2065" w14:textId="77777777">
            <w:pPr>
              <w:spacing w:before="60" w:after="60"/>
              <w:ind w:left="33"/>
              <w:jc w:val="center"/>
              <w:rPr>
                <w:rFonts w:ascii="Times New Roman" w:hAnsi="Times New Roman" w:eastAsia="Times New Roman" w:cs="Times New Roman"/>
                <w:bCs/>
                <w:color w:val="000000"/>
                <w:sz w:val="16"/>
                <w:szCs w:val="16"/>
                <w:lang w:eastAsia="en-AU"/>
              </w:rPr>
            </w:pPr>
            <w:r w:rsidRPr="00FB517A">
              <w:rPr>
                <w:rFonts w:ascii="Times New Roman" w:hAnsi="Times New Roman" w:eastAsia="Times New Roman" w:cs="Times New Roman"/>
                <w:bCs/>
                <w:color w:val="000000"/>
                <w:sz w:val="16"/>
                <w:szCs w:val="16"/>
                <w:lang w:eastAsia="en-AU"/>
              </w:rPr>
              <w:t>Bottom</w:t>
            </w:r>
          </w:p>
        </w:tc>
        <w:tc>
          <w:tcPr>
            <w:tcW w:w="1134" w:type="dxa"/>
            <w:shd w:val="clear" w:color="auto" w:fill="auto"/>
            <w:vAlign w:val="center"/>
          </w:tcPr>
          <w:p w:rsidRPr="00AD5805" w:rsidR="00AD5805" w:rsidP="00AD5805" w:rsidRDefault="00AD5805" w14:paraId="542099D5" w14:textId="5298E85C">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01BA63BD" w14:textId="3D7A38F1">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3" w:type="dxa"/>
            <w:shd w:val="clear" w:color="auto" w:fill="auto"/>
            <w:vAlign w:val="center"/>
          </w:tcPr>
          <w:p w:rsidRPr="00AD5805" w:rsidR="00AD5805" w:rsidP="00AD5805" w:rsidRDefault="00AD5805" w14:paraId="6690F797" w14:textId="0A6A2F28">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R25-75</w:t>
            </w:r>
          </w:p>
        </w:tc>
        <w:tc>
          <w:tcPr>
            <w:tcW w:w="992" w:type="dxa"/>
            <w:shd w:val="clear" w:color="auto" w:fill="auto"/>
            <w:vAlign w:val="center"/>
          </w:tcPr>
          <w:p w:rsidRPr="00AD5805" w:rsidR="00AD5805" w:rsidP="00AD5805" w:rsidRDefault="00AD5805" w14:paraId="627742F5" w14:textId="5B47248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992" w:type="dxa"/>
            <w:shd w:val="clear" w:color="auto" w:fill="auto"/>
            <w:vAlign w:val="center"/>
          </w:tcPr>
          <w:p w:rsidRPr="00AD5805" w:rsidR="00AD5805" w:rsidP="00AD5805" w:rsidRDefault="00AD5805" w14:paraId="14509F74" w14:textId="76E5F5AB">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70</w:t>
            </w:r>
          </w:p>
        </w:tc>
        <w:tc>
          <w:tcPr>
            <w:tcW w:w="992" w:type="dxa"/>
            <w:shd w:val="clear" w:color="auto" w:fill="auto"/>
            <w:vAlign w:val="center"/>
          </w:tcPr>
          <w:p w:rsidRPr="00AD5805" w:rsidR="00AD5805" w:rsidP="00AD5805" w:rsidRDefault="00AD5805" w14:paraId="7401CE93" w14:textId="1EDCC413">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670</w:t>
            </w:r>
          </w:p>
        </w:tc>
        <w:tc>
          <w:tcPr>
            <w:tcW w:w="993" w:type="dxa"/>
            <w:shd w:val="clear" w:color="auto" w:fill="auto"/>
            <w:vAlign w:val="center"/>
          </w:tcPr>
          <w:p w:rsidRPr="00AD5805" w:rsidR="00AD5805" w:rsidP="00AD5805" w:rsidRDefault="00AD5805" w14:paraId="045EC867" w14:textId="3544FBD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R75</w:t>
            </w:r>
          </w:p>
        </w:tc>
        <w:tc>
          <w:tcPr>
            <w:tcW w:w="992" w:type="dxa"/>
            <w:shd w:val="clear" w:color="auto" w:fill="auto"/>
            <w:vAlign w:val="center"/>
          </w:tcPr>
          <w:p w:rsidRPr="00AD5805" w:rsidR="00AD5805" w:rsidP="00AD5805" w:rsidRDefault="00AD5805" w14:paraId="433AD994" w14:textId="5FBCF628">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1134" w:type="dxa"/>
            <w:shd w:val="clear" w:color="auto" w:fill="auto"/>
            <w:vAlign w:val="center"/>
          </w:tcPr>
          <w:p w:rsidRPr="00AD5805" w:rsidR="00AD5805" w:rsidP="00AD5805" w:rsidRDefault="00AD5805" w14:paraId="43B9EB84" w14:textId="7774045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N/A</w:t>
            </w:r>
          </w:p>
        </w:tc>
        <w:tc>
          <w:tcPr>
            <w:tcW w:w="992" w:type="dxa"/>
            <w:shd w:val="clear" w:color="auto" w:fill="auto"/>
          </w:tcPr>
          <w:p w:rsidRPr="00AD5805" w:rsidR="00AD5805" w:rsidP="00AD5805" w:rsidRDefault="00AD5805" w14:paraId="4E8CFE3E" w14:textId="48F7C1B9">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7.5-8.5</w:t>
            </w:r>
          </w:p>
        </w:tc>
        <w:tc>
          <w:tcPr>
            <w:tcW w:w="992" w:type="dxa"/>
            <w:shd w:val="clear" w:color="auto" w:fill="auto"/>
            <w:vAlign w:val="center"/>
          </w:tcPr>
          <w:p w:rsidRPr="00AD5805" w:rsidR="00AD5805" w:rsidP="00AD5805" w:rsidRDefault="00AD5805" w14:paraId="120281D1" w14:textId="3381986F">
            <w:pPr>
              <w:spacing w:before="60" w:after="60"/>
              <w:ind w:left="33"/>
              <w:jc w:val="center"/>
              <w:rPr>
                <w:rFonts w:ascii="Times New Roman" w:hAnsi="Times New Roman" w:eastAsia="Times New Roman" w:cs="Times New Roman"/>
                <w:bCs/>
                <w:color w:val="000000"/>
                <w:sz w:val="16"/>
                <w:szCs w:val="16"/>
                <w:lang w:eastAsia="en-AU"/>
              </w:rPr>
            </w:pPr>
            <w:r w:rsidRPr="00AD5805">
              <w:rPr>
                <w:rFonts w:ascii="Times New Roman" w:hAnsi="Times New Roman" w:eastAsia="Times New Roman" w:cs="Times New Roman"/>
                <w:bCs/>
                <w:color w:val="000000"/>
                <w:sz w:val="16"/>
                <w:szCs w:val="16"/>
                <w:lang w:eastAsia="en-AU"/>
              </w:rPr>
              <w:t>99</w:t>
            </w:r>
          </w:p>
        </w:tc>
        <w:tc>
          <w:tcPr>
            <w:tcW w:w="993" w:type="dxa"/>
            <w:shd w:val="clear" w:color="auto" w:fill="auto"/>
            <w:vAlign w:val="center"/>
          </w:tcPr>
          <w:p w:rsidRPr="00FB517A" w:rsidR="00AD5805" w:rsidP="00AD5805" w:rsidRDefault="0002543C" w14:paraId="053AFAFB" w14:textId="6497F510">
            <w:pPr>
              <w:spacing w:before="60" w:after="60"/>
              <w:ind w:left="33"/>
              <w:jc w:val="center"/>
              <w:rPr>
                <w:rFonts w:ascii="Times New Roman" w:hAnsi="Times New Roman" w:eastAsia="Times New Roman" w:cs="Times New Roman"/>
                <w:bCs/>
                <w:color w:val="000000"/>
                <w:sz w:val="16"/>
                <w:szCs w:val="16"/>
                <w:lang w:eastAsia="en-AU"/>
              </w:rPr>
            </w:pPr>
            <w:r w:rsidRPr="00EE0EE9">
              <w:rPr>
                <w:rFonts w:ascii="Times New Roman" w:hAnsi="Times New Roman" w:eastAsia="Times New Roman" w:cs="Times New Roman"/>
                <w:bCs/>
                <w:color w:val="000000"/>
                <w:sz w:val="16"/>
                <w:szCs w:val="16"/>
                <w:lang w:eastAsia="en-AU"/>
              </w:rPr>
              <w:t>DGV</w:t>
            </w:r>
            <w:r w:rsidRPr="00FB517A" w:rsidDel="0002543C">
              <w:rPr>
                <w:rFonts w:ascii="Times New Roman" w:hAnsi="Times New Roman" w:eastAsia="Times New Roman" w:cs="Times New Roman"/>
                <w:bCs/>
                <w:color w:val="000000"/>
                <w:sz w:val="16"/>
                <w:szCs w:val="16"/>
                <w:lang w:eastAsia="en-AU"/>
              </w:rPr>
              <w:t xml:space="preserve"> </w:t>
            </w:r>
          </w:p>
        </w:tc>
      </w:tr>
    </w:tbl>
    <w:p w:rsidRPr="00BF3C03" w:rsidR="007D629D" w:rsidP="007D629D" w:rsidRDefault="007D629D" w14:paraId="224706E2" w14:textId="77777777">
      <w:pPr>
        <w:rPr>
          <w:rFonts w:cstheme="minorHAnsi"/>
        </w:rPr>
      </w:pPr>
      <w:r w:rsidRPr="00BF3C03">
        <w:br w:type="textWrapping" w:clear="all"/>
      </w:r>
    </w:p>
    <w:p w:rsidRPr="00BF3C03" w:rsidR="007D629D" w:rsidP="00025491" w:rsidRDefault="007D629D" w14:paraId="3FE1F499" w14:textId="44541088">
      <w:pPr>
        <w:pStyle w:val="ListParagraph"/>
        <w:numPr>
          <w:ilvl w:val="0"/>
          <w:numId w:val="22"/>
        </w:numPr>
        <w:spacing w:before="240" w:after="0" w:line="276" w:lineRule="auto"/>
        <w:contextualSpacing w:val="0"/>
        <w:sectPr w:rsidRPr="00BF3C03" w:rsidR="007D629D" w:rsidSect="003B063A">
          <w:pgSz w:w="16838" w:h="11906" w:orient="landscape" w:code="9"/>
          <w:pgMar w:top="1440" w:right="1440" w:bottom="1440" w:left="1440" w:header="709" w:footer="709" w:gutter="0"/>
          <w:cols w:space="708"/>
          <w:docGrid w:linePitch="360"/>
        </w:sectPr>
      </w:pPr>
    </w:p>
    <w:p w:rsidRPr="00BF3C03" w:rsidR="007D629D" w:rsidP="007D629D" w:rsidRDefault="007D629D" w14:paraId="5A715F35" w14:textId="77777777">
      <w:pPr>
        <w:pStyle w:val="NoSpacing"/>
        <w:rPr>
          <w:b/>
          <w:sz w:val="22"/>
          <w:szCs w:val="22"/>
        </w:rPr>
      </w:pPr>
      <w:bookmarkStart w:name="_Toc489281242" w:id="219"/>
      <w:r w:rsidRPr="00BF3C03">
        <w:rPr>
          <w:b/>
          <w:sz w:val="22"/>
          <w:szCs w:val="22"/>
        </w:rPr>
        <w:lastRenderedPageBreak/>
        <w:t xml:space="preserve">     </w:t>
      </w:r>
    </w:p>
    <w:p w:rsidRPr="00C27FA0" w:rsidR="00042FCD" w:rsidP="00C27FA0" w:rsidRDefault="007D629D" w14:paraId="602A4A6B" w14:textId="7B875CE0">
      <w:pPr>
        <w:pStyle w:val="Heading3"/>
        <w:numPr>
          <w:ilvl w:val="0"/>
          <w:numId w:val="0"/>
        </w:numPr>
        <w:spacing w:before="0"/>
        <w:ind w:left="710"/>
        <w:jc w:val="center"/>
        <w:rPr>
          <w:b/>
          <w:szCs w:val="22"/>
        </w:rPr>
      </w:pPr>
      <w:bookmarkStart w:name="_Toc493260528" w:id="220"/>
      <w:bookmarkStart w:name="_Toc34891281" w:id="221"/>
      <w:bookmarkEnd w:id="219"/>
      <w:r w:rsidRPr="00E2659C">
        <w:rPr>
          <w:b/>
        </w:rPr>
        <w:t>T</w:t>
      </w:r>
      <w:r w:rsidRPr="00E2659C" w:rsidR="00757D23">
        <w:rPr>
          <w:b/>
        </w:rPr>
        <w:t>able</w:t>
      </w:r>
      <w:r w:rsidRPr="00E2659C">
        <w:rPr>
          <w:b/>
        </w:rPr>
        <w:t xml:space="preserve"> </w:t>
      </w:r>
      <w:r w:rsidR="00483F55">
        <w:rPr>
          <w:b/>
        </w:rPr>
        <w:t>5.</w:t>
      </w:r>
      <w:r w:rsidRPr="00E2659C">
        <w:rPr>
          <w:b/>
        </w:rPr>
        <w:t>1</w:t>
      </w:r>
      <w:r w:rsidRPr="00E2659C" w:rsidR="00913828">
        <w:rPr>
          <w:b/>
        </w:rPr>
        <w:t>8</w:t>
      </w:r>
      <w:r w:rsidRPr="00012E5F">
        <w:rPr>
          <w:b/>
        </w:rPr>
        <w:t xml:space="preserve">: </w:t>
      </w:r>
      <w:r w:rsidRPr="005E3D6F" w:rsidR="00757D23">
        <w:rPr>
          <w:b/>
        </w:rPr>
        <w:t>Weight</w:t>
      </w:r>
      <w:r w:rsidRPr="00BF3C03" w:rsidR="00757D23">
        <w:rPr>
          <w:b/>
          <w:szCs w:val="22"/>
        </w:rPr>
        <w:t xml:space="preserve"> of evidence toxicant risk scoring system</w:t>
      </w:r>
      <w:bookmarkStart w:name="_Hlk10559550" w:id="222"/>
      <w:bookmarkEnd w:id="220"/>
      <w:bookmarkEnd w:id="221"/>
      <w:r w:rsidR="00C27FA0">
        <w:rPr>
          <w:b/>
          <w:szCs w:val="22"/>
        </w:rPr>
        <w:br/>
      </w:r>
    </w:p>
    <w:tbl>
      <w:tblPr>
        <w:tblStyle w:val="TableGrid"/>
        <w:tblW w:w="0" w:type="auto"/>
        <w:tblInd w:w="60" w:type="dxa"/>
        <w:tblLook w:val="04A0" w:firstRow="1" w:lastRow="0" w:firstColumn="1" w:lastColumn="0" w:noHBand="0" w:noVBand="1"/>
      </w:tblPr>
      <w:tblGrid>
        <w:gridCol w:w="1470"/>
        <w:gridCol w:w="1268"/>
        <w:gridCol w:w="1963"/>
        <w:gridCol w:w="2120"/>
        <w:gridCol w:w="2135"/>
      </w:tblGrid>
      <w:tr w:rsidRPr="00DE1809" w:rsidR="007D629D" w:rsidTr="00CF4536" w14:paraId="3670F23A" w14:textId="77777777">
        <w:tc>
          <w:tcPr>
            <w:tcW w:w="1470" w:type="dxa"/>
            <w:vMerge w:val="restart"/>
            <w:shd w:val="clear" w:color="auto" w:fill="EDEDED" w:themeFill="accent3" w:themeFillTint="33"/>
          </w:tcPr>
          <w:p w:rsidRPr="00DE1809" w:rsidR="007D629D" w:rsidP="00CF4536" w:rsidRDefault="007D629D" w14:paraId="30ADA603" w14:textId="77777777">
            <w:pPr>
              <w:spacing w:before="60" w:after="60"/>
              <w:jc w:val="center"/>
              <w:rPr>
                <w:rFonts w:ascii="Times New Roman" w:hAnsi="Times New Roman" w:eastAsia="Times New Roman" w:cs="Times New Roman"/>
                <w:b/>
                <w:bCs/>
                <w:color w:val="000000"/>
                <w:sz w:val="20"/>
                <w:szCs w:val="20"/>
                <w:lang w:eastAsia="en-AU"/>
              </w:rPr>
            </w:pPr>
            <w:r w:rsidRPr="00DE1809">
              <w:rPr>
                <w:rFonts w:ascii="Times New Roman" w:hAnsi="Times New Roman" w:eastAsia="Times New Roman" w:cs="Times New Roman"/>
                <w:b/>
                <w:bCs/>
                <w:color w:val="000000"/>
                <w:sz w:val="20"/>
                <w:szCs w:val="20"/>
                <w:lang w:eastAsia="en-AU"/>
              </w:rPr>
              <w:t>Line of evidence</w:t>
            </w:r>
          </w:p>
        </w:tc>
        <w:tc>
          <w:tcPr>
            <w:tcW w:w="1268" w:type="dxa"/>
            <w:vMerge w:val="restart"/>
            <w:shd w:val="clear" w:color="auto" w:fill="EDEDED" w:themeFill="accent3" w:themeFillTint="33"/>
          </w:tcPr>
          <w:p w:rsidRPr="00DE1809" w:rsidR="007D629D" w:rsidP="00CF4536" w:rsidRDefault="007D629D" w14:paraId="10C697DC" w14:textId="77777777">
            <w:pPr>
              <w:spacing w:before="60" w:after="60"/>
              <w:jc w:val="center"/>
              <w:rPr>
                <w:rFonts w:ascii="Times New Roman" w:hAnsi="Times New Roman" w:eastAsia="Times New Roman" w:cs="Times New Roman"/>
                <w:b/>
                <w:bCs/>
                <w:color w:val="000000"/>
                <w:sz w:val="20"/>
                <w:szCs w:val="20"/>
                <w:lang w:eastAsia="en-AU"/>
              </w:rPr>
            </w:pPr>
            <w:r w:rsidRPr="00DE1809">
              <w:rPr>
                <w:rFonts w:ascii="Times New Roman" w:hAnsi="Times New Roman" w:eastAsia="Times New Roman" w:cs="Times New Roman"/>
                <w:b/>
                <w:bCs/>
                <w:color w:val="000000"/>
                <w:sz w:val="20"/>
                <w:szCs w:val="20"/>
                <w:lang w:eastAsia="en-AU"/>
              </w:rPr>
              <w:t>Indicator or segment</w:t>
            </w:r>
          </w:p>
        </w:tc>
        <w:tc>
          <w:tcPr>
            <w:tcW w:w="6218" w:type="dxa"/>
            <w:gridSpan w:val="3"/>
            <w:shd w:val="clear" w:color="auto" w:fill="EDEDED" w:themeFill="accent3" w:themeFillTint="33"/>
          </w:tcPr>
          <w:p w:rsidRPr="00DE1809" w:rsidR="007D629D" w:rsidP="00CF4536" w:rsidRDefault="007D629D" w14:paraId="2DBC9370" w14:textId="77777777">
            <w:pPr>
              <w:spacing w:before="60" w:after="60"/>
              <w:jc w:val="center"/>
              <w:rPr>
                <w:rFonts w:ascii="Times New Roman" w:hAnsi="Times New Roman" w:eastAsia="Times New Roman" w:cs="Times New Roman"/>
                <w:b/>
                <w:bCs/>
                <w:color w:val="000000"/>
                <w:sz w:val="20"/>
                <w:szCs w:val="20"/>
                <w:lang w:eastAsia="en-AU"/>
              </w:rPr>
            </w:pPr>
            <w:r w:rsidRPr="00DE1809">
              <w:rPr>
                <w:rFonts w:ascii="Times New Roman" w:hAnsi="Times New Roman" w:eastAsia="Times New Roman" w:cs="Times New Roman"/>
                <w:b/>
                <w:bCs/>
                <w:color w:val="000000"/>
                <w:sz w:val="20"/>
                <w:szCs w:val="20"/>
                <w:lang w:eastAsia="en-AU"/>
              </w:rPr>
              <w:t>Ranking</w:t>
            </w:r>
          </w:p>
        </w:tc>
      </w:tr>
      <w:tr w:rsidRPr="00DE1809" w:rsidR="007D629D" w:rsidTr="00CF4536" w14:paraId="55883664" w14:textId="77777777">
        <w:tc>
          <w:tcPr>
            <w:tcW w:w="1470" w:type="dxa"/>
            <w:vMerge/>
            <w:shd w:val="clear" w:color="auto" w:fill="EDEDED" w:themeFill="accent3" w:themeFillTint="33"/>
          </w:tcPr>
          <w:p w:rsidRPr="00DE1809" w:rsidR="007D629D" w:rsidP="00CF4536" w:rsidRDefault="007D629D" w14:paraId="260959F0" w14:textId="77777777">
            <w:pPr>
              <w:spacing w:before="60" w:after="60"/>
              <w:jc w:val="center"/>
              <w:rPr>
                <w:rFonts w:ascii="Times New Roman" w:hAnsi="Times New Roman" w:eastAsia="Times New Roman" w:cs="Times New Roman"/>
                <w:b/>
                <w:bCs/>
                <w:color w:val="000000"/>
                <w:sz w:val="20"/>
                <w:szCs w:val="20"/>
                <w:lang w:eastAsia="en-AU"/>
              </w:rPr>
            </w:pPr>
          </w:p>
        </w:tc>
        <w:tc>
          <w:tcPr>
            <w:tcW w:w="1268" w:type="dxa"/>
            <w:vMerge/>
            <w:shd w:val="clear" w:color="auto" w:fill="EDEDED" w:themeFill="accent3" w:themeFillTint="33"/>
          </w:tcPr>
          <w:p w:rsidRPr="00DE1809" w:rsidR="007D629D" w:rsidP="00CF4536" w:rsidRDefault="007D629D" w14:paraId="4FCC0EDF" w14:textId="77777777">
            <w:pPr>
              <w:spacing w:before="60" w:after="60"/>
              <w:jc w:val="center"/>
              <w:rPr>
                <w:rFonts w:ascii="Times New Roman" w:hAnsi="Times New Roman" w:eastAsia="Times New Roman" w:cs="Times New Roman"/>
                <w:b/>
                <w:bCs/>
                <w:color w:val="000000"/>
                <w:sz w:val="20"/>
                <w:szCs w:val="20"/>
                <w:lang w:eastAsia="en-AU"/>
              </w:rPr>
            </w:pPr>
          </w:p>
        </w:tc>
        <w:tc>
          <w:tcPr>
            <w:tcW w:w="1963" w:type="dxa"/>
            <w:shd w:val="clear" w:color="auto" w:fill="EDEDED" w:themeFill="accent3" w:themeFillTint="33"/>
          </w:tcPr>
          <w:p w:rsidRPr="00DE1809" w:rsidR="007D629D" w:rsidP="00CF4536" w:rsidRDefault="007D629D" w14:paraId="6263742D" w14:textId="77777777">
            <w:pPr>
              <w:spacing w:before="60" w:after="60"/>
              <w:jc w:val="center"/>
              <w:rPr>
                <w:rFonts w:ascii="Times New Roman" w:hAnsi="Times New Roman" w:eastAsia="Times New Roman" w:cs="Times New Roman"/>
                <w:b/>
                <w:bCs/>
                <w:color w:val="000000"/>
                <w:sz w:val="20"/>
                <w:szCs w:val="20"/>
                <w:lang w:eastAsia="en-AU"/>
              </w:rPr>
            </w:pPr>
            <w:r w:rsidRPr="00DE1809">
              <w:rPr>
                <w:rFonts w:ascii="Times New Roman" w:hAnsi="Times New Roman" w:eastAsia="Times New Roman" w:cs="Times New Roman"/>
                <w:b/>
                <w:bCs/>
                <w:color w:val="000000"/>
                <w:sz w:val="20"/>
                <w:szCs w:val="20"/>
                <w:lang w:eastAsia="en-AU"/>
              </w:rPr>
              <w:t>3 - high risk</w:t>
            </w:r>
          </w:p>
        </w:tc>
        <w:tc>
          <w:tcPr>
            <w:tcW w:w="2120" w:type="dxa"/>
            <w:shd w:val="clear" w:color="auto" w:fill="EDEDED" w:themeFill="accent3" w:themeFillTint="33"/>
          </w:tcPr>
          <w:p w:rsidRPr="00DE1809" w:rsidR="007D629D" w:rsidP="00CF4536" w:rsidRDefault="007D629D" w14:paraId="1C6CC328" w14:textId="77777777">
            <w:pPr>
              <w:spacing w:before="60" w:after="60"/>
              <w:jc w:val="center"/>
              <w:rPr>
                <w:rFonts w:ascii="Times New Roman" w:hAnsi="Times New Roman" w:eastAsia="Times New Roman" w:cs="Times New Roman"/>
                <w:b/>
                <w:bCs/>
                <w:color w:val="000000"/>
                <w:sz w:val="20"/>
                <w:szCs w:val="20"/>
                <w:lang w:eastAsia="en-AU"/>
              </w:rPr>
            </w:pPr>
            <w:r w:rsidRPr="00DE1809">
              <w:rPr>
                <w:rFonts w:ascii="Times New Roman" w:hAnsi="Times New Roman" w:eastAsia="Times New Roman" w:cs="Times New Roman"/>
                <w:b/>
                <w:bCs/>
                <w:color w:val="000000"/>
                <w:sz w:val="20"/>
                <w:szCs w:val="20"/>
                <w:lang w:eastAsia="en-AU"/>
              </w:rPr>
              <w:t>2 - medium risk</w:t>
            </w:r>
          </w:p>
        </w:tc>
        <w:tc>
          <w:tcPr>
            <w:tcW w:w="2135" w:type="dxa"/>
            <w:shd w:val="clear" w:color="auto" w:fill="EDEDED" w:themeFill="accent3" w:themeFillTint="33"/>
          </w:tcPr>
          <w:p w:rsidRPr="00DE1809" w:rsidR="007D629D" w:rsidP="00CF4536" w:rsidRDefault="007D629D" w14:paraId="1387A316" w14:textId="77777777">
            <w:pPr>
              <w:spacing w:before="60" w:after="60"/>
              <w:jc w:val="center"/>
              <w:rPr>
                <w:rFonts w:ascii="Times New Roman" w:hAnsi="Times New Roman" w:eastAsia="Times New Roman" w:cs="Times New Roman"/>
                <w:b/>
                <w:bCs/>
                <w:color w:val="000000"/>
                <w:sz w:val="20"/>
                <w:szCs w:val="20"/>
                <w:lang w:eastAsia="en-AU"/>
              </w:rPr>
            </w:pPr>
            <w:r w:rsidRPr="00DE1809">
              <w:rPr>
                <w:rFonts w:ascii="Times New Roman" w:hAnsi="Times New Roman" w:eastAsia="Times New Roman" w:cs="Times New Roman"/>
                <w:b/>
                <w:bCs/>
                <w:color w:val="000000"/>
                <w:sz w:val="20"/>
                <w:szCs w:val="20"/>
                <w:lang w:eastAsia="en-AU"/>
              </w:rPr>
              <w:t>1 - low risk</w:t>
            </w:r>
          </w:p>
        </w:tc>
      </w:tr>
      <w:tr w:rsidRPr="00DE1809" w:rsidR="009279B9" w:rsidTr="00CF4536" w14:paraId="6C68D41B" w14:textId="77777777">
        <w:tc>
          <w:tcPr>
            <w:tcW w:w="1470" w:type="dxa"/>
            <w:vMerge w:val="restart"/>
            <w:shd w:val="clear" w:color="auto" w:fill="auto"/>
          </w:tcPr>
          <w:p w:rsidRPr="00DE1809" w:rsidR="009279B9" w:rsidP="009279B9" w:rsidRDefault="009279B9" w14:paraId="659B8B65"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Chemistry</w:t>
            </w:r>
          </w:p>
        </w:tc>
        <w:tc>
          <w:tcPr>
            <w:tcW w:w="1268" w:type="dxa"/>
            <w:shd w:val="clear" w:color="auto" w:fill="auto"/>
          </w:tcPr>
          <w:p w:rsidRPr="00DE1809" w:rsidR="009279B9" w:rsidP="009279B9" w:rsidRDefault="009279B9" w14:paraId="1B3F7F34" w14:textId="025741AC">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Toxicants</w:t>
            </w:r>
            <w:r w:rsidRPr="00DE1809" w:rsidR="00612216">
              <w:rPr>
                <w:rFonts w:ascii="Times New Roman" w:hAnsi="Times New Roman" w:eastAsia="Times New Roman" w:cs="Times New Roman"/>
                <w:bCs/>
                <w:color w:val="000000"/>
                <w:sz w:val="20"/>
                <w:szCs w:val="20"/>
                <w:lang w:eastAsia="en-AU"/>
              </w:rPr>
              <w:t xml:space="preserve"> in water</w:t>
            </w:r>
          </w:p>
          <w:p w:rsidRPr="00DE1809" w:rsidR="009279B9" w:rsidP="009279B9" w:rsidRDefault="009279B9" w14:paraId="6DFFBBBD" w14:textId="1AA2357D">
            <w:pPr>
              <w:spacing w:before="60" w:after="60"/>
              <w:ind w:left="33"/>
              <w:rPr>
                <w:rFonts w:ascii="Times New Roman" w:hAnsi="Times New Roman" w:eastAsia="Times New Roman" w:cs="Times New Roman"/>
                <w:bCs/>
                <w:color w:val="000000"/>
                <w:sz w:val="20"/>
                <w:szCs w:val="20"/>
                <w:lang w:eastAsia="en-AU"/>
              </w:rPr>
            </w:pPr>
          </w:p>
        </w:tc>
        <w:tc>
          <w:tcPr>
            <w:tcW w:w="1963" w:type="dxa"/>
            <w:shd w:val="clear" w:color="auto" w:fill="auto"/>
          </w:tcPr>
          <w:p w:rsidRPr="00DE1809" w:rsidR="009279B9" w:rsidP="009279B9" w:rsidRDefault="009279B9" w14:paraId="06D2374D" w14:textId="416A6A16">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Concentration </w:t>
            </w:r>
            <w:r w:rsidRPr="00DE1809" w:rsidR="00BA1C11">
              <w:rPr>
                <w:rFonts w:ascii="Times New Roman" w:hAnsi="Times New Roman" w:eastAsia="Times New Roman" w:cs="Times New Roman"/>
                <w:bCs/>
                <w:color w:val="000000"/>
                <w:sz w:val="20"/>
                <w:szCs w:val="20"/>
                <w:lang w:eastAsia="en-AU"/>
              </w:rPr>
              <w:t xml:space="preserve">of test values </w:t>
            </w:r>
            <w:r w:rsidRPr="00DE1809">
              <w:rPr>
                <w:rFonts w:ascii="Times New Roman" w:hAnsi="Times New Roman" w:eastAsia="Times New Roman" w:cs="Times New Roman"/>
                <w:bCs/>
                <w:color w:val="000000"/>
                <w:sz w:val="20"/>
                <w:szCs w:val="20"/>
                <w:lang w:eastAsia="en-AU"/>
              </w:rPr>
              <w:t>does not meet 90% species protection levels</w:t>
            </w:r>
          </w:p>
        </w:tc>
        <w:tc>
          <w:tcPr>
            <w:tcW w:w="2120" w:type="dxa"/>
            <w:shd w:val="clear" w:color="auto" w:fill="auto"/>
          </w:tcPr>
          <w:p w:rsidRPr="00DE1809" w:rsidR="009279B9" w:rsidP="009279B9" w:rsidRDefault="009279B9" w14:paraId="49A03F57" w14:textId="0AA8C770">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Concentration</w:t>
            </w:r>
            <w:r w:rsidRPr="00DE1809" w:rsidR="00BA1C11">
              <w:rPr>
                <w:rFonts w:ascii="Times New Roman" w:hAnsi="Times New Roman" w:eastAsia="Times New Roman" w:cs="Times New Roman"/>
                <w:bCs/>
                <w:color w:val="000000"/>
                <w:sz w:val="20"/>
                <w:szCs w:val="20"/>
                <w:lang w:eastAsia="en-AU"/>
              </w:rPr>
              <w:t xml:space="preserve"> of test values</w:t>
            </w:r>
            <w:r w:rsidRPr="00DE1809">
              <w:rPr>
                <w:rFonts w:ascii="Times New Roman" w:hAnsi="Times New Roman" w:eastAsia="Times New Roman" w:cs="Times New Roman"/>
                <w:bCs/>
                <w:color w:val="000000"/>
                <w:sz w:val="20"/>
                <w:szCs w:val="20"/>
                <w:lang w:eastAsia="en-AU"/>
              </w:rPr>
              <w:t xml:space="preserve"> exceeds 95% </w:t>
            </w:r>
            <w:r w:rsidRPr="00DE1809" w:rsidR="00511ED5">
              <w:rPr>
                <w:rFonts w:ascii="Times New Roman" w:hAnsi="Times New Roman" w:eastAsia="Times New Roman" w:cs="Times New Roman"/>
                <w:bCs/>
                <w:color w:val="000000"/>
                <w:sz w:val="20"/>
                <w:szCs w:val="20"/>
                <w:lang w:eastAsia="en-AU"/>
              </w:rPr>
              <w:t xml:space="preserve">species </w:t>
            </w:r>
            <w:r w:rsidRPr="00DE1809">
              <w:rPr>
                <w:rFonts w:ascii="Times New Roman" w:hAnsi="Times New Roman" w:eastAsia="Times New Roman" w:cs="Times New Roman"/>
                <w:bCs/>
                <w:color w:val="000000"/>
                <w:sz w:val="20"/>
                <w:szCs w:val="20"/>
                <w:lang w:eastAsia="en-AU"/>
              </w:rPr>
              <w:t xml:space="preserve">protection levels but meets 90% </w:t>
            </w:r>
            <w:r w:rsidRPr="00DE1809" w:rsidR="00511ED5">
              <w:rPr>
                <w:rFonts w:ascii="Times New Roman" w:hAnsi="Times New Roman" w:eastAsia="Times New Roman" w:cs="Times New Roman"/>
                <w:bCs/>
                <w:color w:val="000000"/>
                <w:sz w:val="20"/>
                <w:szCs w:val="20"/>
                <w:lang w:eastAsia="en-AU"/>
              </w:rPr>
              <w:t xml:space="preserve">species </w:t>
            </w:r>
            <w:r w:rsidRPr="00DE1809">
              <w:rPr>
                <w:rFonts w:ascii="Times New Roman" w:hAnsi="Times New Roman" w:eastAsia="Times New Roman" w:cs="Times New Roman"/>
                <w:bCs/>
                <w:color w:val="000000"/>
                <w:sz w:val="20"/>
                <w:szCs w:val="20"/>
                <w:lang w:eastAsia="en-AU"/>
              </w:rPr>
              <w:t>protection levels</w:t>
            </w:r>
          </w:p>
        </w:tc>
        <w:tc>
          <w:tcPr>
            <w:tcW w:w="2135" w:type="dxa"/>
            <w:shd w:val="clear" w:color="auto" w:fill="auto"/>
          </w:tcPr>
          <w:p w:rsidRPr="00DE1809" w:rsidR="009279B9" w:rsidP="009279B9" w:rsidRDefault="009279B9" w14:paraId="23AAD98E" w14:textId="357D1384">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Concentration</w:t>
            </w:r>
            <w:r w:rsidRPr="00DE1809" w:rsidR="00BA1C11">
              <w:rPr>
                <w:rFonts w:ascii="Times New Roman" w:hAnsi="Times New Roman" w:eastAsia="Times New Roman" w:cs="Times New Roman"/>
                <w:bCs/>
                <w:color w:val="000000"/>
                <w:sz w:val="20"/>
                <w:szCs w:val="20"/>
                <w:lang w:eastAsia="en-AU"/>
              </w:rPr>
              <w:t xml:space="preserve"> of test values</w:t>
            </w:r>
            <w:r w:rsidRPr="00DE1809">
              <w:rPr>
                <w:rFonts w:ascii="Times New Roman" w:hAnsi="Times New Roman" w:eastAsia="Times New Roman" w:cs="Times New Roman"/>
                <w:bCs/>
                <w:color w:val="000000"/>
                <w:sz w:val="20"/>
                <w:szCs w:val="20"/>
                <w:lang w:eastAsia="en-AU"/>
              </w:rPr>
              <w:t xml:space="preserve"> meets 95% species protection levels</w:t>
            </w:r>
          </w:p>
        </w:tc>
      </w:tr>
      <w:tr w:rsidRPr="00DE1809" w:rsidR="009279B9" w:rsidTr="00CF4536" w14:paraId="040CA8A5" w14:textId="77777777">
        <w:tc>
          <w:tcPr>
            <w:tcW w:w="1470" w:type="dxa"/>
            <w:vMerge/>
            <w:shd w:val="clear" w:color="auto" w:fill="auto"/>
          </w:tcPr>
          <w:p w:rsidRPr="00DE1809" w:rsidR="009279B9" w:rsidP="009279B9" w:rsidRDefault="009279B9" w14:paraId="0C9E0081" w14:textId="77777777">
            <w:pPr>
              <w:spacing w:before="60" w:after="60"/>
              <w:ind w:left="33"/>
              <w:rPr>
                <w:rFonts w:ascii="Times New Roman" w:hAnsi="Times New Roman" w:eastAsia="Times New Roman" w:cs="Times New Roman"/>
                <w:bCs/>
                <w:color w:val="000000"/>
                <w:sz w:val="20"/>
                <w:szCs w:val="20"/>
                <w:lang w:eastAsia="en-AU"/>
              </w:rPr>
            </w:pPr>
          </w:p>
        </w:tc>
        <w:tc>
          <w:tcPr>
            <w:tcW w:w="1268" w:type="dxa"/>
            <w:shd w:val="clear" w:color="auto" w:fill="auto"/>
          </w:tcPr>
          <w:p w:rsidRPr="00DE1809" w:rsidR="009279B9" w:rsidP="009279B9" w:rsidRDefault="009279B9" w14:paraId="24860F89" w14:textId="687F1EAD">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Toxicants</w:t>
            </w:r>
            <w:r w:rsidRPr="00DE1809" w:rsidR="00612216">
              <w:rPr>
                <w:rFonts w:ascii="Times New Roman" w:hAnsi="Times New Roman" w:eastAsia="Times New Roman" w:cs="Times New Roman"/>
                <w:bCs/>
                <w:color w:val="000000"/>
                <w:sz w:val="20"/>
                <w:szCs w:val="20"/>
                <w:lang w:eastAsia="en-AU"/>
              </w:rPr>
              <w:t xml:space="preserve"> in sediment</w:t>
            </w:r>
            <w:r w:rsidRPr="00DE1809">
              <w:rPr>
                <w:rFonts w:ascii="Times New Roman" w:hAnsi="Times New Roman" w:eastAsia="Times New Roman" w:cs="Times New Roman"/>
                <w:bCs/>
                <w:color w:val="000000"/>
                <w:sz w:val="20"/>
                <w:szCs w:val="20"/>
                <w:lang w:eastAsia="en-AU"/>
              </w:rPr>
              <w:t xml:space="preserve"> </w:t>
            </w:r>
          </w:p>
          <w:p w:rsidRPr="00DE1809" w:rsidR="009279B9" w:rsidP="009279B9" w:rsidRDefault="009279B9" w14:paraId="460EB6DD" w14:textId="62C72455">
            <w:pPr>
              <w:spacing w:before="60" w:after="60"/>
              <w:ind w:left="33"/>
              <w:rPr>
                <w:rFonts w:ascii="Times New Roman" w:hAnsi="Times New Roman" w:eastAsia="Times New Roman" w:cs="Times New Roman"/>
                <w:bCs/>
                <w:color w:val="000000"/>
                <w:sz w:val="20"/>
                <w:szCs w:val="20"/>
                <w:lang w:eastAsia="en-AU"/>
              </w:rPr>
            </w:pPr>
          </w:p>
        </w:tc>
        <w:tc>
          <w:tcPr>
            <w:tcW w:w="1963" w:type="dxa"/>
            <w:shd w:val="clear" w:color="auto" w:fill="auto"/>
          </w:tcPr>
          <w:p w:rsidRPr="00DE1809" w:rsidR="009279B9" w:rsidP="009279B9" w:rsidRDefault="009279B9" w14:paraId="3D8A09B0" w14:textId="2E5B0848">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Concentration</w:t>
            </w:r>
            <w:r w:rsidRPr="00DE1809" w:rsidR="00BA1C11">
              <w:rPr>
                <w:rFonts w:ascii="Times New Roman" w:hAnsi="Times New Roman" w:eastAsia="Times New Roman" w:cs="Times New Roman"/>
                <w:bCs/>
                <w:color w:val="000000"/>
                <w:sz w:val="20"/>
                <w:szCs w:val="20"/>
                <w:lang w:eastAsia="en-AU"/>
              </w:rPr>
              <w:t xml:space="preserve"> of test valu</w:t>
            </w:r>
            <w:r w:rsidRPr="00DE1809" w:rsidR="0030100D">
              <w:rPr>
                <w:rFonts w:ascii="Times New Roman" w:hAnsi="Times New Roman" w:eastAsia="Times New Roman" w:cs="Times New Roman"/>
                <w:bCs/>
                <w:color w:val="000000"/>
                <w:sz w:val="20"/>
                <w:szCs w:val="20"/>
                <w:lang w:eastAsia="en-AU"/>
              </w:rPr>
              <w:t>e</w:t>
            </w:r>
            <w:r w:rsidRPr="00DE1809" w:rsidR="00BA1C11">
              <w:rPr>
                <w:rFonts w:ascii="Times New Roman" w:hAnsi="Times New Roman" w:eastAsia="Times New Roman" w:cs="Times New Roman"/>
                <w:bCs/>
                <w:color w:val="000000"/>
                <w:sz w:val="20"/>
                <w:szCs w:val="20"/>
                <w:lang w:eastAsia="en-AU"/>
              </w:rPr>
              <w:t>s</w:t>
            </w:r>
            <w:r w:rsidRPr="00DE1809">
              <w:rPr>
                <w:rFonts w:ascii="Times New Roman" w:hAnsi="Times New Roman" w:eastAsia="Times New Roman" w:cs="Times New Roman"/>
                <w:bCs/>
                <w:color w:val="000000"/>
                <w:sz w:val="20"/>
                <w:szCs w:val="20"/>
                <w:lang w:eastAsia="en-AU"/>
              </w:rPr>
              <w:t xml:space="preserve"> &gt; </w:t>
            </w:r>
            <w:r w:rsidRPr="00DE1809" w:rsidR="00DE6244">
              <w:rPr>
                <w:rFonts w:ascii="Times New Roman" w:hAnsi="Times New Roman" w:eastAsia="Times New Roman" w:cs="Times New Roman"/>
                <w:bCs/>
                <w:color w:val="000000"/>
                <w:sz w:val="20"/>
                <w:szCs w:val="20"/>
                <w:lang w:eastAsia="en-AU"/>
              </w:rPr>
              <w:t>GV-h</w:t>
            </w:r>
            <w:r w:rsidRPr="00DE1809">
              <w:rPr>
                <w:rFonts w:ascii="Times New Roman" w:hAnsi="Times New Roman" w:eastAsia="Times New Roman" w:cs="Times New Roman"/>
                <w:bCs/>
                <w:color w:val="000000"/>
                <w:sz w:val="20"/>
                <w:szCs w:val="20"/>
                <w:lang w:eastAsia="en-AU"/>
              </w:rPr>
              <w:t>igh</w:t>
            </w:r>
          </w:p>
        </w:tc>
        <w:tc>
          <w:tcPr>
            <w:tcW w:w="2120" w:type="dxa"/>
            <w:shd w:val="clear" w:color="auto" w:fill="auto"/>
          </w:tcPr>
          <w:p w:rsidRPr="00DE1809" w:rsidR="009279B9" w:rsidP="009279B9" w:rsidRDefault="009279B9" w14:paraId="73A270C3" w14:textId="367EF19B">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Concentration</w:t>
            </w:r>
            <w:r w:rsidRPr="00DE1809" w:rsidR="00BA1C11">
              <w:rPr>
                <w:rFonts w:ascii="Times New Roman" w:hAnsi="Times New Roman" w:eastAsia="Times New Roman" w:cs="Times New Roman"/>
                <w:bCs/>
                <w:color w:val="000000"/>
                <w:sz w:val="20"/>
                <w:szCs w:val="20"/>
                <w:lang w:eastAsia="en-AU"/>
              </w:rPr>
              <w:t xml:space="preserve"> of test values</w:t>
            </w:r>
            <w:r w:rsidRPr="00DE1809">
              <w:rPr>
                <w:rFonts w:ascii="Times New Roman" w:hAnsi="Times New Roman" w:eastAsia="Times New Roman" w:cs="Times New Roman"/>
                <w:bCs/>
                <w:color w:val="000000"/>
                <w:sz w:val="20"/>
                <w:szCs w:val="20"/>
                <w:lang w:eastAsia="en-AU"/>
              </w:rPr>
              <w:t xml:space="preserve"> &gt; </w:t>
            </w:r>
            <w:r w:rsidRPr="00DE1809" w:rsidR="00DE6244">
              <w:rPr>
                <w:rFonts w:ascii="Times New Roman" w:hAnsi="Times New Roman" w:eastAsia="Times New Roman" w:cs="Times New Roman"/>
                <w:bCs/>
                <w:color w:val="000000"/>
                <w:sz w:val="20"/>
                <w:szCs w:val="20"/>
                <w:lang w:eastAsia="en-AU"/>
              </w:rPr>
              <w:t>DGV</w:t>
            </w:r>
            <w:r w:rsidRPr="00DE1809">
              <w:rPr>
                <w:rFonts w:ascii="Times New Roman" w:hAnsi="Times New Roman" w:eastAsia="Times New Roman" w:cs="Times New Roman"/>
                <w:bCs/>
                <w:color w:val="000000"/>
                <w:sz w:val="20"/>
                <w:szCs w:val="20"/>
                <w:lang w:eastAsia="en-AU"/>
              </w:rPr>
              <w:t xml:space="preserve"> but &lt; </w:t>
            </w:r>
            <w:r w:rsidRPr="00DE1809" w:rsidR="00DE6244">
              <w:rPr>
                <w:rFonts w:ascii="Times New Roman" w:hAnsi="Times New Roman" w:eastAsia="Times New Roman" w:cs="Times New Roman"/>
                <w:bCs/>
                <w:color w:val="000000"/>
                <w:sz w:val="20"/>
                <w:szCs w:val="20"/>
                <w:lang w:eastAsia="en-AU"/>
              </w:rPr>
              <w:t>GV-h</w:t>
            </w:r>
            <w:r w:rsidRPr="00DE1809">
              <w:rPr>
                <w:rFonts w:ascii="Times New Roman" w:hAnsi="Times New Roman" w:eastAsia="Times New Roman" w:cs="Times New Roman"/>
                <w:bCs/>
                <w:color w:val="000000"/>
                <w:sz w:val="20"/>
                <w:szCs w:val="20"/>
                <w:lang w:eastAsia="en-AU"/>
              </w:rPr>
              <w:t>igh</w:t>
            </w:r>
          </w:p>
        </w:tc>
        <w:tc>
          <w:tcPr>
            <w:tcW w:w="2135" w:type="dxa"/>
            <w:shd w:val="clear" w:color="auto" w:fill="auto"/>
          </w:tcPr>
          <w:p w:rsidRPr="00DE1809" w:rsidR="009279B9" w:rsidP="009279B9" w:rsidRDefault="009279B9" w14:paraId="39CCE226" w14:textId="54A91108">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Concentration</w:t>
            </w:r>
            <w:r w:rsidRPr="00DE1809" w:rsidR="00BA1C11">
              <w:rPr>
                <w:rFonts w:ascii="Times New Roman" w:hAnsi="Times New Roman" w:eastAsia="Times New Roman" w:cs="Times New Roman"/>
                <w:bCs/>
                <w:color w:val="000000"/>
                <w:sz w:val="20"/>
                <w:szCs w:val="20"/>
                <w:lang w:eastAsia="en-AU"/>
              </w:rPr>
              <w:t xml:space="preserve"> of test values</w:t>
            </w:r>
            <w:r w:rsidRPr="00DE1809">
              <w:rPr>
                <w:rFonts w:ascii="Times New Roman" w:hAnsi="Times New Roman" w:eastAsia="Times New Roman" w:cs="Times New Roman"/>
                <w:bCs/>
                <w:color w:val="000000"/>
                <w:sz w:val="20"/>
                <w:szCs w:val="20"/>
                <w:lang w:eastAsia="en-AU"/>
              </w:rPr>
              <w:t xml:space="preserve"> &lt;</w:t>
            </w:r>
            <w:r w:rsidRPr="00DE1809" w:rsidR="00DE6244">
              <w:rPr>
                <w:rFonts w:ascii="Times New Roman" w:hAnsi="Times New Roman" w:eastAsia="Times New Roman" w:cs="Times New Roman"/>
                <w:bCs/>
                <w:color w:val="000000"/>
                <w:sz w:val="20"/>
                <w:szCs w:val="20"/>
                <w:lang w:eastAsia="en-AU"/>
              </w:rPr>
              <w:t>DGV</w:t>
            </w:r>
          </w:p>
        </w:tc>
      </w:tr>
      <w:tr w:rsidRPr="00DE1809" w:rsidR="009279B9" w:rsidTr="00CF4536" w14:paraId="16AB8B3D" w14:textId="77777777">
        <w:trPr>
          <w:trHeight w:val="442"/>
        </w:trPr>
        <w:tc>
          <w:tcPr>
            <w:tcW w:w="1470" w:type="dxa"/>
            <w:vMerge/>
            <w:shd w:val="clear" w:color="auto" w:fill="auto"/>
          </w:tcPr>
          <w:p w:rsidRPr="00DE1809" w:rsidR="009279B9" w:rsidP="009279B9" w:rsidRDefault="009279B9" w14:paraId="74AE7770" w14:textId="77777777">
            <w:pPr>
              <w:spacing w:before="60" w:after="60"/>
              <w:ind w:left="33"/>
              <w:rPr>
                <w:rFonts w:ascii="Times New Roman" w:hAnsi="Times New Roman" w:eastAsia="Times New Roman" w:cs="Times New Roman"/>
                <w:bCs/>
                <w:color w:val="000000"/>
                <w:sz w:val="20"/>
                <w:szCs w:val="20"/>
                <w:lang w:eastAsia="en-AU"/>
              </w:rPr>
            </w:pPr>
          </w:p>
        </w:tc>
        <w:tc>
          <w:tcPr>
            <w:tcW w:w="1268" w:type="dxa"/>
            <w:shd w:val="clear" w:color="auto" w:fill="auto"/>
          </w:tcPr>
          <w:p w:rsidRPr="00DE1809" w:rsidR="009279B9" w:rsidP="009279B9" w:rsidRDefault="009279B9" w14:paraId="6428F80D" w14:textId="1A08C57F">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Toxicants</w:t>
            </w:r>
            <w:r w:rsidRPr="00DE1809" w:rsidR="00612216">
              <w:rPr>
                <w:rFonts w:ascii="Times New Roman" w:hAnsi="Times New Roman" w:eastAsia="Times New Roman" w:cs="Times New Roman"/>
                <w:bCs/>
                <w:color w:val="000000"/>
                <w:sz w:val="20"/>
                <w:szCs w:val="20"/>
                <w:lang w:eastAsia="en-AU"/>
              </w:rPr>
              <w:t xml:space="preserve"> in</w:t>
            </w:r>
          </w:p>
          <w:p w:rsidRPr="00DE1809" w:rsidR="009279B9" w:rsidP="009279B9" w:rsidRDefault="00EF6B93" w14:paraId="12C0E803" w14:textId="34A15914">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p</w:t>
            </w:r>
            <w:r w:rsidRPr="00DE1809" w:rsidR="009279B9">
              <w:rPr>
                <w:rFonts w:ascii="Times New Roman" w:hAnsi="Times New Roman" w:eastAsia="Times New Roman" w:cs="Times New Roman"/>
                <w:bCs/>
                <w:color w:val="000000"/>
                <w:sz w:val="20"/>
                <w:szCs w:val="20"/>
                <w:lang w:eastAsia="en-AU"/>
              </w:rPr>
              <w:t>ore water</w:t>
            </w:r>
          </w:p>
        </w:tc>
        <w:tc>
          <w:tcPr>
            <w:tcW w:w="1963" w:type="dxa"/>
            <w:shd w:val="clear" w:color="auto" w:fill="auto"/>
          </w:tcPr>
          <w:p w:rsidRPr="00DE1809" w:rsidR="009279B9" w:rsidP="009279B9" w:rsidRDefault="009279B9" w14:paraId="0D91740A" w14:textId="10ADF8C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Concentration </w:t>
            </w:r>
            <w:r w:rsidRPr="00DE1809" w:rsidR="00BA1C11">
              <w:rPr>
                <w:rFonts w:ascii="Times New Roman" w:hAnsi="Times New Roman" w:eastAsia="Times New Roman" w:cs="Times New Roman"/>
                <w:bCs/>
                <w:color w:val="000000"/>
                <w:sz w:val="20"/>
                <w:szCs w:val="20"/>
                <w:lang w:eastAsia="en-AU"/>
              </w:rPr>
              <w:t>of te</w:t>
            </w:r>
            <w:r w:rsidRPr="00DE1809" w:rsidR="00D53D38">
              <w:rPr>
                <w:rFonts w:ascii="Times New Roman" w:hAnsi="Times New Roman" w:eastAsia="Times New Roman" w:cs="Times New Roman"/>
                <w:bCs/>
                <w:color w:val="000000"/>
                <w:sz w:val="20"/>
                <w:szCs w:val="20"/>
                <w:lang w:eastAsia="en-AU"/>
              </w:rPr>
              <w:t>s</w:t>
            </w:r>
            <w:r w:rsidRPr="00DE1809" w:rsidR="00BA1C11">
              <w:rPr>
                <w:rFonts w:ascii="Times New Roman" w:hAnsi="Times New Roman" w:eastAsia="Times New Roman" w:cs="Times New Roman"/>
                <w:bCs/>
                <w:color w:val="000000"/>
                <w:sz w:val="20"/>
                <w:szCs w:val="20"/>
                <w:lang w:eastAsia="en-AU"/>
              </w:rPr>
              <w:t xml:space="preserve">t values </w:t>
            </w:r>
            <w:r w:rsidRPr="00DE1809">
              <w:rPr>
                <w:rFonts w:ascii="Times New Roman" w:hAnsi="Times New Roman" w:eastAsia="Times New Roman" w:cs="Times New Roman"/>
                <w:bCs/>
                <w:color w:val="000000"/>
                <w:sz w:val="20"/>
                <w:szCs w:val="20"/>
                <w:lang w:eastAsia="en-AU"/>
              </w:rPr>
              <w:t>does not meet 90% species protection levels</w:t>
            </w:r>
          </w:p>
        </w:tc>
        <w:tc>
          <w:tcPr>
            <w:tcW w:w="2120" w:type="dxa"/>
            <w:shd w:val="clear" w:color="auto" w:fill="auto"/>
          </w:tcPr>
          <w:p w:rsidRPr="00DE1809" w:rsidR="009279B9" w:rsidP="009279B9" w:rsidRDefault="009279B9" w14:paraId="201D58E9" w14:textId="0B494D8E">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Concentration </w:t>
            </w:r>
            <w:r w:rsidRPr="00DE1809" w:rsidR="00BA1C11">
              <w:rPr>
                <w:rFonts w:ascii="Times New Roman" w:hAnsi="Times New Roman" w:eastAsia="Times New Roman" w:cs="Times New Roman"/>
                <w:bCs/>
                <w:color w:val="000000"/>
                <w:sz w:val="20"/>
                <w:szCs w:val="20"/>
                <w:lang w:eastAsia="en-AU"/>
              </w:rPr>
              <w:t xml:space="preserve">of test values </w:t>
            </w:r>
            <w:r w:rsidRPr="00DE1809">
              <w:rPr>
                <w:rFonts w:ascii="Times New Roman" w:hAnsi="Times New Roman" w:eastAsia="Times New Roman" w:cs="Times New Roman"/>
                <w:bCs/>
                <w:color w:val="000000"/>
                <w:sz w:val="20"/>
                <w:szCs w:val="20"/>
                <w:lang w:eastAsia="en-AU"/>
              </w:rPr>
              <w:t xml:space="preserve">exceeds 95% </w:t>
            </w:r>
            <w:r w:rsidRPr="00DE1809" w:rsidR="00511ED5">
              <w:rPr>
                <w:rFonts w:ascii="Times New Roman" w:hAnsi="Times New Roman" w:eastAsia="Times New Roman" w:cs="Times New Roman"/>
                <w:bCs/>
                <w:color w:val="000000"/>
                <w:sz w:val="20"/>
                <w:szCs w:val="20"/>
                <w:lang w:eastAsia="en-AU"/>
              </w:rPr>
              <w:t xml:space="preserve">species </w:t>
            </w:r>
            <w:r w:rsidRPr="00DE1809">
              <w:rPr>
                <w:rFonts w:ascii="Times New Roman" w:hAnsi="Times New Roman" w:eastAsia="Times New Roman" w:cs="Times New Roman"/>
                <w:bCs/>
                <w:color w:val="000000"/>
                <w:sz w:val="20"/>
                <w:szCs w:val="20"/>
                <w:lang w:eastAsia="en-AU"/>
              </w:rPr>
              <w:t xml:space="preserve">protection levels but meets 90% </w:t>
            </w:r>
            <w:r w:rsidRPr="00DE1809" w:rsidR="00511ED5">
              <w:rPr>
                <w:rFonts w:ascii="Times New Roman" w:hAnsi="Times New Roman" w:eastAsia="Times New Roman" w:cs="Times New Roman"/>
                <w:bCs/>
                <w:color w:val="000000"/>
                <w:sz w:val="20"/>
                <w:szCs w:val="20"/>
                <w:lang w:eastAsia="en-AU"/>
              </w:rPr>
              <w:t xml:space="preserve">species </w:t>
            </w:r>
            <w:r w:rsidRPr="00DE1809">
              <w:rPr>
                <w:rFonts w:ascii="Times New Roman" w:hAnsi="Times New Roman" w:eastAsia="Times New Roman" w:cs="Times New Roman"/>
                <w:bCs/>
                <w:color w:val="000000"/>
                <w:sz w:val="20"/>
                <w:szCs w:val="20"/>
                <w:lang w:eastAsia="en-AU"/>
              </w:rPr>
              <w:t>protection levels</w:t>
            </w:r>
          </w:p>
        </w:tc>
        <w:tc>
          <w:tcPr>
            <w:tcW w:w="2135" w:type="dxa"/>
            <w:shd w:val="clear" w:color="auto" w:fill="auto"/>
          </w:tcPr>
          <w:p w:rsidRPr="00DE1809" w:rsidR="009279B9" w:rsidP="009279B9" w:rsidRDefault="009279B9" w14:paraId="20E89BBE" w14:textId="5CAD87A5">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Concentration</w:t>
            </w:r>
            <w:r w:rsidRPr="00DE1809" w:rsidR="00BA1C11">
              <w:rPr>
                <w:rFonts w:ascii="Times New Roman" w:hAnsi="Times New Roman" w:eastAsia="Times New Roman" w:cs="Times New Roman"/>
                <w:bCs/>
                <w:color w:val="000000"/>
                <w:sz w:val="20"/>
                <w:szCs w:val="20"/>
                <w:lang w:eastAsia="en-AU"/>
              </w:rPr>
              <w:t xml:space="preserve"> of test values</w:t>
            </w:r>
            <w:r w:rsidRPr="00DE1809">
              <w:rPr>
                <w:rFonts w:ascii="Times New Roman" w:hAnsi="Times New Roman" w:eastAsia="Times New Roman" w:cs="Times New Roman"/>
                <w:bCs/>
                <w:color w:val="000000"/>
                <w:sz w:val="20"/>
                <w:szCs w:val="20"/>
                <w:lang w:eastAsia="en-AU"/>
              </w:rPr>
              <w:t xml:space="preserve"> meets 95% species protection levels</w:t>
            </w:r>
          </w:p>
        </w:tc>
      </w:tr>
      <w:tr w:rsidRPr="00DE1809" w:rsidR="009279B9" w:rsidTr="00CF4536" w14:paraId="576FB82E" w14:textId="77777777">
        <w:tc>
          <w:tcPr>
            <w:tcW w:w="1470" w:type="dxa"/>
            <w:shd w:val="clear" w:color="auto" w:fill="auto"/>
          </w:tcPr>
          <w:p w:rsidRPr="00DE1809" w:rsidR="009279B9" w:rsidP="009279B9" w:rsidRDefault="009279B9" w14:paraId="4E095403"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Ecotoxicity</w:t>
            </w:r>
          </w:p>
        </w:tc>
        <w:tc>
          <w:tcPr>
            <w:tcW w:w="1268" w:type="dxa"/>
            <w:shd w:val="clear" w:color="auto" w:fill="auto"/>
          </w:tcPr>
          <w:p w:rsidRPr="00DE1809" w:rsidR="009279B9" w:rsidP="009279B9" w:rsidRDefault="009279B9" w14:paraId="56E8E169"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Sediment and / or water</w:t>
            </w:r>
          </w:p>
        </w:tc>
        <w:tc>
          <w:tcPr>
            <w:tcW w:w="1963" w:type="dxa"/>
            <w:shd w:val="clear" w:color="auto" w:fill="auto"/>
          </w:tcPr>
          <w:p w:rsidRPr="00DE1809" w:rsidR="009279B9" w:rsidP="009279B9" w:rsidRDefault="009279B9" w14:paraId="3F1C6FAE" w14:textId="279262BA">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Significant difference (P&lt;0.05) and &gt;50% effect v</w:t>
            </w:r>
            <w:r w:rsidRPr="00DE1809" w:rsidR="003F1EF5">
              <w:rPr>
                <w:rFonts w:ascii="Times New Roman" w:hAnsi="Times New Roman" w:eastAsia="Times New Roman" w:cs="Times New Roman"/>
                <w:bCs/>
                <w:color w:val="000000"/>
                <w:sz w:val="20"/>
                <w:szCs w:val="20"/>
                <w:lang w:eastAsia="en-AU"/>
              </w:rPr>
              <w:t>ersu</w:t>
            </w:r>
            <w:r w:rsidRPr="00DE1809">
              <w:rPr>
                <w:rFonts w:ascii="Times New Roman" w:hAnsi="Times New Roman" w:eastAsia="Times New Roman" w:cs="Times New Roman"/>
                <w:bCs/>
                <w:color w:val="000000"/>
                <w:sz w:val="20"/>
                <w:szCs w:val="20"/>
                <w:lang w:eastAsia="en-AU"/>
              </w:rPr>
              <w:t xml:space="preserve">s control </w:t>
            </w:r>
          </w:p>
        </w:tc>
        <w:tc>
          <w:tcPr>
            <w:tcW w:w="2120" w:type="dxa"/>
            <w:shd w:val="clear" w:color="auto" w:fill="auto"/>
          </w:tcPr>
          <w:p w:rsidRPr="00DE1809" w:rsidR="009279B9" w:rsidP="009279B9" w:rsidRDefault="009279B9" w14:paraId="40F54DB0" w14:textId="094D4F91">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Significant difference (P&lt;0.05) and 20-50% effect v</w:t>
            </w:r>
            <w:r w:rsidRPr="00DE1809" w:rsidR="003F1EF5">
              <w:rPr>
                <w:rFonts w:ascii="Times New Roman" w:hAnsi="Times New Roman" w:eastAsia="Times New Roman" w:cs="Times New Roman"/>
                <w:bCs/>
                <w:color w:val="000000"/>
                <w:sz w:val="20"/>
                <w:szCs w:val="20"/>
                <w:lang w:eastAsia="en-AU"/>
              </w:rPr>
              <w:t>ersu</w:t>
            </w:r>
            <w:r w:rsidRPr="00DE1809">
              <w:rPr>
                <w:rFonts w:ascii="Times New Roman" w:hAnsi="Times New Roman" w:eastAsia="Times New Roman" w:cs="Times New Roman"/>
                <w:bCs/>
                <w:color w:val="000000"/>
                <w:sz w:val="20"/>
                <w:szCs w:val="20"/>
                <w:lang w:eastAsia="en-AU"/>
              </w:rPr>
              <w:t xml:space="preserve">s control </w:t>
            </w:r>
          </w:p>
        </w:tc>
        <w:tc>
          <w:tcPr>
            <w:tcW w:w="2135" w:type="dxa"/>
            <w:shd w:val="clear" w:color="auto" w:fill="auto"/>
          </w:tcPr>
          <w:p w:rsidRPr="00DE1809" w:rsidR="009279B9" w:rsidP="009279B9" w:rsidRDefault="009279B9" w14:paraId="1DB22CDC" w14:textId="2465EBC2">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No significant difference (P&lt;0.05) and &lt;20% effect v</w:t>
            </w:r>
            <w:r w:rsidRPr="00DE1809" w:rsidR="003F1EF5">
              <w:rPr>
                <w:rFonts w:ascii="Times New Roman" w:hAnsi="Times New Roman" w:eastAsia="Times New Roman" w:cs="Times New Roman"/>
                <w:bCs/>
                <w:color w:val="000000"/>
                <w:sz w:val="20"/>
                <w:szCs w:val="20"/>
                <w:lang w:eastAsia="en-AU"/>
              </w:rPr>
              <w:t>ersu</w:t>
            </w:r>
            <w:r w:rsidRPr="00DE1809">
              <w:rPr>
                <w:rFonts w:ascii="Times New Roman" w:hAnsi="Times New Roman" w:eastAsia="Times New Roman" w:cs="Times New Roman"/>
                <w:bCs/>
                <w:color w:val="000000"/>
                <w:sz w:val="20"/>
                <w:szCs w:val="20"/>
                <w:lang w:eastAsia="en-AU"/>
              </w:rPr>
              <w:t xml:space="preserve">s control </w:t>
            </w:r>
          </w:p>
        </w:tc>
      </w:tr>
      <w:tr w:rsidRPr="00DE1809" w:rsidR="009279B9" w:rsidTr="00CF4536" w14:paraId="7D9D9C54" w14:textId="77777777">
        <w:tc>
          <w:tcPr>
            <w:tcW w:w="1470" w:type="dxa"/>
            <w:vMerge w:val="restart"/>
            <w:shd w:val="clear" w:color="auto" w:fill="auto"/>
          </w:tcPr>
          <w:p w:rsidRPr="00DE1809" w:rsidR="009279B9" w:rsidP="009279B9" w:rsidRDefault="009279B9" w14:paraId="73F9A8C1"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Ecology</w:t>
            </w:r>
          </w:p>
        </w:tc>
        <w:tc>
          <w:tcPr>
            <w:tcW w:w="1268" w:type="dxa"/>
            <w:shd w:val="clear" w:color="auto" w:fill="auto"/>
          </w:tcPr>
          <w:p w:rsidRPr="00DE1809" w:rsidR="009279B9" w:rsidP="009279B9" w:rsidRDefault="009279B9" w14:paraId="4BCBF178"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Rivers and streams</w:t>
            </w:r>
          </w:p>
        </w:tc>
        <w:tc>
          <w:tcPr>
            <w:tcW w:w="1963" w:type="dxa"/>
            <w:shd w:val="clear" w:color="auto" w:fill="auto"/>
          </w:tcPr>
          <w:p w:rsidRPr="00DE1809" w:rsidR="009279B9" w:rsidP="009279B9" w:rsidRDefault="009279B9" w14:paraId="03261554" w14:textId="56F2E60F">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AUSRIVAS band C</w:t>
            </w:r>
          </w:p>
          <w:p w:rsidRPr="00DE1809" w:rsidR="009279B9" w:rsidP="009279B9" w:rsidRDefault="009279B9" w14:paraId="6B55557F" w14:textId="3F70A770">
            <w:pPr>
              <w:spacing w:before="60" w:after="60"/>
              <w:ind w:left="33"/>
              <w:rPr>
                <w:rFonts w:ascii="Times New Roman" w:hAnsi="Times New Roman" w:cs="Times New Roman"/>
                <w:sz w:val="20"/>
                <w:szCs w:val="20"/>
                <w:lang w:eastAsia="en-AU"/>
              </w:rPr>
            </w:pPr>
            <w:r w:rsidRPr="00DE1809">
              <w:rPr>
                <w:rFonts w:ascii="Times New Roman" w:hAnsi="Times New Roman" w:eastAsia="Times New Roman" w:cs="Times New Roman"/>
                <w:bCs/>
                <w:color w:val="000000"/>
                <w:sz w:val="20"/>
                <w:szCs w:val="20"/>
                <w:lang w:eastAsia="en-AU"/>
              </w:rPr>
              <w:t>SIGNAL &gt;0.5 below objectives</w:t>
            </w:r>
          </w:p>
        </w:tc>
        <w:tc>
          <w:tcPr>
            <w:tcW w:w="2120" w:type="dxa"/>
            <w:shd w:val="clear" w:color="auto" w:fill="auto"/>
          </w:tcPr>
          <w:p w:rsidRPr="00DE1809" w:rsidR="009279B9" w:rsidP="009279B9" w:rsidRDefault="009279B9" w14:paraId="607A93FF" w14:textId="2903258E">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AUSRIVAS band B</w:t>
            </w:r>
          </w:p>
          <w:p w:rsidRPr="00DE1809" w:rsidR="009279B9" w:rsidP="009279B9" w:rsidRDefault="009279B9" w14:paraId="632FB415" w14:textId="78C47F1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SIGNAL &lt;0.5 below objectives</w:t>
            </w:r>
          </w:p>
        </w:tc>
        <w:tc>
          <w:tcPr>
            <w:tcW w:w="2135" w:type="dxa"/>
            <w:shd w:val="clear" w:color="auto" w:fill="auto"/>
          </w:tcPr>
          <w:p w:rsidRPr="00DE1809" w:rsidR="009279B9" w:rsidP="009279B9" w:rsidRDefault="009279B9" w14:paraId="03F8CF4F" w14:textId="254C92A3">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AUSRIVAS band A</w:t>
            </w:r>
          </w:p>
          <w:p w:rsidRPr="00DE1809" w:rsidR="009279B9" w:rsidP="009279B9" w:rsidRDefault="009279B9" w14:paraId="34ECDB16" w14:textId="05A245AB">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Meets SIGNAL objectives</w:t>
            </w:r>
          </w:p>
        </w:tc>
      </w:tr>
      <w:tr w:rsidRPr="00DE1809" w:rsidR="009279B9" w:rsidTr="00CF4536" w14:paraId="10EF25E9" w14:textId="77777777">
        <w:tc>
          <w:tcPr>
            <w:tcW w:w="1470" w:type="dxa"/>
            <w:vMerge/>
            <w:shd w:val="clear" w:color="auto" w:fill="auto"/>
          </w:tcPr>
          <w:p w:rsidRPr="00DE1809" w:rsidR="009279B9" w:rsidP="009279B9" w:rsidRDefault="009279B9" w14:paraId="22832B58" w14:textId="77777777">
            <w:pPr>
              <w:spacing w:before="60" w:after="60"/>
              <w:ind w:left="33"/>
              <w:rPr>
                <w:rFonts w:ascii="Times New Roman" w:hAnsi="Times New Roman" w:eastAsia="Times New Roman" w:cs="Times New Roman"/>
                <w:bCs/>
                <w:color w:val="000000"/>
                <w:sz w:val="20"/>
                <w:szCs w:val="20"/>
                <w:lang w:eastAsia="en-AU"/>
              </w:rPr>
            </w:pPr>
          </w:p>
        </w:tc>
        <w:tc>
          <w:tcPr>
            <w:tcW w:w="1268" w:type="dxa"/>
            <w:shd w:val="clear" w:color="auto" w:fill="auto"/>
          </w:tcPr>
          <w:p w:rsidRPr="00DE1809" w:rsidR="009279B9" w:rsidP="009279B9" w:rsidRDefault="009279B9" w14:paraId="1D2286F1"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Wetlands</w:t>
            </w:r>
          </w:p>
        </w:tc>
        <w:tc>
          <w:tcPr>
            <w:tcW w:w="1963" w:type="dxa"/>
            <w:shd w:val="clear" w:color="auto" w:fill="auto"/>
          </w:tcPr>
          <w:p w:rsidRPr="00DE1809" w:rsidR="009279B9" w:rsidP="009279B9" w:rsidRDefault="009279B9" w14:paraId="509F9953" w14:textId="0628078A">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VLAKES index &gt;0.5 below objectives</w:t>
            </w:r>
          </w:p>
        </w:tc>
        <w:tc>
          <w:tcPr>
            <w:tcW w:w="2120" w:type="dxa"/>
            <w:shd w:val="clear" w:color="auto" w:fill="auto"/>
          </w:tcPr>
          <w:p w:rsidRPr="00DE1809" w:rsidR="009279B9" w:rsidP="009279B9" w:rsidRDefault="009279B9" w14:paraId="15C9F3D3" w14:textId="0714C4E8">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VLAKES index &lt;0.5 below objectives</w:t>
            </w:r>
          </w:p>
        </w:tc>
        <w:tc>
          <w:tcPr>
            <w:tcW w:w="2135" w:type="dxa"/>
            <w:shd w:val="clear" w:color="auto" w:fill="auto"/>
          </w:tcPr>
          <w:p w:rsidRPr="00DE1809" w:rsidR="009279B9" w:rsidP="009279B9" w:rsidRDefault="009279B9" w14:paraId="7F9BA3FD" w14:textId="27EB9973">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VLAKES index meets objectives</w:t>
            </w:r>
          </w:p>
        </w:tc>
      </w:tr>
      <w:tr w:rsidRPr="00DE1809" w:rsidR="009279B9" w:rsidTr="00CF4536" w14:paraId="7BBC20DE" w14:textId="77777777">
        <w:tc>
          <w:tcPr>
            <w:tcW w:w="1470" w:type="dxa"/>
            <w:vMerge/>
            <w:shd w:val="clear" w:color="auto" w:fill="auto"/>
          </w:tcPr>
          <w:p w:rsidRPr="00DE1809" w:rsidR="009279B9" w:rsidP="009279B9" w:rsidRDefault="009279B9" w14:paraId="418E1F01" w14:textId="77777777">
            <w:pPr>
              <w:spacing w:before="60" w:after="60"/>
              <w:ind w:left="33"/>
              <w:rPr>
                <w:rFonts w:ascii="Times New Roman" w:hAnsi="Times New Roman" w:eastAsia="Times New Roman" w:cs="Times New Roman"/>
                <w:bCs/>
                <w:color w:val="000000"/>
                <w:sz w:val="20"/>
                <w:szCs w:val="20"/>
                <w:lang w:eastAsia="en-AU"/>
              </w:rPr>
            </w:pPr>
          </w:p>
        </w:tc>
        <w:tc>
          <w:tcPr>
            <w:tcW w:w="1268" w:type="dxa"/>
            <w:shd w:val="clear" w:color="auto" w:fill="auto"/>
          </w:tcPr>
          <w:p w:rsidRPr="00DE1809" w:rsidR="009279B9" w:rsidP="009279B9" w:rsidRDefault="009279B9" w14:paraId="04484E85"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Marine and Estuaries</w:t>
            </w:r>
          </w:p>
        </w:tc>
        <w:tc>
          <w:tcPr>
            <w:tcW w:w="1963" w:type="dxa"/>
            <w:shd w:val="clear" w:color="auto" w:fill="auto"/>
          </w:tcPr>
          <w:p w:rsidRPr="00DE1809" w:rsidR="009279B9" w:rsidP="009279B9" w:rsidRDefault="009279B9" w14:paraId="64F90008" w14:textId="5ABBA598">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Significant and high effects on abundance or diversity</w:t>
            </w:r>
          </w:p>
        </w:tc>
        <w:tc>
          <w:tcPr>
            <w:tcW w:w="2120" w:type="dxa"/>
            <w:shd w:val="clear" w:color="auto" w:fill="auto"/>
          </w:tcPr>
          <w:p w:rsidRPr="00DE1809" w:rsidR="009279B9" w:rsidP="009279B9" w:rsidRDefault="009279B9" w14:paraId="3F832A31" w14:textId="2659099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Significant and moderate effects on abundance or diversity</w:t>
            </w:r>
          </w:p>
        </w:tc>
        <w:tc>
          <w:tcPr>
            <w:tcW w:w="2135" w:type="dxa"/>
            <w:shd w:val="clear" w:color="auto" w:fill="auto"/>
          </w:tcPr>
          <w:p w:rsidRPr="00DE1809" w:rsidR="009279B9" w:rsidP="009279B9" w:rsidRDefault="009279B9" w14:paraId="25F67A3C" w14:textId="48D3AB6C">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No significant effects on abundance or diversity</w:t>
            </w:r>
          </w:p>
        </w:tc>
      </w:tr>
      <w:tr w:rsidRPr="00DE1809" w:rsidR="009279B9" w:rsidTr="00CF4536" w14:paraId="23C25AF3" w14:textId="77777777">
        <w:tc>
          <w:tcPr>
            <w:tcW w:w="2738" w:type="dxa"/>
            <w:gridSpan w:val="2"/>
            <w:shd w:val="clear" w:color="auto" w:fill="auto"/>
          </w:tcPr>
          <w:p w:rsidRPr="00DE1809" w:rsidR="009279B9" w:rsidP="009279B9" w:rsidRDefault="009279B9" w14:paraId="7B45D304"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Bioaccumulation</w:t>
            </w:r>
          </w:p>
        </w:tc>
        <w:tc>
          <w:tcPr>
            <w:tcW w:w="1963" w:type="dxa"/>
            <w:shd w:val="clear" w:color="auto" w:fill="auto"/>
          </w:tcPr>
          <w:p w:rsidRPr="00DE1809" w:rsidR="009279B9" w:rsidP="009279B9" w:rsidRDefault="009279B9" w14:paraId="40BD2FB9"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Significant difference (P&lt;0.05) and &gt;3x control</w:t>
            </w:r>
          </w:p>
        </w:tc>
        <w:tc>
          <w:tcPr>
            <w:tcW w:w="2120" w:type="dxa"/>
            <w:shd w:val="clear" w:color="auto" w:fill="auto"/>
          </w:tcPr>
          <w:p w:rsidRPr="00DE1809" w:rsidR="009279B9" w:rsidP="009279B9" w:rsidRDefault="009279B9" w14:paraId="34DC9C02" w14:textId="4E7E9A43">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Significant difference (P&lt;0.05) and &gt;3x control</w:t>
            </w:r>
          </w:p>
        </w:tc>
        <w:tc>
          <w:tcPr>
            <w:tcW w:w="2135" w:type="dxa"/>
            <w:shd w:val="clear" w:color="auto" w:fill="auto"/>
          </w:tcPr>
          <w:p w:rsidRPr="00DE1809" w:rsidR="009279B9" w:rsidP="009279B9" w:rsidRDefault="00477A4D" w14:paraId="0E59BD5D" w14:textId="143FCC68">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Not significantly different from control </w:t>
            </w:r>
          </w:p>
        </w:tc>
      </w:tr>
      <w:tr w:rsidRPr="00DE1809" w:rsidR="009279B9" w:rsidTr="00CF4536" w14:paraId="5D5C4674" w14:textId="77777777">
        <w:tc>
          <w:tcPr>
            <w:tcW w:w="2738" w:type="dxa"/>
            <w:gridSpan w:val="2"/>
            <w:shd w:val="clear" w:color="auto" w:fill="auto"/>
          </w:tcPr>
          <w:p w:rsidRPr="00DE1809" w:rsidR="009279B9" w:rsidP="009279B9" w:rsidRDefault="009279B9" w14:paraId="7227DEA9"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Biomarkers</w:t>
            </w:r>
          </w:p>
        </w:tc>
        <w:tc>
          <w:tcPr>
            <w:tcW w:w="1963" w:type="dxa"/>
            <w:shd w:val="clear" w:color="auto" w:fill="auto"/>
          </w:tcPr>
          <w:p w:rsidRPr="00DE1809" w:rsidR="00477A4D" w:rsidP="00477A4D" w:rsidRDefault="009279B9" w14:paraId="71A10716" w14:textId="77777777">
            <w:pPr>
              <w:rPr>
                <w:rFonts w:ascii="Times New Roman" w:hAnsi="Times New Roman" w:cs="Times New Roman"/>
                <w:sz w:val="20"/>
                <w:szCs w:val="20"/>
                <w:lang w:eastAsia="en-AU"/>
              </w:rPr>
            </w:pPr>
            <w:r w:rsidRPr="00DE1809">
              <w:rPr>
                <w:rFonts w:ascii="Times New Roman" w:hAnsi="Times New Roman" w:eastAsia="Times New Roman" w:cs="Times New Roman"/>
                <w:bCs/>
                <w:color w:val="000000"/>
                <w:sz w:val="20"/>
                <w:szCs w:val="20"/>
                <w:lang w:eastAsia="en-AU"/>
              </w:rPr>
              <w:t xml:space="preserve">Significantly different from control </w:t>
            </w:r>
            <w:r w:rsidRPr="00DE1809" w:rsidR="00477A4D">
              <w:rPr>
                <w:rFonts w:ascii="Times New Roman" w:hAnsi="Times New Roman" w:eastAsia="Times New Roman" w:cs="Times New Roman"/>
                <w:bCs/>
                <w:color w:val="000000"/>
                <w:sz w:val="20"/>
                <w:szCs w:val="20"/>
                <w:lang w:eastAsia="en-AU"/>
              </w:rPr>
              <w:t>and high effect size</w:t>
            </w:r>
            <w:r w:rsidRPr="00DE1809" w:rsidR="00477A4D">
              <w:rPr>
                <w:rFonts w:ascii="Times New Roman" w:hAnsi="Times New Roman" w:cs="Times New Roman"/>
                <w:sz w:val="20"/>
                <w:szCs w:val="20"/>
                <w:lang w:eastAsia="en-AU"/>
              </w:rPr>
              <w:t xml:space="preserve"> </w:t>
            </w:r>
          </w:p>
          <w:p w:rsidRPr="00DE1809" w:rsidR="009279B9" w:rsidP="009279B9" w:rsidRDefault="009279B9" w14:paraId="7E95F70C" w14:textId="77777777">
            <w:pPr>
              <w:spacing w:before="60" w:after="60"/>
              <w:ind w:left="33"/>
              <w:rPr>
                <w:rFonts w:ascii="Times New Roman" w:hAnsi="Times New Roman" w:eastAsia="Times New Roman" w:cs="Times New Roman"/>
                <w:bCs/>
                <w:color w:val="000000"/>
                <w:sz w:val="20"/>
                <w:szCs w:val="20"/>
                <w:lang w:eastAsia="en-AU"/>
              </w:rPr>
            </w:pPr>
          </w:p>
        </w:tc>
        <w:tc>
          <w:tcPr>
            <w:tcW w:w="2120" w:type="dxa"/>
            <w:shd w:val="clear" w:color="auto" w:fill="auto"/>
          </w:tcPr>
          <w:p w:rsidRPr="00DE1809" w:rsidR="009279B9" w:rsidP="009279B9" w:rsidRDefault="009279B9" w14:paraId="5A3378BA" w14:textId="6E91741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Significantly different from control and </w:t>
            </w:r>
            <w:r w:rsidRPr="00DE1809" w:rsidR="00477A4D">
              <w:rPr>
                <w:rFonts w:ascii="Times New Roman" w:hAnsi="Times New Roman" w:eastAsia="Times New Roman" w:cs="Times New Roman"/>
                <w:bCs/>
                <w:color w:val="000000"/>
                <w:sz w:val="20"/>
                <w:szCs w:val="20"/>
                <w:lang w:eastAsia="en-AU"/>
              </w:rPr>
              <w:t>moderate</w:t>
            </w:r>
            <w:r w:rsidRPr="00DE1809">
              <w:rPr>
                <w:rFonts w:ascii="Times New Roman" w:hAnsi="Times New Roman" w:eastAsia="Times New Roman" w:cs="Times New Roman"/>
                <w:bCs/>
                <w:color w:val="000000"/>
                <w:sz w:val="20"/>
                <w:szCs w:val="20"/>
                <w:lang w:eastAsia="en-AU"/>
              </w:rPr>
              <w:t xml:space="preserve"> effect size</w:t>
            </w:r>
          </w:p>
        </w:tc>
        <w:tc>
          <w:tcPr>
            <w:tcW w:w="2135" w:type="dxa"/>
            <w:shd w:val="clear" w:color="auto" w:fill="auto"/>
          </w:tcPr>
          <w:p w:rsidRPr="00DE1809" w:rsidR="009279B9" w:rsidP="009279B9" w:rsidRDefault="00477A4D" w14:paraId="03AB4AAB" w14:textId="5D1F8D0A">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Not significantly different from control </w:t>
            </w:r>
          </w:p>
        </w:tc>
      </w:tr>
      <w:tr w:rsidRPr="00DE1809" w:rsidR="009279B9" w:rsidTr="00CF4536" w14:paraId="6BF4BD99" w14:textId="77777777">
        <w:tc>
          <w:tcPr>
            <w:tcW w:w="2738" w:type="dxa"/>
            <w:gridSpan w:val="2"/>
            <w:shd w:val="clear" w:color="auto" w:fill="auto"/>
          </w:tcPr>
          <w:p w:rsidRPr="00DE1809" w:rsidR="009279B9" w:rsidP="009279B9" w:rsidRDefault="009279B9" w14:paraId="3807C328"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Other lines of evidence</w:t>
            </w:r>
          </w:p>
        </w:tc>
        <w:tc>
          <w:tcPr>
            <w:tcW w:w="1963" w:type="dxa"/>
            <w:shd w:val="clear" w:color="auto" w:fill="auto"/>
          </w:tcPr>
          <w:p w:rsidRPr="00DE1809" w:rsidR="009279B9" w:rsidP="009279B9" w:rsidRDefault="009279B9" w14:paraId="1CD6A868" w14:textId="1CE3EB6B">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Significantly difference from control </w:t>
            </w:r>
            <w:r w:rsidRPr="00DE1809" w:rsidR="00477A4D">
              <w:rPr>
                <w:rFonts w:ascii="Times New Roman" w:hAnsi="Times New Roman" w:eastAsia="Times New Roman" w:cs="Times New Roman"/>
                <w:bCs/>
                <w:color w:val="000000"/>
                <w:sz w:val="20"/>
                <w:szCs w:val="20"/>
                <w:lang w:eastAsia="en-AU"/>
              </w:rPr>
              <w:t>and high effect size</w:t>
            </w:r>
            <w:r w:rsidRPr="00DE1809">
              <w:rPr>
                <w:rFonts w:ascii="Times New Roman" w:hAnsi="Times New Roman" w:eastAsia="Times New Roman" w:cs="Times New Roman"/>
                <w:bCs/>
                <w:color w:val="000000"/>
                <w:sz w:val="20"/>
                <w:szCs w:val="20"/>
                <w:lang w:eastAsia="en-AU"/>
              </w:rPr>
              <w:t xml:space="preserve"> </w:t>
            </w:r>
          </w:p>
        </w:tc>
        <w:tc>
          <w:tcPr>
            <w:tcW w:w="2120" w:type="dxa"/>
            <w:shd w:val="clear" w:color="auto" w:fill="auto"/>
          </w:tcPr>
          <w:p w:rsidRPr="00DE1809" w:rsidR="009279B9" w:rsidP="009279B9" w:rsidRDefault="009279B9" w14:paraId="72074D35" w14:textId="1E72AE0C">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Significantly different from control and</w:t>
            </w:r>
            <w:r w:rsidRPr="00DE1809" w:rsidR="00477A4D">
              <w:rPr>
                <w:rFonts w:ascii="Times New Roman" w:hAnsi="Times New Roman" w:eastAsia="Times New Roman" w:cs="Times New Roman"/>
                <w:bCs/>
                <w:color w:val="000000"/>
                <w:sz w:val="20"/>
                <w:szCs w:val="20"/>
                <w:lang w:eastAsia="en-AU"/>
              </w:rPr>
              <w:t xml:space="preserve"> moderate </w:t>
            </w:r>
            <w:r w:rsidRPr="00DE1809">
              <w:rPr>
                <w:rFonts w:ascii="Times New Roman" w:hAnsi="Times New Roman" w:eastAsia="Times New Roman" w:cs="Times New Roman"/>
                <w:bCs/>
                <w:color w:val="000000"/>
                <w:sz w:val="20"/>
                <w:szCs w:val="20"/>
                <w:lang w:eastAsia="en-AU"/>
              </w:rPr>
              <w:t>effect size</w:t>
            </w:r>
          </w:p>
        </w:tc>
        <w:tc>
          <w:tcPr>
            <w:tcW w:w="2135" w:type="dxa"/>
            <w:shd w:val="clear" w:color="auto" w:fill="auto"/>
          </w:tcPr>
          <w:p w:rsidRPr="00DE1809" w:rsidR="009279B9" w:rsidP="009279B9" w:rsidRDefault="00477A4D" w14:paraId="1D29E9A2" w14:textId="308BCE0A">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 xml:space="preserve">Not significantly different from control </w:t>
            </w:r>
          </w:p>
        </w:tc>
      </w:tr>
      <w:tr w:rsidRPr="00DE1809" w:rsidR="009279B9" w:rsidTr="00863254" w14:paraId="5AE75C60" w14:textId="77777777">
        <w:trPr>
          <w:trHeight w:val="1408"/>
        </w:trPr>
        <w:tc>
          <w:tcPr>
            <w:tcW w:w="2738" w:type="dxa"/>
            <w:gridSpan w:val="2"/>
            <w:shd w:val="clear" w:color="auto" w:fill="auto"/>
          </w:tcPr>
          <w:p w:rsidRPr="00DE1809" w:rsidR="009279B9" w:rsidP="009279B9" w:rsidRDefault="009279B9" w14:paraId="271A76F1"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lastRenderedPageBreak/>
              <w:t xml:space="preserve">Weight of evidence assessment </w:t>
            </w:r>
          </w:p>
        </w:tc>
        <w:tc>
          <w:tcPr>
            <w:tcW w:w="1963" w:type="dxa"/>
            <w:shd w:val="clear" w:color="auto" w:fill="auto"/>
          </w:tcPr>
          <w:p w:rsidRPr="00DE1809" w:rsidR="009279B9" w:rsidP="009279B9" w:rsidRDefault="009279B9" w14:paraId="3D51C5CE" w14:textId="1BADAD0B">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High risk of significant adverse effects</w:t>
            </w:r>
          </w:p>
        </w:tc>
        <w:tc>
          <w:tcPr>
            <w:tcW w:w="2120" w:type="dxa"/>
            <w:shd w:val="clear" w:color="auto" w:fill="auto"/>
          </w:tcPr>
          <w:p w:rsidRPr="00DE1809" w:rsidR="009279B9" w:rsidP="009279B9" w:rsidRDefault="009279B9" w14:paraId="051E49E7" w14:textId="77777777">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Medium risk of adverse effects</w:t>
            </w:r>
          </w:p>
        </w:tc>
        <w:tc>
          <w:tcPr>
            <w:tcW w:w="2135" w:type="dxa"/>
            <w:shd w:val="clear" w:color="auto" w:fill="auto"/>
          </w:tcPr>
          <w:p w:rsidRPr="00DE1809" w:rsidR="009279B9" w:rsidP="009279B9" w:rsidRDefault="009279B9" w14:paraId="7605E321" w14:textId="686CED85">
            <w:pPr>
              <w:spacing w:before="60" w:after="60"/>
              <w:ind w:left="33"/>
              <w:rPr>
                <w:rFonts w:ascii="Times New Roman" w:hAnsi="Times New Roman" w:eastAsia="Times New Roman" w:cs="Times New Roman"/>
                <w:bCs/>
                <w:color w:val="000000"/>
                <w:sz w:val="20"/>
                <w:szCs w:val="20"/>
                <w:lang w:eastAsia="en-AU"/>
              </w:rPr>
            </w:pPr>
            <w:r w:rsidRPr="00DE1809">
              <w:rPr>
                <w:rFonts w:ascii="Times New Roman" w:hAnsi="Times New Roman" w:eastAsia="Times New Roman" w:cs="Times New Roman"/>
                <w:bCs/>
                <w:color w:val="000000"/>
                <w:sz w:val="20"/>
                <w:szCs w:val="20"/>
                <w:lang w:eastAsia="en-AU"/>
              </w:rPr>
              <w:t>Low risk of adverse effects – meets objectives for the protection of environmental values</w:t>
            </w:r>
          </w:p>
        </w:tc>
      </w:tr>
    </w:tbl>
    <w:p w:rsidR="00526710" w:rsidP="00E07B34" w:rsidRDefault="00526710" w14:paraId="3E259ADD" w14:textId="77777777">
      <w:pPr>
        <w:pStyle w:val="Heading3"/>
        <w:numPr>
          <w:ilvl w:val="0"/>
          <w:numId w:val="0"/>
        </w:numPr>
        <w:spacing w:before="0"/>
        <w:jc w:val="center"/>
        <w:rPr>
          <w:b/>
          <w:szCs w:val="22"/>
        </w:rPr>
      </w:pPr>
      <w:bookmarkStart w:name="_Ref487527902" w:id="223"/>
      <w:bookmarkEnd w:id="222"/>
    </w:p>
    <w:p w:rsidRPr="00C27FA0" w:rsidR="00042FCD" w:rsidP="00C27FA0" w:rsidRDefault="007D629D" w14:paraId="43BC72C2" w14:textId="759B9EF0">
      <w:pPr>
        <w:pStyle w:val="Heading3"/>
        <w:numPr>
          <w:ilvl w:val="0"/>
          <w:numId w:val="0"/>
        </w:numPr>
        <w:spacing w:before="0"/>
        <w:jc w:val="center"/>
        <w:rPr>
          <w:b/>
          <w:szCs w:val="22"/>
        </w:rPr>
      </w:pPr>
      <w:bookmarkStart w:name="_Toc34891282" w:id="224"/>
      <w:r w:rsidRPr="00E07B34">
        <w:rPr>
          <w:b/>
          <w:szCs w:val="22"/>
        </w:rPr>
        <w:t>T</w:t>
      </w:r>
      <w:r w:rsidRPr="00E07B34" w:rsidR="00757D23">
        <w:rPr>
          <w:b/>
          <w:szCs w:val="22"/>
        </w:rPr>
        <w:t xml:space="preserve">able </w:t>
      </w:r>
      <w:bookmarkEnd w:id="223"/>
      <w:r w:rsidR="00483F55">
        <w:rPr>
          <w:b/>
          <w:szCs w:val="22"/>
        </w:rPr>
        <w:t>5.</w:t>
      </w:r>
      <w:r w:rsidRPr="00E07B34" w:rsidR="00913828">
        <w:rPr>
          <w:b/>
          <w:szCs w:val="22"/>
        </w:rPr>
        <w:t>19</w:t>
      </w:r>
      <w:r w:rsidRPr="00E07B34">
        <w:rPr>
          <w:b/>
          <w:szCs w:val="22"/>
        </w:rPr>
        <w:t xml:space="preserve">: </w:t>
      </w:r>
      <w:r w:rsidRPr="00E07B34" w:rsidR="00F65E16">
        <w:rPr>
          <w:b/>
          <w:szCs w:val="22"/>
        </w:rPr>
        <w:t>Water-based recreation—</w:t>
      </w:r>
      <w:r w:rsidRPr="00E07B34" w:rsidR="00757D23">
        <w:rPr>
          <w:b/>
          <w:szCs w:val="22"/>
        </w:rPr>
        <w:t>Classification matrix for long-term microbial indicators and objectives</w:t>
      </w:r>
      <w:bookmarkStart w:name="_Toc489281245" w:id="225"/>
      <w:bookmarkEnd w:id="224"/>
      <w:bookmarkEnd w:id="225"/>
      <w:r w:rsidR="00C27FA0">
        <w:rPr>
          <w:b/>
          <w:szCs w:val="22"/>
        </w:rPr>
        <w:br/>
      </w:r>
    </w:p>
    <w:tbl>
      <w:tblPr>
        <w:tblStyle w:val="TableGrid"/>
        <w:tblW w:w="10064" w:type="dxa"/>
        <w:jc w:val="center"/>
        <w:tblLayout w:type="fixed"/>
        <w:tblLook w:val="04A0" w:firstRow="1" w:lastRow="0" w:firstColumn="1" w:lastColumn="0" w:noHBand="0" w:noVBand="1"/>
      </w:tblPr>
      <w:tblGrid>
        <w:gridCol w:w="1199"/>
        <w:gridCol w:w="1549"/>
        <w:gridCol w:w="1308"/>
        <w:gridCol w:w="1308"/>
        <w:gridCol w:w="1308"/>
        <w:gridCol w:w="1308"/>
        <w:gridCol w:w="2084"/>
      </w:tblGrid>
      <w:tr w:rsidRPr="00A23E6D" w:rsidR="007D629D" w:rsidTr="004061D3" w14:paraId="622362CE" w14:textId="77777777">
        <w:trPr>
          <w:trHeight w:val="494"/>
          <w:jc w:val="center"/>
        </w:trPr>
        <w:tc>
          <w:tcPr>
            <w:tcW w:w="2748" w:type="dxa"/>
            <w:gridSpan w:val="2"/>
            <w:vMerge w:val="restart"/>
            <w:vAlign w:val="center"/>
          </w:tcPr>
          <w:p w:rsidRPr="00A23E6D" w:rsidR="007D629D" w:rsidP="00CF4536" w:rsidRDefault="007D629D" w14:paraId="14BB2A9C" w14:textId="77777777">
            <w:pPr>
              <w:spacing w:before="60" w:after="60"/>
              <w:jc w:val="center"/>
              <w:rPr>
                <w:rFonts w:ascii="Times New Roman" w:hAnsi="Times New Roman" w:eastAsia="Times New Roman" w:cs="Times New Roman"/>
                <w:b/>
                <w:bCs/>
                <w:color w:val="000000"/>
                <w:sz w:val="21"/>
                <w:szCs w:val="21"/>
                <w:lang w:eastAsia="en-AU"/>
              </w:rPr>
            </w:pPr>
          </w:p>
        </w:tc>
        <w:tc>
          <w:tcPr>
            <w:tcW w:w="7316" w:type="dxa"/>
            <w:gridSpan w:val="5"/>
            <w:shd w:val="clear" w:color="auto" w:fill="BFBFBF" w:themeFill="background1" w:themeFillShade="BF"/>
          </w:tcPr>
          <w:p w:rsidRPr="00A23E6D" w:rsidR="007D629D" w:rsidP="00CF4536" w:rsidRDefault="007D629D" w14:paraId="6B5E6535"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Microbial Assessment Category</w:t>
            </w:r>
          </w:p>
          <w:p w:rsidRPr="00A23E6D" w:rsidR="007D629D" w:rsidP="00CF4536" w:rsidRDefault="007D629D" w14:paraId="1F5D877C" w14:textId="5DBC4D1F">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(95th percentile (Hazen method))</w:t>
            </w:r>
          </w:p>
        </w:tc>
      </w:tr>
      <w:tr w:rsidRPr="00A23E6D" w:rsidR="007D629D" w:rsidTr="004061D3" w14:paraId="4B9E72F7" w14:textId="77777777">
        <w:trPr>
          <w:trHeight w:val="268"/>
          <w:jc w:val="center"/>
        </w:trPr>
        <w:tc>
          <w:tcPr>
            <w:tcW w:w="2748" w:type="dxa"/>
            <w:gridSpan w:val="2"/>
            <w:vMerge/>
            <w:vAlign w:val="center"/>
          </w:tcPr>
          <w:p w:rsidRPr="00A23E6D" w:rsidR="007D629D" w:rsidP="00CF4536" w:rsidRDefault="007D629D" w14:paraId="029272F9" w14:textId="77777777">
            <w:pPr>
              <w:spacing w:before="60" w:after="60"/>
              <w:jc w:val="center"/>
              <w:rPr>
                <w:rFonts w:ascii="Times New Roman" w:hAnsi="Times New Roman" w:eastAsia="Times New Roman" w:cs="Times New Roman"/>
                <w:b/>
                <w:bCs/>
                <w:color w:val="000000"/>
                <w:sz w:val="21"/>
                <w:szCs w:val="21"/>
                <w:lang w:eastAsia="en-AU"/>
              </w:rPr>
            </w:pPr>
          </w:p>
        </w:tc>
        <w:tc>
          <w:tcPr>
            <w:tcW w:w="1308" w:type="dxa"/>
            <w:shd w:val="clear" w:color="auto" w:fill="BFBFBF" w:themeFill="background1" w:themeFillShade="BF"/>
          </w:tcPr>
          <w:p w:rsidRPr="00A23E6D" w:rsidR="007D629D" w:rsidP="00CF4536" w:rsidRDefault="007D629D" w14:paraId="475170C8"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A</w:t>
            </w:r>
          </w:p>
        </w:tc>
        <w:tc>
          <w:tcPr>
            <w:tcW w:w="1308" w:type="dxa"/>
            <w:shd w:val="clear" w:color="auto" w:fill="BFBFBF" w:themeFill="background1" w:themeFillShade="BF"/>
          </w:tcPr>
          <w:p w:rsidRPr="00A23E6D" w:rsidR="007D629D" w:rsidP="00CF4536" w:rsidRDefault="007D629D" w14:paraId="1A607696"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B</w:t>
            </w:r>
          </w:p>
        </w:tc>
        <w:tc>
          <w:tcPr>
            <w:tcW w:w="1308" w:type="dxa"/>
            <w:shd w:val="clear" w:color="auto" w:fill="BFBFBF" w:themeFill="background1" w:themeFillShade="BF"/>
          </w:tcPr>
          <w:p w:rsidRPr="00A23E6D" w:rsidR="007D629D" w:rsidP="00CF4536" w:rsidRDefault="007D629D" w14:paraId="01B21F61"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C</w:t>
            </w:r>
          </w:p>
        </w:tc>
        <w:tc>
          <w:tcPr>
            <w:tcW w:w="1308" w:type="dxa"/>
            <w:shd w:val="clear" w:color="auto" w:fill="BFBFBF" w:themeFill="background1" w:themeFillShade="BF"/>
          </w:tcPr>
          <w:p w:rsidRPr="00A23E6D" w:rsidR="007D629D" w:rsidP="00CF4536" w:rsidRDefault="007D629D" w14:paraId="296A7946"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D</w:t>
            </w:r>
          </w:p>
        </w:tc>
        <w:tc>
          <w:tcPr>
            <w:tcW w:w="2084" w:type="dxa"/>
            <w:shd w:val="clear" w:color="auto" w:fill="BFBFBF" w:themeFill="background1" w:themeFillShade="BF"/>
          </w:tcPr>
          <w:p w:rsidRPr="00A23E6D" w:rsidR="007D629D" w:rsidP="00CF4536" w:rsidRDefault="007D629D" w14:paraId="74BB2C46"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w:t>
            </w:r>
          </w:p>
        </w:tc>
      </w:tr>
      <w:tr w:rsidRPr="00A23E6D" w:rsidR="007D629D" w:rsidTr="00696F7B" w14:paraId="70B69632" w14:textId="77777777">
        <w:trPr>
          <w:trHeight w:val="526"/>
          <w:jc w:val="center"/>
        </w:trPr>
        <w:tc>
          <w:tcPr>
            <w:tcW w:w="2748" w:type="dxa"/>
            <w:gridSpan w:val="2"/>
            <w:shd w:val="clear" w:color="auto" w:fill="auto"/>
            <w:vAlign w:val="center"/>
          </w:tcPr>
          <w:p w:rsidRPr="00A23E6D" w:rsidR="007D629D" w:rsidP="00CF4536" w:rsidRDefault="007D629D" w14:paraId="60E04121"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Freshwater</w:t>
            </w:r>
          </w:p>
        </w:tc>
        <w:tc>
          <w:tcPr>
            <w:tcW w:w="1308" w:type="dxa"/>
            <w:shd w:val="clear" w:color="auto" w:fill="D9D9D9" w:themeFill="background1" w:themeFillShade="D9"/>
            <w:vAlign w:val="center"/>
          </w:tcPr>
          <w:p w:rsidRPr="00A23E6D" w:rsidR="007D629D" w:rsidP="00CF4536" w:rsidRDefault="00F54B98" w14:paraId="162F8800" w14:textId="4B70D3AE">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color w:val="000000"/>
                <w:sz w:val="21"/>
                <w:szCs w:val="21"/>
                <w:u w:val="single"/>
                <w:lang w:eastAsia="en-AU"/>
              </w:rPr>
              <w:t>&lt;</w:t>
            </w:r>
            <w:r w:rsidRPr="00A23E6D">
              <w:rPr>
                <w:rFonts w:ascii="Times New Roman" w:hAnsi="Times New Roman" w:eastAsia="Times New Roman" w:cs="Times New Roman"/>
                <w:b/>
                <w:bCs/>
                <w:color w:val="000000"/>
                <w:sz w:val="21"/>
                <w:szCs w:val="21"/>
                <w:lang w:eastAsia="en-AU"/>
              </w:rPr>
              <w:t xml:space="preserve"> </w:t>
            </w:r>
            <w:r w:rsidRPr="00A23E6D" w:rsidR="007D629D">
              <w:rPr>
                <w:rFonts w:ascii="Times New Roman" w:hAnsi="Times New Roman" w:eastAsia="Times New Roman" w:cs="Times New Roman"/>
                <w:b/>
                <w:bCs/>
                <w:color w:val="000000"/>
                <w:sz w:val="21"/>
                <w:szCs w:val="21"/>
                <w:lang w:eastAsia="en-AU"/>
              </w:rPr>
              <w:t xml:space="preserve"> 130</w:t>
            </w:r>
          </w:p>
          <w:p w:rsidRPr="00A23E6D" w:rsidR="007D629D" w:rsidP="00CF4536" w:rsidRDefault="007D629D" w14:paraId="388128E4"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i/>
                <w:color w:val="000000"/>
                <w:sz w:val="21"/>
                <w:szCs w:val="21"/>
                <w:lang w:eastAsia="en-AU"/>
              </w:rPr>
              <w:t>E. coli</w:t>
            </w:r>
            <w:r w:rsidRPr="00A23E6D">
              <w:rPr>
                <w:rFonts w:ascii="Times New Roman" w:hAnsi="Times New Roman" w:eastAsia="Times New Roman" w:cs="Times New Roman"/>
                <w:b/>
                <w:bCs/>
                <w:color w:val="000000"/>
                <w:sz w:val="21"/>
                <w:szCs w:val="21"/>
                <w:lang w:eastAsia="en-AU"/>
              </w:rPr>
              <w:t>/100 mL</w:t>
            </w:r>
          </w:p>
        </w:tc>
        <w:tc>
          <w:tcPr>
            <w:tcW w:w="1308" w:type="dxa"/>
            <w:shd w:val="clear" w:color="auto" w:fill="D9D9D9" w:themeFill="background1" w:themeFillShade="D9"/>
            <w:vAlign w:val="center"/>
          </w:tcPr>
          <w:p w:rsidRPr="00A23E6D" w:rsidR="007D629D" w:rsidP="00CF4536" w:rsidRDefault="007D629D" w14:paraId="4E0A71D8" w14:textId="390A7488">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13</w:t>
            </w:r>
            <w:r w:rsidRPr="00A23E6D" w:rsidR="001B5B89">
              <w:rPr>
                <w:rFonts w:ascii="Times New Roman" w:hAnsi="Times New Roman" w:eastAsia="Times New Roman" w:cs="Times New Roman"/>
                <w:b/>
                <w:bCs/>
                <w:color w:val="000000"/>
                <w:sz w:val="21"/>
                <w:szCs w:val="21"/>
                <w:lang w:eastAsia="en-AU"/>
              </w:rPr>
              <w:t>0</w:t>
            </w:r>
            <w:r w:rsidRPr="00A23E6D">
              <w:rPr>
                <w:rFonts w:ascii="Times New Roman" w:hAnsi="Times New Roman" w:eastAsia="Times New Roman" w:cs="Times New Roman"/>
                <w:b/>
                <w:bCs/>
                <w:color w:val="000000"/>
                <w:sz w:val="21"/>
                <w:szCs w:val="21"/>
                <w:lang w:eastAsia="en-AU"/>
              </w:rPr>
              <w:t xml:space="preserve"> - 260</w:t>
            </w:r>
          </w:p>
          <w:p w:rsidRPr="00A23E6D" w:rsidR="007D629D" w:rsidP="00CF4536" w:rsidRDefault="007D629D" w14:paraId="01BE3C19"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i/>
                <w:color w:val="000000"/>
                <w:sz w:val="21"/>
                <w:szCs w:val="21"/>
                <w:lang w:eastAsia="en-AU"/>
              </w:rPr>
              <w:t>E. coli</w:t>
            </w:r>
            <w:r w:rsidRPr="00A23E6D">
              <w:rPr>
                <w:rFonts w:ascii="Times New Roman" w:hAnsi="Times New Roman" w:eastAsia="Times New Roman" w:cs="Times New Roman"/>
                <w:b/>
                <w:bCs/>
                <w:color w:val="000000"/>
                <w:sz w:val="21"/>
                <w:szCs w:val="21"/>
                <w:lang w:eastAsia="en-AU"/>
              </w:rPr>
              <w:t>/100 mL</w:t>
            </w:r>
          </w:p>
        </w:tc>
        <w:tc>
          <w:tcPr>
            <w:tcW w:w="1308" w:type="dxa"/>
            <w:shd w:val="clear" w:color="auto" w:fill="D9D9D9" w:themeFill="background1" w:themeFillShade="D9"/>
            <w:vAlign w:val="center"/>
          </w:tcPr>
          <w:p w:rsidRPr="00A23E6D" w:rsidR="007D629D" w:rsidP="00CF4536" w:rsidRDefault="007D629D" w14:paraId="7A142946"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261 - 550</w:t>
            </w:r>
          </w:p>
          <w:p w:rsidRPr="00A23E6D" w:rsidR="007D629D" w:rsidP="00CF4536" w:rsidRDefault="007D629D" w14:paraId="72806A59"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i/>
                <w:color w:val="000000"/>
                <w:sz w:val="21"/>
                <w:szCs w:val="21"/>
                <w:lang w:eastAsia="en-AU"/>
              </w:rPr>
              <w:t>E. coli</w:t>
            </w:r>
            <w:r w:rsidRPr="00A23E6D">
              <w:rPr>
                <w:rFonts w:ascii="Times New Roman" w:hAnsi="Times New Roman" w:eastAsia="Times New Roman" w:cs="Times New Roman"/>
                <w:b/>
                <w:bCs/>
                <w:color w:val="000000"/>
                <w:sz w:val="21"/>
                <w:szCs w:val="21"/>
                <w:lang w:eastAsia="en-AU"/>
              </w:rPr>
              <w:t>/100 mL</w:t>
            </w:r>
          </w:p>
        </w:tc>
        <w:tc>
          <w:tcPr>
            <w:tcW w:w="1308" w:type="dxa"/>
            <w:shd w:val="clear" w:color="auto" w:fill="D9D9D9" w:themeFill="background1" w:themeFillShade="D9"/>
            <w:vAlign w:val="center"/>
          </w:tcPr>
          <w:p w:rsidRPr="00A23E6D" w:rsidR="007D629D" w:rsidP="00CF4536" w:rsidRDefault="007D629D" w14:paraId="437CDC48"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551 - 5500</w:t>
            </w:r>
          </w:p>
          <w:p w:rsidRPr="00A23E6D" w:rsidR="007D629D" w:rsidP="00CF4536" w:rsidRDefault="007D629D" w14:paraId="281B8B0D"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i/>
                <w:color w:val="000000"/>
                <w:sz w:val="21"/>
                <w:szCs w:val="21"/>
                <w:lang w:eastAsia="en-AU"/>
              </w:rPr>
              <w:t>E. coli</w:t>
            </w:r>
            <w:r w:rsidRPr="00A23E6D">
              <w:rPr>
                <w:rFonts w:ascii="Times New Roman" w:hAnsi="Times New Roman" w:eastAsia="Times New Roman" w:cs="Times New Roman"/>
                <w:b/>
                <w:bCs/>
                <w:color w:val="000000"/>
                <w:sz w:val="21"/>
                <w:szCs w:val="21"/>
                <w:lang w:eastAsia="en-AU"/>
              </w:rPr>
              <w:t>/100 mL</w:t>
            </w:r>
          </w:p>
        </w:tc>
        <w:tc>
          <w:tcPr>
            <w:tcW w:w="2084" w:type="dxa"/>
            <w:shd w:val="clear" w:color="auto" w:fill="D9D9D9" w:themeFill="background1" w:themeFillShade="D9"/>
            <w:vAlign w:val="center"/>
          </w:tcPr>
          <w:p w:rsidRPr="00A23E6D" w:rsidR="007D629D" w:rsidP="00CF4536" w:rsidRDefault="007D629D" w14:paraId="43B243D8"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&gt; 5500</w:t>
            </w:r>
          </w:p>
          <w:p w:rsidRPr="00A23E6D" w:rsidR="007D629D" w:rsidP="00CF4536" w:rsidRDefault="007D629D" w14:paraId="28E1924E"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i/>
                <w:color w:val="000000"/>
                <w:sz w:val="21"/>
                <w:szCs w:val="21"/>
                <w:lang w:eastAsia="en-AU"/>
              </w:rPr>
              <w:t>E. coli</w:t>
            </w:r>
            <w:r w:rsidRPr="00A23E6D">
              <w:rPr>
                <w:rFonts w:ascii="Times New Roman" w:hAnsi="Times New Roman" w:eastAsia="Times New Roman" w:cs="Times New Roman"/>
                <w:b/>
                <w:bCs/>
                <w:color w:val="000000"/>
                <w:sz w:val="21"/>
                <w:szCs w:val="21"/>
                <w:lang w:eastAsia="en-AU"/>
              </w:rPr>
              <w:t>/100 mL</w:t>
            </w:r>
          </w:p>
        </w:tc>
      </w:tr>
      <w:tr w:rsidRPr="00A23E6D" w:rsidR="007D629D" w:rsidTr="00696F7B" w14:paraId="7C755F19" w14:textId="77777777">
        <w:trPr>
          <w:trHeight w:val="1003"/>
          <w:jc w:val="center"/>
        </w:trPr>
        <w:tc>
          <w:tcPr>
            <w:tcW w:w="2748" w:type="dxa"/>
            <w:gridSpan w:val="2"/>
            <w:shd w:val="clear" w:color="auto" w:fill="auto"/>
            <w:vAlign w:val="center"/>
          </w:tcPr>
          <w:p w:rsidRPr="00A23E6D" w:rsidR="007D629D" w:rsidP="00CF4536" w:rsidRDefault="007D629D" w14:paraId="27ACF088"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 xml:space="preserve">Freshwater, Marine, </w:t>
            </w:r>
          </w:p>
          <w:p w:rsidRPr="00A23E6D" w:rsidR="007D629D" w:rsidP="00CF4536" w:rsidRDefault="007D629D" w14:paraId="30944854"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Estuarine</w:t>
            </w:r>
          </w:p>
        </w:tc>
        <w:tc>
          <w:tcPr>
            <w:tcW w:w="1308" w:type="dxa"/>
            <w:shd w:val="clear" w:color="auto" w:fill="D9D9D9" w:themeFill="background1" w:themeFillShade="D9"/>
            <w:vAlign w:val="center"/>
          </w:tcPr>
          <w:p w:rsidRPr="00A23E6D" w:rsidR="007D629D" w:rsidP="00CF4536" w:rsidRDefault="00F54B98" w14:paraId="43A79DD3" w14:textId="42759ACB">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color w:val="000000"/>
                <w:sz w:val="21"/>
                <w:szCs w:val="21"/>
                <w:u w:val="single"/>
                <w:lang w:eastAsia="en-AU"/>
              </w:rPr>
              <w:t>&lt;</w:t>
            </w:r>
            <w:r w:rsidRPr="00A23E6D">
              <w:rPr>
                <w:rFonts w:ascii="Times New Roman" w:hAnsi="Times New Roman" w:eastAsia="Times New Roman" w:cs="Times New Roman"/>
                <w:b/>
                <w:bCs/>
                <w:color w:val="000000"/>
                <w:sz w:val="21"/>
                <w:szCs w:val="21"/>
                <w:lang w:eastAsia="en-AU"/>
              </w:rPr>
              <w:t xml:space="preserve"> </w:t>
            </w:r>
            <w:r w:rsidRPr="00A23E6D" w:rsidR="007D629D">
              <w:rPr>
                <w:rFonts w:ascii="Times New Roman" w:hAnsi="Times New Roman" w:eastAsia="Times New Roman" w:cs="Times New Roman"/>
                <w:b/>
                <w:bCs/>
                <w:color w:val="000000"/>
                <w:sz w:val="21"/>
                <w:szCs w:val="21"/>
                <w:lang w:eastAsia="en-AU"/>
              </w:rPr>
              <w:t xml:space="preserve"> 40</w:t>
            </w:r>
          </w:p>
          <w:p w:rsidRPr="00A23E6D" w:rsidR="007D629D" w:rsidP="00CF4536" w:rsidRDefault="007D629D" w14:paraId="105E834B"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enterococci/</w:t>
            </w:r>
          </w:p>
          <w:p w:rsidRPr="00A23E6D" w:rsidR="007D629D" w:rsidP="00CF4536" w:rsidRDefault="007D629D" w14:paraId="14DF8D58"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100 mL</w:t>
            </w:r>
          </w:p>
        </w:tc>
        <w:tc>
          <w:tcPr>
            <w:tcW w:w="1308" w:type="dxa"/>
            <w:shd w:val="clear" w:color="auto" w:fill="D9D9D9" w:themeFill="background1" w:themeFillShade="D9"/>
            <w:vAlign w:val="center"/>
          </w:tcPr>
          <w:p w:rsidRPr="00A23E6D" w:rsidR="007D629D" w:rsidP="00CF4536" w:rsidRDefault="007D629D" w14:paraId="5F3E2C2E"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40 – 200</w:t>
            </w:r>
          </w:p>
          <w:p w:rsidRPr="00A23E6D" w:rsidR="007D629D" w:rsidP="00CF4536" w:rsidRDefault="007D629D" w14:paraId="6F31B7ED"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enterococci/</w:t>
            </w:r>
          </w:p>
          <w:p w:rsidRPr="00A23E6D" w:rsidR="007D629D" w:rsidP="00CF4536" w:rsidRDefault="007D629D" w14:paraId="6169E96B"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100 mL</w:t>
            </w:r>
          </w:p>
        </w:tc>
        <w:tc>
          <w:tcPr>
            <w:tcW w:w="1308" w:type="dxa"/>
            <w:shd w:val="clear" w:color="auto" w:fill="D9D9D9" w:themeFill="background1" w:themeFillShade="D9"/>
            <w:vAlign w:val="center"/>
          </w:tcPr>
          <w:p w:rsidRPr="00A23E6D" w:rsidR="007D629D" w:rsidP="00CF4536" w:rsidRDefault="007D629D" w14:paraId="372CA47C"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201 - 500</w:t>
            </w:r>
          </w:p>
          <w:p w:rsidRPr="00A23E6D" w:rsidR="007D629D" w:rsidP="00CF4536" w:rsidRDefault="007D629D" w14:paraId="46AEF121"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enterococci/</w:t>
            </w:r>
          </w:p>
          <w:p w:rsidRPr="00A23E6D" w:rsidR="007D629D" w:rsidP="00CF4536" w:rsidRDefault="007D629D" w14:paraId="40654ECA"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100 mL</w:t>
            </w:r>
          </w:p>
        </w:tc>
        <w:tc>
          <w:tcPr>
            <w:tcW w:w="1308" w:type="dxa"/>
            <w:shd w:val="clear" w:color="auto" w:fill="D9D9D9" w:themeFill="background1" w:themeFillShade="D9"/>
            <w:vAlign w:val="center"/>
          </w:tcPr>
          <w:p w:rsidRPr="00A23E6D" w:rsidR="007D629D" w:rsidP="00CF4536" w:rsidRDefault="007D629D" w14:paraId="098C6005"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501-5000</w:t>
            </w:r>
          </w:p>
          <w:p w:rsidRPr="00A23E6D" w:rsidR="007D629D" w:rsidP="00CF4536" w:rsidRDefault="007D629D" w14:paraId="694C61FA"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enterococci/</w:t>
            </w:r>
          </w:p>
          <w:p w:rsidRPr="00A23E6D" w:rsidR="007D629D" w:rsidP="00CF4536" w:rsidRDefault="007D629D" w14:paraId="32579C92"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100 mL</w:t>
            </w:r>
          </w:p>
        </w:tc>
        <w:tc>
          <w:tcPr>
            <w:tcW w:w="2084" w:type="dxa"/>
            <w:shd w:val="clear" w:color="auto" w:fill="D9D9D9" w:themeFill="background1" w:themeFillShade="D9"/>
            <w:vAlign w:val="center"/>
          </w:tcPr>
          <w:p w:rsidRPr="00A23E6D" w:rsidR="007D629D" w:rsidP="00CF4536" w:rsidRDefault="007D629D" w14:paraId="661E6454"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&gt; 5000</w:t>
            </w:r>
          </w:p>
          <w:p w:rsidRPr="00A23E6D" w:rsidR="007D629D" w:rsidP="00CF4536" w:rsidRDefault="007D629D" w14:paraId="36FBDBCF"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enterococci/</w:t>
            </w:r>
          </w:p>
          <w:p w:rsidRPr="00A23E6D" w:rsidR="007D629D" w:rsidP="00CF4536" w:rsidRDefault="007D629D" w14:paraId="772C6040"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100 mL</w:t>
            </w:r>
          </w:p>
        </w:tc>
      </w:tr>
      <w:tr w:rsidRPr="00A23E6D" w:rsidR="00CE31E7" w:rsidTr="004061D3" w14:paraId="074D2216" w14:textId="77777777">
        <w:trPr>
          <w:trHeight w:val="311"/>
          <w:jc w:val="center"/>
        </w:trPr>
        <w:tc>
          <w:tcPr>
            <w:tcW w:w="1199" w:type="dxa"/>
            <w:vMerge w:val="restart"/>
            <w:shd w:val="clear" w:color="auto" w:fill="F2F2F2" w:themeFill="background1" w:themeFillShade="F2"/>
            <w:vAlign w:val="center"/>
          </w:tcPr>
          <w:p w:rsidRPr="00A23E6D" w:rsidR="00CE31E7" w:rsidP="00CF4536" w:rsidRDefault="00CE31E7" w14:paraId="3DCE38FE"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Sanitary Inspection Category</w:t>
            </w:r>
          </w:p>
        </w:tc>
        <w:tc>
          <w:tcPr>
            <w:tcW w:w="1549" w:type="dxa"/>
            <w:shd w:val="clear" w:color="auto" w:fill="F2F2F2" w:themeFill="background1" w:themeFillShade="F2"/>
          </w:tcPr>
          <w:p w:rsidRPr="00A23E6D" w:rsidR="00CE31E7" w:rsidP="00CF4536" w:rsidRDefault="00CE31E7" w14:paraId="2B6D4C4E"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Very Low</w:t>
            </w:r>
          </w:p>
        </w:tc>
        <w:tc>
          <w:tcPr>
            <w:tcW w:w="1308" w:type="dxa"/>
          </w:tcPr>
          <w:p w:rsidRPr="00A23E6D" w:rsidR="00CE31E7" w:rsidP="00CF4536" w:rsidRDefault="00CE31E7" w14:paraId="1B15129F"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Very Good</w:t>
            </w:r>
          </w:p>
        </w:tc>
        <w:tc>
          <w:tcPr>
            <w:tcW w:w="1308" w:type="dxa"/>
          </w:tcPr>
          <w:p w:rsidRPr="00A23E6D" w:rsidR="00CE31E7" w:rsidP="00CF4536" w:rsidRDefault="00CE31E7" w14:paraId="12781FC7"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Very Good</w:t>
            </w:r>
          </w:p>
        </w:tc>
        <w:tc>
          <w:tcPr>
            <w:tcW w:w="1308" w:type="dxa"/>
          </w:tcPr>
          <w:p w:rsidRPr="00A23E6D" w:rsidR="00CE31E7" w:rsidP="00CF4536" w:rsidRDefault="00CE31E7" w14:paraId="2567C9BF"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Follow-up</w:t>
            </w:r>
          </w:p>
        </w:tc>
        <w:tc>
          <w:tcPr>
            <w:tcW w:w="1308" w:type="dxa"/>
          </w:tcPr>
          <w:p w:rsidRPr="00A23E6D" w:rsidR="00CE31E7" w:rsidP="00CF4536" w:rsidRDefault="00CE31E7" w14:paraId="19B35D8F"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Follow-up</w:t>
            </w:r>
          </w:p>
        </w:tc>
        <w:tc>
          <w:tcPr>
            <w:tcW w:w="2084" w:type="dxa"/>
            <w:vMerge w:val="restart"/>
            <w:vAlign w:val="center"/>
          </w:tcPr>
          <w:p w:rsidRPr="00A23E6D" w:rsidR="00CE31E7" w:rsidP="00696F7B" w:rsidRDefault="00CE31E7" w14:paraId="5A097BAC" w14:textId="77777777">
            <w:pPr>
              <w:spacing w:before="60" w:after="60"/>
              <w:ind w:left="33"/>
              <w:jc w:val="center"/>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Follow-up</w:t>
            </w:r>
          </w:p>
          <w:p w:rsidRPr="00A23E6D" w:rsidR="00CE31E7" w:rsidP="001B5B89" w:rsidRDefault="00CE31E7" w14:paraId="11190122" w14:textId="49308356">
            <w:pPr>
              <w:spacing w:before="60" w:after="60"/>
              <w:ind w:left="33"/>
              <w:rPr>
                <w:rFonts w:ascii="Times New Roman" w:hAnsi="Times New Roman" w:eastAsia="Times New Roman" w:cs="Times New Roman"/>
                <w:bCs/>
                <w:color w:val="000000"/>
                <w:sz w:val="21"/>
                <w:szCs w:val="21"/>
                <w:lang w:eastAsia="en-AU"/>
              </w:rPr>
            </w:pPr>
          </w:p>
        </w:tc>
      </w:tr>
      <w:tr w:rsidRPr="00A23E6D" w:rsidR="00CE31E7" w:rsidTr="004061D3" w14:paraId="6D0F8818" w14:textId="77777777">
        <w:trPr>
          <w:trHeight w:val="343"/>
          <w:jc w:val="center"/>
        </w:trPr>
        <w:tc>
          <w:tcPr>
            <w:tcW w:w="1199" w:type="dxa"/>
            <w:vMerge/>
            <w:shd w:val="clear" w:color="auto" w:fill="F2F2F2" w:themeFill="background1" w:themeFillShade="F2"/>
          </w:tcPr>
          <w:p w:rsidRPr="00A23E6D" w:rsidR="00CE31E7" w:rsidP="00CF4536" w:rsidRDefault="00CE31E7" w14:paraId="35216A54" w14:textId="77777777">
            <w:pPr>
              <w:spacing w:before="60" w:after="60"/>
              <w:jc w:val="center"/>
              <w:rPr>
                <w:rFonts w:ascii="Times New Roman" w:hAnsi="Times New Roman" w:eastAsia="Times New Roman" w:cs="Times New Roman"/>
                <w:b/>
                <w:bCs/>
                <w:color w:val="000000"/>
                <w:sz w:val="21"/>
                <w:szCs w:val="21"/>
                <w:lang w:eastAsia="en-AU"/>
              </w:rPr>
            </w:pPr>
          </w:p>
        </w:tc>
        <w:tc>
          <w:tcPr>
            <w:tcW w:w="1549" w:type="dxa"/>
            <w:shd w:val="clear" w:color="auto" w:fill="F2F2F2" w:themeFill="background1" w:themeFillShade="F2"/>
          </w:tcPr>
          <w:p w:rsidRPr="00A23E6D" w:rsidR="00CE31E7" w:rsidP="00CF4536" w:rsidRDefault="00CE31E7" w14:paraId="5DF8E52A"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Low</w:t>
            </w:r>
          </w:p>
        </w:tc>
        <w:tc>
          <w:tcPr>
            <w:tcW w:w="1308" w:type="dxa"/>
          </w:tcPr>
          <w:p w:rsidRPr="00A23E6D" w:rsidR="00CE31E7" w:rsidP="00CF4536" w:rsidRDefault="00CE31E7" w14:paraId="307C757E"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Very Good</w:t>
            </w:r>
          </w:p>
        </w:tc>
        <w:tc>
          <w:tcPr>
            <w:tcW w:w="1308" w:type="dxa"/>
          </w:tcPr>
          <w:p w:rsidRPr="00A23E6D" w:rsidR="00CE31E7" w:rsidP="00CF4536" w:rsidRDefault="00CE31E7" w14:paraId="31B43891"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Good</w:t>
            </w:r>
          </w:p>
        </w:tc>
        <w:tc>
          <w:tcPr>
            <w:tcW w:w="1308" w:type="dxa"/>
          </w:tcPr>
          <w:p w:rsidRPr="00A23E6D" w:rsidR="00CE31E7" w:rsidP="00CF4536" w:rsidRDefault="00CE31E7" w14:paraId="69EAEBB0"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Follow-up</w:t>
            </w:r>
          </w:p>
        </w:tc>
        <w:tc>
          <w:tcPr>
            <w:tcW w:w="1308" w:type="dxa"/>
          </w:tcPr>
          <w:p w:rsidRPr="00A23E6D" w:rsidR="00CE31E7" w:rsidP="00CF4536" w:rsidRDefault="00CE31E7" w14:paraId="7460B70B"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Follow-up</w:t>
            </w:r>
          </w:p>
        </w:tc>
        <w:tc>
          <w:tcPr>
            <w:tcW w:w="2084" w:type="dxa"/>
            <w:vMerge/>
            <w:vAlign w:val="center"/>
          </w:tcPr>
          <w:p w:rsidRPr="00A23E6D" w:rsidR="00CE31E7" w:rsidP="001B5B89" w:rsidRDefault="00CE31E7" w14:paraId="3D5B27B8" w14:textId="762A90FF">
            <w:pPr>
              <w:spacing w:before="60" w:after="60"/>
              <w:ind w:left="33"/>
              <w:rPr>
                <w:rFonts w:ascii="Times New Roman" w:hAnsi="Times New Roman" w:eastAsia="Times New Roman" w:cs="Times New Roman"/>
                <w:bCs/>
                <w:color w:val="000000"/>
                <w:sz w:val="21"/>
                <w:szCs w:val="21"/>
                <w:lang w:eastAsia="en-AU"/>
              </w:rPr>
            </w:pPr>
          </w:p>
        </w:tc>
      </w:tr>
      <w:tr w:rsidRPr="00A23E6D" w:rsidR="00CE31E7" w:rsidTr="004061D3" w14:paraId="519C4A95" w14:textId="77777777">
        <w:trPr>
          <w:trHeight w:val="398"/>
          <w:jc w:val="center"/>
        </w:trPr>
        <w:tc>
          <w:tcPr>
            <w:tcW w:w="1199" w:type="dxa"/>
            <w:vMerge/>
            <w:shd w:val="clear" w:color="auto" w:fill="F2F2F2" w:themeFill="background1" w:themeFillShade="F2"/>
          </w:tcPr>
          <w:p w:rsidRPr="00A23E6D" w:rsidR="00CE31E7" w:rsidP="001B5B89" w:rsidRDefault="00CE31E7" w14:paraId="07E50126" w14:textId="77777777">
            <w:pPr>
              <w:spacing w:before="60" w:after="60"/>
              <w:jc w:val="center"/>
              <w:rPr>
                <w:rFonts w:ascii="Times New Roman" w:hAnsi="Times New Roman" w:eastAsia="Times New Roman" w:cs="Times New Roman"/>
                <w:b/>
                <w:bCs/>
                <w:color w:val="000000"/>
                <w:sz w:val="21"/>
                <w:szCs w:val="21"/>
                <w:lang w:eastAsia="en-AU"/>
              </w:rPr>
            </w:pPr>
          </w:p>
        </w:tc>
        <w:tc>
          <w:tcPr>
            <w:tcW w:w="1549" w:type="dxa"/>
            <w:shd w:val="clear" w:color="auto" w:fill="F2F2F2" w:themeFill="background1" w:themeFillShade="F2"/>
          </w:tcPr>
          <w:p w:rsidRPr="00A23E6D" w:rsidR="00CE31E7" w:rsidP="001B5B89" w:rsidRDefault="00CE31E7" w14:paraId="7769CF2A"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Moderate</w:t>
            </w:r>
          </w:p>
        </w:tc>
        <w:tc>
          <w:tcPr>
            <w:tcW w:w="1308" w:type="dxa"/>
          </w:tcPr>
          <w:p w:rsidRPr="00A23E6D" w:rsidR="00CE31E7" w:rsidP="001B5B89" w:rsidRDefault="00CE31E7" w14:paraId="313D7F96"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Good</w:t>
            </w:r>
          </w:p>
        </w:tc>
        <w:tc>
          <w:tcPr>
            <w:tcW w:w="1308" w:type="dxa"/>
          </w:tcPr>
          <w:p w:rsidRPr="00A23E6D" w:rsidR="00CE31E7" w:rsidP="001B5B89" w:rsidRDefault="00CE31E7" w14:paraId="1F5464C0"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Good</w:t>
            </w:r>
          </w:p>
        </w:tc>
        <w:tc>
          <w:tcPr>
            <w:tcW w:w="1308" w:type="dxa"/>
          </w:tcPr>
          <w:p w:rsidRPr="00A23E6D" w:rsidR="00CE31E7" w:rsidP="001B5B89" w:rsidRDefault="00CE31E7" w14:paraId="03A9E9A1"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Poor</w:t>
            </w:r>
          </w:p>
        </w:tc>
        <w:tc>
          <w:tcPr>
            <w:tcW w:w="1308" w:type="dxa"/>
          </w:tcPr>
          <w:p w:rsidRPr="00A23E6D" w:rsidR="00CE31E7" w:rsidP="001B5B89" w:rsidRDefault="00CE31E7" w14:paraId="28746ABB"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Poor</w:t>
            </w:r>
          </w:p>
        </w:tc>
        <w:tc>
          <w:tcPr>
            <w:tcW w:w="2084" w:type="dxa"/>
            <w:vMerge/>
          </w:tcPr>
          <w:p w:rsidRPr="00A23E6D" w:rsidR="00CE31E7" w:rsidP="001B5B89" w:rsidRDefault="00CE31E7" w14:paraId="152F45FA" w14:textId="03335F20">
            <w:pPr>
              <w:spacing w:before="60" w:after="60"/>
              <w:ind w:left="33"/>
              <w:rPr>
                <w:rFonts w:ascii="Times New Roman" w:hAnsi="Times New Roman" w:eastAsia="Times New Roman" w:cs="Times New Roman"/>
                <w:bCs/>
                <w:color w:val="000000"/>
                <w:sz w:val="21"/>
                <w:szCs w:val="21"/>
                <w:lang w:eastAsia="en-AU"/>
              </w:rPr>
            </w:pPr>
          </w:p>
        </w:tc>
      </w:tr>
      <w:tr w:rsidRPr="00A23E6D" w:rsidR="00CE31E7" w:rsidTr="004061D3" w14:paraId="172D90E3" w14:textId="77777777">
        <w:trPr>
          <w:trHeight w:val="398"/>
          <w:jc w:val="center"/>
        </w:trPr>
        <w:tc>
          <w:tcPr>
            <w:tcW w:w="1199" w:type="dxa"/>
            <w:vMerge/>
            <w:shd w:val="clear" w:color="auto" w:fill="F2F2F2" w:themeFill="background1" w:themeFillShade="F2"/>
          </w:tcPr>
          <w:p w:rsidRPr="00A23E6D" w:rsidR="00CE31E7" w:rsidP="001B5B89" w:rsidRDefault="00CE31E7" w14:paraId="73E609E5" w14:textId="77777777">
            <w:pPr>
              <w:spacing w:before="60" w:after="60"/>
              <w:jc w:val="center"/>
              <w:rPr>
                <w:rFonts w:ascii="Times New Roman" w:hAnsi="Times New Roman" w:eastAsia="Times New Roman" w:cs="Times New Roman"/>
                <w:b/>
                <w:bCs/>
                <w:color w:val="000000"/>
                <w:sz w:val="21"/>
                <w:szCs w:val="21"/>
                <w:lang w:eastAsia="en-AU"/>
              </w:rPr>
            </w:pPr>
          </w:p>
        </w:tc>
        <w:tc>
          <w:tcPr>
            <w:tcW w:w="1549" w:type="dxa"/>
            <w:shd w:val="clear" w:color="auto" w:fill="F2F2F2" w:themeFill="background1" w:themeFillShade="F2"/>
          </w:tcPr>
          <w:p w:rsidRPr="00A23E6D" w:rsidR="00CE31E7" w:rsidP="001B5B89" w:rsidRDefault="00CE31E7" w14:paraId="5B16993D"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High</w:t>
            </w:r>
          </w:p>
        </w:tc>
        <w:tc>
          <w:tcPr>
            <w:tcW w:w="1308" w:type="dxa"/>
          </w:tcPr>
          <w:p w:rsidRPr="00A23E6D" w:rsidR="00CE31E7" w:rsidP="001B5B89" w:rsidRDefault="00CE31E7" w14:paraId="0D01AD87"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Good</w:t>
            </w:r>
          </w:p>
        </w:tc>
        <w:tc>
          <w:tcPr>
            <w:tcW w:w="1308" w:type="dxa"/>
          </w:tcPr>
          <w:p w:rsidRPr="00A23E6D" w:rsidR="00CE31E7" w:rsidP="001B5B89" w:rsidRDefault="00CE31E7" w14:paraId="146ACAE5"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Fair</w:t>
            </w:r>
          </w:p>
        </w:tc>
        <w:tc>
          <w:tcPr>
            <w:tcW w:w="1308" w:type="dxa"/>
          </w:tcPr>
          <w:p w:rsidRPr="00A23E6D" w:rsidR="00CE31E7" w:rsidP="001B5B89" w:rsidRDefault="00CE31E7" w14:paraId="5FF6652B"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Poor</w:t>
            </w:r>
          </w:p>
        </w:tc>
        <w:tc>
          <w:tcPr>
            <w:tcW w:w="1308" w:type="dxa"/>
          </w:tcPr>
          <w:p w:rsidRPr="00A23E6D" w:rsidR="00CE31E7" w:rsidP="001B5B89" w:rsidRDefault="00CE31E7" w14:paraId="0A940262"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Very Poor</w:t>
            </w:r>
          </w:p>
        </w:tc>
        <w:tc>
          <w:tcPr>
            <w:tcW w:w="2084" w:type="dxa"/>
            <w:vMerge/>
          </w:tcPr>
          <w:p w:rsidRPr="00A23E6D" w:rsidR="00CE31E7" w:rsidP="001B5B89" w:rsidRDefault="00CE31E7" w14:paraId="6B2C2252" w14:textId="34B894B2">
            <w:pPr>
              <w:spacing w:before="60" w:after="60"/>
              <w:ind w:left="33"/>
              <w:rPr>
                <w:rFonts w:ascii="Times New Roman" w:hAnsi="Times New Roman" w:eastAsia="Times New Roman" w:cs="Times New Roman"/>
                <w:bCs/>
                <w:color w:val="000000"/>
                <w:sz w:val="21"/>
                <w:szCs w:val="21"/>
                <w:lang w:eastAsia="en-AU"/>
              </w:rPr>
            </w:pPr>
          </w:p>
        </w:tc>
      </w:tr>
      <w:tr w:rsidRPr="00A23E6D" w:rsidR="00CE31E7" w:rsidTr="004061D3" w14:paraId="02546C54" w14:textId="77777777">
        <w:trPr>
          <w:trHeight w:val="398"/>
          <w:jc w:val="center"/>
        </w:trPr>
        <w:tc>
          <w:tcPr>
            <w:tcW w:w="1199" w:type="dxa"/>
            <w:vMerge/>
            <w:shd w:val="clear" w:color="auto" w:fill="F2F2F2" w:themeFill="background1" w:themeFillShade="F2"/>
          </w:tcPr>
          <w:p w:rsidRPr="00A23E6D" w:rsidR="00CE31E7" w:rsidP="001B5B89" w:rsidRDefault="00CE31E7" w14:paraId="4A1C19EC" w14:textId="77777777">
            <w:pPr>
              <w:spacing w:before="60" w:after="60"/>
              <w:jc w:val="center"/>
              <w:rPr>
                <w:rFonts w:ascii="Times New Roman" w:hAnsi="Times New Roman" w:eastAsia="Times New Roman" w:cs="Times New Roman"/>
                <w:b/>
                <w:bCs/>
                <w:color w:val="000000"/>
                <w:sz w:val="21"/>
                <w:szCs w:val="21"/>
                <w:lang w:eastAsia="en-AU"/>
              </w:rPr>
            </w:pPr>
          </w:p>
        </w:tc>
        <w:tc>
          <w:tcPr>
            <w:tcW w:w="1549" w:type="dxa"/>
            <w:shd w:val="clear" w:color="auto" w:fill="F2F2F2" w:themeFill="background1" w:themeFillShade="F2"/>
          </w:tcPr>
          <w:p w:rsidRPr="00A23E6D" w:rsidR="00CE31E7" w:rsidP="001B5B89" w:rsidRDefault="00CE31E7" w14:paraId="331B5B2F" w14:textId="77777777">
            <w:pPr>
              <w:spacing w:before="60" w:after="60"/>
              <w:jc w:val="center"/>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Very High</w:t>
            </w:r>
          </w:p>
        </w:tc>
        <w:tc>
          <w:tcPr>
            <w:tcW w:w="1308" w:type="dxa"/>
          </w:tcPr>
          <w:p w:rsidRPr="00A23E6D" w:rsidR="00CE31E7" w:rsidP="001B5B89" w:rsidRDefault="00CE31E7" w14:paraId="3B85FBDB"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Follow-up</w:t>
            </w:r>
          </w:p>
        </w:tc>
        <w:tc>
          <w:tcPr>
            <w:tcW w:w="1308" w:type="dxa"/>
          </w:tcPr>
          <w:p w:rsidRPr="00A23E6D" w:rsidR="00CE31E7" w:rsidP="001B5B89" w:rsidRDefault="00CE31E7" w14:paraId="1E1BDBF9" w14:textId="652B554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Follow-up</w:t>
            </w:r>
            <w:r w:rsidRPr="00A23E6D" w:rsidDel="00CE31E7">
              <w:rPr>
                <w:rFonts w:ascii="Times New Roman" w:hAnsi="Times New Roman" w:eastAsia="Times New Roman" w:cs="Times New Roman"/>
                <w:bCs/>
                <w:color w:val="000000"/>
                <w:sz w:val="21"/>
                <w:szCs w:val="21"/>
                <w:lang w:eastAsia="en-AU"/>
              </w:rPr>
              <w:t xml:space="preserve"> </w:t>
            </w:r>
          </w:p>
        </w:tc>
        <w:tc>
          <w:tcPr>
            <w:tcW w:w="1308" w:type="dxa"/>
          </w:tcPr>
          <w:p w:rsidRPr="00A23E6D" w:rsidR="00CE31E7" w:rsidP="001B5B89" w:rsidRDefault="00CE31E7" w14:paraId="2DD2AA03" w14:textId="77777777">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Poor</w:t>
            </w:r>
          </w:p>
        </w:tc>
        <w:tc>
          <w:tcPr>
            <w:tcW w:w="1308" w:type="dxa"/>
          </w:tcPr>
          <w:p w:rsidRPr="00A23E6D" w:rsidR="00CE31E7" w:rsidP="001B5B89" w:rsidRDefault="00CE31E7" w14:paraId="37478E2C" w14:textId="4A30931B">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Very Poor</w:t>
            </w:r>
          </w:p>
        </w:tc>
        <w:tc>
          <w:tcPr>
            <w:tcW w:w="2084" w:type="dxa"/>
            <w:vMerge/>
          </w:tcPr>
          <w:p w:rsidRPr="00A23E6D" w:rsidR="00CE31E7" w:rsidP="001B5B89" w:rsidRDefault="00CE31E7" w14:paraId="4F261084" w14:textId="6E55D721">
            <w:pPr>
              <w:spacing w:before="60" w:after="60"/>
              <w:ind w:left="33"/>
              <w:rPr>
                <w:rFonts w:ascii="Times New Roman" w:hAnsi="Times New Roman" w:eastAsia="Times New Roman" w:cs="Times New Roman"/>
                <w:bCs/>
                <w:color w:val="000000"/>
                <w:sz w:val="21"/>
                <w:szCs w:val="21"/>
                <w:lang w:eastAsia="en-AU"/>
              </w:rPr>
            </w:pPr>
          </w:p>
        </w:tc>
      </w:tr>
    </w:tbl>
    <w:p w:rsidRPr="00696F7B" w:rsidR="00CE1558" w:rsidP="00814F6E" w:rsidRDefault="000C5A49" w14:paraId="4C218A91" w14:textId="36E3C9AD">
      <w:pPr>
        <w:rPr>
          <w:sz w:val="18"/>
        </w:rPr>
      </w:pPr>
      <w:bookmarkStart w:name="_Ref487536034" w:id="226"/>
      <w:bookmarkStart w:name="_Toc489281246" w:id="227"/>
      <w:r>
        <w:rPr>
          <w:rFonts w:ascii="Times New Roman" w:hAnsi="Times New Roman" w:cs="Times New Roman"/>
          <w:b/>
          <w:sz w:val="18"/>
          <w:szCs w:val="20"/>
        </w:rPr>
        <w:br/>
      </w:r>
      <w:r w:rsidRPr="00814F6E" w:rsidR="004061D3">
        <w:rPr>
          <w:rFonts w:ascii="Times New Roman" w:hAnsi="Times New Roman" w:cs="Times New Roman"/>
          <w:b/>
          <w:sz w:val="20"/>
          <w:szCs w:val="20"/>
        </w:rPr>
        <w:t>Note</w:t>
      </w:r>
      <w:r w:rsidRPr="00814F6E" w:rsidR="00E41F34">
        <w:rPr>
          <w:rFonts w:ascii="Times New Roman" w:hAnsi="Times New Roman" w:cs="Times New Roman"/>
          <w:b/>
          <w:sz w:val="20"/>
          <w:szCs w:val="20"/>
        </w:rPr>
        <w:t>s</w:t>
      </w:r>
      <w:r w:rsidRPr="00814F6E" w:rsidR="004061D3">
        <w:rPr>
          <w:rFonts w:ascii="Times New Roman" w:hAnsi="Times New Roman" w:cs="Times New Roman"/>
          <w:b/>
          <w:sz w:val="20"/>
          <w:szCs w:val="20"/>
        </w:rPr>
        <w:t xml:space="preserve"> </w:t>
      </w:r>
    </w:p>
    <w:p w:rsidR="00FA4687" w:rsidP="00FA3833" w:rsidRDefault="005D0E65" w14:paraId="007C725D" w14:textId="53F4C47E">
      <w:pPr>
        <w:pStyle w:val="Default"/>
        <w:numPr>
          <w:ilvl w:val="3"/>
          <w:numId w:val="93"/>
        </w:numPr>
        <w:ind w:left="426" w:hanging="426"/>
        <w:rPr>
          <w:sz w:val="20"/>
          <w:szCs w:val="20"/>
        </w:rPr>
      </w:pPr>
      <w:r>
        <w:rPr>
          <w:sz w:val="20"/>
          <w:szCs w:val="20"/>
        </w:rPr>
        <w:t xml:space="preserve">For long term assessment for water-based recreation (primary contact and secondary contact), </w:t>
      </w:r>
      <w:r w:rsidR="009E00C6">
        <w:rPr>
          <w:sz w:val="20"/>
          <w:szCs w:val="20"/>
        </w:rPr>
        <w:t>a</w:t>
      </w:r>
      <w:r w:rsidRPr="00B05AF2">
        <w:rPr>
          <w:sz w:val="20"/>
          <w:szCs w:val="20"/>
        </w:rPr>
        <w:t xml:space="preserve"> </w:t>
      </w:r>
      <w:r>
        <w:rPr>
          <w:sz w:val="20"/>
          <w:szCs w:val="20"/>
        </w:rPr>
        <w:t>rolling water quality</w:t>
      </w:r>
      <w:r w:rsidRPr="00FA4687" w:rsidR="00FA4687">
        <w:t xml:space="preserve"> </w:t>
      </w:r>
      <w:r w:rsidRPr="00FA4687" w:rsidR="00FA4687">
        <w:rPr>
          <w:sz w:val="20"/>
          <w:szCs w:val="20"/>
        </w:rPr>
        <w:t>data set with a minimum number of 60 samples must be developed and maintained</w:t>
      </w:r>
      <w:r w:rsidR="00FA4687">
        <w:rPr>
          <w:sz w:val="20"/>
          <w:szCs w:val="20"/>
        </w:rPr>
        <w:t>. The microbial assessment category must be assessed in both general weather (a range of weather conditions) and dry weather conditions</w:t>
      </w:r>
    </w:p>
    <w:p w:rsidR="005D0E65" w:rsidP="00FA3833" w:rsidRDefault="00FA4687" w14:paraId="72126763" w14:textId="6FDD064F">
      <w:pPr>
        <w:pStyle w:val="Default"/>
        <w:numPr>
          <w:ilvl w:val="3"/>
          <w:numId w:val="93"/>
        </w:numPr>
        <w:ind w:left="426" w:hanging="426"/>
        <w:rPr>
          <w:sz w:val="20"/>
          <w:szCs w:val="20"/>
        </w:rPr>
      </w:pPr>
      <w:r>
        <w:rPr>
          <w:sz w:val="20"/>
          <w:szCs w:val="20"/>
        </w:rPr>
        <w:t xml:space="preserve">For long term assessment for primary contact water-based recreation, data must be </w:t>
      </w:r>
      <w:r w:rsidRPr="00B05AF2" w:rsidR="005D0E65">
        <w:rPr>
          <w:sz w:val="20"/>
          <w:szCs w:val="20"/>
        </w:rPr>
        <w:t>collected during periods of high recreational use</w:t>
      </w:r>
      <w:r>
        <w:rPr>
          <w:sz w:val="20"/>
          <w:szCs w:val="20"/>
        </w:rPr>
        <w:t xml:space="preserve"> and a sanitary inspection at a site is required</w:t>
      </w:r>
      <w:r w:rsidR="005D0E65">
        <w:rPr>
          <w:sz w:val="20"/>
          <w:szCs w:val="20"/>
        </w:rPr>
        <w:t>.</w:t>
      </w:r>
    </w:p>
    <w:p w:rsidRPr="00B05AF2" w:rsidR="009E00C6" w:rsidP="00FA3833" w:rsidRDefault="009E00C6" w14:paraId="0D480654" w14:textId="4B520487">
      <w:pPr>
        <w:pStyle w:val="Default"/>
        <w:numPr>
          <w:ilvl w:val="3"/>
          <w:numId w:val="93"/>
        </w:numPr>
        <w:ind w:left="426" w:hanging="426"/>
        <w:rPr>
          <w:sz w:val="20"/>
          <w:szCs w:val="20"/>
        </w:rPr>
      </w:pPr>
      <w:r w:rsidRPr="009E00C6">
        <w:rPr>
          <w:sz w:val="20"/>
          <w:szCs w:val="20"/>
        </w:rPr>
        <w:t xml:space="preserve">Site-specific microbial long term objectives may be used if a “follow-up”, “poor” or “very poor” long term water quality grade is determined. Site-specific objectives must be derived from a risk assessment approach, following industry best practice and guidance published or approved by </w:t>
      </w:r>
      <w:r w:rsidR="003027FD">
        <w:rPr>
          <w:sz w:val="20"/>
          <w:szCs w:val="20"/>
        </w:rPr>
        <w:t>EPA</w:t>
      </w:r>
      <w:r w:rsidRPr="009E00C6">
        <w:rPr>
          <w:sz w:val="20"/>
          <w:szCs w:val="20"/>
        </w:rPr>
        <w:t>.</w:t>
      </w:r>
    </w:p>
    <w:p w:rsidR="00CE1558" w:rsidP="004061D3" w:rsidRDefault="00CE1558" w14:paraId="498B8CF8" w14:textId="7EB0D708">
      <w:pPr>
        <w:rPr>
          <w:rFonts w:ascii="Times New Roman" w:hAnsi="Times New Roman" w:cs="Times New Roman"/>
          <w:sz w:val="18"/>
          <w:szCs w:val="20"/>
        </w:rPr>
      </w:pPr>
      <w:bookmarkStart w:name="_Hlk6420119" w:id="228"/>
      <w:bookmarkStart w:name="_Hlk6420333" w:id="229"/>
    </w:p>
    <w:p w:rsidRPr="00C27FA0" w:rsidR="00042FCD" w:rsidP="00C27FA0" w:rsidRDefault="00757D23" w14:paraId="1ED09EAB" w14:textId="0458B338">
      <w:pPr>
        <w:pStyle w:val="Heading3"/>
        <w:numPr>
          <w:ilvl w:val="0"/>
          <w:numId w:val="0"/>
        </w:numPr>
        <w:spacing w:before="0"/>
        <w:jc w:val="center"/>
        <w:rPr>
          <w:b/>
          <w:szCs w:val="22"/>
        </w:rPr>
      </w:pPr>
      <w:bookmarkStart w:name="_Toc34891283" w:id="230"/>
      <w:r w:rsidRPr="00BF3C03">
        <w:rPr>
          <w:b/>
          <w:szCs w:val="22"/>
        </w:rPr>
        <w:t>T</w:t>
      </w:r>
      <w:bookmarkEnd w:id="228"/>
      <w:r w:rsidRPr="00BF3C03">
        <w:rPr>
          <w:b/>
          <w:szCs w:val="22"/>
        </w:rPr>
        <w:t>able</w:t>
      </w:r>
      <w:bookmarkEnd w:id="226"/>
      <w:r w:rsidRPr="00BF3C03">
        <w:rPr>
          <w:b/>
          <w:szCs w:val="22"/>
        </w:rPr>
        <w:t xml:space="preserve"> </w:t>
      </w:r>
      <w:r w:rsidR="00483F55">
        <w:rPr>
          <w:b/>
          <w:szCs w:val="22"/>
        </w:rPr>
        <w:t>5.</w:t>
      </w:r>
      <w:r w:rsidR="00231403">
        <w:rPr>
          <w:b/>
          <w:szCs w:val="22"/>
        </w:rPr>
        <w:t>2</w:t>
      </w:r>
      <w:r w:rsidR="00913828">
        <w:rPr>
          <w:b/>
          <w:szCs w:val="22"/>
        </w:rPr>
        <w:t>0</w:t>
      </w:r>
      <w:r w:rsidRPr="00BF3C03">
        <w:rPr>
          <w:b/>
          <w:szCs w:val="22"/>
        </w:rPr>
        <w:t xml:space="preserve">: </w:t>
      </w:r>
      <w:r w:rsidR="00F65E16">
        <w:rPr>
          <w:b/>
          <w:szCs w:val="22"/>
        </w:rPr>
        <w:t>W</w:t>
      </w:r>
      <w:r w:rsidRPr="00BF3C03" w:rsidR="00F65E16">
        <w:rPr>
          <w:b/>
          <w:szCs w:val="22"/>
        </w:rPr>
        <w:t>ater-based recreation—</w:t>
      </w:r>
      <w:r w:rsidR="00C27FA0">
        <w:rPr>
          <w:b/>
          <w:szCs w:val="22"/>
        </w:rPr>
        <w:t>S</w:t>
      </w:r>
      <w:r w:rsidRPr="00BF3C03">
        <w:rPr>
          <w:b/>
          <w:szCs w:val="22"/>
        </w:rPr>
        <w:t>hort term indicators and objectives</w:t>
      </w:r>
      <w:bookmarkEnd w:id="230"/>
      <w:r w:rsidRPr="00BF3C03">
        <w:rPr>
          <w:b/>
          <w:szCs w:val="22"/>
        </w:rPr>
        <w:t xml:space="preserve"> </w:t>
      </w:r>
      <w:bookmarkEnd w:id="227"/>
      <w:r w:rsidR="00C27FA0">
        <w:rPr>
          <w:b/>
          <w:szCs w:val="22"/>
        </w:rPr>
        <w:br/>
      </w:r>
    </w:p>
    <w:tbl>
      <w:tblPr>
        <w:tblW w:w="6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20" w:firstRow="1" w:lastRow="0" w:firstColumn="0" w:lastColumn="0" w:noHBand="0" w:noVBand="1"/>
      </w:tblPr>
      <w:tblGrid>
        <w:gridCol w:w="3080"/>
        <w:gridCol w:w="3578"/>
      </w:tblGrid>
      <w:tr w:rsidRPr="00A23E6D" w:rsidR="000C5A49" w:rsidTr="002505EE" w14:paraId="099CB042" w14:textId="77777777">
        <w:trPr>
          <w:trHeight w:val="772"/>
          <w:jc w:val="center"/>
        </w:trPr>
        <w:tc>
          <w:tcPr>
            <w:tcW w:w="3080" w:type="dxa"/>
            <w:tcBorders>
              <w:bottom w:val="single" w:color="auto" w:sz="4" w:space="0"/>
            </w:tcBorders>
            <w:shd w:val="clear" w:color="auto" w:fill="C9C9C9" w:themeFill="accent3" w:themeFillTint="99"/>
            <w:tcMar>
              <w:top w:w="72" w:type="dxa"/>
              <w:left w:w="144" w:type="dxa"/>
              <w:bottom w:w="72" w:type="dxa"/>
              <w:right w:w="144" w:type="dxa"/>
            </w:tcMar>
            <w:vAlign w:val="center"/>
            <w:hideMark/>
          </w:tcPr>
          <w:bookmarkEnd w:id="229"/>
          <w:p w:rsidRPr="00A23E6D" w:rsidR="00224F02" w:rsidP="00980DE1" w:rsidRDefault="00224F02" w14:paraId="0E5E9946" w14:textId="3E8874F7">
            <w:pPr>
              <w:spacing w:before="120" w:after="120"/>
              <w:ind w:left="57" w:right="57"/>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i/>
                <w:color w:val="000000"/>
                <w:sz w:val="21"/>
                <w:szCs w:val="21"/>
                <w:lang w:eastAsia="en-AU"/>
              </w:rPr>
              <w:t xml:space="preserve">E. coli </w:t>
            </w:r>
            <w:r w:rsidRPr="00A23E6D">
              <w:rPr>
                <w:rFonts w:ascii="Times New Roman" w:hAnsi="Times New Roman" w:eastAsia="Times New Roman" w:cs="Times New Roman"/>
                <w:b/>
                <w:bCs/>
                <w:iCs/>
                <w:color w:val="000000"/>
                <w:sz w:val="21"/>
                <w:szCs w:val="21"/>
                <w:lang w:eastAsia="en-AU"/>
              </w:rPr>
              <w:t>(</w:t>
            </w:r>
            <w:r w:rsidRPr="00A23E6D">
              <w:rPr>
                <w:rFonts w:ascii="Times New Roman" w:hAnsi="Times New Roman" w:eastAsia="Times New Roman" w:cs="Times New Roman"/>
                <w:b/>
                <w:bCs/>
                <w:color w:val="000000"/>
                <w:sz w:val="21"/>
                <w:szCs w:val="21"/>
                <w:lang w:eastAsia="en-AU"/>
              </w:rPr>
              <w:t>orgs/100mL)</w:t>
            </w:r>
          </w:p>
          <w:p w:rsidRPr="00A23E6D" w:rsidR="00224F02" w:rsidP="00980DE1" w:rsidRDefault="00224F02" w14:paraId="5E2AD0B2" w14:textId="13FBFA28">
            <w:pPr>
              <w:spacing w:before="120" w:after="120"/>
              <w:ind w:left="57" w:right="57"/>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Freshwater</w:t>
            </w:r>
          </w:p>
        </w:tc>
        <w:tc>
          <w:tcPr>
            <w:tcW w:w="3578" w:type="dxa"/>
            <w:tcBorders>
              <w:bottom w:val="single" w:color="auto" w:sz="4" w:space="0"/>
            </w:tcBorders>
            <w:shd w:val="clear" w:color="auto" w:fill="C9C9C9" w:themeFill="accent3" w:themeFillTint="99"/>
            <w:tcMar>
              <w:top w:w="72" w:type="dxa"/>
              <w:left w:w="144" w:type="dxa"/>
              <w:bottom w:w="72" w:type="dxa"/>
              <w:right w:w="144" w:type="dxa"/>
            </w:tcMar>
            <w:vAlign w:val="center"/>
            <w:hideMark/>
          </w:tcPr>
          <w:p w:rsidRPr="00A23E6D" w:rsidR="00224F02" w:rsidP="00980DE1" w:rsidRDefault="00224F02" w14:paraId="1139C84A" w14:textId="44B87C84">
            <w:pPr>
              <w:spacing w:before="120" w:after="120"/>
              <w:ind w:left="57" w:right="57"/>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Enterococci (orgs/100mL)</w:t>
            </w:r>
          </w:p>
          <w:p w:rsidRPr="00A23E6D" w:rsidR="00224F02" w:rsidP="00980DE1" w:rsidRDefault="00224F02" w14:paraId="70C57654" w14:textId="748D9F54">
            <w:pPr>
              <w:spacing w:before="120" w:after="120"/>
              <w:ind w:left="57" w:right="57"/>
              <w:rPr>
                <w:rFonts w:ascii="Times New Roman" w:hAnsi="Times New Roman" w:eastAsia="Times New Roman" w:cs="Times New Roman"/>
                <w:b/>
                <w:bCs/>
                <w:color w:val="000000"/>
                <w:sz w:val="21"/>
                <w:szCs w:val="21"/>
                <w:lang w:eastAsia="en-AU"/>
              </w:rPr>
            </w:pPr>
            <w:r w:rsidRPr="00A23E6D">
              <w:rPr>
                <w:rFonts w:ascii="Times New Roman" w:hAnsi="Times New Roman" w:eastAsia="Times New Roman" w:cs="Times New Roman"/>
                <w:b/>
                <w:bCs/>
                <w:color w:val="000000"/>
                <w:sz w:val="21"/>
                <w:szCs w:val="21"/>
                <w:lang w:eastAsia="en-AU"/>
              </w:rPr>
              <w:t>Marine, estuarine and freshwater</w:t>
            </w:r>
          </w:p>
        </w:tc>
      </w:tr>
      <w:tr w:rsidRPr="00A23E6D" w:rsidR="000C5A49" w:rsidTr="002505EE" w14:paraId="39FB944F" w14:textId="77777777">
        <w:trPr>
          <w:trHeight w:val="378"/>
          <w:jc w:val="center"/>
        </w:trPr>
        <w:tc>
          <w:tcPr>
            <w:tcW w:w="3080" w:type="dxa"/>
            <w:tcBorders>
              <w:bottom w:val="single" w:color="auto" w:sz="4" w:space="0"/>
            </w:tcBorders>
            <w:shd w:val="clear" w:color="auto" w:fill="FFFFFF" w:themeFill="background1"/>
            <w:tcMar>
              <w:top w:w="72" w:type="dxa"/>
              <w:left w:w="144" w:type="dxa"/>
              <w:bottom w:w="72" w:type="dxa"/>
              <w:right w:w="144" w:type="dxa"/>
            </w:tcMar>
            <w:vAlign w:val="center"/>
          </w:tcPr>
          <w:p w:rsidRPr="00A23E6D" w:rsidR="000C5A49" w:rsidP="000C5A49" w:rsidRDefault="000C5A49" w14:paraId="08205B64" w14:textId="4055D551">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Consecutive sample: ≤ 260</w:t>
            </w:r>
          </w:p>
        </w:tc>
        <w:tc>
          <w:tcPr>
            <w:tcW w:w="3578" w:type="dxa"/>
            <w:tcBorders>
              <w:bottom w:val="single" w:color="auto" w:sz="4" w:space="0"/>
            </w:tcBorders>
            <w:shd w:val="clear" w:color="auto" w:fill="FFFFFF" w:themeFill="background1"/>
            <w:tcMar>
              <w:top w:w="72" w:type="dxa"/>
              <w:left w:w="144" w:type="dxa"/>
              <w:bottom w:w="72" w:type="dxa"/>
              <w:right w:w="144" w:type="dxa"/>
            </w:tcMar>
            <w:vAlign w:val="center"/>
          </w:tcPr>
          <w:p w:rsidRPr="00A23E6D" w:rsidR="000C5A49" w:rsidP="000C5A49" w:rsidRDefault="000C5A49" w14:paraId="5C5EC014" w14:textId="37E549F6">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Consecutive sample: ≤ 200</w:t>
            </w:r>
          </w:p>
        </w:tc>
      </w:tr>
      <w:tr w:rsidRPr="00A23E6D" w:rsidR="000C5A49" w:rsidTr="002505EE" w14:paraId="20D6A6AA" w14:textId="77777777">
        <w:trPr>
          <w:trHeight w:val="378"/>
          <w:jc w:val="center"/>
        </w:trPr>
        <w:tc>
          <w:tcPr>
            <w:tcW w:w="3080" w:type="dxa"/>
            <w:tcBorders>
              <w:bottom w:val="single" w:color="auto" w:sz="4" w:space="0"/>
            </w:tcBorders>
            <w:shd w:val="clear" w:color="auto" w:fill="FFFFFF" w:themeFill="background1"/>
            <w:tcMar>
              <w:top w:w="72" w:type="dxa"/>
              <w:left w:w="144" w:type="dxa"/>
              <w:bottom w:w="72" w:type="dxa"/>
              <w:right w:w="144" w:type="dxa"/>
            </w:tcMar>
            <w:vAlign w:val="center"/>
          </w:tcPr>
          <w:p w:rsidRPr="00A23E6D" w:rsidR="000C5A49" w:rsidP="002505EE" w:rsidRDefault="000C5A49" w14:paraId="7FECBADA" w14:textId="78264F60">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Single sample:  ≤ 550</w:t>
            </w:r>
          </w:p>
        </w:tc>
        <w:tc>
          <w:tcPr>
            <w:tcW w:w="3578" w:type="dxa"/>
            <w:tcBorders>
              <w:bottom w:val="single" w:color="auto" w:sz="4" w:space="0"/>
            </w:tcBorders>
            <w:shd w:val="clear" w:color="auto" w:fill="FFFFFF" w:themeFill="background1"/>
            <w:tcMar>
              <w:top w:w="72" w:type="dxa"/>
              <w:left w:w="144" w:type="dxa"/>
              <w:bottom w:w="72" w:type="dxa"/>
              <w:right w:w="144" w:type="dxa"/>
            </w:tcMar>
            <w:vAlign w:val="center"/>
          </w:tcPr>
          <w:p w:rsidRPr="00A23E6D" w:rsidR="000C5A49" w:rsidRDefault="000C5A49" w14:paraId="3B00C95C" w14:textId="70C00B6F">
            <w:pPr>
              <w:spacing w:before="60" w:after="60"/>
              <w:ind w:left="33"/>
              <w:rPr>
                <w:rFonts w:ascii="Times New Roman" w:hAnsi="Times New Roman" w:eastAsia="Times New Roman" w:cs="Times New Roman"/>
                <w:bCs/>
                <w:color w:val="000000"/>
                <w:sz w:val="21"/>
                <w:szCs w:val="21"/>
                <w:lang w:eastAsia="en-AU"/>
              </w:rPr>
            </w:pPr>
            <w:r w:rsidRPr="00A23E6D">
              <w:rPr>
                <w:rFonts w:ascii="Times New Roman" w:hAnsi="Times New Roman" w:eastAsia="Times New Roman" w:cs="Times New Roman"/>
                <w:bCs/>
                <w:color w:val="000000"/>
                <w:sz w:val="21"/>
                <w:szCs w:val="21"/>
                <w:lang w:eastAsia="en-AU"/>
              </w:rPr>
              <w:t>Single sample:  ≤ 500</w:t>
            </w:r>
          </w:p>
        </w:tc>
      </w:tr>
    </w:tbl>
    <w:p w:rsidR="009E00C6" w:rsidP="00696F7B" w:rsidRDefault="00B05AF2" w14:paraId="57FB16E8" w14:textId="1283A161">
      <w:pPr>
        <w:pStyle w:val="Default"/>
        <w:rPr>
          <w:sz w:val="20"/>
          <w:szCs w:val="20"/>
        </w:rPr>
      </w:pPr>
      <w:r w:rsidRPr="00696F7B">
        <w:rPr>
          <w:b/>
          <w:sz w:val="20"/>
          <w:szCs w:val="20"/>
        </w:rPr>
        <w:lastRenderedPageBreak/>
        <w:t>Note</w:t>
      </w:r>
      <w:r w:rsidR="009E00C6">
        <w:rPr>
          <w:b/>
          <w:sz w:val="20"/>
          <w:szCs w:val="20"/>
        </w:rPr>
        <w:t>s</w:t>
      </w:r>
      <w:r w:rsidRPr="00696F7B">
        <w:rPr>
          <w:sz w:val="20"/>
          <w:szCs w:val="20"/>
        </w:rPr>
        <w:t xml:space="preserve"> </w:t>
      </w:r>
    </w:p>
    <w:p w:rsidR="00B05AF2" w:rsidP="00BE21AC" w:rsidRDefault="005D0E65" w14:paraId="4C91A7B2" w14:textId="5C48FB1A">
      <w:pPr>
        <w:pStyle w:val="Default"/>
        <w:numPr>
          <w:ilvl w:val="3"/>
          <w:numId w:val="92"/>
        </w:numPr>
        <w:ind w:left="709" w:hanging="567"/>
        <w:rPr>
          <w:sz w:val="20"/>
          <w:szCs w:val="20"/>
        </w:rPr>
      </w:pPr>
      <w:r>
        <w:rPr>
          <w:sz w:val="20"/>
          <w:szCs w:val="20"/>
        </w:rPr>
        <w:t>For short term assessment for primary contact water-based recreation, data must be</w:t>
      </w:r>
      <w:r w:rsidRPr="00B05AF2" w:rsidR="00B05AF2">
        <w:rPr>
          <w:sz w:val="20"/>
          <w:szCs w:val="20"/>
        </w:rPr>
        <w:t xml:space="preserve"> single samples regularly collected during periods of high recreational use</w:t>
      </w:r>
      <w:r>
        <w:rPr>
          <w:sz w:val="20"/>
          <w:szCs w:val="20"/>
        </w:rPr>
        <w:t>.</w:t>
      </w:r>
    </w:p>
    <w:p w:rsidRPr="009E00C6" w:rsidR="009E00C6" w:rsidP="00BE21AC" w:rsidRDefault="009E00C6" w14:paraId="1270A560" w14:textId="24F16A81">
      <w:pPr>
        <w:pStyle w:val="Default"/>
        <w:numPr>
          <w:ilvl w:val="3"/>
          <w:numId w:val="92"/>
        </w:numPr>
        <w:ind w:left="709" w:hanging="567"/>
        <w:rPr>
          <w:sz w:val="20"/>
          <w:szCs w:val="20"/>
        </w:rPr>
      </w:pPr>
      <w:r w:rsidRPr="009E00C6">
        <w:rPr>
          <w:sz w:val="20"/>
          <w:szCs w:val="20"/>
        </w:rPr>
        <w:t>Microbial water quality objectives must be assessed against only dry weather water quality data if warning about risk to water quality from stormwater pollution following rain is communicated to the public by</w:t>
      </w:r>
      <w:r w:rsidR="00062EDD">
        <w:rPr>
          <w:sz w:val="20"/>
          <w:szCs w:val="20"/>
        </w:rPr>
        <w:t>—</w:t>
      </w:r>
    </w:p>
    <w:p w:rsidRPr="009E00C6" w:rsidR="009E00C6" w:rsidP="00BE21AC" w:rsidRDefault="009E00C6" w14:paraId="3AB6BF81" w14:textId="00FA209E">
      <w:pPr>
        <w:pStyle w:val="Default"/>
        <w:ind w:left="1440" w:hanging="589"/>
        <w:rPr>
          <w:sz w:val="20"/>
          <w:szCs w:val="20"/>
        </w:rPr>
      </w:pPr>
      <w:r w:rsidRPr="009E00C6">
        <w:rPr>
          <w:sz w:val="20"/>
          <w:szCs w:val="20"/>
        </w:rPr>
        <w:t>(i) daily water quality forecasting; and</w:t>
      </w:r>
    </w:p>
    <w:p w:rsidRPr="009E00C6" w:rsidR="009E00C6" w:rsidP="00BE21AC" w:rsidRDefault="009E00C6" w14:paraId="3F5158E9" w14:textId="16C1FEEE">
      <w:pPr>
        <w:pStyle w:val="Default"/>
        <w:ind w:left="1440" w:hanging="589"/>
        <w:rPr>
          <w:sz w:val="20"/>
          <w:szCs w:val="20"/>
        </w:rPr>
      </w:pPr>
      <w:r w:rsidRPr="009E00C6">
        <w:rPr>
          <w:sz w:val="20"/>
          <w:szCs w:val="20"/>
        </w:rPr>
        <w:t>(ii) permanent signs warning of risk after stormwater pollution.</w:t>
      </w:r>
    </w:p>
    <w:p w:rsidRPr="00B05AF2" w:rsidR="009E00C6" w:rsidP="00BE21AC" w:rsidRDefault="009E00C6" w14:paraId="76D5FBB2" w14:textId="7456C3F2">
      <w:pPr>
        <w:pStyle w:val="Default"/>
        <w:numPr>
          <w:ilvl w:val="3"/>
          <w:numId w:val="92"/>
        </w:numPr>
        <w:ind w:left="709" w:hanging="567"/>
        <w:rPr>
          <w:sz w:val="20"/>
          <w:szCs w:val="20"/>
        </w:rPr>
      </w:pPr>
      <w:r w:rsidRPr="009E00C6">
        <w:rPr>
          <w:sz w:val="20"/>
          <w:szCs w:val="20"/>
        </w:rPr>
        <w:t xml:space="preserve">Site-specific short term objectives may be derived from a risk assessment approach, following industry best practice and guidance published or approved by </w:t>
      </w:r>
      <w:r w:rsidR="003027FD">
        <w:rPr>
          <w:sz w:val="20"/>
          <w:szCs w:val="20"/>
        </w:rPr>
        <w:t>EPA</w:t>
      </w:r>
      <w:r w:rsidRPr="009E00C6">
        <w:rPr>
          <w:sz w:val="20"/>
          <w:szCs w:val="20"/>
        </w:rPr>
        <w:t xml:space="preserve"> to reflect potential health outcomes.</w:t>
      </w:r>
    </w:p>
    <w:p w:rsidRPr="00E2659C" w:rsidR="00E2659C" w:rsidP="00E2659C" w:rsidRDefault="00E2659C" w14:paraId="46CF04C2" w14:textId="77777777">
      <w:pPr>
        <w:spacing w:after="200" w:line="276" w:lineRule="auto"/>
        <w:rPr>
          <w:rFonts w:ascii="Times New Roman" w:hAnsi="Times New Roman" w:eastAsia="Times New Roman" w:cs="Times New Roman"/>
          <w:b/>
          <w:lang w:val="en-US"/>
        </w:rPr>
      </w:pPr>
    </w:p>
    <w:p w:rsidRPr="00C27FA0" w:rsidR="00042FCD" w:rsidP="00C27FA0" w:rsidRDefault="0064054F" w14:paraId="250D65B0" w14:textId="03CC49D4">
      <w:pPr>
        <w:pStyle w:val="Heading3"/>
        <w:numPr>
          <w:ilvl w:val="0"/>
          <w:numId w:val="0"/>
        </w:numPr>
        <w:spacing w:before="0"/>
        <w:jc w:val="center"/>
        <w:rPr>
          <w:b/>
          <w:szCs w:val="22"/>
        </w:rPr>
      </w:pPr>
      <w:bookmarkStart w:name="_Toc34891284" w:id="231"/>
      <w:r w:rsidRPr="00733AD9">
        <w:rPr>
          <w:b/>
          <w:szCs w:val="22"/>
        </w:rPr>
        <w:t xml:space="preserve">Table </w:t>
      </w:r>
      <w:r w:rsidR="00483F55">
        <w:rPr>
          <w:b/>
          <w:szCs w:val="22"/>
        </w:rPr>
        <w:t>5.</w:t>
      </w:r>
      <w:r w:rsidRPr="00733AD9" w:rsidR="006633AA">
        <w:rPr>
          <w:b/>
          <w:szCs w:val="22"/>
        </w:rPr>
        <w:t>2</w:t>
      </w:r>
      <w:r w:rsidRPr="00733AD9" w:rsidR="00913828">
        <w:rPr>
          <w:b/>
          <w:szCs w:val="22"/>
        </w:rPr>
        <w:t>1</w:t>
      </w:r>
      <w:r w:rsidRPr="00733AD9">
        <w:rPr>
          <w:b/>
          <w:szCs w:val="22"/>
        </w:rPr>
        <w:t xml:space="preserve">: Marine </w:t>
      </w:r>
      <w:r w:rsidRPr="00733AD9" w:rsidR="006633AA">
        <w:rPr>
          <w:b/>
          <w:szCs w:val="22"/>
        </w:rPr>
        <w:t>p</w:t>
      </w:r>
      <w:r w:rsidRPr="00733AD9">
        <w:rPr>
          <w:b/>
          <w:szCs w:val="22"/>
        </w:rPr>
        <w:t xml:space="preserve">ollutant </w:t>
      </w:r>
      <w:r w:rsidRPr="00733AD9" w:rsidR="006633AA">
        <w:rPr>
          <w:b/>
          <w:szCs w:val="22"/>
        </w:rPr>
        <w:t>l</w:t>
      </w:r>
      <w:r w:rsidRPr="00733AD9">
        <w:rPr>
          <w:b/>
          <w:szCs w:val="22"/>
        </w:rPr>
        <w:t>oad objectives</w:t>
      </w:r>
      <w:bookmarkEnd w:id="231"/>
      <w:r w:rsidR="00C27FA0">
        <w:rPr>
          <w:b/>
          <w:szCs w:val="22"/>
        </w:rPr>
        <w:br/>
      </w:r>
    </w:p>
    <w:tbl>
      <w:tblPr>
        <w:tblW w:w="9072"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Look w:val="0000" w:firstRow="0" w:lastRow="0" w:firstColumn="0" w:lastColumn="0" w:noHBand="0" w:noVBand="0"/>
      </w:tblPr>
      <w:tblGrid>
        <w:gridCol w:w="3402"/>
        <w:gridCol w:w="2694"/>
        <w:gridCol w:w="2976"/>
      </w:tblGrid>
      <w:tr w:rsidRPr="00A23E6D" w:rsidR="0064054F" w:rsidTr="002505EE" w14:paraId="756FBC9E" w14:textId="77777777">
        <w:tc>
          <w:tcPr>
            <w:tcW w:w="3402" w:type="dxa"/>
            <w:shd w:val="clear" w:color="auto" w:fill="DBDBDB"/>
          </w:tcPr>
          <w:p w:rsidRPr="00A23E6D" w:rsidR="00626305" w:rsidP="006439AA" w:rsidRDefault="00626305" w14:paraId="319D0A03" w14:textId="3FF3D50D">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1</w:t>
            </w:r>
          </w:p>
          <w:p w:rsidRPr="00A23E6D" w:rsidR="0064054F" w:rsidP="00980DE1" w:rsidRDefault="00EC45F4" w14:paraId="25D213CD" w14:textId="4D96C1AC">
            <w:pPr>
              <w:keepNext/>
              <w:spacing w:before="120" w:after="120" w:line="260" w:lineRule="atLeast"/>
              <w:ind w:left="57" w:right="57"/>
              <w:jc w:val="center"/>
              <w:rPr>
                <w:rFonts w:ascii="Times New Roman" w:hAnsi="Times New Roman" w:eastAsia="Times New Roman" w:cs="Times New Roman"/>
                <w:b/>
                <w:bCs/>
                <w:sz w:val="21"/>
                <w:szCs w:val="21"/>
              </w:rPr>
            </w:pPr>
            <w:r w:rsidRPr="00A23E6D">
              <w:rPr>
                <w:rFonts w:ascii="Times New Roman" w:hAnsi="Times New Roman" w:eastAsia="Times New Roman" w:cs="Times New Roman"/>
                <w:b/>
                <w:bCs/>
                <w:sz w:val="21"/>
                <w:szCs w:val="21"/>
              </w:rPr>
              <w:t>Geographic area</w:t>
            </w:r>
          </w:p>
        </w:tc>
        <w:tc>
          <w:tcPr>
            <w:tcW w:w="2694" w:type="dxa"/>
            <w:shd w:val="clear" w:color="auto" w:fill="DBDBDB"/>
          </w:tcPr>
          <w:p w:rsidRPr="00A23E6D" w:rsidR="00626305" w:rsidP="00626305" w:rsidRDefault="00626305" w14:paraId="115E423D" w14:textId="77777777">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2</w:t>
            </w:r>
          </w:p>
          <w:p w:rsidRPr="00A23E6D" w:rsidR="0064054F" w:rsidP="006439AA" w:rsidRDefault="0064054F" w14:paraId="074E6216" w14:textId="5FA328BA">
            <w:pPr>
              <w:spacing w:before="120" w:after="120"/>
              <w:ind w:left="57" w:right="57"/>
              <w:jc w:val="center"/>
              <w:rPr>
                <w:rFonts w:ascii="Times New Roman" w:hAnsi="Times New Roman" w:eastAsia="Times New Roman" w:cs="Times New Roman"/>
                <w:b/>
                <w:sz w:val="21"/>
                <w:szCs w:val="21"/>
              </w:rPr>
            </w:pPr>
            <w:r w:rsidRPr="00A23E6D">
              <w:rPr>
                <w:rFonts w:ascii="Times New Roman" w:hAnsi="Times New Roman" w:eastAsia="Times New Roman" w:cs="Times New Roman"/>
                <w:b/>
                <w:sz w:val="21"/>
                <w:szCs w:val="21"/>
              </w:rPr>
              <w:t>Indicator</w:t>
            </w:r>
          </w:p>
          <w:p w:rsidRPr="00A23E6D" w:rsidR="0064054F" w:rsidP="00980DE1" w:rsidRDefault="0064054F" w14:paraId="6515ABD3" w14:textId="77777777">
            <w:pPr>
              <w:keepNext/>
              <w:spacing w:before="120" w:after="120" w:line="260" w:lineRule="atLeast"/>
              <w:ind w:left="57" w:right="57"/>
              <w:jc w:val="center"/>
              <w:rPr>
                <w:rFonts w:ascii="Times New Roman" w:hAnsi="Times New Roman" w:eastAsia="Times New Roman" w:cs="Times New Roman"/>
                <w:b/>
                <w:bCs/>
                <w:sz w:val="21"/>
                <w:szCs w:val="21"/>
              </w:rPr>
            </w:pPr>
          </w:p>
        </w:tc>
        <w:tc>
          <w:tcPr>
            <w:tcW w:w="2976" w:type="dxa"/>
            <w:shd w:val="clear" w:color="auto" w:fill="DBDBDB"/>
          </w:tcPr>
          <w:p w:rsidRPr="00A23E6D" w:rsidR="00626305" w:rsidP="00626305" w:rsidRDefault="00626305" w14:paraId="765C13C8" w14:textId="267DFA1D">
            <w:pPr>
              <w:spacing w:before="120" w:after="120"/>
              <w:ind w:left="57" w:right="57"/>
              <w:jc w:val="center"/>
              <w:rPr>
                <w:rFonts w:ascii="Times New Roman" w:hAnsi="Times New Roman" w:cs="Times New Roman"/>
                <w:b/>
                <w:sz w:val="21"/>
                <w:szCs w:val="21"/>
              </w:rPr>
            </w:pPr>
            <w:r w:rsidRPr="00A23E6D">
              <w:rPr>
                <w:rFonts w:ascii="Times New Roman" w:hAnsi="Times New Roman" w:cs="Times New Roman"/>
                <w:b/>
                <w:sz w:val="21"/>
                <w:szCs w:val="21"/>
              </w:rPr>
              <w:t>Column 3</w:t>
            </w:r>
          </w:p>
          <w:p w:rsidRPr="00A23E6D" w:rsidR="0064054F" w:rsidP="00980DE1" w:rsidRDefault="0064054F" w14:paraId="0B6DA296" w14:textId="77777777">
            <w:pPr>
              <w:keepNext/>
              <w:spacing w:before="120" w:after="120" w:line="260" w:lineRule="atLeast"/>
              <w:ind w:left="57" w:right="57"/>
              <w:jc w:val="center"/>
              <w:rPr>
                <w:rFonts w:ascii="Times New Roman" w:hAnsi="Times New Roman" w:eastAsia="Times New Roman" w:cs="Times New Roman"/>
                <w:b/>
                <w:bCs/>
                <w:sz w:val="21"/>
                <w:szCs w:val="21"/>
              </w:rPr>
            </w:pPr>
            <w:r w:rsidRPr="00A23E6D">
              <w:rPr>
                <w:rFonts w:ascii="Times New Roman" w:hAnsi="Times New Roman" w:eastAsia="Times New Roman" w:cs="Times New Roman"/>
                <w:b/>
                <w:bCs/>
                <w:sz w:val="21"/>
                <w:szCs w:val="21"/>
              </w:rPr>
              <w:t>Objective</w:t>
            </w:r>
            <w:r w:rsidRPr="00A23E6D" w:rsidDel="00F24561">
              <w:rPr>
                <w:rFonts w:ascii="Times New Roman" w:hAnsi="Times New Roman" w:eastAsia="Times New Roman" w:cs="Times New Roman"/>
                <w:b/>
                <w:bCs/>
                <w:sz w:val="21"/>
                <w:szCs w:val="21"/>
              </w:rPr>
              <w:t xml:space="preserve"> </w:t>
            </w:r>
          </w:p>
          <w:p w:rsidRPr="00A23E6D" w:rsidR="0064054F" w:rsidP="00980DE1" w:rsidRDefault="0064054F" w14:paraId="0802FB4F" w14:textId="25EA58B3">
            <w:pPr>
              <w:keepNext/>
              <w:spacing w:before="120" w:after="120" w:line="260" w:lineRule="atLeast"/>
              <w:ind w:left="57" w:right="57"/>
              <w:jc w:val="center"/>
              <w:rPr>
                <w:rFonts w:ascii="Times New Roman" w:hAnsi="Times New Roman" w:eastAsia="Times New Roman" w:cs="Times New Roman"/>
                <w:b/>
                <w:bCs/>
                <w:sz w:val="21"/>
                <w:szCs w:val="21"/>
              </w:rPr>
            </w:pPr>
            <w:r w:rsidRPr="00A23E6D">
              <w:rPr>
                <w:rFonts w:ascii="Times New Roman" w:hAnsi="Times New Roman" w:eastAsia="Times New Roman" w:cs="Times New Roman"/>
                <w:b/>
                <w:sz w:val="21"/>
                <w:szCs w:val="21"/>
              </w:rPr>
              <w:t>(</w:t>
            </w:r>
            <w:r w:rsidRPr="00A23E6D" w:rsidR="00E2659C">
              <w:rPr>
                <w:rFonts w:ascii="Times New Roman" w:hAnsi="Times New Roman" w:eastAsia="Times New Roman" w:cs="Times New Roman"/>
                <w:b/>
                <w:sz w:val="21"/>
                <w:szCs w:val="21"/>
              </w:rPr>
              <w:t xml:space="preserve">annual </w:t>
            </w:r>
            <w:r w:rsidRPr="00A23E6D">
              <w:rPr>
                <w:rFonts w:ascii="Times New Roman" w:hAnsi="Times New Roman" w:eastAsia="Times New Roman" w:cs="Times New Roman"/>
                <w:b/>
                <w:sz w:val="21"/>
                <w:szCs w:val="21"/>
              </w:rPr>
              <w:t>average</w:t>
            </w:r>
            <w:r w:rsidRPr="00A23E6D" w:rsidR="00B0665C">
              <w:rPr>
                <w:rFonts w:ascii="Times New Roman" w:hAnsi="Times New Roman" w:eastAsia="Times New Roman" w:cs="Times New Roman"/>
                <w:b/>
                <w:sz w:val="21"/>
                <w:szCs w:val="21"/>
              </w:rPr>
              <w:t>)</w:t>
            </w:r>
          </w:p>
        </w:tc>
      </w:tr>
      <w:tr w:rsidRPr="00A23E6D" w:rsidR="0064054F" w:rsidTr="003C1F55" w14:paraId="6DBD755C" w14:textId="77777777">
        <w:trPr>
          <w:trHeight w:val="511"/>
        </w:trPr>
        <w:tc>
          <w:tcPr>
            <w:tcW w:w="3402" w:type="dxa"/>
          </w:tcPr>
          <w:p w:rsidRPr="00A23E6D" w:rsidR="0064054F" w:rsidP="00980DE1" w:rsidRDefault="0064054F" w14:paraId="5AA3FF12" w14:textId="2B90D215">
            <w:pPr>
              <w:spacing w:before="60" w:after="60"/>
              <w:ind w:left="57" w:right="57"/>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 xml:space="preserve">Lake Wellington </w:t>
            </w:r>
          </w:p>
        </w:tc>
        <w:tc>
          <w:tcPr>
            <w:tcW w:w="2694" w:type="dxa"/>
          </w:tcPr>
          <w:p w:rsidRPr="00A23E6D" w:rsidR="0064054F" w:rsidP="00980DE1" w:rsidRDefault="006E59A9" w14:paraId="3DD46ACF" w14:textId="4B4F1B0C">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bCs/>
                <w:sz w:val="21"/>
                <w:szCs w:val="21"/>
              </w:rPr>
              <w:t>T</w:t>
            </w:r>
            <w:r w:rsidRPr="00A23E6D" w:rsidR="0064054F">
              <w:rPr>
                <w:rFonts w:ascii="Times New Roman" w:hAnsi="Times New Roman" w:eastAsia="Times New Roman" w:cs="Times New Roman"/>
                <w:bCs/>
                <w:sz w:val="21"/>
                <w:szCs w:val="21"/>
              </w:rPr>
              <w:t xml:space="preserve">otal phosphorus </w:t>
            </w:r>
          </w:p>
        </w:tc>
        <w:tc>
          <w:tcPr>
            <w:tcW w:w="2976" w:type="dxa"/>
          </w:tcPr>
          <w:p w:rsidRPr="00A23E6D" w:rsidR="0064054F" w:rsidP="00980DE1" w:rsidRDefault="0064054F" w14:paraId="19124A6A" w14:textId="77777777">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100</w:t>
            </w:r>
            <w:r w:rsidRPr="00A23E6D">
              <w:rPr>
                <w:rFonts w:ascii="Times New Roman" w:hAnsi="Times New Roman" w:eastAsia="Times New Roman" w:cs="Times New Roman"/>
                <w:b/>
                <w:sz w:val="21"/>
                <w:szCs w:val="21"/>
              </w:rPr>
              <w:t xml:space="preserve"> </w:t>
            </w:r>
            <w:r w:rsidRPr="00A23E6D">
              <w:rPr>
                <w:rFonts w:ascii="Times New Roman" w:hAnsi="Times New Roman" w:eastAsia="Times New Roman" w:cs="Times New Roman"/>
                <w:sz w:val="21"/>
                <w:szCs w:val="21"/>
              </w:rPr>
              <w:t>tonnes</w:t>
            </w:r>
          </w:p>
        </w:tc>
      </w:tr>
      <w:tr w:rsidRPr="00A23E6D" w:rsidR="006E59A9" w:rsidTr="002505EE" w14:paraId="7512AE71" w14:textId="77777777">
        <w:tc>
          <w:tcPr>
            <w:tcW w:w="3402" w:type="dxa"/>
            <w:vMerge w:val="restart"/>
          </w:tcPr>
          <w:p w:rsidRPr="00A23E6D" w:rsidR="006E59A9" w:rsidP="00980DE1" w:rsidRDefault="006E59A9" w14:paraId="1710CEE3" w14:textId="7206250D">
            <w:pPr>
              <w:spacing w:before="60" w:after="60"/>
              <w:ind w:left="57" w:right="57"/>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Corner Inlet (excluding</w:t>
            </w:r>
            <w:r w:rsidRPr="00A23E6D" w:rsidR="0030100D">
              <w:rPr>
                <w:rFonts w:ascii="Times New Roman" w:hAnsi="Times New Roman" w:eastAsia="Times New Roman" w:cs="Times New Roman"/>
                <w:sz w:val="21"/>
                <w:szCs w:val="21"/>
              </w:rPr>
              <w:t xml:space="preserve"> </w:t>
            </w:r>
            <w:r w:rsidRPr="00A23E6D">
              <w:rPr>
                <w:rFonts w:ascii="Times New Roman" w:hAnsi="Times New Roman" w:eastAsia="Times New Roman" w:cs="Times New Roman"/>
                <w:sz w:val="21"/>
                <w:szCs w:val="21"/>
              </w:rPr>
              <w:t>Nooramunga Marine and Coastal Park)</w:t>
            </w:r>
          </w:p>
        </w:tc>
        <w:tc>
          <w:tcPr>
            <w:tcW w:w="2694" w:type="dxa"/>
          </w:tcPr>
          <w:p w:rsidRPr="00A23E6D" w:rsidR="006E59A9" w:rsidP="00980DE1" w:rsidRDefault="006E59A9" w14:paraId="7ADD9E32" w14:textId="5295534C">
            <w:pPr>
              <w:keepNext/>
              <w:spacing w:before="60" w:after="60" w:line="260" w:lineRule="atLeast"/>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Total nitrogen</w:t>
            </w:r>
          </w:p>
        </w:tc>
        <w:tc>
          <w:tcPr>
            <w:tcW w:w="2976" w:type="dxa"/>
          </w:tcPr>
          <w:p w:rsidRPr="00A23E6D" w:rsidR="006E59A9" w:rsidP="00980DE1" w:rsidRDefault="006E59A9" w14:paraId="230AEC29" w14:textId="47FF23BE">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90 tonnes</w:t>
            </w:r>
          </w:p>
        </w:tc>
      </w:tr>
      <w:tr w:rsidRPr="00A23E6D" w:rsidR="006E59A9" w:rsidTr="002505EE" w14:paraId="3773E1A8" w14:textId="77777777">
        <w:tc>
          <w:tcPr>
            <w:tcW w:w="3402" w:type="dxa"/>
            <w:vMerge/>
          </w:tcPr>
          <w:p w:rsidRPr="00A23E6D" w:rsidR="006E59A9" w:rsidP="00733AD9" w:rsidRDefault="006E59A9" w14:paraId="30C34199" w14:textId="68A71945">
            <w:pPr>
              <w:spacing w:before="60" w:after="60"/>
              <w:ind w:left="57" w:right="57"/>
              <w:rPr>
                <w:rFonts w:ascii="Times New Roman" w:hAnsi="Times New Roman" w:eastAsia="Times New Roman" w:cs="Times New Roman"/>
                <w:sz w:val="21"/>
                <w:szCs w:val="21"/>
              </w:rPr>
            </w:pPr>
          </w:p>
        </w:tc>
        <w:tc>
          <w:tcPr>
            <w:tcW w:w="2694" w:type="dxa"/>
          </w:tcPr>
          <w:p w:rsidRPr="00A23E6D" w:rsidR="006E59A9" w:rsidP="00980DE1" w:rsidRDefault="006E59A9" w14:paraId="4DB8688B" w14:textId="1AF77937">
            <w:pPr>
              <w:keepNext/>
              <w:spacing w:before="60" w:after="60" w:line="260" w:lineRule="atLeast"/>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Total phosphorus</w:t>
            </w:r>
          </w:p>
        </w:tc>
        <w:tc>
          <w:tcPr>
            <w:tcW w:w="2976" w:type="dxa"/>
          </w:tcPr>
          <w:p w:rsidRPr="00A23E6D" w:rsidR="006E59A9" w:rsidP="00980DE1" w:rsidRDefault="006E59A9" w14:paraId="368F6DCB" w14:textId="04C71554">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16 tonnes</w:t>
            </w:r>
          </w:p>
        </w:tc>
      </w:tr>
      <w:tr w:rsidRPr="00A23E6D" w:rsidR="006E59A9" w:rsidTr="002505EE" w14:paraId="56356FC7" w14:textId="77777777">
        <w:tc>
          <w:tcPr>
            <w:tcW w:w="3402" w:type="dxa"/>
            <w:vMerge/>
          </w:tcPr>
          <w:p w:rsidRPr="00A23E6D" w:rsidR="006E59A9" w:rsidP="00733AD9" w:rsidRDefault="006E59A9" w14:paraId="184C34BF" w14:textId="23DCCB60">
            <w:pPr>
              <w:spacing w:before="60" w:after="60"/>
              <w:ind w:left="57" w:right="57"/>
              <w:rPr>
                <w:rFonts w:ascii="Times New Roman" w:hAnsi="Times New Roman" w:eastAsia="Times New Roman" w:cs="Times New Roman"/>
                <w:sz w:val="21"/>
                <w:szCs w:val="21"/>
              </w:rPr>
            </w:pPr>
          </w:p>
        </w:tc>
        <w:tc>
          <w:tcPr>
            <w:tcW w:w="2694" w:type="dxa"/>
          </w:tcPr>
          <w:p w:rsidRPr="00A23E6D" w:rsidR="006E59A9" w:rsidP="00980DE1" w:rsidRDefault="006E59A9" w14:paraId="2D8711D2" w14:textId="3D7673B1">
            <w:pPr>
              <w:spacing w:before="60" w:after="60" w:line="240" w:lineRule="auto"/>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bCs/>
                <w:sz w:val="21"/>
                <w:szCs w:val="21"/>
              </w:rPr>
              <w:t xml:space="preserve">TSS </w:t>
            </w:r>
          </w:p>
        </w:tc>
        <w:tc>
          <w:tcPr>
            <w:tcW w:w="2976" w:type="dxa"/>
          </w:tcPr>
          <w:p w:rsidRPr="00A23E6D" w:rsidR="006E59A9" w:rsidP="00980DE1" w:rsidRDefault="006E59A9" w14:paraId="67B64301" w14:textId="77777777">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1,800 tonnes</w:t>
            </w:r>
          </w:p>
        </w:tc>
      </w:tr>
      <w:tr w:rsidRPr="00A23E6D" w:rsidR="006E59A9" w:rsidTr="003C1F55" w14:paraId="617A5F76" w14:textId="77777777">
        <w:trPr>
          <w:trHeight w:val="465"/>
        </w:trPr>
        <w:tc>
          <w:tcPr>
            <w:tcW w:w="3402" w:type="dxa"/>
            <w:vMerge w:val="restart"/>
          </w:tcPr>
          <w:p w:rsidRPr="00A23E6D" w:rsidR="006E59A9" w:rsidP="00980DE1" w:rsidRDefault="006E59A9" w14:paraId="6968BB63" w14:textId="322F2953">
            <w:pPr>
              <w:spacing w:before="60" w:after="60"/>
              <w:ind w:left="57" w:right="57"/>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 xml:space="preserve">Nooramunga Marine and Coastal Park </w:t>
            </w:r>
          </w:p>
        </w:tc>
        <w:tc>
          <w:tcPr>
            <w:tcW w:w="2694" w:type="dxa"/>
          </w:tcPr>
          <w:p w:rsidRPr="00A23E6D" w:rsidR="006E59A9" w:rsidP="00980DE1" w:rsidRDefault="006E59A9" w14:paraId="71E9A7DE" w14:textId="01ADA476">
            <w:pPr>
              <w:keepNext/>
              <w:spacing w:before="60" w:after="60" w:line="260" w:lineRule="atLeast"/>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Total nitrogen</w:t>
            </w:r>
          </w:p>
        </w:tc>
        <w:tc>
          <w:tcPr>
            <w:tcW w:w="2976" w:type="dxa"/>
          </w:tcPr>
          <w:p w:rsidRPr="00A23E6D" w:rsidR="006E59A9" w:rsidP="00980DE1" w:rsidRDefault="006E59A9" w14:paraId="2BD9E6DC" w14:textId="6C6D2EE3">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68 tonnes</w:t>
            </w:r>
          </w:p>
        </w:tc>
      </w:tr>
      <w:tr w:rsidRPr="00A23E6D" w:rsidR="006E59A9" w:rsidTr="003C1F55" w14:paraId="0CCE4187" w14:textId="77777777">
        <w:trPr>
          <w:trHeight w:val="557"/>
        </w:trPr>
        <w:tc>
          <w:tcPr>
            <w:tcW w:w="3402" w:type="dxa"/>
            <w:vMerge/>
          </w:tcPr>
          <w:p w:rsidRPr="00A23E6D" w:rsidR="006E59A9" w:rsidP="00733AD9" w:rsidRDefault="006E59A9" w14:paraId="7920946B" w14:textId="11883A3E">
            <w:pPr>
              <w:spacing w:before="60" w:after="60"/>
              <w:ind w:left="57" w:right="57"/>
              <w:rPr>
                <w:rFonts w:ascii="Times New Roman" w:hAnsi="Times New Roman" w:eastAsia="Times New Roman" w:cs="Times New Roman"/>
                <w:sz w:val="21"/>
                <w:szCs w:val="21"/>
              </w:rPr>
            </w:pPr>
          </w:p>
        </w:tc>
        <w:tc>
          <w:tcPr>
            <w:tcW w:w="2694" w:type="dxa"/>
          </w:tcPr>
          <w:p w:rsidRPr="00A23E6D" w:rsidR="006E59A9" w:rsidP="00980DE1" w:rsidRDefault="006E59A9" w14:paraId="71EAC4E7" w14:textId="7DA88C0F">
            <w:pPr>
              <w:keepNext/>
              <w:spacing w:before="60" w:after="60" w:line="260" w:lineRule="atLeast"/>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Total phosphorus</w:t>
            </w:r>
          </w:p>
        </w:tc>
        <w:tc>
          <w:tcPr>
            <w:tcW w:w="2976" w:type="dxa"/>
          </w:tcPr>
          <w:p w:rsidRPr="00A23E6D" w:rsidR="006E59A9" w:rsidP="00980DE1" w:rsidRDefault="006E59A9" w14:paraId="5690D1D2" w14:textId="1C9AAD56">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6 tonnes</w:t>
            </w:r>
          </w:p>
        </w:tc>
      </w:tr>
      <w:tr w:rsidRPr="00A23E6D" w:rsidR="006E59A9" w:rsidTr="003C1F55" w14:paraId="598983B1" w14:textId="77777777">
        <w:trPr>
          <w:trHeight w:val="409"/>
        </w:trPr>
        <w:tc>
          <w:tcPr>
            <w:tcW w:w="3402" w:type="dxa"/>
            <w:vMerge/>
          </w:tcPr>
          <w:p w:rsidRPr="00A23E6D" w:rsidR="006E59A9" w:rsidP="00733AD9" w:rsidRDefault="006E59A9" w14:paraId="5B0E0D24" w14:textId="0CCB72D9">
            <w:pPr>
              <w:spacing w:before="60" w:after="60"/>
              <w:ind w:left="57" w:right="57"/>
              <w:rPr>
                <w:rFonts w:ascii="Times New Roman" w:hAnsi="Times New Roman" w:eastAsia="Times New Roman" w:cs="Times New Roman"/>
                <w:sz w:val="21"/>
                <w:szCs w:val="21"/>
              </w:rPr>
            </w:pPr>
          </w:p>
        </w:tc>
        <w:tc>
          <w:tcPr>
            <w:tcW w:w="2694" w:type="dxa"/>
          </w:tcPr>
          <w:p w:rsidRPr="00A23E6D" w:rsidR="006E59A9" w:rsidP="00980DE1" w:rsidRDefault="006E59A9" w14:paraId="7C4EEF72" w14:textId="5BF1B6E4">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bCs/>
                <w:sz w:val="21"/>
                <w:szCs w:val="21"/>
              </w:rPr>
              <w:t xml:space="preserve">TSS </w:t>
            </w:r>
          </w:p>
        </w:tc>
        <w:tc>
          <w:tcPr>
            <w:tcW w:w="2976" w:type="dxa"/>
          </w:tcPr>
          <w:p w:rsidRPr="00A23E6D" w:rsidR="006E59A9" w:rsidP="00980DE1" w:rsidRDefault="006E59A9" w14:paraId="06F75521" w14:textId="77777777">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1,730 tonnes</w:t>
            </w:r>
          </w:p>
        </w:tc>
      </w:tr>
      <w:tr w:rsidRPr="00A23E6D" w:rsidR="006E59A9" w:rsidTr="002505EE" w14:paraId="6DCB3C17" w14:textId="77777777">
        <w:tc>
          <w:tcPr>
            <w:tcW w:w="3402" w:type="dxa"/>
            <w:vMerge w:val="restart"/>
          </w:tcPr>
          <w:p w:rsidRPr="00A23E6D" w:rsidR="006E59A9" w:rsidP="00980DE1" w:rsidRDefault="006E59A9" w14:paraId="59B21B61" w14:textId="1A087E21">
            <w:pPr>
              <w:spacing w:before="60" w:after="60"/>
              <w:ind w:left="57" w:right="57"/>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Port Phillip Bay</w:t>
            </w:r>
          </w:p>
        </w:tc>
        <w:tc>
          <w:tcPr>
            <w:tcW w:w="2694" w:type="dxa"/>
          </w:tcPr>
          <w:p w:rsidRPr="00A23E6D" w:rsidR="006E59A9" w:rsidP="00980DE1" w:rsidRDefault="006E59A9" w14:paraId="20D14C74" w14:textId="7EDA3D4C">
            <w:pPr>
              <w:keepNext/>
              <w:spacing w:before="60" w:after="60" w:line="260" w:lineRule="atLeast"/>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Total nitrogen</w:t>
            </w:r>
            <w:r w:rsidRPr="00A23E6D" w:rsidR="00DD2346">
              <w:rPr>
                <w:rFonts w:ascii="Times New Roman" w:hAnsi="Times New Roman" w:eastAsia="Times New Roman" w:cs="Times New Roman"/>
                <w:bCs/>
                <w:sz w:val="21"/>
                <w:szCs w:val="21"/>
              </w:rPr>
              <w:t xml:space="preserve"> from surrounding waterways</w:t>
            </w:r>
          </w:p>
        </w:tc>
        <w:tc>
          <w:tcPr>
            <w:tcW w:w="2976" w:type="dxa"/>
          </w:tcPr>
          <w:p w:rsidRPr="00A23E6D" w:rsidR="006E59A9" w:rsidP="00980DE1" w:rsidRDefault="006E59A9" w14:paraId="186ECD6B" w14:textId="43998FB0">
            <w:pPr>
              <w:spacing w:before="60" w:after="60"/>
              <w:ind w:left="57" w:right="57"/>
              <w:jc w:val="center"/>
              <w:rPr>
                <w:rFonts w:ascii="Times New Roman" w:hAnsi="Times New Roman" w:eastAsia="MS Gothic" w:cs="Times New Roman"/>
                <w:sz w:val="21"/>
                <w:szCs w:val="21"/>
              </w:rPr>
            </w:pPr>
            <w:r w:rsidRPr="00A23E6D">
              <w:rPr>
                <w:rFonts w:ascii="Times New Roman" w:hAnsi="Times New Roman" w:eastAsia="MS Gothic" w:cs="Times New Roman"/>
                <w:sz w:val="21"/>
                <w:szCs w:val="21"/>
              </w:rPr>
              <w:t xml:space="preserve">1,500 to 2,200 </w:t>
            </w:r>
            <w:r w:rsidRPr="00A23E6D">
              <w:rPr>
                <w:rFonts w:ascii="Times New Roman" w:hAnsi="Times New Roman" w:eastAsia="Times New Roman" w:cs="Times New Roman"/>
                <w:sz w:val="21"/>
                <w:szCs w:val="21"/>
              </w:rPr>
              <w:t>tonnes</w:t>
            </w:r>
          </w:p>
        </w:tc>
      </w:tr>
      <w:tr w:rsidRPr="00A23E6D" w:rsidR="006E59A9" w:rsidTr="003C1F55" w14:paraId="6214CFC9" w14:textId="77777777">
        <w:trPr>
          <w:trHeight w:val="751"/>
        </w:trPr>
        <w:tc>
          <w:tcPr>
            <w:tcW w:w="3402" w:type="dxa"/>
            <w:vMerge/>
          </w:tcPr>
          <w:p w:rsidRPr="00A23E6D" w:rsidR="006E59A9" w:rsidP="00733AD9" w:rsidRDefault="006E59A9" w14:paraId="09DD6292" w14:textId="33CEA7CF">
            <w:pPr>
              <w:spacing w:before="60" w:after="60"/>
              <w:ind w:left="57" w:right="57"/>
              <w:rPr>
                <w:rFonts w:ascii="Times New Roman" w:hAnsi="Times New Roman" w:eastAsia="Times New Roman" w:cs="Times New Roman"/>
                <w:sz w:val="21"/>
                <w:szCs w:val="21"/>
              </w:rPr>
            </w:pPr>
          </w:p>
        </w:tc>
        <w:tc>
          <w:tcPr>
            <w:tcW w:w="2694" w:type="dxa"/>
          </w:tcPr>
          <w:p w:rsidRPr="00A23E6D" w:rsidR="006E59A9" w:rsidP="00980DE1" w:rsidRDefault="006E59A9" w14:paraId="0D1B39FB" w14:textId="37E73AD3">
            <w:pPr>
              <w:keepNext/>
              <w:spacing w:before="60" w:after="60" w:line="260" w:lineRule="atLeast"/>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Nitrogen from the Western Treatment Plant</w:t>
            </w:r>
          </w:p>
        </w:tc>
        <w:tc>
          <w:tcPr>
            <w:tcW w:w="2976" w:type="dxa"/>
          </w:tcPr>
          <w:p w:rsidRPr="00A23E6D" w:rsidR="006E59A9" w:rsidP="00980DE1" w:rsidRDefault="006E59A9" w14:paraId="688C1BD6" w14:textId="73F13C70">
            <w:pPr>
              <w:spacing w:before="60" w:after="60"/>
              <w:ind w:left="57" w:right="57"/>
              <w:jc w:val="center"/>
              <w:rPr>
                <w:rFonts w:ascii="Times New Roman" w:hAnsi="Times New Roman" w:eastAsia="MS Gothic" w:cs="Times New Roman"/>
                <w:sz w:val="21"/>
                <w:szCs w:val="21"/>
              </w:rPr>
            </w:pPr>
            <w:r w:rsidRPr="00A23E6D">
              <w:rPr>
                <w:rFonts w:ascii="Times New Roman" w:hAnsi="Times New Roman" w:eastAsia="MS Gothic" w:cs="Times New Roman"/>
                <w:sz w:val="21"/>
                <w:szCs w:val="21"/>
              </w:rPr>
              <w:t>3,100 tonnes (based on a rolling 3 year average)</w:t>
            </w:r>
          </w:p>
        </w:tc>
      </w:tr>
      <w:tr w:rsidRPr="00A23E6D" w:rsidR="006E59A9" w:rsidTr="002505EE" w14:paraId="7FCB13B1" w14:textId="77777777">
        <w:tc>
          <w:tcPr>
            <w:tcW w:w="3402" w:type="dxa"/>
            <w:vMerge/>
          </w:tcPr>
          <w:p w:rsidRPr="00A23E6D" w:rsidR="006E59A9" w:rsidP="00733AD9" w:rsidRDefault="006E59A9" w14:paraId="0B8DF9B1" w14:textId="1F0FF499">
            <w:pPr>
              <w:spacing w:before="60" w:after="60"/>
              <w:ind w:left="57" w:right="57"/>
              <w:rPr>
                <w:rFonts w:ascii="Times New Roman" w:hAnsi="Times New Roman" w:eastAsia="Times New Roman" w:cs="Times New Roman"/>
                <w:sz w:val="21"/>
                <w:szCs w:val="21"/>
              </w:rPr>
            </w:pPr>
          </w:p>
        </w:tc>
        <w:tc>
          <w:tcPr>
            <w:tcW w:w="2694" w:type="dxa"/>
          </w:tcPr>
          <w:p w:rsidRPr="00A23E6D" w:rsidR="006E59A9" w:rsidP="00980DE1" w:rsidRDefault="006E59A9" w14:paraId="4BD5D632" w14:textId="77777777">
            <w:pPr>
              <w:keepNext/>
              <w:spacing w:before="60" w:after="60" w:line="260" w:lineRule="atLeast"/>
              <w:ind w:left="57" w:right="57"/>
              <w:jc w:val="center"/>
              <w:rPr>
                <w:rFonts w:ascii="Times New Roman" w:hAnsi="Times New Roman" w:eastAsia="Times New Roman" w:cs="Times New Roman"/>
                <w:bCs/>
                <w:sz w:val="21"/>
                <w:szCs w:val="21"/>
              </w:rPr>
            </w:pPr>
          </w:p>
          <w:p w:rsidRPr="00A23E6D" w:rsidR="006E59A9" w:rsidP="00980DE1" w:rsidRDefault="00DD2346" w14:paraId="70872726" w14:textId="7589C907">
            <w:pPr>
              <w:keepNext/>
              <w:spacing w:before="60" w:after="60" w:line="260" w:lineRule="atLeast"/>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bCs/>
                <w:sz w:val="21"/>
                <w:szCs w:val="21"/>
              </w:rPr>
              <w:t xml:space="preserve">Total </w:t>
            </w:r>
            <w:r w:rsidRPr="00A23E6D" w:rsidR="006E59A9">
              <w:rPr>
                <w:rFonts w:ascii="Times New Roman" w:hAnsi="Times New Roman" w:eastAsia="Times New Roman" w:cs="Times New Roman"/>
                <w:bCs/>
                <w:sz w:val="21"/>
                <w:szCs w:val="21"/>
              </w:rPr>
              <w:t>nitrogen from the Yarra and Maribyrnong Rivers</w:t>
            </w:r>
          </w:p>
        </w:tc>
        <w:tc>
          <w:tcPr>
            <w:tcW w:w="2976" w:type="dxa"/>
          </w:tcPr>
          <w:p w:rsidRPr="00A23E6D" w:rsidR="006E59A9" w:rsidP="00980DE1" w:rsidRDefault="00DD2346" w14:paraId="2B087DB3" w14:textId="0AF92A2D">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MS Gothic" w:cs="Times New Roman"/>
                <w:sz w:val="21"/>
                <w:szCs w:val="21"/>
              </w:rPr>
              <w:t xml:space="preserve">Contribution of total nitrogen load not to exceed 70 % of total annual average load from all surrounding waterways </w:t>
            </w:r>
          </w:p>
        </w:tc>
      </w:tr>
      <w:tr w:rsidRPr="00A23E6D" w:rsidR="006E59A9" w:rsidTr="002505EE" w14:paraId="05670D44" w14:textId="77777777">
        <w:tc>
          <w:tcPr>
            <w:tcW w:w="3402" w:type="dxa"/>
            <w:vMerge/>
          </w:tcPr>
          <w:p w:rsidRPr="00A23E6D" w:rsidR="006E59A9" w:rsidP="00733AD9" w:rsidRDefault="006E59A9" w14:paraId="7C8FFD21" w14:textId="77777777">
            <w:pPr>
              <w:spacing w:before="60" w:after="60"/>
              <w:ind w:left="57" w:right="57"/>
              <w:rPr>
                <w:rFonts w:ascii="Times New Roman" w:hAnsi="Times New Roman" w:eastAsia="Times New Roman" w:cs="Times New Roman"/>
                <w:sz w:val="21"/>
                <w:szCs w:val="21"/>
              </w:rPr>
            </w:pPr>
          </w:p>
        </w:tc>
        <w:tc>
          <w:tcPr>
            <w:tcW w:w="2694" w:type="dxa"/>
          </w:tcPr>
          <w:p w:rsidRPr="00A23E6D" w:rsidR="006E59A9" w:rsidDel="006E59A9" w:rsidP="00733AD9" w:rsidRDefault="006E59A9" w14:paraId="3AEEDDD0" w14:textId="2DCEA6B8">
            <w:pPr>
              <w:spacing w:before="60" w:after="60" w:line="240" w:lineRule="auto"/>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 xml:space="preserve">TSS </w:t>
            </w:r>
            <w:r w:rsidRPr="00A23E6D" w:rsidR="00DD2346">
              <w:rPr>
                <w:rFonts w:ascii="Times New Roman" w:hAnsi="Times New Roman" w:eastAsia="Times New Roman" w:cs="Times New Roman"/>
                <w:bCs/>
                <w:sz w:val="21"/>
                <w:szCs w:val="21"/>
              </w:rPr>
              <w:t>from surrounding waterways</w:t>
            </w:r>
          </w:p>
        </w:tc>
        <w:tc>
          <w:tcPr>
            <w:tcW w:w="2976" w:type="dxa"/>
          </w:tcPr>
          <w:p w:rsidRPr="00A23E6D" w:rsidR="006E59A9" w:rsidDel="006E59A9" w:rsidP="00733AD9" w:rsidRDefault="00F74B85" w14:paraId="78C05418" w14:textId="2C05F0BB">
            <w:pPr>
              <w:spacing w:before="60" w:after="60"/>
              <w:ind w:left="57" w:right="57"/>
              <w:jc w:val="center"/>
              <w:rPr>
                <w:rFonts w:ascii="Times New Roman" w:hAnsi="Times New Roman" w:eastAsia="MS Gothic" w:cs="Times New Roman"/>
                <w:sz w:val="21"/>
                <w:szCs w:val="21"/>
              </w:rPr>
            </w:pPr>
            <w:r w:rsidRPr="00A23E6D">
              <w:rPr>
                <w:rFonts w:ascii="Times New Roman" w:hAnsi="Times New Roman" w:eastAsia="MS Gothic" w:cs="Times New Roman"/>
                <w:sz w:val="21"/>
                <w:szCs w:val="21"/>
              </w:rPr>
              <w:t>60</w:t>
            </w:r>
            <w:r w:rsidRPr="00A23E6D" w:rsidR="006E59A9">
              <w:rPr>
                <w:rFonts w:ascii="Times New Roman" w:hAnsi="Times New Roman" w:eastAsia="MS Gothic" w:cs="Times New Roman"/>
                <w:sz w:val="21"/>
                <w:szCs w:val="21"/>
              </w:rPr>
              <w:t>,0</w:t>
            </w:r>
            <w:r w:rsidRPr="00A23E6D">
              <w:rPr>
                <w:rFonts w:ascii="Times New Roman" w:hAnsi="Times New Roman" w:eastAsia="MS Gothic" w:cs="Times New Roman"/>
                <w:sz w:val="21"/>
                <w:szCs w:val="21"/>
              </w:rPr>
              <w:t>00</w:t>
            </w:r>
            <w:r w:rsidRPr="00A23E6D" w:rsidR="006E59A9">
              <w:rPr>
                <w:rFonts w:ascii="Times New Roman" w:hAnsi="Times New Roman" w:eastAsia="MS Gothic" w:cs="Times New Roman"/>
                <w:sz w:val="21"/>
                <w:szCs w:val="21"/>
              </w:rPr>
              <w:t xml:space="preserve"> to </w:t>
            </w:r>
            <w:r w:rsidRPr="00A23E6D" w:rsidR="00C74B86">
              <w:rPr>
                <w:rFonts w:ascii="Times New Roman" w:hAnsi="Times New Roman" w:eastAsia="MS Gothic" w:cs="Times New Roman"/>
                <w:sz w:val="21"/>
                <w:szCs w:val="21"/>
              </w:rPr>
              <w:t>70</w:t>
            </w:r>
            <w:r w:rsidRPr="00A23E6D" w:rsidR="006E59A9">
              <w:rPr>
                <w:rFonts w:ascii="Times New Roman" w:hAnsi="Times New Roman" w:eastAsia="MS Gothic" w:cs="Times New Roman"/>
                <w:sz w:val="21"/>
                <w:szCs w:val="21"/>
              </w:rPr>
              <w:t>,</w:t>
            </w:r>
            <w:r w:rsidRPr="00A23E6D" w:rsidR="00C74B86">
              <w:rPr>
                <w:rFonts w:ascii="Times New Roman" w:hAnsi="Times New Roman" w:eastAsia="MS Gothic" w:cs="Times New Roman"/>
                <w:sz w:val="21"/>
                <w:szCs w:val="21"/>
              </w:rPr>
              <w:t>00</w:t>
            </w:r>
            <w:r w:rsidRPr="00A23E6D" w:rsidR="006E59A9">
              <w:rPr>
                <w:rFonts w:ascii="Times New Roman" w:hAnsi="Times New Roman" w:eastAsia="MS Gothic" w:cs="Times New Roman"/>
                <w:sz w:val="21"/>
                <w:szCs w:val="21"/>
              </w:rPr>
              <w:t>0</w:t>
            </w:r>
            <w:r w:rsidRPr="00A23E6D" w:rsidR="006E59A9">
              <w:rPr>
                <w:rFonts w:ascii="Times New Roman" w:hAnsi="Times New Roman" w:eastAsia="Times New Roman" w:cs="Times New Roman"/>
                <w:sz w:val="21"/>
                <w:szCs w:val="21"/>
              </w:rPr>
              <w:t xml:space="preserve"> tonnes</w:t>
            </w:r>
          </w:p>
        </w:tc>
      </w:tr>
      <w:tr w:rsidRPr="00A23E6D" w:rsidR="006E59A9" w:rsidTr="007155BB" w14:paraId="6D0E7FBC" w14:textId="77777777">
        <w:tc>
          <w:tcPr>
            <w:tcW w:w="3402" w:type="dxa"/>
            <w:vMerge/>
            <w:tcBorders>
              <w:bottom w:val="single" w:color="auto" w:sz="6" w:space="0"/>
            </w:tcBorders>
          </w:tcPr>
          <w:p w:rsidRPr="00A23E6D" w:rsidR="006E59A9" w:rsidP="00733AD9" w:rsidRDefault="006E59A9" w14:paraId="7340AAC4" w14:textId="77777777">
            <w:pPr>
              <w:spacing w:before="60" w:after="60"/>
              <w:ind w:left="57" w:right="57"/>
              <w:rPr>
                <w:rFonts w:ascii="Times New Roman" w:hAnsi="Times New Roman" w:eastAsia="Times New Roman" w:cs="Times New Roman"/>
                <w:sz w:val="21"/>
                <w:szCs w:val="21"/>
              </w:rPr>
            </w:pPr>
          </w:p>
        </w:tc>
        <w:tc>
          <w:tcPr>
            <w:tcW w:w="2694" w:type="dxa"/>
            <w:tcBorders>
              <w:bottom w:val="single" w:color="auto" w:sz="6" w:space="0"/>
            </w:tcBorders>
          </w:tcPr>
          <w:p w:rsidRPr="00A23E6D" w:rsidR="006E59A9" w:rsidP="00980DE1" w:rsidRDefault="006E59A9" w14:paraId="3B3BBA22" w14:textId="77777777">
            <w:pPr>
              <w:keepNext/>
              <w:spacing w:before="60" w:after="60" w:line="260" w:lineRule="atLeast"/>
              <w:ind w:left="57" w:right="57"/>
              <w:jc w:val="center"/>
              <w:rPr>
                <w:rFonts w:ascii="Times New Roman" w:hAnsi="Times New Roman" w:eastAsia="Times New Roman" w:cs="Times New Roman"/>
                <w:bCs/>
                <w:sz w:val="21"/>
                <w:szCs w:val="21"/>
              </w:rPr>
            </w:pPr>
            <w:r w:rsidRPr="00A23E6D">
              <w:rPr>
                <w:rFonts w:ascii="Times New Roman" w:hAnsi="Times New Roman" w:eastAsia="Times New Roman" w:cs="Times New Roman"/>
                <w:bCs/>
                <w:sz w:val="21"/>
                <w:szCs w:val="21"/>
              </w:rPr>
              <w:t>TSS from the Yarra and Maribyrnong Rivers</w:t>
            </w:r>
          </w:p>
          <w:p w:rsidRPr="00A23E6D" w:rsidR="006E59A9" w:rsidP="00980DE1" w:rsidRDefault="006E59A9" w14:paraId="12E41379" w14:textId="77777777">
            <w:pPr>
              <w:keepNext/>
              <w:spacing w:before="60" w:after="60" w:line="260" w:lineRule="atLeast"/>
              <w:ind w:left="57" w:right="57"/>
              <w:jc w:val="center"/>
              <w:rPr>
                <w:rFonts w:ascii="Times New Roman" w:hAnsi="Times New Roman" w:eastAsia="Times New Roman" w:cs="Times New Roman"/>
                <w:bCs/>
                <w:sz w:val="21"/>
                <w:szCs w:val="21"/>
              </w:rPr>
            </w:pPr>
          </w:p>
        </w:tc>
        <w:tc>
          <w:tcPr>
            <w:tcW w:w="2976" w:type="dxa"/>
            <w:tcBorders>
              <w:bottom w:val="single" w:color="auto" w:sz="6" w:space="0"/>
            </w:tcBorders>
          </w:tcPr>
          <w:p w:rsidRPr="00A23E6D" w:rsidR="006E59A9" w:rsidP="00980DE1" w:rsidRDefault="00711F7A" w14:paraId="52CBBC95" w14:textId="07C6386E">
            <w:pPr>
              <w:spacing w:before="60" w:after="60"/>
              <w:ind w:left="57" w:right="57"/>
              <w:jc w:val="center"/>
              <w:rPr>
                <w:rFonts w:ascii="Times New Roman" w:hAnsi="Times New Roman" w:eastAsia="MS Gothic" w:cs="Times New Roman"/>
                <w:sz w:val="21"/>
                <w:szCs w:val="21"/>
              </w:rPr>
            </w:pPr>
            <w:r w:rsidRPr="00A23E6D">
              <w:rPr>
                <w:rFonts w:ascii="Times New Roman" w:hAnsi="Times New Roman" w:eastAsia="MS Gothic" w:cs="Times New Roman"/>
                <w:sz w:val="21"/>
                <w:szCs w:val="21"/>
              </w:rPr>
              <w:t>Contribution of TSS load not to exceed 70 % of annual average load from all surrounding waterways</w:t>
            </w:r>
          </w:p>
        </w:tc>
      </w:tr>
      <w:tr w:rsidRPr="00A23E6D" w:rsidR="006E59A9" w:rsidTr="007155BB" w14:paraId="02099DD2" w14:textId="77777777">
        <w:tc>
          <w:tcPr>
            <w:tcW w:w="3402" w:type="dxa"/>
            <w:tcBorders>
              <w:bottom w:val="single" w:color="auto" w:sz="4" w:space="0"/>
            </w:tcBorders>
          </w:tcPr>
          <w:p w:rsidRPr="00A23E6D" w:rsidR="006E59A9" w:rsidP="00980DE1" w:rsidRDefault="006E59A9" w14:paraId="2CBF5B12" w14:textId="77777777">
            <w:pPr>
              <w:spacing w:before="60" w:after="60"/>
              <w:ind w:left="57" w:right="57"/>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Western Port</w:t>
            </w:r>
          </w:p>
        </w:tc>
        <w:tc>
          <w:tcPr>
            <w:tcW w:w="2694" w:type="dxa"/>
            <w:tcBorders>
              <w:bottom w:val="single" w:color="auto" w:sz="4" w:space="0"/>
            </w:tcBorders>
          </w:tcPr>
          <w:p w:rsidRPr="00A23E6D" w:rsidR="006E59A9" w:rsidP="00980DE1" w:rsidRDefault="006E59A9" w14:paraId="0C91E2EE" w14:textId="1CFC3491">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TSS</w:t>
            </w:r>
          </w:p>
        </w:tc>
        <w:tc>
          <w:tcPr>
            <w:tcW w:w="2976" w:type="dxa"/>
            <w:tcBorders>
              <w:bottom w:val="single" w:color="auto" w:sz="4" w:space="0"/>
            </w:tcBorders>
          </w:tcPr>
          <w:p w:rsidRPr="00A23E6D" w:rsidR="006E59A9" w:rsidP="00980DE1" w:rsidRDefault="006E59A9" w14:paraId="5B08F771" w14:textId="6DD82700">
            <w:pPr>
              <w:spacing w:before="60" w:after="60"/>
              <w:ind w:left="57" w:right="57"/>
              <w:jc w:val="center"/>
              <w:rPr>
                <w:rFonts w:ascii="Times New Roman" w:hAnsi="Times New Roman" w:eastAsia="Times New Roman" w:cs="Times New Roman"/>
                <w:sz w:val="21"/>
                <w:szCs w:val="21"/>
              </w:rPr>
            </w:pPr>
            <w:r w:rsidRPr="00A23E6D">
              <w:rPr>
                <w:rFonts w:ascii="Times New Roman" w:hAnsi="Times New Roman" w:eastAsia="Times New Roman" w:cs="Times New Roman"/>
                <w:sz w:val="21"/>
                <w:szCs w:val="21"/>
              </w:rPr>
              <w:t>28,000</w:t>
            </w:r>
            <w:r w:rsidRPr="00A23E6D">
              <w:rPr>
                <w:rFonts w:ascii="Calibri" w:hAnsi="Calibri" w:eastAsia="Times New Roman" w:cs="Times New Roman"/>
                <w:sz w:val="21"/>
                <w:szCs w:val="21"/>
                <w:lang w:val="en-US"/>
              </w:rPr>
              <w:t xml:space="preserve"> </w:t>
            </w:r>
            <w:r w:rsidRPr="00A23E6D">
              <w:rPr>
                <w:rFonts w:ascii="Times New Roman" w:hAnsi="Times New Roman" w:eastAsia="Times New Roman" w:cs="Times New Roman"/>
                <w:sz w:val="21"/>
                <w:szCs w:val="21"/>
              </w:rPr>
              <w:t>tonnes</w:t>
            </w:r>
          </w:p>
        </w:tc>
      </w:tr>
    </w:tbl>
    <w:p w:rsidRPr="00A23E6D" w:rsidR="000C5A49" w:rsidRDefault="000C5A49" w14:paraId="00D73B69" w14:textId="328D7508">
      <w:pPr>
        <w:rPr>
          <w:rFonts w:eastAsia="Times New Roman" w:cs="Times New Roman"/>
          <w:sz w:val="21"/>
          <w:szCs w:val="21"/>
          <w:lang w:eastAsia="en-AU"/>
        </w:rPr>
      </w:pPr>
      <w:r w:rsidRPr="00A23E6D">
        <w:rPr>
          <w:rFonts w:eastAsia="Times New Roman" w:cs="Times New Roman"/>
          <w:sz w:val="21"/>
          <w:szCs w:val="21"/>
          <w:lang w:eastAsia="en-AU"/>
        </w:rPr>
        <w:br w:type="page"/>
      </w:r>
    </w:p>
    <w:p w:rsidR="007D629D" w:rsidP="007D629D" w:rsidRDefault="007D629D" w14:paraId="77CF7C35" w14:textId="77777777">
      <w:pPr>
        <w:rPr>
          <w:rFonts w:eastAsia="Times New Roman" w:cs="Times New Roman"/>
          <w:lang w:eastAsia="en-AU"/>
        </w:rPr>
      </w:pPr>
    </w:p>
    <w:p w:rsidRPr="00BF3C03" w:rsidR="00C40F47" w:rsidP="00C40F47" w:rsidRDefault="00C40F47" w14:paraId="73A69BF8" w14:textId="77777777">
      <w:pPr>
        <w:pStyle w:val="Heading-PART"/>
        <w:rPr>
          <w:caps w:val="0"/>
          <w:szCs w:val="22"/>
        </w:rPr>
      </w:pPr>
      <w:bookmarkStart w:name="_Toc508269152" w:id="232"/>
      <w:bookmarkStart w:name="_Toc34891285" w:id="233"/>
      <w:r w:rsidRPr="00BF3C03">
        <w:rPr>
          <w:caps w:val="0"/>
          <w:szCs w:val="22"/>
        </w:rPr>
        <w:t>Endnotes</w:t>
      </w:r>
      <w:bookmarkEnd w:id="232"/>
      <w:bookmarkEnd w:id="233"/>
    </w:p>
    <w:p w:rsidRPr="00D0192C" w:rsidR="00C40F47" w:rsidP="00C40F47" w:rsidRDefault="00C40F47" w14:paraId="4A5BEB93" w14:textId="4FF0E50B">
      <w:pPr>
        <w:tabs>
          <w:tab w:val="left" w:pos="-720"/>
        </w:tabs>
        <w:jc w:val="center"/>
        <w:rPr>
          <w:rFonts w:ascii="Times New Roman" w:hAnsi="Times New Roman" w:cs="Times New Roman"/>
          <w:b/>
        </w:rPr>
      </w:pPr>
      <w:bookmarkStart w:name="sbTitleNotes" w:id="234"/>
      <w:bookmarkStart w:name="epTableAmend" w:id="235"/>
      <w:bookmarkEnd w:id="234"/>
      <w:bookmarkEnd w:id="235"/>
      <w:r w:rsidRPr="00D0192C">
        <w:rPr>
          <w:rFonts w:ascii="Times New Roman" w:hAnsi="Times New Roman" w:cs="Times New Roman"/>
          <w:b/>
        </w:rPr>
        <w:t>Table of Applied, Adopted or Incorporated Matter</w:t>
      </w:r>
    </w:p>
    <w:tbl>
      <w:tblPr>
        <w:tblW w:w="8929" w:type="dxa"/>
        <w:tblInd w:w="120" w:type="dxa"/>
        <w:tblBorders>
          <w:top w:val="double" w:color="auto" w:sz="6" w:space="0"/>
          <w:left w:val="double" w:color="auto" w:sz="6" w:space="0"/>
          <w:bottom w:val="double" w:color="auto" w:sz="4" w:space="0"/>
          <w:right w:val="double" w:color="auto" w:sz="6" w:space="0"/>
          <w:insideH w:val="single" w:color="auto" w:sz="6" w:space="0"/>
          <w:insideV w:val="single" w:color="auto" w:sz="6" w:space="0"/>
        </w:tblBorders>
        <w:tblLayout w:type="fixed"/>
        <w:tblCellMar>
          <w:left w:w="120" w:type="dxa"/>
          <w:right w:w="120" w:type="dxa"/>
        </w:tblCellMar>
        <w:tblLook w:val="04A0" w:firstRow="1" w:lastRow="0" w:firstColumn="1" w:lastColumn="0" w:noHBand="0" w:noVBand="1"/>
      </w:tblPr>
      <w:tblGrid>
        <w:gridCol w:w="2267"/>
        <w:gridCol w:w="3260"/>
        <w:gridCol w:w="3402"/>
      </w:tblGrid>
      <w:tr w:rsidRPr="0084786F" w:rsidR="00C40F47" w:rsidTr="124FA4F1" w14:paraId="41065297" w14:textId="77777777">
        <w:trPr>
          <w:trHeight w:val="809"/>
        </w:trPr>
        <w:tc>
          <w:tcPr>
            <w:tcW w:w="2267" w:type="dxa"/>
            <w:tcBorders>
              <w:top w:val="double" w:color="auto" w:sz="6" w:space="0"/>
              <w:left w:val="double" w:color="auto" w:sz="6" w:space="0"/>
              <w:bottom w:val="double" w:color="auto" w:sz="6" w:space="0"/>
              <w:right w:val="single" w:color="auto" w:sz="6" w:space="0"/>
            </w:tcBorders>
            <w:tcMar/>
            <w:hideMark/>
          </w:tcPr>
          <w:p w:rsidRPr="0084786F" w:rsidR="00C40F47" w:rsidP="00B34B9E" w:rsidRDefault="00B34B9E" w14:paraId="3A1CC1D0" w14:textId="0AF43350">
            <w:pPr>
              <w:tabs>
                <w:tab w:val="left" w:pos="-720"/>
              </w:tabs>
              <w:suppressAutoHyphens/>
              <w:spacing w:before="60" w:after="60"/>
              <w:jc w:val="center"/>
              <w:rPr>
                <w:rFonts w:ascii="Times New Roman" w:hAnsi="Times New Roman" w:cs="Times New Roman"/>
                <w:spacing w:val="-3"/>
              </w:rPr>
            </w:pPr>
            <w:r w:rsidRPr="0084786F">
              <w:rPr>
                <w:rFonts w:ascii="Times New Roman" w:hAnsi="Times New Roman" w:cs="Times New Roman"/>
                <w:b/>
                <w:spacing w:val="-3"/>
              </w:rPr>
              <w:t>ERS</w:t>
            </w:r>
            <w:r w:rsidRPr="0084786F" w:rsidR="00C40F47">
              <w:rPr>
                <w:rFonts w:ascii="Times New Roman" w:hAnsi="Times New Roman" w:cs="Times New Roman"/>
                <w:b/>
                <w:spacing w:val="-3"/>
              </w:rPr>
              <w:t xml:space="preserve"> provision</w:t>
            </w:r>
          </w:p>
        </w:tc>
        <w:tc>
          <w:tcPr>
            <w:tcW w:w="3260" w:type="dxa"/>
            <w:tcBorders>
              <w:top w:val="double" w:color="auto" w:sz="6" w:space="0"/>
              <w:left w:val="single" w:color="auto" w:sz="6" w:space="0"/>
              <w:bottom w:val="double" w:color="auto" w:sz="6" w:space="0"/>
              <w:right w:val="single" w:color="auto" w:sz="6" w:space="0"/>
            </w:tcBorders>
            <w:tcMar/>
            <w:hideMark/>
          </w:tcPr>
          <w:p w:rsidRPr="0084786F" w:rsidR="00C40F47" w:rsidP="00B34B9E" w:rsidRDefault="00C40F47" w14:paraId="7C44253F" w14:textId="77777777">
            <w:pPr>
              <w:tabs>
                <w:tab w:val="left" w:pos="-720"/>
              </w:tabs>
              <w:suppressAutoHyphens/>
              <w:spacing w:before="60" w:after="60"/>
              <w:jc w:val="center"/>
              <w:rPr>
                <w:rFonts w:ascii="Times New Roman" w:hAnsi="Times New Roman" w:cs="Times New Roman"/>
                <w:spacing w:val="-3"/>
              </w:rPr>
            </w:pPr>
            <w:r w:rsidRPr="0084786F">
              <w:rPr>
                <w:rFonts w:ascii="Times New Roman" w:hAnsi="Times New Roman" w:cs="Times New Roman"/>
                <w:b/>
                <w:spacing w:val="-3"/>
              </w:rPr>
              <w:t>Title of applied, adopted or incorporated document</w:t>
            </w:r>
          </w:p>
        </w:tc>
        <w:tc>
          <w:tcPr>
            <w:tcW w:w="3402" w:type="dxa"/>
            <w:tcBorders>
              <w:top w:val="double" w:color="auto" w:sz="6" w:space="0"/>
              <w:left w:val="single" w:color="auto" w:sz="6" w:space="0"/>
              <w:bottom w:val="double" w:color="auto" w:sz="6" w:space="0"/>
              <w:right w:val="double" w:color="auto" w:sz="6" w:space="0"/>
            </w:tcBorders>
            <w:tcMar/>
            <w:hideMark/>
          </w:tcPr>
          <w:p w:rsidRPr="0084786F" w:rsidR="00C40F47" w:rsidP="00B34B9E" w:rsidRDefault="00C40F47" w14:paraId="5D55D62D" w14:textId="77777777">
            <w:pPr>
              <w:tabs>
                <w:tab w:val="left" w:pos="-720"/>
              </w:tabs>
              <w:suppressAutoHyphens/>
              <w:spacing w:before="60" w:after="60"/>
              <w:jc w:val="center"/>
              <w:rPr>
                <w:rFonts w:ascii="Times New Roman" w:hAnsi="Times New Roman" w:cs="Times New Roman"/>
                <w:spacing w:val="-3"/>
              </w:rPr>
            </w:pPr>
            <w:r w:rsidRPr="0084786F">
              <w:rPr>
                <w:rFonts w:ascii="Times New Roman" w:hAnsi="Times New Roman" w:cs="Times New Roman"/>
                <w:b/>
                <w:spacing w:val="-3"/>
              </w:rPr>
              <w:t>Matter in applied, adopted or incorporated document</w:t>
            </w:r>
          </w:p>
        </w:tc>
      </w:tr>
      <w:tr w:rsidRPr="003C76BA" w:rsidR="0084786F" w:rsidTr="124FA4F1" w14:paraId="0E2021E7" w14:textId="77777777">
        <w:trPr>
          <w:trHeight w:val="931"/>
        </w:trPr>
        <w:tc>
          <w:tcPr>
            <w:tcW w:w="2267" w:type="dxa"/>
            <w:tcBorders>
              <w:top w:val="double" w:color="auto" w:sz="6" w:space="0"/>
              <w:left w:val="double" w:color="auto" w:sz="6" w:space="0"/>
              <w:bottom w:val="single" w:color="auto" w:sz="4" w:space="0"/>
              <w:right w:val="single" w:color="auto" w:sz="6" w:space="0"/>
            </w:tcBorders>
            <w:tcMar/>
          </w:tcPr>
          <w:p w:rsidRPr="00445BB3" w:rsidR="0084786F" w:rsidP="0084786F" w:rsidRDefault="006177BF" w14:paraId="3D6B81D8" w14:textId="30B4FF1C">
            <w:pPr>
              <w:spacing w:before="60" w:after="60"/>
              <w:rPr>
                <w:rFonts w:ascii="Times New Roman" w:hAnsi="Times New Roman" w:cs="Times New Roman"/>
                <w:sz w:val="18"/>
                <w:szCs w:val="18"/>
              </w:rPr>
            </w:pPr>
            <w:bookmarkStart w:name="_Hlk9717882" w:id="236"/>
            <w:r w:rsidRPr="00EB1897">
              <w:rPr>
                <w:rFonts w:ascii="Times New Roman" w:hAnsi="Times New Roman" w:cs="Times New Roman"/>
                <w:bCs/>
                <w:iCs/>
                <w:sz w:val="18"/>
                <w:szCs w:val="18"/>
              </w:rPr>
              <w:t>Clause 4</w:t>
            </w:r>
            <w:r w:rsidR="00445BB3">
              <w:rPr>
                <w:rFonts w:ascii="Times New Roman" w:hAnsi="Times New Roman" w:cs="Times New Roman"/>
                <w:bCs/>
                <w:iCs/>
                <w:sz w:val="18"/>
                <w:szCs w:val="18"/>
              </w:rPr>
              <w:t>,</w:t>
            </w:r>
            <w:r w:rsidRPr="00EB1897">
              <w:rPr>
                <w:rFonts w:ascii="Times New Roman" w:hAnsi="Times New Roman" w:cs="Times New Roman"/>
                <w:bCs/>
                <w:iCs/>
                <w:sz w:val="18"/>
                <w:szCs w:val="18"/>
              </w:rPr>
              <w:t xml:space="preserve"> definition of </w:t>
            </w:r>
            <w:r w:rsidRPr="00BE21AC">
              <w:rPr>
                <w:rFonts w:ascii="Times New Roman" w:hAnsi="Times New Roman" w:cs="Times New Roman"/>
                <w:b/>
                <w:i/>
                <w:sz w:val="18"/>
                <w:szCs w:val="18"/>
              </w:rPr>
              <w:t>A-weighted sound pressure level</w:t>
            </w:r>
            <w:r w:rsidR="00A67740">
              <w:rPr>
                <w:rFonts w:ascii="Times New Roman" w:hAnsi="Times New Roman" w:cs="Times New Roman"/>
                <w:bCs/>
                <w:iCs/>
                <w:sz w:val="18"/>
                <w:szCs w:val="18"/>
              </w:rPr>
              <w:t>, and Table 3</w:t>
            </w:r>
            <w:r w:rsidR="0004392F">
              <w:rPr>
                <w:rFonts w:ascii="Times New Roman" w:hAnsi="Times New Roman" w:cs="Times New Roman"/>
                <w:bCs/>
                <w:iCs/>
                <w:sz w:val="18"/>
                <w:szCs w:val="18"/>
              </w:rPr>
              <w:t>.3</w:t>
            </w:r>
          </w:p>
        </w:tc>
        <w:tc>
          <w:tcPr>
            <w:tcW w:w="3260" w:type="dxa"/>
            <w:tcBorders>
              <w:top w:val="double" w:color="auto" w:sz="6" w:space="0"/>
              <w:left w:val="single" w:color="auto" w:sz="6" w:space="0"/>
              <w:bottom w:val="single" w:color="auto" w:sz="4" w:space="0"/>
              <w:right w:val="single" w:color="auto" w:sz="6" w:space="0"/>
            </w:tcBorders>
            <w:tcMar/>
          </w:tcPr>
          <w:p w:rsidRPr="00EB1897" w:rsidR="0084786F" w:rsidP="003468E7" w:rsidRDefault="004259A1" w14:paraId="60611083" w14:textId="5FE1082D">
            <w:pPr>
              <w:spacing w:before="60" w:after="60"/>
              <w:rPr>
                <w:rFonts w:ascii="Times New Roman" w:hAnsi="Times New Roman" w:cs="Times New Roman"/>
                <w:sz w:val="18"/>
                <w:szCs w:val="18"/>
              </w:rPr>
            </w:pPr>
            <w:r w:rsidRPr="00EB1897">
              <w:rPr>
                <w:rFonts w:ascii="Times New Roman" w:hAnsi="Times New Roman" w:cs="Times New Roman"/>
                <w:sz w:val="18"/>
                <w:szCs w:val="18"/>
              </w:rPr>
              <w:t>Australian/New Zealand Standard AS/NZS IEC 61672.1:2019 Electroacoustics—Sound level meters</w:t>
            </w:r>
            <w:r w:rsidR="002A06EC">
              <w:rPr>
                <w:rFonts w:ascii="Times New Roman" w:hAnsi="Times New Roman" w:cs="Times New Roman"/>
                <w:sz w:val="18"/>
                <w:szCs w:val="18"/>
              </w:rPr>
              <w:t>, published by Standards Australia and Standards New Zealand</w:t>
            </w:r>
            <w:r w:rsidR="001B6129">
              <w:rPr>
                <w:rFonts w:ascii="Times New Roman" w:hAnsi="Times New Roman" w:cs="Times New Roman"/>
                <w:sz w:val="18"/>
                <w:szCs w:val="18"/>
              </w:rPr>
              <w:t xml:space="preserve"> in 2019</w:t>
            </w:r>
          </w:p>
        </w:tc>
        <w:tc>
          <w:tcPr>
            <w:tcW w:w="3402" w:type="dxa"/>
            <w:tcBorders>
              <w:top w:val="double" w:color="auto" w:sz="6" w:space="0"/>
              <w:left w:val="single" w:color="auto" w:sz="6" w:space="0"/>
              <w:bottom w:val="single" w:color="auto" w:sz="4" w:space="0"/>
              <w:right w:val="double" w:color="auto" w:sz="6" w:space="0"/>
            </w:tcBorders>
            <w:tcMar/>
          </w:tcPr>
          <w:p w:rsidRPr="00EB1897" w:rsidR="0084786F" w:rsidP="0084786F" w:rsidRDefault="004259A1" w14:paraId="06C351A7" w14:textId="13840299">
            <w:pPr>
              <w:spacing w:before="60" w:after="60"/>
              <w:rPr>
                <w:rFonts w:ascii="Times New Roman" w:hAnsi="Times New Roman" w:cs="Times New Roman"/>
                <w:sz w:val="18"/>
                <w:szCs w:val="18"/>
              </w:rPr>
            </w:pPr>
            <w:r w:rsidRPr="00EB1897">
              <w:rPr>
                <w:rFonts w:ascii="Times New Roman" w:hAnsi="Times New Roman" w:cs="Times New Roman"/>
                <w:sz w:val="18"/>
                <w:szCs w:val="18"/>
              </w:rPr>
              <w:t>Part 1: Specifications</w:t>
            </w:r>
          </w:p>
        </w:tc>
      </w:tr>
      <w:tr w:rsidRPr="003C76BA" w:rsidR="00981A40" w:rsidTr="124FA4F1" w14:paraId="342240D0" w14:textId="77777777">
        <w:trPr>
          <w:trHeight w:val="803"/>
        </w:trPr>
        <w:tc>
          <w:tcPr>
            <w:tcW w:w="2267" w:type="dxa"/>
            <w:tcBorders>
              <w:top w:val="single" w:color="auto" w:sz="4" w:space="0"/>
              <w:left w:val="double" w:color="auto" w:sz="6" w:space="0"/>
              <w:bottom w:val="single" w:color="auto" w:sz="4" w:space="0"/>
              <w:right w:val="single" w:color="auto" w:sz="6" w:space="0"/>
            </w:tcBorders>
            <w:tcMar/>
          </w:tcPr>
          <w:p w:rsidRPr="00EB1897" w:rsidR="00981A40" w:rsidP="00A67740" w:rsidRDefault="00981A40" w14:paraId="635B7334" w14:textId="6872931C">
            <w:pPr>
              <w:spacing w:before="60" w:after="60"/>
              <w:rPr>
                <w:rFonts w:ascii="Times New Roman" w:hAnsi="Times New Roman" w:cs="Times New Roman"/>
                <w:bCs/>
                <w:iCs/>
                <w:sz w:val="18"/>
                <w:szCs w:val="18"/>
              </w:rPr>
            </w:pPr>
            <w:r>
              <w:rPr>
                <w:rFonts w:ascii="Times New Roman" w:hAnsi="Times New Roman" w:cs="Times New Roman"/>
                <w:bCs/>
                <w:iCs/>
                <w:sz w:val="18"/>
                <w:szCs w:val="18"/>
              </w:rPr>
              <w:t xml:space="preserve">Clause 4, definition of </w:t>
            </w:r>
            <w:r w:rsidRPr="00133BDA">
              <w:rPr>
                <w:rFonts w:ascii="Times New Roman" w:hAnsi="Times New Roman" w:cs="Times New Roman"/>
                <w:b/>
                <w:iCs/>
                <w:sz w:val="18"/>
                <w:szCs w:val="18"/>
              </w:rPr>
              <w:t>Victorian Wetland Inventory</w:t>
            </w:r>
            <w:r>
              <w:rPr>
                <w:rFonts w:ascii="Times New Roman" w:hAnsi="Times New Roman" w:cs="Times New Roman"/>
                <w:bCs/>
                <w:iCs/>
                <w:sz w:val="18"/>
                <w:szCs w:val="18"/>
              </w:rPr>
              <w:t>, and clause 17</w:t>
            </w:r>
          </w:p>
        </w:tc>
        <w:tc>
          <w:tcPr>
            <w:tcW w:w="3260" w:type="dxa"/>
            <w:tcBorders>
              <w:top w:val="single" w:color="auto" w:sz="6" w:space="0"/>
              <w:left w:val="single" w:color="auto" w:sz="6" w:space="0"/>
              <w:bottom w:val="single" w:color="auto" w:sz="6" w:space="0"/>
              <w:right w:val="single" w:color="auto" w:sz="6" w:space="0"/>
            </w:tcBorders>
            <w:tcMar/>
          </w:tcPr>
          <w:p w:rsidRPr="00AE34D2" w:rsidR="00981A40" w:rsidP="00A67740" w:rsidRDefault="00133BDA" w14:paraId="465F7073" w14:textId="0796CD14">
            <w:pPr>
              <w:spacing w:before="60" w:after="60"/>
              <w:rPr>
                <w:rFonts w:ascii="Times New Roman" w:hAnsi="Times New Roman" w:cs="Times New Roman"/>
                <w:sz w:val="18"/>
                <w:szCs w:val="20"/>
              </w:rPr>
            </w:pPr>
            <w:r>
              <w:rPr>
                <w:rFonts w:ascii="Times New Roman" w:hAnsi="Times New Roman" w:cs="Times New Roman"/>
                <w:sz w:val="18"/>
                <w:szCs w:val="20"/>
              </w:rPr>
              <w:t xml:space="preserve">Victorian Wetland Inventory, published by the Department of Environment, Land, Water and </w:t>
            </w:r>
            <w:r w:rsidR="009C14BE">
              <w:rPr>
                <w:rFonts w:ascii="Times New Roman" w:hAnsi="Times New Roman" w:cs="Times New Roman"/>
                <w:sz w:val="18"/>
                <w:szCs w:val="20"/>
              </w:rPr>
              <w:t xml:space="preserve">Planning </w:t>
            </w:r>
            <w:r w:rsidR="00CB1035">
              <w:rPr>
                <w:rFonts w:ascii="Times New Roman" w:hAnsi="Times New Roman" w:cs="Times New Roman"/>
                <w:sz w:val="18"/>
                <w:szCs w:val="20"/>
              </w:rPr>
              <w:br/>
            </w:r>
            <w:r w:rsidR="00CB1035">
              <w:rPr>
                <w:rFonts w:ascii="Times New Roman" w:hAnsi="Times New Roman" w:cs="Times New Roman"/>
                <w:sz w:val="18"/>
                <w:szCs w:val="20"/>
              </w:rPr>
              <w:t xml:space="preserve">(available </w:t>
            </w:r>
            <w:r w:rsidR="00DB6E30">
              <w:rPr>
                <w:rFonts w:ascii="Times New Roman" w:hAnsi="Times New Roman" w:cs="Times New Roman"/>
                <w:sz w:val="18"/>
                <w:szCs w:val="20"/>
              </w:rPr>
              <w:t>on the web</w:t>
            </w:r>
            <w:r w:rsidR="00CB1035">
              <w:rPr>
                <w:rFonts w:ascii="Times New Roman" w:hAnsi="Times New Roman" w:cs="Times New Roman"/>
                <w:sz w:val="18"/>
                <w:szCs w:val="20"/>
              </w:rPr>
              <w:t>page</w:t>
            </w:r>
            <w:r w:rsidR="009C14BE">
              <w:rPr>
                <w:rFonts w:ascii="Times New Roman" w:hAnsi="Times New Roman" w:cs="Times New Roman"/>
                <w:sz w:val="18"/>
                <w:szCs w:val="20"/>
              </w:rPr>
              <w:t xml:space="preserve"> </w:t>
            </w:r>
            <w:hyperlink w:history="1" r:id="rId23">
              <w:r w:rsidRPr="009C14BE" w:rsidR="009C14BE">
                <w:rPr>
                  <w:rStyle w:val="Hyperlink"/>
                  <w:rFonts w:ascii="Times New Roman" w:hAnsi="Times New Roman" w:cs="Times New Roman"/>
                  <w:color w:val="auto"/>
                  <w:sz w:val="18"/>
                  <w:szCs w:val="18"/>
                  <w:u w:val="none"/>
                </w:rPr>
                <w:t>discover.data.vic.gov.au/dataset/victorian-wetland-inventory-current</w:t>
              </w:r>
            </w:hyperlink>
            <w:r w:rsidR="00CB1035">
              <w:rPr>
                <w:rStyle w:val="Hyperlink"/>
                <w:rFonts w:ascii="Times New Roman" w:hAnsi="Times New Roman" w:cs="Times New Roman"/>
                <w:color w:val="auto"/>
                <w:sz w:val="18"/>
                <w:szCs w:val="18"/>
                <w:u w:val="none"/>
              </w:rPr>
              <w:t>)</w:t>
            </w:r>
          </w:p>
        </w:tc>
        <w:tc>
          <w:tcPr>
            <w:tcW w:w="3402" w:type="dxa"/>
            <w:tcBorders>
              <w:top w:val="single" w:color="auto" w:sz="6" w:space="0"/>
              <w:left w:val="single" w:color="auto" w:sz="6" w:space="0"/>
              <w:bottom w:val="single" w:color="auto" w:sz="6" w:space="0"/>
              <w:right w:val="double" w:color="auto" w:sz="6" w:space="0"/>
            </w:tcBorders>
            <w:tcMar/>
          </w:tcPr>
          <w:p w:rsidRPr="00AE34D2" w:rsidR="00981A40" w:rsidP="00A67740" w:rsidRDefault="009C14BE" w14:paraId="5669CE75" w14:textId="1302E371">
            <w:pPr>
              <w:spacing w:before="60" w:after="60"/>
              <w:rPr>
                <w:rFonts w:ascii="Times New Roman" w:hAnsi="Times New Roman" w:cs="Times New Roman"/>
                <w:sz w:val="18"/>
                <w:szCs w:val="20"/>
              </w:rPr>
            </w:pPr>
            <w:r>
              <w:rPr>
                <w:rFonts w:ascii="Times New Roman" w:hAnsi="Times New Roman" w:cs="Times New Roman"/>
                <w:sz w:val="18"/>
                <w:szCs w:val="18"/>
              </w:rPr>
              <w:t xml:space="preserve">Areas defined as </w:t>
            </w:r>
            <w:r w:rsidR="006D7F71">
              <w:rPr>
                <w:rFonts w:ascii="Times New Roman" w:hAnsi="Times New Roman" w:cs="Times New Roman"/>
                <w:sz w:val="18"/>
                <w:szCs w:val="18"/>
              </w:rPr>
              <w:t>‘</w:t>
            </w:r>
            <w:r>
              <w:rPr>
                <w:rFonts w:ascii="Times New Roman" w:hAnsi="Times New Roman" w:cs="Times New Roman"/>
                <w:sz w:val="18"/>
                <w:szCs w:val="18"/>
              </w:rPr>
              <w:t>lacustrine</w:t>
            </w:r>
            <w:r w:rsidR="006D7F71">
              <w:rPr>
                <w:rFonts w:ascii="Times New Roman" w:hAnsi="Times New Roman" w:cs="Times New Roman"/>
                <w:sz w:val="18"/>
                <w:szCs w:val="18"/>
              </w:rPr>
              <w:t>’</w:t>
            </w:r>
            <w:r>
              <w:rPr>
                <w:rFonts w:ascii="Times New Roman" w:hAnsi="Times New Roman" w:cs="Times New Roman"/>
                <w:sz w:val="18"/>
                <w:szCs w:val="18"/>
              </w:rPr>
              <w:t xml:space="preserve"> and </w:t>
            </w:r>
            <w:r w:rsidR="006D7F71">
              <w:rPr>
                <w:rFonts w:ascii="Times New Roman" w:hAnsi="Times New Roman" w:cs="Times New Roman"/>
                <w:sz w:val="18"/>
                <w:szCs w:val="18"/>
              </w:rPr>
              <w:t>‘</w:t>
            </w:r>
            <w:r>
              <w:rPr>
                <w:rFonts w:ascii="Times New Roman" w:hAnsi="Times New Roman" w:cs="Times New Roman"/>
                <w:sz w:val="18"/>
                <w:szCs w:val="18"/>
              </w:rPr>
              <w:t>palustrine</w:t>
            </w:r>
            <w:r w:rsidR="006D7F71">
              <w:rPr>
                <w:rFonts w:ascii="Times New Roman" w:hAnsi="Times New Roman" w:cs="Times New Roman"/>
                <w:sz w:val="18"/>
                <w:szCs w:val="18"/>
              </w:rPr>
              <w:t>’</w:t>
            </w:r>
          </w:p>
        </w:tc>
      </w:tr>
      <w:bookmarkEnd w:id="236"/>
      <w:tr w:rsidRPr="003C76BA" w:rsidR="00A67740" w:rsidTr="124FA4F1" w14:paraId="687EEE4D" w14:textId="77777777">
        <w:trPr>
          <w:trHeight w:val="803"/>
        </w:trPr>
        <w:tc>
          <w:tcPr>
            <w:tcW w:w="2267" w:type="dxa"/>
            <w:tcBorders>
              <w:top w:val="single" w:color="auto" w:sz="4" w:space="0"/>
              <w:left w:val="double" w:color="auto" w:sz="6" w:space="0"/>
              <w:bottom w:val="single" w:color="auto" w:sz="4" w:space="0"/>
              <w:right w:val="single" w:color="auto" w:sz="6" w:space="0"/>
            </w:tcBorders>
            <w:tcMar/>
          </w:tcPr>
          <w:p w:rsidRPr="00445BB3" w:rsidR="00A67740" w:rsidP="00A67740" w:rsidRDefault="00A67740" w14:paraId="4F915444" w14:textId="60231020">
            <w:pPr>
              <w:spacing w:before="60" w:after="60"/>
              <w:rPr>
                <w:rFonts w:ascii="Times New Roman" w:hAnsi="Times New Roman" w:cs="Times New Roman"/>
                <w:sz w:val="18"/>
                <w:szCs w:val="18"/>
              </w:rPr>
            </w:pPr>
            <w:r w:rsidRPr="00EB1897">
              <w:rPr>
                <w:rFonts w:ascii="Times New Roman" w:hAnsi="Times New Roman" w:cs="Times New Roman"/>
                <w:bCs/>
                <w:iCs/>
                <w:sz w:val="18"/>
                <w:szCs w:val="18"/>
              </w:rPr>
              <w:t>Clause 4, definition of</w:t>
            </w:r>
            <w:r>
              <w:rPr>
                <w:rFonts w:ascii="Times New Roman" w:hAnsi="Times New Roman" w:cs="Times New Roman"/>
                <w:bCs/>
                <w:iCs/>
                <w:sz w:val="18"/>
                <w:szCs w:val="18"/>
              </w:rPr>
              <w:t xml:space="preserve"> </w:t>
            </w:r>
            <w:r w:rsidRPr="00BE21AC">
              <w:rPr>
                <w:rFonts w:ascii="Times New Roman" w:hAnsi="Times New Roman" w:cs="Times New Roman"/>
                <w:b/>
                <w:i/>
                <w:sz w:val="18"/>
                <w:szCs w:val="18"/>
              </w:rPr>
              <w:t>VLAKES</w:t>
            </w:r>
            <w:r>
              <w:rPr>
                <w:rFonts w:ascii="Times New Roman" w:hAnsi="Times New Roman" w:cs="Times New Roman"/>
                <w:bCs/>
                <w:iCs/>
                <w:sz w:val="18"/>
                <w:szCs w:val="18"/>
              </w:rPr>
              <w:t xml:space="preserve">, and Tables </w:t>
            </w:r>
            <w:r w:rsidR="0004392F">
              <w:rPr>
                <w:rFonts w:ascii="Times New Roman" w:hAnsi="Times New Roman" w:cs="Times New Roman"/>
                <w:bCs/>
                <w:iCs/>
                <w:sz w:val="18"/>
                <w:szCs w:val="18"/>
              </w:rPr>
              <w:t>5.</w:t>
            </w:r>
            <w:r>
              <w:rPr>
                <w:rFonts w:ascii="Times New Roman" w:hAnsi="Times New Roman" w:cs="Times New Roman"/>
                <w:bCs/>
                <w:iCs/>
                <w:sz w:val="18"/>
                <w:szCs w:val="18"/>
              </w:rPr>
              <w:t xml:space="preserve">11 and </w:t>
            </w:r>
            <w:r w:rsidR="0004392F">
              <w:rPr>
                <w:rFonts w:ascii="Times New Roman" w:hAnsi="Times New Roman" w:cs="Times New Roman"/>
                <w:bCs/>
                <w:iCs/>
                <w:sz w:val="18"/>
                <w:szCs w:val="18"/>
              </w:rPr>
              <w:t>5.</w:t>
            </w:r>
            <w:r>
              <w:rPr>
                <w:rFonts w:ascii="Times New Roman" w:hAnsi="Times New Roman" w:cs="Times New Roman"/>
                <w:bCs/>
                <w:iCs/>
                <w:sz w:val="18"/>
                <w:szCs w:val="18"/>
              </w:rPr>
              <w:t xml:space="preserve">18 </w:t>
            </w:r>
          </w:p>
        </w:tc>
        <w:tc>
          <w:tcPr>
            <w:tcW w:w="3260" w:type="dxa"/>
            <w:tcBorders>
              <w:top w:val="single" w:color="auto" w:sz="6" w:space="0"/>
              <w:left w:val="single" w:color="auto" w:sz="6" w:space="0"/>
              <w:bottom w:val="single" w:color="auto" w:sz="6" w:space="0"/>
              <w:right w:val="single" w:color="auto" w:sz="6" w:space="0"/>
            </w:tcBorders>
            <w:tcMar/>
          </w:tcPr>
          <w:p w:rsidRPr="00EB1897" w:rsidR="00A67740" w:rsidP="00A67740" w:rsidRDefault="00A67740" w14:paraId="155A882D" w14:textId="45A69D5B">
            <w:pPr>
              <w:spacing w:before="60" w:after="60"/>
              <w:rPr>
                <w:rFonts w:ascii="Times New Roman" w:hAnsi="Times New Roman" w:cs="Times New Roman"/>
                <w:sz w:val="18"/>
                <w:szCs w:val="18"/>
              </w:rPr>
            </w:pPr>
            <w:r w:rsidRPr="00066FBD">
              <w:rPr>
                <w:rFonts w:ascii="Times New Roman" w:hAnsi="Times New Roman" w:cs="Times New Roman"/>
                <w:i/>
                <w:iCs/>
                <w:sz w:val="18"/>
                <w:szCs w:val="20"/>
              </w:rPr>
              <w:t>Environmental Quality Guidelines for Victorian Lakes</w:t>
            </w:r>
            <w:r w:rsidRPr="00AE34D2">
              <w:rPr>
                <w:rFonts w:ascii="Times New Roman" w:hAnsi="Times New Roman" w:cs="Times New Roman"/>
                <w:sz w:val="18"/>
                <w:szCs w:val="20"/>
              </w:rPr>
              <w:t xml:space="preserve">, published by </w:t>
            </w:r>
            <w:r w:rsidR="002F69BE">
              <w:rPr>
                <w:rFonts w:ascii="Times New Roman" w:hAnsi="Times New Roman" w:cs="Times New Roman"/>
                <w:sz w:val="18"/>
                <w:szCs w:val="20"/>
              </w:rPr>
              <w:t>EPA</w:t>
            </w:r>
            <w:r w:rsidR="00240C74">
              <w:rPr>
                <w:rFonts w:ascii="Times New Roman" w:hAnsi="Times New Roman" w:cs="Times New Roman"/>
                <w:sz w:val="18"/>
                <w:szCs w:val="20"/>
              </w:rPr>
              <w:t xml:space="preserve"> in </w:t>
            </w:r>
            <w:r w:rsidR="00902D3B">
              <w:rPr>
                <w:rFonts w:ascii="Times New Roman" w:hAnsi="Times New Roman" w:cs="Times New Roman"/>
                <w:sz w:val="18"/>
                <w:szCs w:val="20"/>
              </w:rPr>
              <w:t>2010</w:t>
            </w:r>
            <w:r>
              <w:rPr>
                <w:rFonts w:ascii="Times New Roman" w:hAnsi="Times New Roman" w:cs="Times New Roman"/>
                <w:sz w:val="18"/>
                <w:szCs w:val="20"/>
              </w:rPr>
              <w:t xml:space="preserve"> (EPA publication 1302)</w:t>
            </w:r>
          </w:p>
        </w:tc>
        <w:tc>
          <w:tcPr>
            <w:tcW w:w="3402" w:type="dxa"/>
            <w:tcBorders>
              <w:top w:val="single" w:color="auto" w:sz="6" w:space="0"/>
              <w:left w:val="single" w:color="auto" w:sz="6" w:space="0"/>
              <w:bottom w:val="single" w:color="auto" w:sz="6" w:space="0"/>
              <w:right w:val="double" w:color="auto" w:sz="6" w:space="0"/>
            </w:tcBorders>
            <w:tcMar/>
          </w:tcPr>
          <w:p w:rsidRPr="00EB1897" w:rsidR="00A67740" w:rsidP="00A67740" w:rsidRDefault="00A67740" w14:paraId="4D26E729" w14:textId="641E151B">
            <w:pPr>
              <w:spacing w:before="60" w:after="60"/>
              <w:rPr>
                <w:rFonts w:ascii="Times New Roman" w:hAnsi="Times New Roman" w:cs="Times New Roman"/>
                <w:sz w:val="18"/>
                <w:szCs w:val="18"/>
              </w:rPr>
            </w:pPr>
            <w:r w:rsidRPr="00AE34D2">
              <w:rPr>
                <w:rFonts w:ascii="Times New Roman" w:hAnsi="Times New Roman" w:cs="Times New Roman"/>
                <w:sz w:val="18"/>
                <w:szCs w:val="20"/>
              </w:rPr>
              <w:t>The whole</w:t>
            </w:r>
          </w:p>
        </w:tc>
      </w:tr>
      <w:tr w:rsidRPr="003C76BA" w:rsidR="00A67740" w:rsidTr="124FA4F1" w14:paraId="38164547" w14:textId="77777777">
        <w:trPr>
          <w:trHeight w:val="803"/>
        </w:trPr>
        <w:tc>
          <w:tcPr>
            <w:tcW w:w="2267" w:type="dxa"/>
            <w:tcBorders>
              <w:top w:val="single" w:color="auto" w:sz="4" w:space="0"/>
              <w:left w:val="double" w:color="auto" w:sz="6" w:space="0"/>
              <w:bottom w:val="single" w:color="auto" w:sz="4" w:space="0"/>
              <w:right w:val="single" w:color="auto" w:sz="6" w:space="0"/>
            </w:tcBorders>
            <w:tcMar/>
          </w:tcPr>
          <w:p w:rsidRPr="00445BB3" w:rsidR="00A67740" w:rsidP="00A67740" w:rsidRDefault="00A67740" w14:paraId="3CD165DB" w14:textId="1D8DAF76">
            <w:pPr>
              <w:spacing w:before="60" w:after="60"/>
              <w:rPr>
                <w:rFonts w:ascii="Times New Roman" w:hAnsi="Times New Roman" w:cs="Times New Roman"/>
                <w:sz w:val="18"/>
                <w:szCs w:val="18"/>
              </w:rPr>
            </w:pPr>
            <w:r>
              <w:rPr>
                <w:rFonts w:ascii="Times New Roman" w:hAnsi="Times New Roman" w:cs="Times New Roman"/>
                <w:sz w:val="18"/>
                <w:szCs w:val="18"/>
              </w:rPr>
              <w:t xml:space="preserve">Table </w:t>
            </w:r>
            <w:r w:rsidR="0004392F">
              <w:rPr>
                <w:rFonts w:ascii="Times New Roman" w:hAnsi="Times New Roman" w:cs="Times New Roman"/>
                <w:sz w:val="18"/>
                <w:szCs w:val="18"/>
              </w:rPr>
              <w:t>4.</w:t>
            </w:r>
            <w:r>
              <w:rPr>
                <w:rFonts w:ascii="Times New Roman" w:hAnsi="Times New Roman" w:cs="Times New Roman"/>
                <w:sz w:val="18"/>
                <w:szCs w:val="18"/>
              </w:rPr>
              <w:t>3</w:t>
            </w:r>
          </w:p>
        </w:tc>
        <w:tc>
          <w:tcPr>
            <w:tcW w:w="3260" w:type="dxa"/>
            <w:tcBorders>
              <w:top w:val="single" w:color="auto" w:sz="6" w:space="0"/>
              <w:left w:val="single" w:color="auto" w:sz="6" w:space="0"/>
              <w:bottom w:val="single" w:color="auto" w:sz="6" w:space="0"/>
              <w:right w:val="single" w:color="auto" w:sz="6" w:space="0"/>
            </w:tcBorders>
            <w:tcMar/>
          </w:tcPr>
          <w:p w:rsidRPr="002A06EC" w:rsidR="00A67740" w:rsidP="00A67740" w:rsidRDefault="00A67740" w14:paraId="483D48FE" w14:textId="7C0FF215">
            <w:pPr>
              <w:spacing w:before="60" w:after="60"/>
              <w:rPr>
                <w:rFonts w:ascii="Times New Roman" w:hAnsi="Times New Roman" w:cs="Times New Roman"/>
                <w:sz w:val="18"/>
                <w:szCs w:val="18"/>
              </w:rPr>
            </w:pPr>
            <w:r w:rsidRPr="00EB1897">
              <w:rPr>
                <w:rFonts w:ascii="Times New Roman" w:hAnsi="Times New Roman" w:cs="Times New Roman"/>
                <w:sz w:val="18"/>
                <w:szCs w:val="18"/>
              </w:rPr>
              <w:t xml:space="preserve">National Environment Protection (Assessment of Site Contamination) Measure 1999 made under </w:t>
            </w:r>
            <w:r w:rsidR="00380129">
              <w:rPr>
                <w:rFonts w:ascii="Times New Roman" w:hAnsi="Times New Roman" w:cs="Times New Roman"/>
                <w:sz w:val="18"/>
                <w:szCs w:val="18"/>
              </w:rPr>
              <w:t xml:space="preserve">section 14 of </w:t>
            </w:r>
            <w:r w:rsidRPr="00EB1897">
              <w:rPr>
                <w:rFonts w:ascii="Times New Roman" w:hAnsi="Times New Roman" w:cs="Times New Roman"/>
                <w:sz w:val="18"/>
                <w:szCs w:val="18"/>
              </w:rPr>
              <w:t xml:space="preserve">the </w:t>
            </w:r>
            <w:r w:rsidRPr="00EB1897">
              <w:rPr>
                <w:rFonts w:ascii="Times New Roman" w:hAnsi="Times New Roman" w:cs="Times New Roman"/>
                <w:b/>
                <w:bCs/>
                <w:sz w:val="18"/>
                <w:szCs w:val="18"/>
              </w:rPr>
              <w:t>National Environment Protection Council (Victoria) Act 1995</w:t>
            </w:r>
            <w:r w:rsidR="002A06EC">
              <w:rPr>
                <w:rFonts w:ascii="Times New Roman" w:hAnsi="Times New Roman" w:cs="Times New Roman"/>
                <w:sz w:val="18"/>
                <w:szCs w:val="18"/>
              </w:rPr>
              <w:t xml:space="preserve"> and the equivalent legislation of the participating jurisdictions</w:t>
            </w:r>
          </w:p>
        </w:tc>
        <w:tc>
          <w:tcPr>
            <w:tcW w:w="3402" w:type="dxa"/>
            <w:tcBorders>
              <w:top w:val="single" w:color="auto" w:sz="6" w:space="0"/>
              <w:left w:val="single" w:color="auto" w:sz="6" w:space="0"/>
              <w:bottom w:val="single" w:color="auto" w:sz="6" w:space="0"/>
              <w:right w:val="double" w:color="auto" w:sz="6" w:space="0"/>
            </w:tcBorders>
            <w:tcMar/>
          </w:tcPr>
          <w:p w:rsidRPr="00B53D43" w:rsidR="00B53D43" w:rsidP="00B53D43" w:rsidRDefault="00B53D43" w14:paraId="189CC194" w14:textId="297894A0">
            <w:pPr>
              <w:spacing w:before="60" w:after="60"/>
              <w:rPr>
                <w:rFonts w:ascii="Times New Roman" w:hAnsi="Times New Roman" w:cs="Times New Roman"/>
                <w:sz w:val="18"/>
                <w:szCs w:val="18"/>
              </w:rPr>
            </w:pPr>
            <w:r w:rsidRPr="00B53D43">
              <w:rPr>
                <w:rFonts w:ascii="Times New Roman" w:hAnsi="Times New Roman" w:cs="Times New Roman"/>
                <w:sz w:val="18"/>
                <w:szCs w:val="18"/>
              </w:rPr>
              <w:t>Volume 1</w:t>
            </w:r>
            <w:r w:rsidR="00C92148">
              <w:rPr>
                <w:rFonts w:ascii="Times New Roman" w:hAnsi="Times New Roman" w:cs="Times New Roman"/>
                <w:sz w:val="18"/>
                <w:szCs w:val="18"/>
              </w:rPr>
              <w:t>:</w:t>
            </w:r>
            <w:r w:rsidRPr="00B53D43">
              <w:rPr>
                <w:rFonts w:ascii="Times New Roman" w:hAnsi="Times New Roman" w:cs="Times New Roman"/>
                <w:sz w:val="18"/>
                <w:szCs w:val="18"/>
              </w:rPr>
              <w:t xml:space="preserve"> Schedule A and </w:t>
            </w:r>
            <w:r w:rsidR="00C92148">
              <w:rPr>
                <w:rFonts w:ascii="Times New Roman" w:hAnsi="Times New Roman" w:cs="Times New Roman"/>
                <w:sz w:val="18"/>
                <w:szCs w:val="18"/>
              </w:rPr>
              <w:t xml:space="preserve">Schedule </w:t>
            </w:r>
            <w:r w:rsidRPr="00B53D43">
              <w:rPr>
                <w:rFonts w:ascii="Times New Roman" w:hAnsi="Times New Roman" w:cs="Times New Roman"/>
                <w:sz w:val="18"/>
                <w:szCs w:val="18"/>
              </w:rPr>
              <w:t xml:space="preserve">B </w:t>
            </w:r>
          </w:p>
          <w:p w:rsidRPr="00B53D43" w:rsidR="00B53D43" w:rsidP="00B53D43" w:rsidRDefault="00C92148" w14:paraId="32958CBA" w14:textId="11EA7A98">
            <w:pPr>
              <w:spacing w:before="60" w:after="60"/>
              <w:rPr>
                <w:rFonts w:ascii="Times New Roman" w:hAnsi="Times New Roman" w:cs="Times New Roman"/>
                <w:sz w:val="18"/>
                <w:szCs w:val="18"/>
              </w:rPr>
            </w:pPr>
            <w:r>
              <w:rPr>
                <w:rFonts w:ascii="Times New Roman" w:hAnsi="Times New Roman" w:cs="Times New Roman"/>
                <w:sz w:val="18"/>
                <w:szCs w:val="18"/>
              </w:rPr>
              <w:t xml:space="preserve">Volume 2: </w:t>
            </w:r>
            <w:r w:rsidRPr="00B53D43" w:rsidR="00B53D43">
              <w:rPr>
                <w:rFonts w:ascii="Times New Roman" w:hAnsi="Times New Roman" w:cs="Times New Roman"/>
                <w:sz w:val="18"/>
                <w:szCs w:val="18"/>
              </w:rPr>
              <w:t xml:space="preserve">Schedule B1 </w:t>
            </w:r>
          </w:p>
          <w:p w:rsidRPr="00B53D43" w:rsidR="00B53D43" w:rsidP="00B53D43" w:rsidRDefault="00C92148" w14:paraId="190AA479" w14:textId="6B6DE319">
            <w:pPr>
              <w:spacing w:before="60" w:after="60"/>
              <w:rPr>
                <w:rFonts w:ascii="Times New Roman" w:hAnsi="Times New Roman" w:cs="Times New Roman"/>
                <w:sz w:val="18"/>
                <w:szCs w:val="18"/>
              </w:rPr>
            </w:pPr>
            <w:r>
              <w:rPr>
                <w:rFonts w:ascii="Times New Roman" w:hAnsi="Times New Roman" w:cs="Times New Roman"/>
                <w:sz w:val="18"/>
                <w:szCs w:val="18"/>
              </w:rPr>
              <w:t xml:space="preserve">Volume 3: </w:t>
            </w:r>
            <w:r w:rsidRPr="00B53D43" w:rsidR="00B53D43">
              <w:rPr>
                <w:rFonts w:ascii="Times New Roman" w:hAnsi="Times New Roman" w:cs="Times New Roman"/>
                <w:sz w:val="18"/>
                <w:szCs w:val="18"/>
              </w:rPr>
              <w:t xml:space="preserve">Schedule B2 </w:t>
            </w:r>
          </w:p>
          <w:p w:rsidRPr="00B53D43" w:rsidR="00B53D43" w:rsidP="00B53D43" w:rsidRDefault="00C92148" w14:paraId="6BA23EDF" w14:textId="71AE13AA">
            <w:pPr>
              <w:spacing w:before="60" w:after="60"/>
              <w:rPr>
                <w:rFonts w:ascii="Times New Roman" w:hAnsi="Times New Roman" w:cs="Times New Roman"/>
                <w:sz w:val="18"/>
                <w:szCs w:val="18"/>
              </w:rPr>
            </w:pPr>
            <w:r>
              <w:rPr>
                <w:rFonts w:ascii="Times New Roman" w:hAnsi="Times New Roman" w:cs="Times New Roman"/>
                <w:sz w:val="18"/>
                <w:szCs w:val="18"/>
              </w:rPr>
              <w:t xml:space="preserve">Volume 5: </w:t>
            </w:r>
            <w:r w:rsidRPr="00B53D43" w:rsidR="00B53D43">
              <w:rPr>
                <w:rFonts w:ascii="Times New Roman" w:hAnsi="Times New Roman" w:cs="Times New Roman"/>
                <w:sz w:val="18"/>
                <w:szCs w:val="18"/>
              </w:rPr>
              <w:t xml:space="preserve">Schedule B4 </w:t>
            </w:r>
          </w:p>
          <w:p w:rsidRPr="00B53D43" w:rsidR="00B53D43" w:rsidP="00B53D43" w:rsidRDefault="00C92148" w14:paraId="66E64BCD" w14:textId="3E355C04">
            <w:pPr>
              <w:spacing w:before="60" w:after="60"/>
              <w:rPr>
                <w:rFonts w:ascii="Times New Roman" w:hAnsi="Times New Roman" w:cs="Times New Roman"/>
                <w:sz w:val="18"/>
                <w:szCs w:val="18"/>
              </w:rPr>
            </w:pPr>
            <w:r>
              <w:rPr>
                <w:rFonts w:ascii="Times New Roman" w:hAnsi="Times New Roman" w:cs="Times New Roman"/>
                <w:sz w:val="18"/>
                <w:szCs w:val="18"/>
              </w:rPr>
              <w:t xml:space="preserve">Volume 6: </w:t>
            </w:r>
            <w:r w:rsidRPr="00B53D43" w:rsidR="00B53D43">
              <w:rPr>
                <w:rFonts w:ascii="Times New Roman" w:hAnsi="Times New Roman" w:cs="Times New Roman"/>
                <w:sz w:val="18"/>
                <w:szCs w:val="18"/>
              </w:rPr>
              <w:t xml:space="preserve">Schedule B5a </w:t>
            </w:r>
          </w:p>
          <w:p w:rsidRPr="00B53D43" w:rsidR="00B53D43" w:rsidP="00B53D43" w:rsidRDefault="00C92148" w14:paraId="385849C2" w14:textId="2017D7A7">
            <w:pPr>
              <w:spacing w:before="60" w:after="60"/>
              <w:rPr>
                <w:rFonts w:ascii="Times New Roman" w:hAnsi="Times New Roman" w:cs="Times New Roman"/>
                <w:sz w:val="18"/>
                <w:szCs w:val="18"/>
              </w:rPr>
            </w:pPr>
            <w:r>
              <w:rPr>
                <w:rFonts w:ascii="Times New Roman" w:hAnsi="Times New Roman" w:cs="Times New Roman"/>
                <w:sz w:val="18"/>
                <w:szCs w:val="18"/>
              </w:rPr>
              <w:t xml:space="preserve">Volume 7: </w:t>
            </w:r>
            <w:r w:rsidRPr="00B53D43" w:rsidR="00B53D43">
              <w:rPr>
                <w:rFonts w:ascii="Times New Roman" w:hAnsi="Times New Roman" w:cs="Times New Roman"/>
                <w:sz w:val="18"/>
                <w:szCs w:val="18"/>
              </w:rPr>
              <w:t xml:space="preserve">Schedule B5b </w:t>
            </w:r>
          </w:p>
          <w:p w:rsidRPr="00B53D43" w:rsidR="00B53D43" w:rsidP="00B53D43" w:rsidRDefault="00C92148" w14:paraId="14E55E5A" w14:textId="4DB8DF1C">
            <w:pPr>
              <w:spacing w:before="60" w:after="60"/>
              <w:rPr>
                <w:rFonts w:ascii="Times New Roman" w:hAnsi="Times New Roman" w:cs="Times New Roman"/>
                <w:sz w:val="18"/>
                <w:szCs w:val="18"/>
              </w:rPr>
            </w:pPr>
            <w:r>
              <w:rPr>
                <w:rFonts w:ascii="Times New Roman" w:hAnsi="Times New Roman" w:cs="Times New Roman"/>
                <w:sz w:val="18"/>
                <w:szCs w:val="18"/>
              </w:rPr>
              <w:t xml:space="preserve">Volume 8: </w:t>
            </w:r>
            <w:r w:rsidRPr="00B53D43" w:rsidR="00B53D43">
              <w:rPr>
                <w:rFonts w:ascii="Times New Roman" w:hAnsi="Times New Roman" w:cs="Times New Roman"/>
                <w:sz w:val="18"/>
                <w:szCs w:val="18"/>
              </w:rPr>
              <w:t xml:space="preserve">Schedule B5c </w:t>
            </w:r>
          </w:p>
          <w:p w:rsidRPr="00EB1897" w:rsidR="00B53D43" w:rsidP="00B53D43" w:rsidRDefault="002B4170" w14:paraId="72260838" w14:textId="01A807D1">
            <w:pPr>
              <w:spacing w:before="60" w:after="60"/>
              <w:rPr>
                <w:rFonts w:ascii="Times New Roman" w:hAnsi="Times New Roman" w:cs="Times New Roman"/>
                <w:sz w:val="18"/>
                <w:szCs w:val="18"/>
              </w:rPr>
            </w:pPr>
            <w:r>
              <w:rPr>
                <w:rFonts w:ascii="Times New Roman" w:hAnsi="Times New Roman" w:cs="Times New Roman"/>
                <w:sz w:val="18"/>
                <w:szCs w:val="18"/>
              </w:rPr>
              <w:t xml:space="preserve">Volumes 10-19: </w:t>
            </w:r>
            <w:r w:rsidRPr="00B53D43" w:rsidR="00B53D43">
              <w:rPr>
                <w:rFonts w:ascii="Times New Roman" w:hAnsi="Times New Roman" w:cs="Times New Roman"/>
                <w:sz w:val="18"/>
                <w:szCs w:val="18"/>
              </w:rPr>
              <w:t>Schedule B7</w:t>
            </w:r>
          </w:p>
        </w:tc>
      </w:tr>
      <w:tr w:rsidRPr="003C76BA" w:rsidR="00A67740" w:rsidTr="124FA4F1" w14:paraId="59C4DD7E" w14:textId="77777777">
        <w:trPr>
          <w:trHeight w:val="803"/>
        </w:trPr>
        <w:tc>
          <w:tcPr>
            <w:tcW w:w="2267" w:type="dxa"/>
            <w:tcBorders>
              <w:top w:val="single" w:color="auto" w:sz="4" w:space="0"/>
              <w:left w:val="double" w:color="auto" w:sz="6" w:space="0"/>
              <w:bottom w:val="single" w:color="auto" w:sz="4" w:space="0"/>
              <w:right w:val="single" w:color="auto" w:sz="6" w:space="0"/>
            </w:tcBorders>
            <w:tcMar/>
          </w:tcPr>
          <w:p w:rsidRPr="00445BB3" w:rsidR="00A67740" w:rsidP="00A67740" w:rsidRDefault="00A67740" w14:paraId="762FE68B" w14:textId="36FFB181">
            <w:pPr>
              <w:spacing w:before="60" w:after="60"/>
              <w:rPr>
                <w:rFonts w:ascii="Times New Roman" w:hAnsi="Times New Roman" w:cs="Times New Roman"/>
                <w:sz w:val="18"/>
                <w:szCs w:val="18"/>
              </w:rPr>
            </w:pPr>
            <w:r>
              <w:rPr>
                <w:rFonts w:ascii="Times New Roman" w:hAnsi="Times New Roman" w:cs="Times New Roman"/>
                <w:sz w:val="18"/>
                <w:szCs w:val="18"/>
              </w:rPr>
              <w:t>Table</w:t>
            </w:r>
            <w:r w:rsidR="0004392F">
              <w:rPr>
                <w:rFonts w:ascii="Times New Roman" w:hAnsi="Times New Roman" w:cs="Times New Roman"/>
                <w:sz w:val="18"/>
                <w:szCs w:val="18"/>
              </w:rPr>
              <w:t>s</w:t>
            </w:r>
            <w:r>
              <w:rPr>
                <w:rFonts w:ascii="Times New Roman" w:hAnsi="Times New Roman" w:cs="Times New Roman"/>
                <w:sz w:val="18"/>
                <w:szCs w:val="18"/>
              </w:rPr>
              <w:t xml:space="preserve"> </w:t>
            </w:r>
            <w:r w:rsidR="0004392F">
              <w:rPr>
                <w:rFonts w:ascii="Times New Roman" w:hAnsi="Times New Roman" w:cs="Times New Roman"/>
                <w:sz w:val="18"/>
                <w:szCs w:val="18"/>
              </w:rPr>
              <w:t>4.</w:t>
            </w:r>
            <w:r>
              <w:rPr>
                <w:rFonts w:ascii="Times New Roman" w:hAnsi="Times New Roman" w:cs="Times New Roman"/>
                <w:sz w:val="18"/>
                <w:szCs w:val="18"/>
              </w:rPr>
              <w:t xml:space="preserve">3 and </w:t>
            </w:r>
            <w:r w:rsidR="0004392F">
              <w:rPr>
                <w:rFonts w:ascii="Times New Roman" w:hAnsi="Times New Roman" w:cs="Times New Roman"/>
                <w:sz w:val="18"/>
                <w:szCs w:val="18"/>
              </w:rPr>
              <w:t>5.</w:t>
            </w:r>
            <w:r w:rsidR="00445BB3">
              <w:rPr>
                <w:rFonts w:ascii="Times New Roman" w:hAnsi="Times New Roman" w:cs="Times New Roman"/>
                <w:sz w:val="18"/>
                <w:szCs w:val="18"/>
              </w:rPr>
              <w:t>7</w:t>
            </w:r>
          </w:p>
        </w:tc>
        <w:tc>
          <w:tcPr>
            <w:tcW w:w="3260" w:type="dxa"/>
            <w:tcBorders>
              <w:top w:val="single" w:color="auto" w:sz="6" w:space="0"/>
              <w:left w:val="single" w:color="auto" w:sz="6" w:space="0"/>
              <w:bottom w:val="single" w:color="auto" w:sz="6" w:space="0"/>
              <w:right w:val="single" w:color="auto" w:sz="6" w:space="0"/>
            </w:tcBorders>
            <w:tcMar/>
          </w:tcPr>
          <w:p w:rsidR="00A67740" w:rsidP="00A67740" w:rsidRDefault="00A67740" w14:paraId="4C5E0BE0" w14:textId="03DC40CB">
            <w:pPr>
              <w:spacing w:before="60" w:after="60"/>
              <w:rPr>
                <w:rFonts w:ascii="Times New Roman" w:hAnsi="Times New Roman" w:cs="Times New Roman"/>
                <w:sz w:val="18"/>
                <w:szCs w:val="20"/>
              </w:rPr>
            </w:pPr>
            <w:r w:rsidRPr="00AE34D2">
              <w:rPr>
                <w:rFonts w:ascii="Times New Roman" w:hAnsi="Times New Roman" w:cs="Times New Roman"/>
                <w:sz w:val="18"/>
                <w:szCs w:val="20"/>
              </w:rPr>
              <w:t xml:space="preserve">Australia New Zealand Food Standards Code </w:t>
            </w:r>
            <w:r w:rsidR="0095311E">
              <w:rPr>
                <w:rFonts w:ascii="Times New Roman" w:hAnsi="Times New Roman" w:cs="Times New Roman"/>
                <w:sz w:val="18"/>
                <w:szCs w:val="20"/>
              </w:rPr>
              <w:t xml:space="preserve">made </w:t>
            </w:r>
            <w:r w:rsidR="00AC6278">
              <w:rPr>
                <w:rFonts w:ascii="Times New Roman" w:hAnsi="Times New Roman" w:cs="Times New Roman"/>
                <w:sz w:val="18"/>
                <w:szCs w:val="20"/>
              </w:rPr>
              <w:t>un</w:t>
            </w:r>
            <w:r w:rsidRPr="0095311E" w:rsidR="0095311E">
              <w:rPr>
                <w:rFonts w:ascii="Times New Roman" w:hAnsi="Times New Roman" w:cs="Times New Roman"/>
                <w:sz w:val="18"/>
                <w:szCs w:val="20"/>
              </w:rPr>
              <w:t xml:space="preserve">der section 92 of the </w:t>
            </w:r>
            <w:r w:rsidRPr="00BD6CFA" w:rsidR="0095311E">
              <w:rPr>
                <w:rFonts w:ascii="Times New Roman" w:hAnsi="Times New Roman" w:cs="Times New Roman"/>
                <w:sz w:val="18"/>
                <w:szCs w:val="20"/>
              </w:rPr>
              <w:t>Food Standards Australia New Zealand Act 1991</w:t>
            </w:r>
            <w:r w:rsidR="0034612A">
              <w:rPr>
                <w:rFonts w:ascii="Times New Roman" w:hAnsi="Times New Roman" w:cs="Times New Roman"/>
                <w:sz w:val="18"/>
                <w:szCs w:val="20"/>
              </w:rPr>
              <w:t xml:space="preserve"> of the Commonwealth</w:t>
            </w:r>
          </w:p>
          <w:p w:rsidRPr="00EB1897" w:rsidR="00A67740" w:rsidP="00A67740" w:rsidRDefault="00A67740" w14:paraId="26AC5C7B" w14:textId="77777777">
            <w:pPr>
              <w:spacing w:before="60" w:after="60"/>
              <w:rPr>
                <w:rFonts w:ascii="Times New Roman" w:hAnsi="Times New Roman" w:cs="Times New Roman"/>
                <w:sz w:val="18"/>
                <w:szCs w:val="18"/>
              </w:rPr>
            </w:pPr>
          </w:p>
        </w:tc>
        <w:tc>
          <w:tcPr>
            <w:tcW w:w="3402" w:type="dxa"/>
            <w:tcBorders>
              <w:top w:val="single" w:color="auto" w:sz="6" w:space="0"/>
              <w:left w:val="single" w:color="auto" w:sz="6" w:space="0"/>
              <w:bottom w:val="single" w:color="auto" w:sz="6" w:space="0"/>
              <w:right w:val="double" w:color="auto" w:sz="6" w:space="0"/>
            </w:tcBorders>
            <w:tcMar/>
          </w:tcPr>
          <w:p w:rsidRPr="009D73AF" w:rsidR="009D73AF" w:rsidP="00AB3B3B" w:rsidRDefault="009D73AF" w14:paraId="3D64A96F" w14:textId="52230436">
            <w:pPr>
              <w:spacing w:before="60" w:after="60"/>
              <w:rPr>
                <w:rFonts w:ascii="Times New Roman" w:hAnsi="Times New Roman" w:cs="Times New Roman"/>
                <w:sz w:val="18"/>
                <w:szCs w:val="18"/>
              </w:rPr>
            </w:pPr>
            <w:r>
              <w:rPr>
                <w:rFonts w:ascii="Times New Roman" w:hAnsi="Times New Roman" w:cs="Times New Roman"/>
                <w:sz w:val="18"/>
                <w:szCs w:val="18"/>
              </w:rPr>
              <w:t>Schedule 19 (Maximum levels of contaminants and natural toxicants)</w:t>
            </w:r>
          </w:p>
        </w:tc>
      </w:tr>
      <w:tr w:rsidRPr="003C76BA" w:rsidR="00A67740" w:rsidTr="124FA4F1" w14:paraId="2BD9D6DA" w14:textId="77777777">
        <w:trPr>
          <w:trHeight w:val="803"/>
        </w:trPr>
        <w:tc>
          <w:tcPr>
            <w:tcW w:w="2267" w:type="dxa"/>
            <w:tcBorders>
              <w:top w:val="single" w:color="auto" w:sz="4" w:space="0"/>
              <w:left w:val="double" w:color="auto" w:sz="6" w:space="0"/>
              <w:bottom w:val="single" w:color="auto" w:sz="4" w:space="0"/>
              <w:right w:val="single" w:color="auto" w:sz="6" w:space="0"/>
            </w:tcBorders>
            <w:tcMar/>
          </w:tcPr>
          <w:p w:rsidRPr="00242EB5" w:rsidR="00A67740" w:rsidP="00A67740" w:rsidRDefault="00A67740" w14:paraId="4F34FE8A" w14:textId="1188918B">
            <w:pPr>
              <w:spacing w:before="60" w:after="60"/>
              <w:rPr>
                <w:rFonts w:ascii="Times New Roman" w:hAnsi="Times New Roman" w:cs="Times New Roman"/>
                <w:sz w:val="18"/>
                <w:szCs w:val="18"/>
              </w:rPr>
            </w:pPr>
            <w:r>
              <w:rPr>
                <w:rFonts w:ascii="Times New Roman" w:hAnsi="Times New Roman" w:cs="Times New Roman"/>
                <w:sz w:val="18"/>
                <w:szCs w:val="18"/>
              </w:rPr>
              <w:t xml:space="preserve">Tables </w:t>
            </w:r>
            <w:r w:rsidR="0004392F">
              <w:rPr>
                <w:rFonts w:ascii="Times New Roman" w:hAnsi="Times New Roman" w:cs="Times New Roman"/>
                <w:sz w:val="18"/>
                <w:szCs w:val="18"/>
              </w:rPr>
              <w:t>5.</w:t>
            </w:r>
            <w:r>
              <w:rPr>
                <w:rFonts w:ascii="Times New Roman" w:hAnsi="Times New Roman" w:cs="Times New Roman"/>
                <w:sz w:val="18"/>
                <w:szCs w:val="18"/>
              </w:rPr>
              <w:t xml:space="preserve">4 and </w:t>
            </w:r>
            <w:r w:rsidR="0004392F">
              <w:rPr>
                <w:rFonts w:ascii="Times New Roman" w:hAnsi="Times New Roman" w:cs="Times New Roman"/>
                <w:sz w:val="18"/>
                <w:szCs w:val="18"/>
              </w:rPr>
              <w:t>5.</w:t>
            </w:r>
            <w:r>
              <w:rPr>
                <w:rFonts w:ascii="Times New Roman" w:hAnsi="Times New Roman" w:cs="Times New Roman"/>
                <w:sz w:val="18"/>
                <w:szCs w:val="18"/>
              </w:rPr>
              <w:t>7</w:t>
            </w:r>
          </w:p>
        </w:tc>
        <w:tc>
          <w:tcPr>
            <w:tcW w:w="3260" w:type="dxa"/>
            <w:tcBorders>
              <w:top w:val="single" w:color="auto" w:sz="6" w:space="0"/>
              <w:left w:val="single" w:color="auto" w:sz="6" w:space="0"/>
              <w:bottom w:val="single" w:color="auto" w:sz="6" w:space="0"/>
              <w:right w:val="single" w:color="auto" w:sz="6" w:space="0"/>
            </w:tcBorders>
            <w:tcMar/>
          </w:tcPr>
          <w:p w:rsidRPr="00EB1897" w:rsidR="00A67740" w:rsidP="00A67740" w:rsidRDefault="00A67740" w14:paraId="3F15D89D" w14:textId="337AAE7E">
            <w:pPr>
              <w:spacing w:before="60" w:after="60"/>
              <w:rPr>
                <w:rFonts w:ascii="Times New Roman" w:hAnsi="Times New Roman" w:cs="Times New Roman"/>
                <w:sz w:val="18"/>
                <w:szCs w:val="18"/>
              </w:rPr>
            </w:pPr>
            <w:r w:rsidRPr="003A0F58">
              <w:rPr>
                <w:rFonts w:ascii="Times New Roman" w:hAnsi="Times New Roman" w:cs="Times New Roman"/>
                <w:i/>
                <w:iCs/>
                <w:sz w:val="18"/>
                <w:szCs w:val="20"/>
              </w:rPr>
              <w:t>Australian Drinking Water Guidelines</w:t>
            </w:r>
            <w:r w:rsidR="000871CD">
              <w:rPr>
                <w:rFonts w:ascii="Times New Roman" w:hAnsi="Times New Roman" w:cs="Times New Roman"/>
                <w:i/>
                <w:iCs/>
                <w:sz w:val="18"/>
                <w:szCs w:val="20"/>
              </w:rPr>
              <w:t xml:space="preserve"> </w:t>
            </w:r>
            <w:r w:rsidRPr="003A0F58" w:rsidR="00EC41D5">
              <w:rPr>
                <w:rFonts w:ascii="Times New Roman" w:hAnsi="Times New Roman" w:cs="Times New Roman"/>
                <w:i/>
                <w:iCs/>
                <w:sz w:val="18"/>
                <w:szCs w:val="20"/>
              </w:rPr>
              <w:t>Paper 6: National Water Quality Management Strategy</w:t>
            </w:r>
            <w:r w:rsidRPr="00EC41D5" w:rsidR="00EC41D5">
              <w:rPr>
                <w:rFonts w:ascii="Times New Roman" w:hAnsi="Times New Roman" w:cs="Times New Roman"/>
                <w:sz w:val="18"/>
                <w:szCs w:val="20"/>
              </w:rPr>
              <w:t>, published by the National Health and Medical Research Council, National Resource Management Ministerial Council, Commonwealth of Australia in 2011</w:t>
            </w:r>
          </w:p>
        </w:tc>
        <w:tc>
          <w:tcPr>
            <w:tcW w:w="3402" w:type="dxa"/>
            <w:tcBorders>
              <w:top w:val="single" w:color="auto" w:sz="6" w:space="0"/>
              <w:left w:val="single" w:color="auto" w:sz="6" w:space="0"/>
              <w:bottom w:val="single" w:color="auto" w:sz="6" w:space="0"/>
              <w:right w:val="double" w:color="auto" w:sz="6" w:space="0"/>
            </w:tcBorders>
            <w:tcMar/>
          </w:tcPr>
          <w:p w:rsidRPr="00EB1897" w:rsidR="00A67740" w:rsidP="00A67740" w:rsidRDefault="00A67740" w14:paraId="4423C8C4" w14:textId="6EB197C7">
            <w:pPr>
              <w:spacing w:before="60" w:after="60"/>
              <w:rPr>
                <w:rFonts w:ascii="Times New Roman" w:hAnsi="Times New Roman" w:cs="Times New Roman"/>
                <w:sz w:val="18"/>
                <w:szCs w:val="18"/>
              </w:rPr>
            </w:pPr>
            <w:r>
              <w:rPr>
                <w:rFonts w:ascii="Times New Roman" w:hAnsi="Times New Roman" w:cs="Times New Roman"/>
                <w:sz w:val="18"/>
                <w:szCs w:val="20"/>
              </w:rPr>
              <w:t>Chapter</w:t>
            </w:r>
            <w:r w:rsidR="00F32A3C">
              <w:rPr>
                <w:rFonts w:ascii="Times New Roman" w:hAnsi="Times New Roman" w:cs="Times New Roman"/>
                <w:sz w:val="18"/>
                <w:szCs w:val="20"/>
              </w:rPr>
              <w:t>s 5 and</w:t>
            </w:r>
            <w:r>
              <w:rPr>
                <w:rFonts w:ascii="Times New Roman" w:hAnsi="Times New Roman" w:cs="Times New Roman"/>
                <w:sz w:val="18"/>
                <w:szCs w:val="20"/>
              </w:rPr>
              <w:t xml:space="preserve"> 6 and </w:t>
            </w:r>
            <w:r w:rsidR="00AB3B3B">
              <w:rPr>
                <w:rFonts w:ascii="Times New Roman" w:hAnsi="Times New Roman" w:cs="Times New Roman"/>
                <w:sz w:val="18"/>
                <w:szCs w:val="20"/>
              </w:rPr>
              <w:t>T</w:t>
            </w:r>
            <w:r w:rsidR="009D73AF">
              <w:rPr>
                <w:rFonts w:ascii="Times New Roman" w:hAnsi="Times New Roman" w:cs="Times New Roman"/>
                <w:sz w:val="18"/>
                <w:szCs w:val="20"/>
              </w:rPr>
              <w:t>able 10.6</w:t>
            </w:r>
            <w:r w:rsidR="00AB3B3B">
              <w:rPr>
                <w:rFonts w:ascii="Times New Roman" w:hAnsi="Times New Roman" w:cs="Times New Roman"/>
                <w:sz w:val="18"/>
                <w:szCs w:val="20"/>
              </w:rPr>
              <w:t xml:space="preserve"> (Guideline values for physical and chemical characteristics) in Chapter 10</w:t>
            </w:r>
          </w:p>
        </w:tc>
      </w:tr>
      <w:tr w:rsidRPr="003C76BA" w:rsidR="00A67740" w:rsidTr="124FA4F1" w14:paraId="43D46CB1" w14:textId="77777777">
        <w:trPr>
          <w:trHeight w:val="803"/>
        </w:trPr>
        <w:tc>
          <w:tcPr>
            <w:tcW w:w="2267" w:type="dxa"/>
            <w:tcBorders>
              <w:top w:val="single" w:color="auto" w:sz="4" w:space="0"/>
              <w:left w:val="double" w:color="auto" w:sz="6" w:space="0"/>
              <w:bottom w:val="single" w:color="auto" w:sz="4" w:space="0"/>
              <w:right w:val="single" w:color="auto" w:sz="6" w:space="0"/>
            </w:tcBorders>
            <w:tcMar/>
          </w:tcPr>
          <w:p w:rsidRPr="00242EB5" w:rsidR="00A67740" w:rsidP="00A67740" w:rsidRDefault="00A67740" w14:paraId="7B04396A" w14:textId="6CEBC6DC">
            <w:pPr>
              <w:spacing w:before="60" w:after="60"/>
              <w:rPr>
                <w:rFonts w:ascii="Times New Roman" w:hAnsi="Times New Roman" w:cs="Times New Roman"/>
                <w:sz w:val="18"/>
                <w:szCs w:val="18"/>
              </w:rPr>
            </w:pPr>
            <w:r>
              <w:rPr>
                <w:rFonts w:ascii="Times New Roman" w:hAnsi="Times New Roman" w:cs="Times New Roman"/>
                <w:sz w:val="18"/>
                <w:szCs w:val="18"/>
              </w:rPr>
              <w:t xml:space="preserve">Tables </w:t>
            </w:r>
            <w:r w:rsidR="0004392F">
              <w:rPr>
                <w:rFonts w:ascii="Times New Roman" w:hAnsi="Times New Roman" w:cs="Times New Roman"/>
                <w:sz w:val="18"/>
                <w:szCs w:val="18"/>
              </w:rPr>
              <w:t>5.</w:t>
            </w:r>
            <w:r>
              <w:rPr>
                <w:rFonts w:ascii="Times New Roman" w:hAnsi="Times New Roman" w:cs="Times New Roman"/>
                <w:sz w:val="18"/>
                <w:szCs w:val="18"/>
              </w:rPr>
              <w:t xml:space="preserve">4 and </w:t>
            </w:r>
            <w:r w:rsidR="0004392F">
              <w:rPr>
                <w:rFonts w:ascii="Times New Roman" w:hAnsi="Times New Roman" w:cs="Times New Roman"/>
                <w:sz w:val="18"/>
                <w:szCs w:val="18"/>
              </w:rPr>
              <w:t>5.</w:t>
            </w:r>
            <w:r>
              <w:rPr>
                <w:rFonts w:ascii="Times New Roman" w:hAnsi="Times New Roman" w:cs="Times New Roman"/>
                <w:sz w:val="18"/>
                <w:szCs w:val="18"/>
              </w:rPr>
              <w:t>7</w:t>
            </w:r>
          </w:p>
        </w:tc>
        <w:tc>
          <w:tcPr>
            <w:tcW w:w="3260" w:type="dxa"/>
            <w:tcBorders>
              <w:top w:val="single" w:color="auto" w:sz="4" w:space="0"/>
              <w:left w:val="single" w:color="auto" w:sz="6" w:space="0"/>
              <w:bottom w:val="single" w:color="auto" w:sz="6" w:space="0"/>
              <w:right w:val="single" w:color="auto" w:sz="6" w:space="0"/>
            </w:tcBorders>
            <w:tcMar/>
          </w:tcPr>
          <w:p w:rsidRPr="00EB1897" w:rsidR="00A67740" w:rsidP="00A67740" w:rsidRDefault="00A67740" w14:paraId="6C1B8E0B" w14:textId="19DE1AB8">
            <w:pPr>
              <w:spacing w:before="60" w:after="60"/>
              <w:rPr>
                <w:rFonts w:ascii="Times New Roman" w:hAnsi="Times New Roman" w:cs="Times New Roman"/>
                <w:sz w:val="18"/>
                <w:szCs w:val="18"/>
              </w:rPr>
            </w:pPr>
            <w:r w:rsidRPr="00583691">
              <w:rPr>
                <w:rFonts w:ascii="Times New Roman" w:hAnsi="Times New Roman" w:cs="Times New Roman"/>
                <w:i/>
                <w:iCs/>
                <w:sz w:val="18"/>
                <w:szCs w:val="18"/>
              </w:rPr>
              <w:t>Australian and New Zealand Guidelines for Fresh and Marine Water Quality</w:t>
            </w:r>
            <w:r w:rsidRPr="00EB1897">
              <w:rPr>
                <w:rFonts w:ascii="Times New Roman" w:hAnsi="Times New Roman" w:cs="Times New Roman"/>
                <w:sz w:val="18"/>
                <w:szCs w:val="18"/>
              </w:rPr>
              <w:t>, published by the A</w:t>
            </w:r>
            <w:r w:rsidR="002A06EC">
              <w:rPr>
                <w:rFonts w:ascii="Times New Roman" w:hAnsi="Times New Roman" w:cs="Times New Roman"/>
                <w:sz w:val="18"/>
                <w:szCs w:val="18"/>
              </w:rPr>
              <w:t xml:space="preserve">ustralian and </w:t>
            </w:r>
            <w:r w:rsidRPr="00EB1897">
              <w:rPr>
                <w:rFonts w:ascii="Times New Roman" w:hAnsi="Times New Roman" w:cs="Times New Roman"/>
                <w:sz w:val="18"/>
                <w:szCs w:val="18"/>
              </w:rPr>
              <w:t>N</w:t>
            </w:r>
            <w:r w:rsidR="002A06EC">
              <w:rPr>
                <w:rFonts w:ascii="Times New Roman" w:hAnsi="Times New Roman" w:cs="Times New Roman"/>
                <w:sz w:val="18"/>
                <w:szCs w:val="18"/>
              </w:rPr>
              <w:t xml:space="preserve">ew </w:t>
            </w:r>
            <w:r w:rsidRPr="00EB1897">
              <w:rPr>
                <w:rFonts w:ascii="Times New Roman" w:hAnsi="Times New Roman" w:cs="Times New Roman"/>
                <w:sz w:val="18"/>
                <w:szCs w:val="18"/>
              </w:rPr>
              <w:t>Z</w:t>
            </w:r>
            <w:r w:rsidR="002A06EC">
              <w:rPr>
                <w:rFonts w:ascii="Times New Roman" w:hAnsi="Times New Roman" w:cs="Times New Roman"/>
                <w:sz w:val="18"/>
                <w:szCs w:val="18"/>
              </w:rPr>
              <w:t xml:space="preserve">ealand </w:t>
            </w:r>
            <w:r w:rsidRPr="00EB1897">
              <w:rPr>
                <w:rFonts w:ascii="Times New Roman" w:hAnsi="Times New Roman" w:cs="Times New Roman"/>
                <w:sz w:val="18"/>
                <w:szCs w:val="18"/>
              </w:rPr>
              <w:t>G</w:t>
            </w:r>
            <w:r w:rsidR="002A06EC">
              <w:rPr>
                <w:rFonts w:ascii="Times New Roman" w:hAnsi="Times New Roman" w:cs="Times New Roman"/>
                <w:sz w:val="18"/>
                <w:szCs w:val="18"/>
              </w:rPr>
              <w:t>overnments and Australian State and Territory Governments</w:t>
            </w:r>
            <w:r w:rsidR="0004298A">
              <w:rPr>
                <w:rFonts w:ascii="Times New Roman" w:hAnsi="Times New Roman" w:cs="Times New Roman"/>
                <w:sz w:val="18"/>
                <w:szCs w:val="18"/>
              </w:rPr>
              <w:t xml:space="preserve"> in 2018</w:t>
            </w:r>
            <w:r w:rsidR="002A06EC">
              <w:rPr>
                <w:rFonts w:ascii="Times New Roman" w:hAnsi="Times New Roman" w:cs="Times New Roman"/>
                <w:sz w:val="18"/>
                <w:szCs w:val="18"/>
              </w:rPr>
              <w:t xml:space="preserve"> </w:t>
            </w:r>
            <w:r w:rsidR="007719FF">
              <w:rPr>
                <w:rFonts w:ascii="Times New Roman" w:hAnsi="Times New Roman" w:cs="Times New Roman"/>
                <w:sz w:val="18"/>
                <w:szCs w:val="18"/>
              </w:rPr>
              <w:t>(</w:t>
            </w:r>
            <w:r w:rsidR="004A0A60">
              <w:rPr>
                <w:rFonts w:ascii="Times New Roman" w:hAnsi="Times New Roman" w:cs="Times New Roman"/>
                <w:sz w:val="18"/>
                <w:szCs w:val="18"/>
              </w:rPr>
              <w:t>available on</w:t>
            </w:r>
            <w:r w:rsidR="004760A0">
              <w:rPr>
                <w:rFonts w:ascii="Times New Roman" w:hAnsi="Times New Roman" w:cs="Times New Roman"/>
                <w:sz w:val="18"/>
                <w:szCs w:val="18"/>
              </w:rPr>
              <w:t xml:space="preserve"> the web</w:t>
            </w:r>
            <w:r w:rsidR="004A0A60">
              <w:rPr>
                <w:rFonts w:ascii="Times New Roman" w:hAnsi="Times New Roman" w:cs="Times New Roman"/>
                <w:sz w:val="18"/>
                <w:szCs w:val="18"/>
              </w:rPr>
              <w:t>page</w:t>
            </w:r>
            <w:r w:rsidRPr="00EB1897">
              <w:rPr>
                <w:rFonts w:ascii="Times New Roman" w:hAnsi="Times New Roman" w:cs="Times New Roman"/>
                <w:sz w:val="18"/>
                <w:szCs w:val="18"/>
              </w:rPr>
              <w:t xml:space="preserve"> www.waterquality.gov.au/anz-guidelines</w:t>
            </w:r>
            <w:r w:rsidR="004A0A60">
              <w:rPr>
                <w:rFonts w:ascii="Times New Roman" w:hAnsi="Times New Roman" w:cs="Times New Roman"/>
                <w:sz w:val="18"/>
                <w:szCs w:val="18"/>
              </w:rPr>
              <w:t>)</w:t>
            </w:r>
          </w:p>
        </w:tc>
        <w:tc>
          <w:tcPr>
            <w:tcW w:w="3402" w:type="dxa"/>
            <w:tcBorders>
              <w:top w:val="single" w:color="auto" w:sz="4" w:space="0"/>
              <w:left w:val="single" w:color="auto" w:sz="6" w:space="0"/>
              <w:bottom w:val="single" w:color="auto" w:sz="6" w:space="0"/>
              <w:right w:val="double" w:color="auto" w:sz="6" w:space="0"/>
            </w:tcBorders>
            <w:tcMar/>
          </w:tcPr>
          <w:p w:rsidR="152B1DC1" w:rsidP="124FA4F1" w:rsidRDefault="152B1DC1" w14:paraId="2AFF6169" w14:textId="2858B85E">
            <w:pPr>
              <w:spacing w:line="257" w:lineRule="auto"/>
            </w:pPr>
            <w:r w:rsidRPr="124FA4F1" w:rsidR="152B1DC1">
              <w:rPr>
                <w:rFonts w:ascii="Times New Roman" w:hAnsi="Times New Roman" w:eastAsia="Times New Roman" w:cs="Times New Roman"/>
                <w:noProof w:val="0"/>
                <w:sz w:val="18"/>
                <w:szCs w:val="18"/>
                <w:lang w:val="en-AU"/>
              </w:rPr>
              <w:t xml:space="preserve">The sections and parts of the </w:t>
            </w:r>
            <w:r w:rsidRPr="124FA4F1" w:rsidR="152B1DC1">
              <w:rPr>
                <w:rFonts w:ascii="Times New Roman" w:hAnsi="Times New Roman" w:eastAsia="Times New Roman" w:cs="Times New Roman"/>
                <w:i w:val="1"/>
                <w:iCs w:val="1"/>
                <w:noProof w:val="0"/>
                <w:sz w:val="18"/>
                <w:szCs w:val="18"/>
                <w:lang w:val="en-AU"/>
              </w:rPr>
              <w:t>Australian and New Zealand Guidelines for Fresh and Marine Water Quality</w:t>
            </w:r>
            <w:r w:rsidRPr="124FA4F1" w:rsidR="152B1DC1">
              <w:rPr>
                <w:rFonts w:ascii="Times New Roman" w:hAnsi="Times New Roman" w:eastAsia="Times New Roman" w:cs="Times New Roman"/>
                <w:noProof w:val="0"/>
                <w:sz w:val="18"/>
                <w:szCs w:val="18"/>
                <w:lang w:val="en-AU"/>
              </w:rPr>
              <w:t xml:space="preserve"> on the following webpages:</w:t>
            </w:r>
            <w:r w:rsidRPr="124FA4F1" w:rsidR="152B1DC1">
              <w:rPr>
                <w:rFonts w:ascii="Times New Roman" w:hAnsi="Times New Roman" w:cs="Times New Roman"/>
                <w:sz w:val="18"/>
                <w:szCs w:val="18"/>
              </w:rPr>
              <w:t xml:space="preserve"> </w:t>
            </w:r>
          </w:p>
          <w:p w:rsidRPr="009C14BE" w:rsidR="00A67740" w:rsidP="00A67740" w:rsidRDefault="000871CD" w14:paraId="7DB2FEBC" w14:textId="6E4E4971">
            <w:pPr>
              <w:spacing w:before="60" w:after="60"/>
              <w:rPr>
                <w:rFonts w:ascii="Times New Roman" w:hAnsi="Times New Roman" w:cs="Times New Roman"/>
                <w:sz w:val="18"/>
                <w:szCs w:val="18"/>
              </w:rPr>
            </w:pPr>
            <w:hyperlink w:history="1" r:id="rId24">
              <w:r w:rsidRPr="00620A02">
                <w:rPr>
                  <w:rStyle w:val="Hyperlink"/>
                  <w:rFonts w:ascii="Times New Roman" w:hAnsi="Times New Roman" w:cs="Times New Roman"/>
                  <w:sz w:val="18"/>
                  <w:szCs w:val="18"/>
                </w:rPr>
                <w:t>www.waterquality.gov.au/anz-guidelines/guideline-values/default/primary-industries</w:t>
              </w:r>
            </w:hyperlink>
          </w:p>
          <w:p w:rsidRPr="009C14BE" w:rsidR="00A67740" w:rsidP="00A67740" w:rsidRDefault="00871179" w14:paraId="5912F838" w14:textId="39FA9CA1">
            <w:pPr>
              <w:spacing w:before="60" w:after="60"/>
              <w:rPr>
                <w:rFonts w:ascii="Times New Roman" w:hAnsi="Times New Roman" w:cs="Times New Roman"/>
                <w:sz w:val="18"/>
                <w:szCs w:val="18"/>
              </w:rPr>
            </w:pPr>
            <w:hyperlink w:history="1" r:id="rId25">
              <w:r w:rsidRPr="00A23E6D">
                <w:rPr>
                  <w:rStyle w:val="Hyperlink"/>
                  <w:rFonts w:ascii="Times New Roman" w:hAnsi="Times New Roman" w:cs="Times New Roman"/>
                  <w:sz w:val="18"/>
                  <w:szCs w:val="18"/>
                </w:rPr>
                <w:t>www.waterquality.gov.au/anz-guidelines/resources/key-concepts/level-of-protection</w:t>
              </w:r>
            </w:hyperlink>
          </w:p>
          <w:p w:rsidRPr="009C14BE" w:rsidR="00A67740" w:rsidP="00A67740" w:rsidRDefault="00432764" w14:paraId="0AF56F7C" w14:textId="3C88B818">
            <w:pPr>
              <w:spacing w:before="60" w:after="60"/>
              <w:rPr>
                <w:rFonts w:ascii="Times New Roman" w:hAnsi="Times New Roman" w:cs="Times New Roman"/>
                <w:sz w:val="18"/>
                <w:szCs w:val="18"/>
              </w:rPr>
            </w:pPr>
            <w:hyperlink w:history="1" r:id="rId26">
              <w:r w:rsidRPr="00620A02">
                <w:rPr>
                  <w:rStyle w:val="Hyperlink"/>
                  <w:rFonts w:ascii="Times New Roman" w:hAnsi="Times New Roman" w:cs="Times New Roman"/>
                  <w:sz w:val="18"/>
                  <w:szCs w:val="18"/>
                </w:rPr>
                <w:t>www.waterquality.gov.au/anz-guidelines/guideline-values/default/sediment-quality-toxicants</w:t>
              </w:r>
            </w:hyperlink>
          </w:p>
          <w:p w:rsidRPr="00EB1897" w:rsidR="00A67740" w:rsidP="00A47213" w:rsidRDefault="00432764" w14:paraId="7825239E" w14:textId="0C7DF8F2">
            <w:pPr>
              <w:spacing w:before="60" w:after="60"/>
              <w:rPr>
                <w:rFonts w:ascii="Times New Roman" w:hAnsi="Times New Roman" w:cs="Times New Roman"/>
                <w:sz w:val="18"/>
                <w:szCs w:val="18"/>
              </w:rPr>
            </w:pPr>
            <w:hyperlink w:history="1" r:id="rId27">
              <w:r w:rsidRPr="00620A02">
                <w:rPr>
                  <w:rStyle w:val="Hyperlink"/>
                  <w:rFonts w:ascii="Times New Roman" w:hAnsi="Times New Roman" w:cs="Times New Roman"/>
                  <w:sz w:val="18"/>
                  <w:szCs w:val="18"/>
                </w:rPr>
                <w:t>www.waterquality.gov.au/anz-guidelines/guideline-values/derive/cultural-values</w:t>
              </w:r>
            </w:hyperlink>
          </w:p>
        </w:tc>
      </w:tr>
      <w:tr w:rsidRPr="0099344D" w:rsidR="00A67740" w:rsidTr="124FA4F1" w14:paraId="073C4F92" w14:textId="77777777">
        <w:trPr>
          <w:trHeight w:val="803"/>
        </w:trPr>
        <w:tc>
          <w:tcPr>
            <w:tcW w:w="2267" w:type="dxa"/>
            <w:tcBorders>
              <w:top w:val="single" w:color="auto" w:sz="4" w:space="0"/>
              <w:left w:val="double" w:color="auto" w:sz="6" w:space="0"/>
              <w:bottom w:val="single" w:color="auto" w:sz="4" w:space="0"/>
              <w:right w:val="single" w:color="auto" w:sz="6" w:space="0"/>
            </w:tcBorders>
            <w:tcMar/>
          </w:tcPr>
          <w:p w:rsidRPr="00242EB5" w:rsidR="00A67740" w:rsidP="00A67740" w:rsidRDefault="00A67740" w14:paraId="5C81BE02" w14:textId="5CF5E1DF">
            <w:pPr>
              <w:spacing w:before="60" w:after="60"/>
              <w:rPr>
                <w:rFonts w:ascii="Times New Roman" w:hAnsi="Times New Roman" w:cs="Times New Roman"/>
                <w:sz w:val="18"/>
                <w:szCs w:val="18"/>
              </w:rPr>
            </w:pPr>
            <w:r>
              <w:rPr>
                <w:rFonts w:ascii="Times New Roman" w:hAnsi="Times New Roman" w:cs="Times New Roman"/>
                <w:sz w:val="18"/>
                <w:szCs w:val="18"/>
              </w:rPr>
              <w:lastRenderedPageBreak/>
              <w:t>Table</w:t>
            </w:r>
            <w:r w:rsidR="00097DDA">
              <w:rPr>
                <w:rFonts w:ascii="Times New Roman" w:hAnsi="Times New Roman" w:cs="Times New Roman"/>
                <w:sz w:val="18"/>
                <w:szCs w:val="18"/>
              </w:rPr>
              <w:t xml:space="preserve">s </w:t>
            </w:r>
            <w:r w:rsidR="0004392F">
              <w:rPr>
                <w:rFonts w:ascii="Times New Roman" w:hAnsi="Times New Roman" w:cs="Times New Roman"/>
                <w:sz w:val="18"/>
                <w:szCs w:val="18"/>
              </w:rPr>
              <w:t>5.</w:t>
            </w:r>
            <w:r w:rsidR="00097DDA">
              <w:rPr>
                <w:rFonts w:ascii="Times New Roman" w:hAnsi="Times New Roman" w:cs="Times New Roman"/>
                <w:sz w:val="18"/>
                <w:szCs w:val="18"/>
              </w:rPr>
              <w:t xml:space="preserve">4 and </w:t>
            </w:r>
            <w:r w:rsidR="0004392F">
              <w:rPr>
                <w:rFonts w:ascii="Times New Roman" w:hAnsi="Times New Roman" w:cs="Times New Roman"/>
                <w:sz w:val="18"/>
                <w:szCs w:val="18"/>
              </w:rPr>
              <w:t>5.</w:t>
            </w:r>
            <w:r w:rsidR="00097DDA">
              <w:rPr>
                <w:rFonts w:ascii="Times New Roman" w:hAnsi="Times New Roman" w:cs="Times New Roman"/>
                <w:sz w:val="18"/>
                <w:szCs w:val="18"/>
              </w:rPr>
              <w:t>7</w:t>
            </w:r>
          </w:p>
        </w:tc>
        <w:tc>
          <w:tcPr>
            <w:tcW w:w="3260" w:type="dxa"/>
            <w:tcBorders>
              <w:top w:val="single" w:color="auto" w:sz="6" w:space="0"/>
              <w:left w:val="single" w:color="auto" w:sz="6" w:space="0"/>
              <w:bottom w:val="single" w:color="auto" w:sz="6" w:space="0"/>
              <w:right w:val="single" w:color="auto" w:sz="6" w:space="0"/>
            </w:tcBorders>
            <w:tcMar/>
          </w:tcPr>
          <w:p w:rsidRPr="003C76BA" w:rsidR="00A67740" w:rsidP="00A67740" w:rsidRDefault="00A67740" w14:paraId="78632F69" w14:textId="6CBE4611">
            <w:pPr>
              <w:spacing w:before="60" w:after="60"/>
              <w:rPr>
                <w:rFonts w:ascii="Times New Roman" w:hAnsi="Times New Roman" w:cs="Times New Roman"/>
                <w:sz w:val="18"/>
                <w:szCs w:val="20"/>
              </w:rPr>
            </w:pPr>
            <w:r w:rsidRPr="00A365B0">
              <w:rPr>
                <w:rFonts w:ascii="Times New Roman" w:hAnsi="Times New Roman" w:cs="Times New Roman"/>
                <w:i/>
                <w:iCs/>
                <w:sz w:val="18"/>
                <w:szCs w:val="20"/>
              </w:rPr>
              <w:t>Guidelines for Managing Risks</w:t>
            </w:r>
            <w:r w:rsidRPr="00A365B0" w:rsidR="00AB3B3B">
              <w:rPr>
                <w:rFonts w:ascii="Times New Roman" w:hAnsi="Times New Roman" w:cs="Times New Roman"/>
                <w:i/>
                <w:iCs/>
                <w:sz w:val="18"/>
                <w:szCs w:val="20"/>
              </w:rPr>
              <w:t xml:space="preserve"> in</w:t>
            </w:r>
            <w:r w:rsidRPr="00A365B0">
              <w:rPr>
                <w:rFonts w:ascii="Times New Roman" w:hAnsi="Times New Roman" w:cs="Times New Roman"/>
                <w:i/>
                <w:iCs/>
                <w:sz w:val="18"/>
                <w:szCs w:val="20"/>
              </w:rPr>
              <w:t xml:space="preserve"> Recreational Water</w:t>
            </w:r>
            <w:r w:rsidR="00BD362F">
              <w:rPr>
                <w:rFonts w:ascii="Times New Roman" w:hAnsi="Times New Roman" w:cs="Times New Roman"/>
                <w:sz w:val="18"/>
                <w:szCs w:val="20"/>
              </w:rPr>
              <w:t>,</w:t>
            </w:r>
            <w:r w:rsidR="00AB3B3B">
              <w:rPr>
                <w:rFonts w:ascii="Times New Roman" w:hAnsi="Times New Roman" w:cs="Times New Roman"/>
                <w:sz w:val="18"/>
                <w:szCs w:val="20"/>
              </w:rPr>
              <w:t xml:space="preserve"> </w:t>
            </w:r>
            <w:r w:rsidRPr="00561455">
              <w:rPr>
                <w:rFonts w:ascii="Times New Roman" w:hAnsi="Times New Roman" w:cs="Times New Roman"/>
                <w:sz w:val="18"/>
                <w:szCs w:val="20"/>
              </w:rPr>
              <w:t xml:space="preserve">published by the National Health and Medical Research Council </w:t>
            </w:r>
            <w:r w:rsidR="00DB146E">
              <w:rPr>
                <w:rFonts w:ascii="Times New Roman" w:hAnsi="Times New Roman" w:cs="Times New Roman"/>
                <w:sz w:val="18"/>
                <w:szCs w:val="20"/>
              </w:rPr>
              <w:t>in 2008</w:t>
            </w:r>
          </w:p>
        </w:tc>
        <w:tc>
          <w:tcPr>
            <w:tcW w:w="3402" w:type="dxa"/>
            <w:tcBorders>
              <w:top w:val="single" w:color="auto" w:sz="6" w:space="0"/>
              <w:left w:val="single" w:color="auto" w:sz="6" w:space="0"/>
              <w:bottom w:val="single" w:color="auto" w:sz="6" w:space="0"/>
              <w:right w:val="double" w:color="auto" w:sz="6" w:space="0"/>
            </w:tcBorders>
            <w:tcMar/>
          </w:tcPr>
          <w:p w:rsidRPr="003C76BA" w:rsidR="00A67740" w:rsidP="00A67740" w:rsidRDefault="00B53D43" w14:paraId="101EC370" w14:textId="3BEC3B35">
            <w:pPr>
              <w:spacing w:before="60" w:after="60"/>
              <w:rPr>
                <w:rFonts w:ascii="Times New Roman" w:hAnsi="Times New Roman" w:cs="Times New Roman"/>
                <w:sz w:val="18"/>
                <w:szCs w:val="20"/>
              </w:rPr>
            </w:pPr>
            <w:r>
              <w:rPr>
                <w:rFonts w:ascii="Times New Roman" w:hAnsi="Times New Roman" w:cs="Times New Roman"/>
                <w:sz w:val="18"/>
                <w:szCs w:val="20"/>
              </w:rPr>
              <w:t>C</w:t>
            </w:r>
            <w:r w:rsidR="00A67740">
              <w:rPr>
                <w:rFonts w:ascii="Times New Roman" w:hAnsi="Times New Roman" w:cs="Times New Roman"/>
                <w:sz w:val="18"/>
                <w:szCs w:val="20"/>
              </w:rPr>
              <w:t>hapter</w:t>
            </w:r>
            <w:r>
              <w:rPr>
                <w:rFonts w:ascii="Times New Roman" w:hAnsi="Times New Roman" w:cs="Times New Roman"/>
                <w:sz w:val="18"/>
                <w:szCs w:val="20"/>
              </w:rPr>
              <w:t>s 6, 7, 9</w:t>
            </w:r>
            <w:r w:rsidR="008A0D6E">
              <w:rPr>
                <w:rFonts w:ascii="Times New Roman" w:hAnsi="Times New Roman" w:cs="Times New Roman"/>
                <w:sz w:val="18"/>
                <w:szCs w:val="20"/>
              </w:rPr>
              <w:t>,</w:t>
            </w:r>
            <w:r>
              <w:rPr>
                <w:rFonts w:ascii="Times New Roman" w:hAnsi="Times New Roman" w:cs="Times New Roman"/>
                <w:sz w:val="18"/>
                <w:szCs w:val="20"/>
              </w:rPr>
              <w:t xml:space="preserve"> 10</w:t>
            </w:r>
            <w:r w:rsidR="008A0D6E">
              <w:rPr>
                <w:rFonts w:ascii="Times New Roman" w:hAnsi="Times New Roman" w:cs="Times New Roman"/>
                <w:sz w:val="18"/>
                <w:szCs w:val="20"/>
              </w:rPr>
              <w:t xml:space="preserve"> and Appendix </w:t>
            </w:r>
            <w:r w:rsidR="005E58E9">
              <w:rPr>
                <w:rFonts w:ascii="Times New Roman" w:hAnsi="Times New Roman" w:cs="Times New Roman"/>
                <w:sz w:val="18"/>
                <w:szCs w:val="20"/>
              </w:rPr>
              <w:t>1</w:t>
            </w:r>
          </w:p>
        </w:tc>
      </w:tr>
    </w:tbl>
    <w:p w:rsidRPr="00BF3C03" w:rsidR="00C40F47" w:rsidP="00BE21AC" w:rsidRDefault="00C40F47" w14:paraId="60A65549" w14:textId="77777777">
      <w:pPr>
        <w:pStyle w:val="EndnoteText"/>
        <w:rPr>
          <w:rFonts w:ascii="Times New Roman" w:hAnsi="Times New Roman" w:cs="Times New Roman"/>
        </w:rPr>
      </w:pPr>
    </w:p>
    <w:sectPr w:rsidRPr="00BF3C03" w:rsidR="00C40F47" w:rsidSect="00457DBE">
      <w:headerReference w:type="even" r:id="rId28"/>
      <w:headerReference w:type="default" r:id="rId29"/>
      <w:footerReference w:type="default" r:id="rId30"/>
      <w:headerReference w:type="first" r:id="rId31"/>
      <w:footerReference w:type="first" r:id="rId32"/>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2FBF" w:rsidRDefault="003D2FBF" w14:paraId="1ED19B25" w14:textId="77777777">
      <w:pPr>
        <w:spacing w:after="0" w:line="240" w:lineRule="auto"/>
      </w:pPr>
      <w:r>
        <w:separator/>
      </w:r>
    </w:p>
  </w:endnote>
  <w:endnote w:type="continuationSeparator" w:id="0">
    <w:p w:rsidR="003D2FBF" w:rsidRDefault="003D2FBF" w14:paraId="404ABC6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altName w:val="Calibri"/>
    <w:panose1 w:val="00000000000000000000"/>
    <w:charset w:val="00"/>
    <w:family w:val="auto"/>
    <w:notTrueType/>
    <w:pitch w:val="variable"/>
    <w:sig w:usb0="00000083" w:usb1="00000000" w:usb2="00000000" w:usb3="00000000" w:csb0="00000009" w:csb1="00000000"/>
  </w:font>
  <w:font w:name="Times New Roman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F1D" w:rsidRDefault="008E0F1D" w14:paraId="77E3F4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539610"/>
      <w:docPartObj>
        <w:docPartGallery w:val="Page Numbers (Bottom of Page)"/>
        <w:docPartUnique/>
      </w:docPartObj>
    </w:sdtPr>
    <w:sdtEndPr>
      <w:rPr>
        <w:noProof/>
      </w:rPr>
    </w:sdtEndPr>
    <w:sdtContent>
      <w:p w:rsidR="00156740" w:rsidRDefault="00156740" w14:paraId="505F4D4F" w14:textId="05E10C77">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Pr="00244455" w:rsidR="00156740" w:rsidP="00CF4536" w:rsidRDefault="00156740" w14:paraId="7325BB5E" w14:textId="77777777">
    <w:pPr>
      <w:pStyle w:val="Footer"/>
      <w:pBdr>
        <w:top w:val="single" w:color="auto" w:sz="4" w:space="1"/>
      </w:pBdr>
      <w:jc w:val="cen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156740" w14:paraId="5912782F" w14:textId="77777777">
    <w:pPr>
      <w:framePr w:w="1247" w:h="340" w:hSpace="181" w:wrap="around" w:hAnchor="margin" w:vAnchor="page" w:xAlign="center" w:y="14516" w:anchorLock="1"/>
      <w:jc w:val="center"/>
    </w:pPr>
    <w:r>
      <w:fldChar w:fldCharType="begin"/>
    </w:r>
    <w:r>
      <w:instrText xml:space="preserve"> PAGE </w:instrText>
    </w:r>
    <w:r>
      <w:fldChar w:fldCharType="separate"/>
    </w:r>
    <w:r>
      <w:rPr>
        <w:noProof/>
      </w:rPr>
      <w:t>i</w:t>
    </w:r>
    <w:r>
      <w:rPr>
        <w:noProof/>
      </w:rPr>
      <w:fldChar w:fldCharType="end"/>
    </w:r>
  </w:p>
  <w:p w:rsidR="00156740" w:rsidRDefault="00156740" w14:paraId="3499757F" w14:textId="77777777">
    <w:pPr>
      <w:framePr w:w="6237" w:h="340" w:hSpace="181" w:wrap="around" w:hAnchor="margin" w:vAnchor="page" w:xAlign="center" w:y="14521" w:anchorLock="1"/>
      <w:tabs>
        <w:tab w:val="right" w:pos="6237"/>
      </w:tabs>
      <w:spacing w:before="60"/>
      <w:rPr>
        <w:sz w:val="16"/>
      </w:rPr>
    </w:pPr>
  </w:p>
  <w:p w:rsidRPr="00244455" w:rsidR="00156740" w:rsidP="00CF4536" w:rsidRDefault="00156740" w14:paraId="7E3D5B7B" w14:textId="77777777">
    <w:pPr>
      <w:pStyle w:val="Footer"/>
      <w:jc w:val="center"/>
      <w:rPr>
        <w:sz w:val="14"/>
      </w:rPr>
    </w:pPr>
    <w:r>
      <w:rPr>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976272"/>
      <w:docPartObj>
        <w:docPartGallery w:val="Page Numbers (Bottom of Page)"/>
        <w:docPartUnique/>
      </w:docPartObj>
    </w:sdtPr>
    <w:sdtEndPr>
      <w:rPr>
        <w:noProof/>
      </w:rPr>
    </w:sdtEndPr>
    <w:sdtContent>
      <w:p w:rsidR="00156740" w:rsidRDefault="00156740" w14:paraId="2583516D" w14:textId="77FDD731">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Pr="00244455" w:rsidR="00156740" w:rsidP="00CF4536" w:rsidRDefault="00156740" w14:paraId="09277F3F" w14:textId="066FA1DF">
    <w:pPr>
      <w:pStyle w:val="Footer"/>
      <w:pBdr>
        <w:top w:val="single" w:color="auto" w:sz="4" w:space="1"/>
      </w:pBdr>
      <w:jc w:val="cen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156740" w14:paraId="55EA44F5" w14:textId="48BCA49A">
    <w:pPr>
      <w:framePr w:w="1247" w:h="340" w:hSpace="181" w:wrap="around" w:hAnchor="margin" w:vAnchor="page" w:xAlign="center" w:y="14516" w:anchorLock="1"/>
      <w:jc w:val="center"/>
    </w:pPr>
    <w:r>
      <w:fldChar w:fldCharType="begin"/>
    </w:r>
    <w:r>
      <w:instrText xml:space="preserve"> PAGE </w:instrText>
    </w:r>
    <w:r>
      <w:fldChar w:fldCharType="separate"/>
    </w:r>
    <w:r>
      <w:rPr>
        <w:noProof/>
      </w:rPr>
      <w:t>i</w:t>
    </w:r>
    <w:r>
      <w:rPr>
        <w:noProof/>
      </w:rPr>
      <w:fldChar w:fldCharType="end"/>
    </w:r>
  </w:p>
  <w:p w:rsidR="00156740" w:rsidRDefault="00156740" w14:paraId="17643B8E" w14:textId="77777777">
    <w:pPr>
      <w:framePr w:w="6237" w:h="340" w:hSpace="181" w:wrap="around" w:hAnchor="margin" w:vAnchor="page" w:xAlign="center" w:y="14521" w:anchorLock="1"/>
      <w:tabs>
        <w:tab w:val="right" w:pos="6237"/>
      </w:tabs>
      <w:spacing w:before="60"/>
      <w:rPr>
        <w:sz w:val="16"/>
      </w:rPr>
    </w:pPr>
    <w:bookmarkStart w:name="tpDraftingInfo" w:id="203"/>
  </w:p>
  <w:bookmarkEnd w:id="203"/>
  <w:p w:rsidRPr="00244455" w:rsidR="00156740" w:rsidP="00CF4536" w:rsidRDefault="00156740" w14:paraId="7B4D742C" w14:textId="77777777">
    <w:pPr>
      <w:pStyle w:val="Footer"/>
      <w:jc w:val="center"/>
      <w:rPr>
        <w:sz w:val="14"/>
      </w:rPr>
    </w:pPr>
    <w:r>
      <w:rPr>
        <w:sz w:val="1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45841"/>
      <w:docPartObj>
        <w:docPartGallery w:val="Page Numbers (Bottom of Page)"/>
        <w:docPartUnique/>
      </w:docPartObj>
    </w:sdtPr>
    <w:sdtEndPr>
      <w:rPr>
        <w:noProof/>
      </w:rPr>
    </w:sdtEndPr>
    <w:sdtContent>
      <w:p w:rsidR="00156740" w:rsidRDefault="00156740" w14:paraId="18DFCFCE" w14:textId="00D9A6A7">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rsidRPr="00244455" w:rsidR="00156740" w:rsidP="00CF4536" w:rsidRDefault="00156740" w14:paraId="5D33BE0B" w14:textId="77777777">
    <w:pPr>
      <w:pStyle w:val="Footer"/>
      <w:pBdr>
        <w:top w:val="single" w:color="auto" w:sz="4" w:space="1"/>
      </w:pBdr>
      <w:jc w:val="center"/>
      <w:rPr>
        <w:sz w:val="14"/>
      </w:rPr>
    </w:pPr>
  </w:p>
  <w:p w:rsidR="00156740" w:rsidRDefault="00156740" w14:paraId="17FC82E9" w14:textId="77777777"/>
  <w:p w:rsidR="00156740" w:rsidRDefault="00156740" w14:paraId="03D417EF" w14:textId="7777777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156740" w14:paraId="3A28694B" w14:textId="77777777">
    <w:pPr>
      <w:framePr w:w="1247" w:h="340" w:hSpace="181" w:wrap="around" w:hAnchor="margin" w:vAnchor="page" w:xAlign="center" w:y="14516" w:anchorLock="1"/>
      <w:jc w:val="center"/>
    </w:pPr>
    <w:r>
      <w:fldChar w:fldCharType="begin"/>
    </w:r>
    <w:r>
      <w:instrText xml:space="preserve"> PAGE </w:instrText>
    </w:r>
    <w:r>
      <w:fldChar w:fldCharType="separate"/>
    </w:r>
    <w:r>
      <w:rPr>
        <w:noProof/>
      </w:rPr>
      <w:t>i</w:t>
    </w:r>
    <w:r>
      <w:rPr>
        <w:noProof/>
      </w:rPr>
      <w:fldChar w:fldCharType="end"/>
    </w:r>
  </w:p>
  <w:p w:rsidR="00156740" w:rsidRDefault="00156740" w14:paraId="3B5C327F" w14:textId="77777777">
    <w:pPr>
      <w:framePr w:w="6237" w:h="340" w:hSpace="181" w:wrap="around" w:hAnchor="margin" w:vAnchor="page" w:xAlign="center" w:y="14521" w:anchorLock="1"/>
      <w:tabs>
        <w:tab w:val="right" w:pos="6237"/>
      </w:tabs>
      <w:spacing w:before="60"/>
      <w:rPr>
        <w:sz w:val="16"/>
      </w:rPr>
    </w:pPr>
  </w:p>
  <w:p w:rsidRPr="00244455" w:rsidR="00156740" w:rsidP="00CF4536" w:rsidRDefault="00156740" w14:paraId="5B09FA37" w14:textId="77777777">
    <w:pPr>
      <w:pStyle w:val="Footer"/>
      <w:jc w:val="center"/>
      <w:rPr>
        <w:sz w:val="14"/>
      </w:rPr>
    </w:pPr>
    <w:r>
      <w:rPr>
        <w:sz w:val="14"/>
      </w:rPr>
      <w:t xml:space="preserve"> </w:t>
    </w:r>
  </w:p>
  <w:p w:rsidR="00156740" w:rsidRDefault="00156740" w14:paraId="7BD3DA0E" w14:textId="77777777"/>
  <w:p w:rsidR="00156740" w:rsidRDefault="00156740" w14:paraId="0AA8CAE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2FBF" w:rsidRDefault="003D2FBF" w14:paraId="66DADF6C" w14:textId="77777777">
      <w:pPr>
        <w:spacing w:after="0" w:line="240" w:lineRule="auto"/>
      </w:pPr>
      <w:r>
        <w:separator/>
      </w:r>
    </w:p>
  </w:footnote>
  <w:footnote w:type="continuationSeparator" w:id="0">
    <w:p w:rsidR="003D2FBF" w:rsidRDefault="003D2FBF" w14:paraId="019B56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156740" w:rsidRDefault="008E0F1D" w14:paraId="0CD45571" w14:textId="20ED3FED">
    <w:pPr>
      <w:pStyle w:val="Header"/>
    </w:pPr>
    <w:r>
      <w:rPr>
        <w:noProof/>
      </w:rPr>
      <w:pict w14:anchorId="31DDB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2" style="position:absolute;margin-left:0;margin-top:0;width:499.95pt;height:136.35pt;rotation:315;z-index:-251639808;mso-position-horizontal:center;mso-position-horizontal-relative:margin;mso-position-vertical:center;mso-position-vertical-relative:margin" o:spid="_x0000_s4098" o:allowincell="f" fillcolor="silver" stroked="f" type="#_x0000_t136">
          <v:fill opacity=".5"/>
          <v:textpath style="font-family:&quot;Calibri&quot;;font-size:1pt" string="Proposed final"/>
        </v:shape>
      </w:pict>
    </w:r>
    <w:r w:rsidR="00156740">
      <w:rPr>
        <w:noProof/>
        <w:lang w:eastAsia="en-AU"/>
      </w:rPr>
      <mc:AlternateContent>
        <mc:Choice Requires="wps">
          <w:drawing>
            <wp:anchor distT="0" distB="0" distL="114300" distR="114300" simplePos="0" relativeHeight="251659264" behindDoc="1" locked="0" layoutInCell="0" allowOverlap="1" wp14:anchorId="4E28DEE3" wp14:editId="5046DD86">
              <wp:simplePos x="0" y="0"/>
              <wp:positionH relativeFrom="margin">
                <wp:align>center</wp:align>
              </wp:positionH>
              <wp:positionV relativeFrom="margin">
                <wp:align>center</wp:align>
              </wp:positionV>
              <wp:extent cx="6804660" cy="1275715"/>
              <wp:effectExtent l="0" t="1895475" r="0" b="1867535"/>
              <wp:wrapNone/>
              <wp:docPr id="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56740" w:rsidP="003B10A1" w:rsidRDefault="00156740" w14:paraId="49F1C245" w14:textId="77777777">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79A07ABC">
            <v:shapetype id="_x0000_t202" coordsize="21600,21600" o:spt="202" path="m,l,21600r21600,l21600,xe" w14:anchorId="4E28DEE3">
              <v:stroke joinstyle="miter"/>
              <v:path gradientshapeok="t" o:connecttype="rect"/>
            </v:shapetype>
            <v:shape id="WordArt 17" style="position:absolute;margin-left:0;margin-top:0;width:535.8pt;height:100.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SrBAIAAOoDAAAOAAAAZHJzL2Uyb0RvYy54bWysU8Fu2zAMvQ/YPwi6L7aDJemMOEXWrrt0&#10;W4Fm6FmR5NibZWqUEjt/P0pW02K7DctBiEjq8b1Hen09mo6dNLoW+ooXs5wz3UtQbX+o+Pfd3bsr&#10;zpwXvRId9LriZ+349ebtm/VgSz2HBjqlkRFI78rBVrzx3pZZ5mSjjXAzsLqnZA1ohKcrHjKFYiB0&#10;02XzPF9mA6CyCFI7R9HbKck3Eb+utfTf6tppz7qKEzcfT4znPpzZZi3KAwrbtDLREP/Awoi2p6YX&#10;qFvhBTti+xeUaSWCg9rPJJgM6rqVOmogNUX+h5rHRlgdtZA5zl5scv8PVn49PSBrVcVpUL0wNKIn&#10;cnSLnhWr4M5gXUlFj5bK/PgRRppyVOrsPcifjvVw04j+oLeIMDRaKGJXEFYKRw27syXgGN3p0X9S&#10;LQ2iCPDZK/ypmQud9sMXUPREHD3EbmONhiGEZ1cf8vCLYTKQESOa7PkyTWrAJAWXV/n75ZJSknLF&#10;fLVYFYvYUpQBLUzLovOfNRgW/lQcaV0irDjdOx/YvZQkqoHdxNOP+zH5swd1JtIDrVHF3a+jQE0G&#10;HM0N0NaR6hrBJFfD/bnzbnwSaFNvT7Qfuuc1igTiPqk0FaF+EJDpaDtPomOLaMFEMRUnshNqeOvs&#10;luy7a6OS4PPEMymhhYoC0/KHjX19j1Uvn+jmNwAAAP//AwBQSwMEFAAGAAgAAAAhALv13fvbAAAA&#10;BgEAAA8AAABkcnMvZG93bnJldi54bWxMj8FuwjAQRO9I/IO1SL0Vh1aibZoNQo164AhUPZt4SVLs&#10;dRo7JPTra3opl5FWs5p5k61Ga8SZOt84RljMExDEpdMNVwgf+/f7ZxA+KNbKOCaEC3lY5dNJplLt&#10;Bt7SeRcqEUPYpwqhDqFNpfRlTVb5uWuJo3d0nVUhnl0ldaeGGG6NfEiSpbSq4dhQq5beaipPu94i&#10;6J/jpX0chv1msy36b9MUBX1+Id7NxvUriEBj+H+GK35EhzwyHVzP2guDEIeEP716ydNiCeKAEDtf&#10;QOaZvMXPfwEAAP//AwBQSwECLQAUAAYACAAAACEAtoM4kv4AAADhAQAAEwAAAAAAAAAAAAAAAAAA&#10;AAAAW0NvbnRlbnRfVHlwZXNdLnhtbFBLAQItABQABgAIAAAAIQA4/SH/1gAAAJQBAAALAAAAAAAA&#10;AAAAAAAAAC8BAABfcmVscy8ucmVsc1BLAQItABQABgAIAAAAIQArHKSrBAIAAOoDAAAOAAAAAAAA&#10;AAAAAAAAAC4CAABkcnMvZTJvRG9jLnhtbFBLAQItABQABgAIAAAAIQC79d372wAAAAYBAAAPAAAA&#10;AAAAAAAAAAAAAF4EAABkcnMvZG93bnJldi54bWxQSwUGAAAAAAQABADzAAAAZgUAAAAA&#10;">
              <v:stroke joinstyle="round"/>
              <o:lock v:ext="edit" shapetype="t"/>
              <v:textbox style="mso-fit-shape-to-text:t">
                <w:txbxContent>
                  <w:p w:rsidR="00156740" w:rsidP="003B10A1" w:rsidRDefault="00156740" w14:paraId="0E6B9F62" w14:textId="77777777">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F1D" w:rsidRDefault="008E0F1D" w14:paraId="7BF20711" w14:textId="37BBE74A">
    <w:pPr>
      <w:pStyle w:val="Header"/>
    </w:pPr>
    <w:r>
      <w:rPr>
        <w:noProof/>
      </w:rPr>
      <w:pict w14:anchorId="2A812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3" style="position:absolute;margin-left:0;margin-top:0;width:499.95pt;height:136.35pt;rotation:315;z-index:-251637760;mso-position-horizontal:center;mso-position-horizontal-relative:margin;mso-position-vertical:center;mso-position-vertical-relative:margin" o:spid="_x0000_s4099" o:allowincell="f" fillcolor="silver" stroked="f" type="#_x0000_t136">
          <v:fill opacity=".5"/>
          <v:textpath style="font-family:&quot;Calibri&quot;;font-size:1pt" string="Proposed fin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156740" w:rsidRDefault="008E0F1D" w14:paraId="41FDFE34" w14:textId="224B0E8C">
    <w:pPr>
      <w:pStyle w:val="Header"/>
    </w:pPr>
    <w:r>
      <w:rPr>
        <w:noProof/>
      </w:rPr>
      <w:pict w14:anchorId="67A43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1" style="position:absolute;margin-left:0;margin-top:0;width:499.95pt;height:136.35pt;rotation:315;z-index:-251641856;mso-position-horizontal:center;mso-position-horizontal-relative:margin;mso-position-vertical:center;mso-position-vertical-relative:margin" o:spid="_x0000_s4097" o:allowincell="f" fillcolor="silver" stroked="f" type="#_x0000_t136">
          <v:fill opacity=".5"/>
          <v:textpath style="font-family:&quot;Calibri&quot;;font-size:1pt" string="Proposed final"/>
        </v:shape>
      </w:pict>
    </w:r>
    <w:r w:rsidR="00156740">
      <w:rPr>
        <w:noProof/>
        <w:lang w:eastAsia="en-AU"/>
      </w:rPr>
      <mc:AlternateContent>
        <mc:Choice Requires="wps">
          <w:drawing>
            <wp:anchor distT="0" distB="0" distL="114300" distR="114300" simplePos="0" relativeHeight="251657216" behindDoc="1" locked="0" layoutInCell="0" allowOverlap="1" wp14:anchorId="1C1C6564" wp14:editId="26865889">
              <wp:simplePos x="0" y="0"/>
              <wp:positionH relativeFrom="margin">
                <wp:align>center</wp:align>
              </wp:positionH>
              <wp:positionV relativeFrom="margin">
                <wp:align>center</wp:align>
              </wp:positionV>
              <wp:extent cx="6804660" cy="1275715"/>
              <wp:effectExtent l="0" t="1895475" r="0" b="1867535"/>
              <wp:wrapNone/>
              <wp:docPr id="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56740" w:rsidP="003B10A1" w:rsidRDefault="00156740" w14:paraId="1F3194A5" w14:textId="77777777">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1C58FA8B">
            <v:shapetype id="_x0000_t202" coordsize="21600,21600" o:spt="202" path="m,l,21600r21600,l21600,xe" w14:anchorId="1C1C6564">
              <v:stroke joinstyle="miter"/>
              <v:path gradientshapeok="t" o:connecttype="rect"/>
            </v:shapetype>
            <v:shape id="WordArt 16" style="position:absolute;margin-left:0;margin-top:0;width:535.8pt;height:100.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MKBgIAAPEDAAAOAAAAZHJzL2Uyb0RvYy54bWysU8Fu2zAMvQ/YPwi6L7aDxe2MOEXWrrt0&#10;W4Fm6FmR5NibJWqUEjt/P0pxk2K7DfNBsCjq8b1Hankzmp4dNPoObM2LWc6ZthJUZ3c1/765f3fN&#10;mQ/CKtGD1TU/as9vVm/fLAdX6Tm00CuNjECsrwZX8zYEV2WZl602ws/AaUuHDaARgba4yxSKgdBN&#10;n83zvMwGQOUQpPaeonenQ75K+E2jZfjWNF4H1tecuIW0Ylq3cc1WS1HtULi2kxMN8Q8sjOgsFT1D&#10;3Ykg2B67v6BMJxE8NGEmwWTQNJ3USQOpKfI/1Dy1wumkhczx7myT/3+w8uvhEVmnal5yZoWhFj2T&#10;o2sMrCijO4PzFSU9OUoL40cYqctJqXcPIH96ZuG2FXan14gwtFooYlcQ1hROGjZHR8AputFj+KQ6&#10;akQR4bNX+KdiPlbaDl9A0RWxD5CqjQ0ahhCvXX/I45fCZCAjRtTZ47mbVIBJCpbX+fuypCNJZ8X8&#10;anFVLFJJUUW02C2HPnzWYFj8qTnSuCRYcXjwIbK7pExUI7sTzzBux2Rc0hFlbEEdiftA01Rz/2sv&#10;UJMPe3MLNHwkvkEwk7lx/0JgMz4LdBOFQOwf+5dpSjzSWKmpOUL9ICDT05AeRM8WyYkT0yl54nxC&#10;jXe9W5OL910SdOE5CaK5SjqnNxAH9/U+ZV1e6uo3AAAA//8DAFBLAwQUAAYACAAAACEAu/Xd+9sA&#10;AAAGAQAADwAAAGRycy9kb3ducmV2LnhtbEyPwW7CMBBE70j8g7VIvRWHVqJtmg1CjXrgCFQ9m3hJ&#10;Uux1Gjsk9OtreimXkVazmnmTrUZrxJk63zhGWMwTEMSl0w1XCB/79/tnED4o1so4JoQLeVjl00mm&#10;Uu0G3tJ5FyoRQ9inCqEOoU2l9GVNVvm5a4mjd3SdVSGeXSV1p4YYbo18SJKltKrh2FCrlt5qKk+7&#10;3iLon+OlfRyG/WazLfpv0xQFfX4h3s3G9SuIQGP4f4YrfkSHPDIdXM/aC4MQh4Q/vXrJ02IJ4oAQ&#10;O19A5pm8xc9/AQAA//8DAFBLAQItABQABgAIAAAAIQC2gziS/gAAAOEBAAATAAAAAAAAAAAAAAAA&#10;AAAAAABbQ29udGVudF9UeXBlc10ueG1sUEsBAi0AFAAGAAgAAAAhADj9If/WAAAAlAEAAAsAAAAA&#10;AAAAAAAAAAAALwEAAF9yZWxzLy5yZWxzUEsBAi0AFAAGAAgAAAAhAM9m4woGAgAA8QMAAA4AAAAA&#10;AAAAAAAAAAAALgIAAGRycy9lMm9Eb2MueG1sUEsBAi0AFAAGAAgAAAAhALv13fvbAAAABgEAAA8A&#10;AAAAAAAAAAAAAAAAYAQAAGRycy9kb3ducmV2LnhtbFBLBQYAAAAABAAEAPMAAABoBQAAAAA=&#10;">
              <v:stroke joinstyle="round"/>
              <o:lock v:ext="edit" shapetype="t"/>
              <v:textbox style="mso-fit-shape-to-text:t">
                <w:txbxContent>
                  <w:p w:rsidR="00156740" w:rsidP="003B10A1" w:rsidRDefault="00156740" w14:paraId="3017E441" w14:textId="77777777">
                    <w:pPr>
                      <w:pStyle w:val="NormalWeb"/>
                      <w:spacing w:before="0" w:after="0"/>
                      <w:jc w:val="center"/>
                    </w:pPr>
                    <w:r>
                      <w:rPr>
                        <w:rFonts w:ascii="Calibri" w:hAnsi="Calibri" w:cs="Calibri"/>
                        <w:color w:val="C0C0C0"/>
                        <w:sz w:val="2"/>
                        <w:szCs w:val="2"/>
                        <w14:textFill>
                          <w14:solidFill>
                            <w14:srgbClr w14:val="C0C0C0">
                              <w14:alpha w14:val="50000"/>
                            </w14:srgbClr>
                          </w14:solidFill>
                        </w14:textFill>
                      </w:rPr>
                      <w:t>Cabinet in Confidence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8E0F1D" w14:paraId="328F0CB8" w14:textId="7B672F63">
    <w:pPr>
      <w:pStyle w:val="Header"/>
    </w:pPr>
    <w:r>
      <w:rPr>
        <w:noProof/>
      </w:rPr>
      <w:pict w14:anchorId="64B7D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5" style="position:absolute;margin-left:0;margin-top:0;width:499.95pt;height:136.35pt;rotation:315;z-index:-251633664;mso-position-horizontal:center;mso-position-horizontal-relative:margin;mso-position-vertical:center;mso-position-vertical-relative:margin" o:spid="_x0000_s4101" o:allowincell="f" fillcolor="silver" stroked="f" type="#_x0000_t136">
          <v:fill opacity=".5"/>
          <v:textpath style="font-family:&quot;Calibri&quot;;font-size:1pt" string="Proposed final"/>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8E0F1D" w14:paraId="3B4150CA" w14:textId="69C4ADB3">
    <w:pPr>
      <w:pStyle w:val="Header"/>
    </w:pPr>
    <w:r>
      <w:rPr>
        <w:noProof/>
      </w:rPr>
      <w:pict w14:anchorId="5D037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6" style="position:absolute;margin-left:0;margin-top:0;width:499.95pt;height:136.35pt;rotation:315;z-index:-251631616;mso-position-horizontal:center;mso-position-horizontal-relative:margin;mso-position-vertical:center;mso-position-vertical-relative:margin" o:spid="_x0000_s4102" o:allowincell="f" fillcolor="silver" stroked="f" type="#_x0000_t136">
          <v:fill opacity=".5"/>
          <v:textpath style="font-family:&quot;Calibri&quot;;font-size:1pt" string="Proposed final"/>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8E0F1D" w14:paraId="44DA3A3D" w14:textId="7CD8C3CE">
    <w:pPr>
      <w:pStyle w:val="Header"/>
    </w:pPr>
    <w:r>
      <w:rPr>
        <w:noProof/>
      </w:rPr>
      <w:pict w14:anchorId="5D756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4" style="position:absolute;margin-left:0;margin-top:0;width:499.95pt;height:136.35pt;rotation:315;z-index:-251635712;mso-position-horizontal:center;mso-position-horizontal-relative:margin;mso-position-vertical:center;mso-position-vertical-relative:margin" o:spid="_x0000_s4100" o:allowincell="f" fillcolor="silver" stroked="f" type="#_x0000_t136">
          <v:fill opacity=".5"/>
          <v:textpath style="font-family:&quot;Calibri&quot;;font-size:1pt" string="Proposed final"/>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8E0F1D" w14:paraId="20D3BB0D" w14:textId="6AA1F06E">
    <w:pPr>
      <w:pStyle w:val="Header"/>
    </w:pPr>
    <w:r>
      <w:rPr>
        <w:noProof/>
      </w:rPr>
      <w:pict w14:anchorId="6B8BB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8" style="position:absolute;margin-left:0;margin-top:0;width:499.95pt;height:136.35pt;rotation:315;z-index:-251627520;mso-position-horizontal:center;mso-position-horizontal-relative:margin;mso-position-vertical:center;mso-position-vertical-relative:margin" o:spid="_x0000_s4104" o:allowincell="f" fillcolor="silver" stroked="f" type="#_x0000_t136">
          <v:fill opacity=".5"/>
          <v:textpath style="font-family:&quot;Calibri&quot;;font-size:1pt" string="Proposed final"/>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8E0F1D" w14:paraId="28B63D34" w14:textId="4F778E66">
    <w:pPr>
      <w:pStyle w:val="Header"/>
    </w:pPr>
    <w:r>
      <w:rPr>
        <w:noProof/>
      </w:rPr>
      <w:pict w14:anchorId="18AA1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9" style="position:absolute;margin-left:0;margin-top:0;width:499.95pt;height:136.35pt;rotation:315;z-index:-251625472;mso-position-horizontal:center;mso-position-horizontal-relative:margin;mso-position-vertical:center;mso-position-vertical-relative:margin" o:spid="_x0000_s4105" o:allowincell="f" fillcolor="silver" stroked="f" type="#_x0000_t136">
          <v:fill opacity=".5"/>
          <v:textpath style="font-family:&quot;Calibri&quot;;font-size:1pt" string="Proposed final"/>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740" w:rsidRDefault="008E0F1D" w14:paraId="46604643" w14:textId="5F465B72">
    <w:pPr>
      <w:pStyle w:val="Header"/>
    </w:pPr>
    <w:r>
      <w:rPr>
        <w:noProof/>
      </w:rPr>
      <w:pict w14:anchorId="7C68E5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0927" style="position:absolute;margin-left:0;margin-top:0;width:499.95pt;height:136.35pt;rotation:315;z-index:-251629568;mso-position-horizontal:center;mso-position-horizontal-relative:margin;mso-position-vertical:center;mso-position-vertical-relative:margin" o:spid="_x0000_s4103" o:allowincell="f" fillcolor="silver" stroked="f" type="#_x0000_t136">
          <v:fill opacity=".5"/>
          <v:textpath style="font-family:&quot;Calibri&quot;;font-size:1pt" string="Proposed fin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FF03364"/>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hybridMultilevel"/>
    <w:tmpl w:val="2A00C10C"/>
    <w:lvl w:ilvl="0" w:tplc="F1BEC57A">
      <w:start w:val="1"/>
      <w:numFmt w:val="decimal"/>
      <w:pStyle w:val="ListNumber4"/>
      <w:lvlText w:val="%1."/>
      <w:lvlJc w:val="left"/>
      <w:pPr>
        <w:tabs>
          <w:tab w:val="num" w:pos="1209"/>
        </w:tabs>
        <w:ind w:left="1209" w:hanging="360"/>
      </w:pPr>
    </w:lvl>
    <w:lvl w:ilvl="1" w:tplc="7B4C9290">
      <w:numFmt w:val="decimal"/>
      <w:lvlText w:val=""/>
      <w:lvlJc w:val="left"/>
    </w:lvl>
    <w:lvl w:ilvl="2" w:tplc="40708982">
      <w:numFmt w:val="decimal"/>
      <w:lvlText w:val=""/>
      <w:lvlJc w:val="left"/>
    </w:lvl>
    <w:lvl w:ilvl="3" w:tplc="DD7C73E4">
      <w:numFmt w:val="decimal"/>
      <w:lvlText w:val=""/>
      <w:lvlJc w:val="left"/>
    </w:lvl>
    <w:lvl w:ilvl="4" w:tplc="6E44AFEC">
      <w:numFmt w:val="decimal"/>
      <w:lvlText w:val=""/>
      <w:lvlJc w:val="left"/>
    </w:lvl>
    <w:lvl w:ilvl="5" w:tplc="A220567C">
      <w:numFmt w:val="decimal"/>
      <w:lvlText w:val=""/>
      <w:lvlJc w:val="left"/>
    </w:lvl>
    <w:lvl w:ilvl="6" w:tplc="3C7EF876">
      <w:numFmt w:val="decimal"/>
      <w:lvlText w:val=""/>
      <w:lvlJc w:val="left"/>
    </w:lvl>
    <w:lvl w:ilvl="7" w:tplc="69045904">
      <w:numFmt w:val="decimal"/>
      <w:lvlText w:val=""/>
      <w:lvlJc w:val="left"/>
    </w:lvl>
    <w:lvl w:ilvl="8" w:tplc="7804AD7A">
      <w:numFmt w:val="decimal"/>
      <w:lvlText w:val=""/>
      <w:lvlJc w:val="left"/>
    </w:lvl>
  </w:abstractNum>
  <w:abstractNum w:abstractNumId="2" w15:restartNumberingAfterBreak="0">
    <w:nsid w:val="FFFFFF80"/>
    <w:multiLevelType w:val="hybridMultilevel"/>
    <w:tmpl w:val="41F23BE0"/>
    <w:lvl w:ilvl="0" w:tplc="DF2630B6">
      <w:start w:val="1"/>
      <w:numFmt w:val="bullet"/>
      <w:pStyle w:val="ListBullet5"/>
      <w:lvlText w:val=""/>
      <w:lvlJc w:val="left"/>
      <w:pPr>
        <w:tabs>
          <w:tab w:val="num" w:pos="1492"/>
        </w:tabs>
        <w:ind w:left="1492" w:hanging="360"/>
      </w:pPr>
      <w:rPr>
        <w:rFonts w:hint="default" w:ascii="Symbol" w:hAnsi="Symbol"/>
      </w:rPr>
    </w:lvl>
    <w:lvl w:ilvl="1" w:tplc="1832ADE8">
      <w:numFmt w:val="decimal"/>
      <w:lvlText w:val=""/>
      <w:lvlJc w:val="left"/>
    </w:lvl>
    <w:lvl w:ilvl="2" w:tplc="20C2F6BC">
      <w:numFmt w:val="decimal"/>
      <w:lvlText w:val=""/>
      <w:lvlJc w:val="left"/>
    </w:lvl>
    <w:lvl w:ilvl="3" w:tplc="231C59DC">
      <w:numFmt w:val="decimal"/>
      <w:lvlText w:val=""/>
      <w:lvlJc w:val="left"/>
    </w:lvl>
    <w:lvl w:ilvl="4" w:tplc="EA266120">
      <w:numFmt w:val="decimal"/>
      <w:lvlText w:val=""/>
      <w:lvlJc w:val="left"/>
    </w:lvl>
    <w:lvl w:ilvl="5" w:tplc="8522CCC4">
      <w:numFmt w:val="decimal"/>
      <w:lvlText w:val=""/>
      <w:lvlJc w:val="left"/>
    </w:lvl>
    <w:lvl w:ilvl="6" w:tplc="31B4158C">
      <w:numFmt w:val="decimal"/>
      <w:lvlText w:val=""/>
      <w:lvlJc w:val="left"/>
    </w:lvl>
    <w:lvl w:ilvl="7" w:tplc="109238A4">
      <w:numFmt w:val="decimal"/>
      <w:lvlText w:val=""/>
      <w:lvlJc w:val="left"/>
    </w:lvl>
    <w:lvl w:ilvl="8" w:tplc="66F2EF4E">
      <w:numFmt w:val="decimal"/>
      <w:lvlText w:val=""/>
      <w:lvlJc w:val="left"/>
    </w:lvl>
  </w:abstractNum>
  <w:abstractNum w:abstractNumId="3" w15:restartNumberingAfterBreak="0">
    <w:nsid w:val="FFFFFF81"/>
    <w:multiLevelType w:val="hybridMultilevel"/>
    <w:tmpl w:val="24E6F7C2"/>
    <w:lvl w:ilvl="0" w:tplc="61BA9900">
      <w:start w:val="1"/>
      <w:numFmt w:val="bullet"/>
      <w:pStyle w:val="ListBullet4"/>
      <w:lvlText w:val=""/>
      <w:lvlJc w:val="left"/>
      <w:pPr>
        <w:tabs>
          <w:tab w:val="num" w:pos="1209"/>
        </w:tabs>
        <w:ind w:left="1209" w:hanging="360"/>
      </w:pPr>
      <w:rPr>
        <w:rFonts w:hint="default" w:ascii="Symbol" w:hAnsi="Symbol"/>
      </w:rPr>
    </w:lvl>
    <w:lvl w:ilvl="1" w:tplc="0B8EB674">
      <w:numFmt w:val="decimal"/>
      <w:lvlText w:val=""/>
      <w:lvlJc w:val="left"/>
    </w:lvl>
    <w:lvl w:ilvl="2" w:tplc="278C99AE">
      <w:numFmt w:val="decimal"/>
      <w:lvlText w:val=""/>
      <w:lvlJc w:val="left"/>
    </w:lvl>
    <w:lvl w:ilvl="3" w:tplc="509034EA">
      <w:numFmt w:val="decimal"/>
      <w:lvlText w:val=""/>
      <w:lvlJc w:val="left"/>
    </w:lvl>
    <w:lvl w:ilvl="4" w:tplc="64601E72">
      <w:numFmt w:val="decimal"/>
      <w:lvlText w:val=""/>
      <w:lvlJc w:val="left"/>
    </w:lvl>
    <w:lvl w:ilvl="5" w:tplc="7122B5EC">
      <w:numFmt w:val="decimal"/>
      <w:lvlText w:val=""/>
      <w:lvlJc w:val="left"/>
    </w:lvl>
    <w:lvl w:ilvl="6" w:tplc="C1FC5A4A">
      <w:numFmt w:val="decimal"/>
      <w:lvlText w:val=""/>
      <w:lvlJc w:val="left"/>
    </w:lvl>
    <w:lvl w:ilvl="7" w:tplc="2BEA0774">
      <w:numFmt w:val="decimal"/>
      <w:lvlText w:val=""/>
      <w:lvlJc w:val="left"/>
    </w:lvl>
    <w:lvl w:ilvl="8" w:tplc="5FBE7B4C">
      <w:numFmt w:val="decimal"/>
      <w:lvlText w:val=""/>
      <w:lvlJc w:val="left"/>
    </w:lvl>
  </w:abstractNum>
  <w:abstractNum w:abstractNumId="4" w15:restartNumberingAfterBreak="0">
    <w:nsid w:val="001971DC"/>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5" w15:restartNumberingAfterBreak="0">
    <w:nsid w:val="00D646B2"/>
    <w:multiLevelType w:val="hybridMultilevel"/>
    <w:tmpl w:val="AAD8984C"/>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6" w15:restartNumberingAfterBreak="0">
    <w:nsid w:val="010D6F75"/>
    <w:multiLevelType w:val="hybridMultilevel"/>
    <w:tmpl w:val="629434F6"/>
    <w:lvl w:ilvl="0" w:tplc="18C491F2">
      <w:start w:val="1"/>
      <w:numFmt w:val="lowerLetter"/>
      <w:pStyle w:val="Style2"/>
      <w:lvlText w:val="%1)"/>
      <w:lvlJc w:val="left"/>
      <w:pPr>
        <w:ind w:left="1495"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15:restartNumberingAfterBreak="0">
    <w:nsid w:val="0192674A"/>
    <w:multiLevelType w:val="hybridMultilevel"/>
    <w:tmpl w:val="EB6E5A4E"/>
    <w:lvl w:ilvl="0" w:tplc="3A6E00D4">
      <w:start w:val="1"/>
      <w:numFmt w:val="decimal"/>
      <w:lvlText w:val="(%1)"/>
      <w:lvlJc w:val="left"/>
      <w:pPr>
        <w:ind w:left="3362" w:hanging="360"/>
      </w:pPr>
      <w:rPr>
        <w:rFonts w:hint="default"/>
      </w:rPr>
    </w:lvl>
    <w:lvl w:ilvl="1" w:tplc="B928CD12">
      <w:start w:val="1"/>
      <w:numFmt w:val="lowerLetter"/>
      <w:lvlText w:val="(%2)"/>
      <w:lvlJc w:val="left"/>
      <w:pPr>
        <w:ind w:left="4082" w:hanging="360"/>
      </w:pPr>
      <w:rPr>
        <w:rFonts w:hint="default"/>
      </w:r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8" w15:restartNumberingAfterBreak="0">
    <w:nsid w:val="043E7438"/>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9" w15:restartNumberingAfterBreak="0">
    <w:nsid w:val="050845DA"/>
    <w:multiLevelType w:val="hybridMultilevel"/>
    <w:tmpl w:val="761CB23C"/>
    <w:lvl w:ilvl="0" w:tplc="7FF2D42A">
      <w:start w:val="1"/>
      <w:numFmt w:val="decimal"/>
      <w:suff w:val="space"/>
      <w:lvlText w:val="(%1)"/>
      <w:lvlJc w:val="left"/>
      <w:pPr>
        <w:ind w:left="1607" w:hanging="360"/>
      </w:pPr>
      <w:rPr>
        <w:rFonts w:hint="default" w:ascii="Times New Roman" w:hAnsi="Times New Roman" w:cstheme="minorHAnsi"/>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004A136">
      <w:start w:val="1"/>
      <w:numFmt w:val="lowerLetter"/>
      <w:lvlText w:val="(%2)"/>
      <w:lvlJc w:val="left"/>
      <w:pPr>
        <w:ind w:left="2330" w:hanging="360"/>
      </w:pPr>
      <w:rPr>
        <w:rFonts w:hint="default"/>
        <w:b w:val="0"/>
      </w:rPr>
    </w:lvl>
    <w:lvl w:ilvl="2" w:tplc="1F3CAE18">
      <w:start w:val="1"/>
      <w:numFmt w:val="lowerRoman"/>
      <w:lvlText w:val="(%3)"/>
      <w:lvlJc w:val="left"/>
      <w:pPr>
        <w:tabs>
          <w:tab w:val="num" w:pos="3271"/>
        </w:tabs>
        <w:ind w:left="3050" w:hanging="180"/>
      </w:pPr>
      <w:rPr>
        <w:rFonts w:hint="default"/>
      </w:r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10" w15:restartNumberingAfterBreak="0">
    <w:nsid w:val="0898690C"/>
    <w:multiLevelType w:val="hybridMultilevel"/>
    <w:tmpl w:val="0C09001F"/>
    <w:styleLink w:val="111111"/>
    <w:lvl w:ilvl="0" w:tplc="8AC08ADC">
      <w:start w:val="1"/>
      <w:numFmt w:val="decimal"/>
      <w:lvlText w:val="%1."/>
      <w:lvlJc w:val="left"/>
      <w:pPr>
        <w:ind w:left="360" w:hanging="360"/>
      </w:pPr>
    </w:lvl>
    <w:lvl w:ilvl="1" w:tplc="7E24C20C">
      <w:start w:val="1"/>
      <w:numFmt w:val="decimal"/>
      <w:lvlText w:val="%1.%2."/>
      <w:lvlJc w:val="left"/>
      <w:pPr>
        <w:ind w:left="792" w:hanging="432"/>
      </w:pPr>
    </w:lvl>
    <w:lvl w:ilvl="2" w:tplc="C9D0DA40">
      <w:start w:val="1"/>
      <w:numFmt w:val="decimal"/>
      <w:lvlText w:val="%1.%2.%3."/>
      <w:lvlJc w:val="left"/>
      <w:pPr>
        <w:ind w:left="1224" w:hanging="504"/>
      </w:pPr>
    </w:lvl>
    <w:lvl w:ilvl="3" w:tplc="8A0C8F40">
      <w:start w:val="1"/>
      <w:numFmt w:val="decimal"/>
      <w:lvlText w:val="%1.%2.%3.%4."/>
      <w:lvlJc w:val="left"/>
      <w:pPr>
        <w:ind w:left="1728" w:hanging="648"/>
      </w:pPr>
    </w:lvl>
    <w:lvl w:ilvl="4" w:tplc="1F94C100">
      <w:start w:val="1"/>
      <w:numFmt w:val="decimal"/>
      <w:lvlText w:val="%1.%2.%3.%4.%5."/>
      <w:lvlJc w:val="left"/>
      <w:pPr>
        <w:ind w:left="2232" w:hanging="792"/>
      </w:pPr>
    </w:lvl>
    <w:lvl w:ilvl="5" w:tplc="9F48F88E">
      <w:start w:val="1"/>
      <w:numFmt w:val="decimal"/>
      <w:lvlText w:val="%1.%2.%3.%4.%5.%6."/>
      <w:lvlJc w:val="left"/>
      <w:pPr>
        <w:ind w:left="2736" w:hanging="936"/>
      </w:pPr>
    </w:lvl>
    <w:lvl w:ilvl="6" w:tplc="EABA614C">
      <w:start w:val="1"/>
      <w:numFmt w:val="decimal"/>
      <w:lvlText w:val="%1.%2.%3.%4.%5.%6.%7."/>
      <w:lvlJc w:val="left"/>
      <w:pPr>
        <w:ind w:left="3240" w:hanging="1080"/>
      </w:pPr>
    </w:lvl>
    <w:lvl w:ilvl="7" w:tplc="2CE0E1C6">
      <w:start w:val="1"/>
      <w:numFmt w:val="decimal"/>
      <w:lvlText w:val="%1.%2.%3.%4.%5.%6.%7.%8."/>
      <w:lvlJc w:val="left"/>
      <w:pPr>
        <w:ind w:left="3744" w:hanging="1224"/>
      </w:pPr>
    </w:lvl>
    <w:lvl w:ilvl="8" w:tplc="E64A38F6">
      <w:start w:val="1"/>
      <w:numFmt w:val="decimal"/>
      <w:lvlText w:val="%1.%2.%3.%4.%5.%6.%7.%8.%9."/>
      <w:lvlJc w:val="left"/>
      <w:pPr>
        <w:ind w:left="4320" w:hanging="1440"/>
      </w:pPr>
    </w:lvl>
  </w:abstractNum>
  <w:abstractNum w:abstractNumId="11" w15:restartNumberingAfterBreak="0">
    <w:nsid w:val="08DB78F9"/>
    <w:multiLevelType w:val="hybridMultilevel"/>
    <w:tmpl w:val="F65CE1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09E12FA6"/>
    <w:multiLevelType w:val="multilevel"/>
    <w:tmpl w:val="495EFF92"/>
    <w:lvl w:ilvl="0" w:tplc="25603168">
      <w:start w:val="1"/>
      <w:numFmt w:val="lowerRoman"/>
      <w:lvlText w:val="(%1)"/>
      <w:lvlJc w:val="left"/>
      <w:pPr>
        <w:ind w:left="2642" w:hanging="360"/>
      </w:pPr>
      <w:rPr>
        <w:rFonts w:hint="default"/>
      </w:rPr>
    </w:lvl>
    <w:lvl w:ilvl="1" w:tplc="0C090019" w:tentative="1">
      <w:start w:val="1"/>
      <w:numFmt w:val="lowerLetter"/>
      <w:lvlText w:val="%2."/>
      <w:lvlJc w:val="left"/>
      <w:pPr>
        <w:ind w:left="3362" w:hanging="360"/>
      </w:pPr>
    </w:lvl>
    <w:lvl w:ilvl="2" w:tplc="0C09001B" w:tentative="1">
      <w:start w:val="1"/>
      <w:numFmt w:val="lowerRoman"/>
      <w:lvlText w:val="%3."/>
      <w:lvlJc w:val="right"/>
      <w:pPr>
        <w:ind w:left="4082" w:hanging="180"/>
      </w:pPr>
    </w:lvl>
    <w:lvl w:ilvl="3" w:tplc="0C09000F" w:tentative="1">
      <w:start w:val="1"/>
      <w:numFmt w:val="decimal"/>
      <w:lvlText w:val="%4."/>
      <w:lvlJc w:val="left"/>
      <w:pPr>
        <w:ind w:left="4802" w:hanging="360"/>
      </w:pPr>
    </w:lvl>
    <w:lvl w:ilvl="4" w:tplc="0C090019" w:tentative="1">
      <w:start w:val="1"/>
      <w:numFmt w:val="lowerLetter"/>
      <w:lvlText w:val="%5."/>
      <w:lvlJc w:val="left"/>
      <w:pPr>
        <w:ind w:left="5522" w:hanging="360"/>
      </w:pPr>
    </w:lvl>
    <w:lvl w:ilvl="5" w:tplc="0C09001B" w:tentative="1">
      <w:start w:val="1"/>
      <w:numFmt w:val="lowerRoman"/>
      <w:lvlText w:val="%6."/>
      <w:lvlJc w:val="right"/>
      <w:pPr>
        <w:ind w:left="6242" w:hanging="180"/>
      </w:pPr>
    </w:lvl>
    <w:lvl w:ilvl="6" w:tplc="0C09000F" w:tentative="1">
      <w:start w:val="1"/>
      <w:numFmt w:val="decimal"/>
      <w:lvlText w:val="%7."/>
      <w:lvlJc w:val="left"/>
      <w:pPr>
        <w:ind w:left="6962" w:hanging="360"/>
      </w:pPr>
    </w:lvl>
    <w:lvl w:ilvl="7" w:tplc="0C090019" w:tentative="1">
      <w:start w:val="1"/>
      <w:numFmt w:val="lowerLetter"/>
      <w:lvlText w:val="%8."/>
      <w:lvlJc w:val="left"/>
      <w:pPr>
        <w:ind w:left="7682" w:hanging="360"/>
      </w:pPr>
    </w:lvl>
    <w:lvl w:ilvl="8" w:tplc="0C09001B" w:tentative="1">
      <w:start w:val="1"/>
      <w:numFmt w:val="lowerRoman"/>
      <w:lvlText w:val="%9."/>
      <w:lvlJc w:val="right"/>
      <w:pPr>
        <w:ind w:left="8402" w:hanging="180"/>
      </w:pPr>
    </w:lvl>
  </w:abstractNum>
  <w:abstractNum w:abstractNumId="13" w15:restartNumberingAfterBreak="0">
    <w:nsid w:val="0B102092"/>
    <w:multiLevelType w:val="hybridMultilevel"/>
    <w:tmpl w:val="659EEEF0"/>
    <w:lvl w:ilvl="0" w:tplc="44EA545C">
      <w:start w:val="1"/>
      <w:numFmt w:val="lowerRoman"/>
      <w:lvlText w:val="(%1)"/>
      <w:lvlJc w:val="left"/>
      <w:pPr>
        <w:tabs>
          <w:tab w:val="num" w:pos="679"/>
        </w:tabs>
        <w:ind w:left="679" w:hanging="360"/>
      </w:pPr>
      <w:rPr>
        <w:rFonts w:ascii="Times New Roman" w:hAnsi="Times New Roman" w:cs="Times New Roman" w:eastAsiaTheme="minorHAnsi"/>
      </w:rPr>
    </w:lvl>
    <w:lvl w:ilvl="1" w:tplc="B08A0F16">
      <w:numFmt w:val="decimal"/>
      <w:lvlText w:val=""/>
      <w:lvlJc w:val="left"/>
    </w:lvl>
    <w:lvl w:ilvl="2" w:tplc="3B6604DC">
      <w:numFmt w:val="decimal"/>
      <w:lvlText w:val=""/>
      <w:lvlJc w:val="left"/>
    </w:lvl>
    <w:lvl w:ilvl="3" w:tplc="C802B24C">
      <w:numFmt w:val="decimal"/>
      <w:lvlText w:val=""/>
      <w:lvlJc w:val="left"/>
    </w:lvl>
    <w:lvl w:ilvl="4" w:tplc="9C04EB5C">
      <w:numFmt w:val="decimal"/>
      <w:lvlText w:val=""/>
      <w:lvlJc w:val="left"/>
    </w:lvl>
    <w:lvl w:ilvl="5" w:tplc="A54E0B58">
      <w:numFmt w:val="decimal"/>
      <w:lvlText w:val=""/>
      <w:lvlJc w:val="left"/>
    </w:lvl>
    <w:lvl w:ilvl="6" w:tplc="85E41A62">
      <w:numFmt w:val="decimal"/>
      <w:lvlText w:val=""/>
      <w:lvlJc w:val="left"/>
    </w:lvl>
    <w:lvl w:ilvl="7" w:tplc="A3045BCE">
      <w:numFmt w:val="decimal"/>
      <w:lvlText w:val=""/>
      <w:lvlJc w:val="left"/>
    </w:lvl>
    <w:lvl w:ilvl="8" w:tplc="4864B8EE">
      <w:numFmt w:val="decimal"/>
      <w:lvlText w:val=""/>
      <w:lvlJc w:val="left"/>
    </w:lvl>
  </w:abstractNum>
  <w:abstractNum w:abstractNumId="14" w15:restartNumberingAfterBreak="0">
    <w:nsid w:val="0B4470B8"/>
    <w:multiLevelType w:val="hybridMultilevel"/>
    <w:tmpl w:val="85988046"/>
    <w:lvl w:ilvl="0" w:tplc="A9EA273E">
      <w:start w:val="1"/>
      <w:numFmt w:val="lowerLetter"/>
      <w:lvlText w:val="(%1)"/>
      <w:lvlJc w:val="left"/>
      <w:pPr>
        <w:ind w:left="1732" w:hanging="383"/>
      </w:pPr>
      <w:rPr>
        <w:rFonts w:hint="default"/>
      </w:rPr>
    </w:lvl>
    <w:lvl w:ilvl="1" w:tplc="0C090019">
      <w:start w:val="1"/>
      <w:numFmt w:val="lowerLetter"/>
      <w:lvlText w:val="%2."/>
      <w:lvlJc w:val="left"/>
      <w:pPr>
        <w:ind w:left="1304" w:hanging="360"/>
      </w:pPr>
    </w:lvl>
    <w:lvl w:ilvl="2" w:tplc="0C09001B">
      <w:start w:val="1"/>
      <w:numFmt w:val="lowerRoman"/>
      <w:lvlText w:val="%3."/>
      <w:lvlJc w:val="right"/>
      <w:pPr>
        <w:ind w:left="2024" w:hanging="180"/>
      </w:pPr>
    </w:lvl>
    <w:lvl w:ilvl="3" w:tplc="0C09000F" w:tentative="1">
      <w:start w:val="1"/>
      <w:numFmt w:val="decimal"/>
      <w:lvlText w:val="%4."/>
      <w:lvlJc w:val="left"/>
      <w:pPr>
        <w:ind w:left="2744" w:hanging="360"/>
      </w:pPr>
    </w:lvl>
    <w:lvl w:ilvl="4" w:tplc="0C090019" w:tentative="1">
      <w:start w:val="1"/>
      <w:numFmt w:val="lowerLetter"/>
      <w:lvlText w:val="%5."/>
      <w:lvlJc w:val="left"/>
      <w:pPr>
        <w:ind w:left="3464" w:hanging="360"/>
      </w:pPr>
    </w:lvl>
    <w:lvl w:ilvl="5" w:tplc="0C09001B" w:tentative="1">
      <w:start w:val="1"/>
      <w:numFmt w:val="lowerRoman"/>
      <w:lvlText w:val="%6."/>
      <w:lvlJc w:val="right"/>
      <w:pPr>
        <w:ind w:left="4184" w:hanging="180"/>
      </w:pPr>
    </w:lvl>
    <w:lvl w:ilvl="6" w:tplc="0C09000F" w:tentative="1">
      <w:start w:val="1"/>
      <w:numFmt w:val="decimal"/>
      <w:lvlText w:val="%7."/>
      <w:lvlJc w:val="left"/>
      <w:pPr>
        <w:ind w:left="4904" w:hanging="360"/>
      </w:pPr>
    </w:lvl>
    <w:lvl w:ilvl="7" w:tplc="0C090019" w:tentative="1">
      <w:start w:val="1"/>
      <w:numFmt w:val="lowerLetter"/>
      <w:lvlText w:val="%8."/>
      <w:lvlJc w:val="left"/>
      <w:pPr>
        <w:ind w:left="5624" w:hanging="360"/>
      </w:pPr>
    </w:lvl>
    <w:lvl w:ilvl="8" w:tplc="0C09001B" w:tentative="1">
      <w:start w:val="1"/>
      <w:numFmt w:val="lowerRoman"/>
      <w:lvlText w:val="%9."/>
      <w:lvlJc w:val="right"/>
      <w:pPr>
        <w:ind w:left="6344" w:hanging="180"/>
      </w:pPr>
    </w:lvl>
  </w:abstractNum>
  <w:abstractNum w:abstractNumId="15" w15:restartNumberingAfterBreak="0">
    <w:nsid w:val="0BA207CE"/>
    <w:multiLevelType w:val="multilevel"/>
    <w:tmpl w:val="DA46324A"/>
    <w:styleLink w:val="Numbering"/>
    <w:lvl w:ilvl="0" w:tplc="D0561490">
      <w:start w:val="1"/>
      <w:numFmt w:val="decimal"/>
      <w:lvlText w:val="(%1)"/>
      <w:lvlJc w:val="left"/>
      <w:pPr>
        <w:ind w:left="720" w:hanging="720"/>
      </w:pPr>
      <w:rPr>
        <w:rFonts w:hint="default" w:ascii="Times New Roman" w:hAnsi="Times New Roman" w:eastAsiaTheme="majorEastAsia" w:cstheme="majorBidi"/>
      </w:rPr>
    </w:lvl>
    <w:lvl w:ilvl="1" w:tplc="3F8E9FCC">
      <w:start w:val="1"/>
      <w:numFmt w:val="decimal"/>
      <w:pStyle w:val="Heading3"/>
      <w:lvlText w:val="(%2)"/>
      <w:lvlJc w:val="left"/>
      <w:pPr>
        <w:tabs>
          <w:tab w:val="num" w:pos="710"/>
        </w:tabs>
        <w:ind w:left="1430" w:hanging="720"/>
      </w:pPr>
      <w:rPr>
        <w:rFonts w:hint="default"/>
      </w:rPr>
    </w:lvl>
    <w:lvl w:ilvl="2" w:tplc="BF92EAE4">
      <w:start w:val="1"/>
      <w:numFmt w:val="lowerLetter"/>
      <w:pStyle w:val="Heading4"/>
      <w:lvlText w:val="(%3)"/>
      <w:lvlJc w:val="left"/>
      <w:pPr>
        <w:tabs>
          <w:tab w:val="num" w:pos="1440"/>
        </w:tabs>
        <w:ind w:left="2160" w:hanging="720"/>
      </w:pPr>
      <w:rPr>
        <w:rFonts w:hint="default"/>
      </w:rPr>
    </w:lvl>
    <w:lvl w:ilvl="3" w:tplc="BF6E7C0E">
      <w:start w:val="1"/>
      <w:numFmt w:val="lowerRoman"/>
      <w:lvlText w:val="(%4)"/>
      <w:lvlJc w:val="left"/>
      <w:pPr>
        <w:tabs>
          <w:tab w:val="num" w:pos="2160"/>
        </w:tabs>
        <w:ind w:left="2880" w:hanging="720"/>
      </w:pPr>
      <w:rPr>
        <w:rFonts w:hint="default"/>
      </w:rPr>
    </w:lvl>
    <w:lvl w:ilvl="4" w:tplc="A8CC225A">
      <w:start w:val="1"/>
      <w:numFmt w:val="none"/>
      <w:lvlRestart w:val="0"/>
      <w:lvlText w:val="%5"/>
      <w:lvlJc w:val="left"/>
      <w:pPr>
        <w:ind w:left="0" w:firstLine="0"/>
      </w:pPr>
      <w:rPr>
        <w:rFonts w:hint="default"/>
      </w:rPr>
    </w:lvl>
    <w:lvl w:ilvl="5" w:tplc="27D8F0A2">
      <w:start w:val="1"/>
      <w:numFmt w:val="none"/>
      <w:lvlRestart w:val="0"/>
      <w:lvlText w:val="%6"/>
      <w:lvlJc w:val="left"/>
      <w:pPr>
        <w:ind w:left="0" w:firstLine="0"/>
      </w:pPr>
      <w:rPr>
        <w:rFonts w:hint="default"/>
      </w:rPr>
    </w:lvl>
    <w:lvl w:ilvl="6" w:tplc="1F22A7FC">
      <w:start w:val="1"/>
      <w:numFmt w:val="none"/>
      <w:lvlRestart w:val="0"/>
      <w:lvlText w:val="%7"/>
      <w:lvlJc w:val="left"/>
      <w:pPr>
        <w:ind w:left="0" w:firstLine="0"/>
      </w:pPr>
      <w:rPr>
        <w:rFonts w:hint="default"/>
      </w:rPr>
    </w:lvl>
    <w:lvl w:ilvl="7" w:tplc="E2C8B794">
      <w:start w:val="1"/>
      <w:numFmt w:val="none"/>
      <w:lvlRestart w:val="0"/>
      <w:lvlText w:val="%8"/>
      <w:lvlJc w:val="left"/>
      <w:pPr>
        <w:ind w:left="0" w:firstLine="0"/>
      </w:pPr>
      <w:rPr>
        <w:rFonts w:hint="default"/>
      </w:rPr>
    </w:lvl>
    <w:lvl w:ilvl="8" w:tplc="243A2614">
      <w:start w:val="1"/>
      <w:numFmt w:val="none"/>
      <w:lvlRestart w:val="0"/>
      <w:lvlText w:val="%9"/>
      <w:lvlJc w:val="left"/>
      <w:pPr>
        <w:ind w:left="0" w:firstLine="0"/>
      </w:pPr>
      <w:rPr>
        <w:rFonts w:hint="default"/>
      </w:rPr>
    </w:lvl>
  </w:abstractNum>
  <w:abstractNum w:abstractNumId="16" w15:restartNumberingAfterBreak="0">
    <w:nsid w:val="0F5901A8"/>
    <w:multiLevelType w:val="multilevel"/>
    <w:tmpl w:val="394C674C"/>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17" w15:restartNumberingAfterBreak="0">
    <w:nsid w:val="11342687"/>
    <w:multiLevelType w:val="multilevel"/>
    <w:tmpl w:val="94144272"/>
    <w:lvl w:ilvl="0" w:tplc="BA6A245C">
      <w:start w:val="1"/>
      <w:numFmt w:val="decimal"/>
      <w:lvlText w:val="%1)"/>
      <w:lvlJc w:val="left"/>
      <w:pPr>
        <w:ind w:left="360" w:hanging="360"/>
      </w:pPr>
      <w:rPr>
        <w:rFonts w:hint="default" w:asciiTheme="minorHAnsi" w:hAnsiTheme="minorHAnsi" w:cstheme="minorHAnsi"/>
        <w:sz w:val="20"/>
      </w:rPr>
    </w:lvl>
    <w:lvl w:ilvl="1" w:tplc="45926780">
      <w:start w:val="1"/>
      <w:numFmt w:val="lowerLetter"/>
      <w:lvlText w:val="%2)"/>
      <w:lvlJc w:val="left"/>
      <w:pPr>
        <w:ind w:left="720" w:hanging="360"/>
      </w:pPr>
    </w:lvl>
    <w:lvl w:ilvl="2" w:tplc="3622119C">
      <w:start w:val="1"/>
      <w:numFmt w:val="lowerLetter"/>
      <w:lvlText w:val="(%3)"/>
      <w:lvlJc w:val="left"/>
      <w:pPr>
        <w:ind w:left="1080" w:hanging="360"/>
      </w:pPr>
      <w:rPr>
        <w:rFonts w:hint="default"/>
      </w:rPr>
    </w:lvl>
    <w:lvl w:ilvl="3" w:tplc="E57A3746">
      <w:start w:val="1"/>
      <w:numFmt w:val="decimal"/>
      <w:lvlText w:val="%4."/>
      <w:lvlJc w:val="left"/>
      <w:pPr>
        <w:ind w:left="1440" w:hanging="360"/>
      </w:pPr>
    </w:lvl>
    <w:lvl w:ilvl="4" w:tplc="FA52A468">
      <w:start w:val="1"/>
      <w:numFmt w:val="lowerLetter"/>
      <w:lvlText w:val="(%5)"/>
      <w:lvlJc w:val="left"/>
      <w:pPr>
        <w:ind w:left="1800" w:hanging="360"/>
      </w:pPr>
    </w:lvl>
    <w:lvl w:ilvl="5" w:tplc="A316F3B4">
      <w:start w:val="1"/>
      <w:numFmt w:val="lowerRoman"/>
      <w:lvlText w:val="(%6)"/>
      <w:lvlJc w:val="left"/>
      <w:pPr>
        <w:ind w:left="2160" w:hanging="360"/>
      </w:pPr>
    </w:lvl>
    <w:lvl w:ilvl="6" w:tplc="FF3E831C">
      <w:start w:val="1"/>
      <w:numFmt w:val="decimal"/>
      <w:lvlText w:val="%7."/>
      <w:lvlJc w:val="left"/>
      <w:pPr>
        <w:ind w:left="2520" w:hanging="360"/>
      </w:pPr>
    </w:lvl>
    <w:lvl w:ilvl="7" w:tplc="43CA08BA">
      <w:start w:val="1"/>
      <w:numFmt w:val="lowerLetter"/>
      <w:lvlText w:val="%8."/>
      <w:lvlJc w:val="left"/>
      <w:pPr>
        <w:ind w:left="2880" w:hanging="360"/>
      </w:pPr>
    </w:lvl>
    <w:lvl w:ilvl="8" w:tplc="30965AAA">
      <w:start w:val="1"/>
      <w:numFmt w:val="lowerRoman"/>
      <w:lvlText w:val="%9."/>
      <w:lvlJc w:val="left"/>
      <w:pPr>
        <w:ind w:left="3240" w:hanging="360"/>
      </w:pPr>
    </w:lvl>
  </w:abstractNum>
  <w:abstractNum w:abstractNumId="18" w15:restartNumberingAfterBreak="0">
    <w:nsid w:val="11D00379"/>
    <w:multiLevelType w:val="multilevel"/>
    <w:tmpl w:val="B76418E6"/>
    <w:lvl w:ilvl="0" w:tplc="D540A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500759"/>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20" w15:restartNumberingAfterBreak="0">
    <w:nsid w:val="14872B16"/>
    <w:multiLevelType w:val="multilevel"/>
    <w:tmpl w:val="342016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8A94246"/>
    <w:multiLevelType w:val="multilevel"/>
    <w:tmpl w:val="9126EB36"/>
    <w:lvl w:ilvl="0" w:tplc="0B7268D0">
      <w:start w:val="1"/>
      <w:numFmt w:val="lowerLetter"/>
      <w:lvlText w:val="(%1)"/>
      <w:lvlJc w:val="left"/>
      <w:pPr>
        <w:ind w:left="1990" w:hanging="360"/>
      </w:pPr>
      <w:rPr>
        <w:rFonts w:hint="default"/>
      </w:rPr>
    </w:lvl>
    <w:lvl w:ilvl="1" w:tplc="0C090019" w:tentative="1">
      <w:start w:val="1"/>
      <w:numFmt w:val="lowerLetter"/>
      <w:lvlText w:val="%2."/>
      <w:lvlJc w:val="left"/>
      <w:pPr>
        <w:ind w:left="2710" w:hanging="360"/>
      </w:pPr>
    </w:lvl>
    <w:lvl w:ilvl="2" w:tplc="0C09001B" w:tentative="1">
      <w:start w:val="1"/>
      <w:numFmt w:val="lowerRoman"/>
      <w:lvlText w:val="%3."/>
      <w:lvlJc w:val="right"/>
      <w:pPr>
        <w:ind w:left="3430" w:hanging="180"/>
      </w:pPr>
    </w:lvl>
    <w:lvl w:ilvl="3" w:tplc="0C09000F" w:tentative="1">
      <w:start w:val="1"/>
      <w:numFmt w:val="decimal"/>
      <w:lvlText w:val="%4."/>
      <w:lvlJc w:val="left"/>
      <w:pPr>
        <w:ind w:left="4150" w:hanging="360"/>
      </w:pPr>
    </w:lvl>
    <w:lvl w:ilvl="4" w:tplc="0C090019" w:tentative="1">
      <w:start w:val="1"/>
      <w:numFmt w:val="lowerLetter"/>
      <w:lvlText w:val="%5."/>
      <w:lvlJc w:val="left"/>
      <w:pPr>
        <w:ind w:left="4870" w:hanging="360"/>
      </w:pPr>
    </w:lvl>
    <w:lvl w:ilvl="5" w:tplc="0C09001B" w:tentative="1">
      <w:start w:val="1"/>
      <w:numFmt w:val="lowerRoman"/>
      <w:lvlText w:val="%6."/>
      <w:lvlJc w:val="right"/>
      <w:pPr>
        <w:ind w:left="5590" w:hanging="180"/>
      </w:pPr>
    </w:lvl>
    <w:lvl w:ilvl="6" w:tplc="0C09000F" w:tentative="1">
      <w:start w:val="1"/>
      <w:numFmt w:val="decimal"/>
      <w:lvlText w:val="%7."/>
      <w:lvlJc w:val="left"/>
      <w:pPr>
        <w:ind w:left="6310" w:hanging="360"/>
      </w:pPr>
    </w:lvl>
    <w:lvl w:ilvl="7" w:tplc="0C090019" w:tentative="1">
      <w:start w:val="1"/>
      <w:numFmt w:val="lowerLetter"/>
      <w:lvlText w:val="%8."/>
      <w:lvlJc w:val="left"/>
      <w:pPr>
        <w:ind w:left="7030" w:hanging="360"/>
      </w:pPr>
    </w:lvl>
    <w:lvl w:ilvl="8" w:tplc="0C09001B" w:tentative="1">
      <w:start w:val="1"/>
      <w:numFmt w:val="lowerRoman"/>
      <w:lvlText w:val="%9."/>
      <w:lvlJc w:val="right"/>
      <w:pPr>
        <w:ind w:left="7750" w:hanging="180"/>
      </w:pPr>
    </w:lvl>
  </w:abstractNum>
  <w:abstractNum w:abstractNumId="22" w15:restartNumberingAfterBreak="0">
    <w:nsid w:val="1C273021"/>
    <w:multiLevelType w:val="hybridMultilevel"/>
    <w:tmpl w:val="F4728276"/>
    <w:lvl w:ilvl="0" w:tplc="11927F32">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1CF34F2C"/>
    <w:multiLevelType w:val="hybridMultilevel"/>
    <w:tmpl w:val="7D0CD644"/>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4" w15:restartNumberingAfterBreak="0">
    <w:nsid w:val="1D5D3817"/>
    <w:multiLevelType w:val="hybridMultilevel"/>
    <w:tmpl w:val="0CE039AA"/>
    <w:lvl w:ilvl="0" w:tplc="79460BE6">
      <w:start w:val="2"/>
      <w:numFmt w:val="decimal"/>
      <w:pStyle w:val="Title2"/>
      <w:lvlText w:val="%1."/>
      <w:lvlJc w:val="left"/>
      <w:pPr>
        <w:tabs>
          <w:tab w:val="num" w:pos="360"/>
        </w:tabs>
        <w:ind w:left="360" w:hanging="360"/>
      </w:pPr>
      <w:rPr>
        <w:rFonts w:hint="default"/>
      </w:rPr>
    </w:lvl>
    <w:lvl w:ilvl="1" w:tplc="EABCD9EA">
      <w:numFmt w:val="decimal"/>
      <w:lvlText w:val=""/>
      <w:lvlJc w:val="left"/>
    </w:lvl>
    <w:lvl w:ilvl="2" w:tplc="6F60511E">
      <w:numFmt w:val="decimal"/>
      <w:lvlText w:val=""/>
      <w:lvlJc w:val="left"/>
    </w:lvl>
    <w:lvl w:ilvl="3" w:tplc="7C82FDE0">
      <w:numFmt w:val="decimal"/>
      <w:lvlText w:val=""/>
      <w:lvlJc w:val="left"/>
    </w:lvl>
    <w:lvl w:ilvl="4" w:tplc="072C6B70">
      <w:numFmt w:val="decimal"/>
      <w:lvlText w:val=""/>
      <w:lvlJc w:val="left"/>
    </w:lvl>
    <w:lvl w:ilvl="5" w:tplc="3A3A2C9A">
      <w:numFmt w:val="decimal"/>
      <w:lvlText w:val=""/>
      <w:lvlJc w:val="left"/>
    </w:lvl>
    <w:lvl w:ilvl="6" w:tplc="74681D5C">
      <w:numFmt w:val="decimal"/>
      <w:lvlText w:val=""/>
      <w:lvlJc w:val="left"/>
    </w:lvl>
    <w:lvl w:ilvl="7" w:tplc="A7DE69F2">
      <w:numFmt w:val="decimal"/>
      <w:lvlText w:val=""/>
      <w:lvlJc w:val="left"/>
    </w:lvl>
    <w:lvl w:ilvl="8" w:tplc="EC88BF5C">
      <w:numFmt w:val="decimal"/>
      <w:lvlText w:val=""/>
      <w:lvlJc w:val="left"/>
    </w:lvl>
  </w:abstractNum>
  <w:abstractNum w:abstractNumId="25" w15:restartNumberingAfterBreak="0">
    <w:nsid w:val="1EDD32E0"/>
    <w:multiLevelType w:val="hybridMultilevel"/>
    <w:tmpl w:val="542EDC3E"/>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6" w15:restartNumberingAfterBreak="0">
    <w:nsid w:val="1F801EEA"/>
    <w:multiLevelType w:val="hybridMultilevel"/>
    <w:tmpl w:val="0C090001"/>
    <w:lvl w:ilvl="0" w:tplc="0D02860C">
      <w:start w:val="1"/>
      <w:numFmt w:val="bullet"/>
      <w:pStyle w:val="BPEMdotpoint"/>
      <w:lvlText w:val=""/>
      <w:lvlJc w:val="left"/>
      <w:pPr>
        <w:tabs>
          <w:tab w:val="num" w:pos="360"/>
        </w:tabs>
        <w:ind w:left="360" w:hanging="360"/>
      </w:pPr>
      <w:rPr>
        <w:rFonts w:hint="default" w:ascii="Symbol" w:hAnsi="Symbol"/>
      </w:rPr>
    </w:lvl>
    <w:lvl w:ilvl="1" w:tplc="06589BC4">
      <w:numFmt w:val="decimal"/>
      <w:lvlText w:val=""/>
      <w:lvlJc w:val="left"/>
    </w:lvl>
    <w:lvl w:ilvl="2" w:tplc="36A256D2">
      <w:numFmt w:val="decimal"/>
      <w:lvlText w:val=""/>
      <w:lvlJc w:val="left"/>
    </w:lvl>
    <w:lvl w:ilvl="3" w:tplc="3E443722">
      <w:numFmt w:val="decimal"/>
      <w:lvlText w:val=""/>
      <w:lvlJc w:val="left"/>
    </w:lvl>
    <w:lvl w:ilvl="4" w:tplc="7A28B852">
      <w:numFmt w:val="decimal"/>
      <w:lvlText w:val=""/>
      <w:lvlJc w:val="left"/>
    </w:lvl>
    <w:lvl w:ilvl="5" w:tplc="CC209DAC">
      <w:numFmt w:val="decimal"/>
      <w:lvlText w:val=""/>
      <w:lvlJc w:val="left"/>
    </w:lvl>
    <w:lvl w:ilvl="6" w:tplc="5266969A">
      <w:numFmt w:val="decimal"/>
      <w:lvlText w:val=""/>
      <w:lvlJc w:val="left"/>
    </w:lvl>
    <w:lvl w:ilvl="7" w:tplc="28AE2956">
      <w:numFmt w:val="decimal"/>
      <w:lvlText w:val=""/>
      <w:lvlJc w:val="left"/>
    </w:lvl>
    <w:lvl w:ilvl="8" w:tplc="450C3886">
      <w:numFmt w:val="decimal"/>
      <w:lvlText w:val=""/>
      <w:lvlJc w:val="left"/>
    </w:lvl>
  </w:abstractNum>
  <w:abstractNum w:abstractNumId="27" w15:restartNumberingAfterBreak="0">
    <w:nsid w:val="1F8D1288"/>
    <w:multiLevelType w:val="hybridMultilevel"/>
    <w:tmpl w:val="AAD8984C"/>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8" w15:restartNumberingAfterBreak="0">
    <w:nsid w:val="220C6239"/>
    <w:multiLevelType w:val="hybridMultilevel"/>
    <w:tmpl w:val="13B2EAA0"/>
    <w:lvl w:ilvl="0">
      <w:start w:val="1"/>
      <w:numFmt w:val="decimal"/>
      <w:lvlText w:val="%1)"/>
      <w:lvlJc w:val="left"/>
      <w:pPr>
        <w:ind w:left="360" w:hanging="360"/>
      </w:pPr>
      <w:rPr>
        <w:rFonts w:hint="default" w:asciiTheme="minorHAnsi" w:hAnsiTheme="minorHAnsi" w:cstheme="minorHAnsi"/>
        <w:sz w:val="2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31C19BE"/>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30" w15:restartNumberingAfterBreak="0">
    <w:nsid w:val="24EF2A73"/>
    <w:multiLevelType w:val="hybridMultilevel"/>
    <w:tmpl w:val="60D6879A"/>
    <w:lvl w:ilvl="0" w:tplc="F8EC2914">
      <w:start w:val="1"/>
      <w:numFmt w:val="decimal"/>
      <w:lvlText w:val="%1)"/>
      <w:lvlJc w:val="left"/>
      <w:pPr>
        <w:ind w:left="360" w:hanging="360"/>
      </w:pPr>
      <w:rPr>
        <w:rFonts w:hint="default" w:asciiTheme="minorHAnsi" w:hAnsiTheme="minorHAnsi" w:cstheme="minorHAnsi"/>
        <w:sz w:val="20"/>
      </w:rPr>
    </w:lvl>
    <w:lvl w:ilvl="1" w:tplc="5838CF1C">
      <w:start w:val="1"/>
      <w:numFmt w:val="lowerLetter"/>
      <w:lvlText w:val="%2)"/>
      <w:lvlJc w:val="left"/>
      <w:pPr>
        <w:ind w:left="720" w:hanging="360"/>
      </w:pPr>
    </w:lvl>
    <w:lvl w:ilvl="2" w:tplc="EB4C723A">
      <w:start w:val="1"/>
      <w:numFmt w:val="lowerRoman"/>
      <w:lvlText w:val="(%3)"/>
      <w:lvlJc w:val="left"/>
      <w:pPr>
        <w:ind w:left="1080" w:hanging="360"/>
      </w:pPr>
      <w:rPr>
        <w:rFonts w:hint="default"/>
      </w:rPr>
    </w:lvl>
    <w:lvl w:ilvl="3" w:tplc="8B6AE7E2">
      <w:start w:val="1"/>
      <w:numFmt w:val="decimal"/>
      <w:lvlText w:val="(%4)"/>
      <w:lvlJc w:val="left"/>
      <w:pPr>
        <w:ind w:left="1495" w:hanging="360"/>
      </w:pPr>
    </w:lvl>
    <w:lvl w:ilvl="4" w:tplc="73307D4E">
      <w:start w:val="1"/>
      <w:numFmt w:val="lowerLetter"/>
      <w:lvlText w:val="(%5)"/>
      <w:lvlJc w:val="left"/>
      <w:pPr>
        <w:ind w:left="1800" w:hanging="360"/>
      </w:pPr>
    </w:lvl>
    <w:lvl w:ilvl="5" w:tplc="BFCEB92A">
      <w:start w:val="1"/>
      <w:numFmt w:val="lowerRoman"/>
      <w:lvlText w:val="(%6)"/>
      <w:lvlJc w:val="left"/>
      <w:pPr>
        <w:ind w:left="2160" w:hanging="360"/>
      </w:pPr>
    </w:lvl>
    <w:lvl w:ilvl="6" w:tplc="055E43A8">
      <w:start w:val="1"/>
      <w:numFmt w:val="decimal"/>
      <w:lvlText w:val="%7."/>
      <w:lvlJc w:val="left"/>
      <w:pPr>
        <w:ind w:left="2520" w:hanging="360"/>
      </w:pPr>
    </w:lvl>
    <w:lvl w:ilvl="7" w:tplc="D786E8DC">
      <w:start w:val="1"/>
      <w:numFmt w:val="lowerLetter"/>
      <w:lvlText w:val="%8."/>
      <w:lvlJc w:val="left"/>
      <w:pPr>
        <w:ind w:left="2880" w:hanging="360"/>
      </w:pPr>
    </w:lvl>
    <w:lvl w:ilvl="8" w:tplc="BDB8DB82">
      <w:start w:val="1"/>
      <w:numFmt w:val="lowerRoman"/>
      <w:lvlText w:val="%9."/>
      <w:lvlJc w:val="left"/>
      <w:pPr>
        <w:ind w:left="3240" w:hanging="360"/>
      </w:pPr>
    </w:lvl>
  </w:abstractNum>
  <w:abstractNum w:abstractNumId="31" w15:restartNumberingAfterBreak="0">
    <w:nsid w:val="26D74148"/>
    <w:multiLevelType w:val="hybridMultilevel"/>
    <w:tmpl w:val="FD58CFD0"/>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32" w15:restartNumberingAfterBreak="0">
    <w:nsid w:val="28D23411"/>
    <w:multiLevelType w:val="hybridMultilevel"/>
    <w:tmpl w:val="2E806368"/>
    <w:name w:val="ListNums"/>
    <w:lvl w:ilvl="0">
      <w:start w:val="1"/>
      <w:numFmt w:val="decimal"/>
      <w:pStyle w:val="ListNumber"/>
      <w:lvlText w:val="%1."/>
      <w:lvlJc w:val="left"/>
      <w:pPr>
        <w:tabs>
          <w:tab w:val="num" w:pos="283"/>
        </w:tabs>
        <w:ind w:left="283" w:hanging="283"/>
      </w:pPr>
      <w:rPr>
        <w:rFonts w:ascii="Arial" w:hAnsi="Arial" w:cs="Arial"/>
        <w:color w:val="auto"/>
        <w:sz w:val="19"/>
      </w:rPr>
    </w:lvl>
    <w:lvl w:ilvl="1">
      <w:start w:val="1"/>
      <w:numFmt w:val="decimal"/>
      <w:pStyle w:val="ListNumber2"/>
      <w:lvlText w:val="%1.%2"/>
      <w:lvlJc w:val="left"/>
      <w:pPr>
        <w:tabs>
          <w:tab w:val="num" w:pos="567"/>
        </w:tabs>
        <w:ind w:left="567" w:hanging="284"/>
      </w:pPr>
      <w:rPr>
        <w:rFonts w:ascii="Arial" w:hAnsi="Arial" w:cs="Arial"/>
        <w:color w:val="auto"/>
        <w:sz w:val="19"/>
      </w:rPr>
    </w:lvl>
    <w:lvl w:ilvl="2">
      <w:start w:val="1"/>
      <w:numFmt w:val="decimal"/>
      <w:pStyle w:val="ListNumber3"/>
      <w:lvlText w:val="%1.%2.%3"/>
      <w:lvlJc w:val="left"/>
      <w:pPr>
        <w:tabs>
          <w:tab w:val="num" w:pos="850"/>
        </w:tabs>
        <w:ind w:left="850" w:hanging="283"/>
      </w:pPr>
      <w:rPr>
        <w:rFonts w:ascii="Arial" w:hAnsi="Arial" w:cs="Arial"/>
        <w:color w:val="auto"/>
        <w:sz w:val="19"/>
      </w:rPr>
    </w:lvl>
    <w:lvl w:ilvl="3">
      <w:start w:val="1"/>
      <w:numFmt w:val="decimal"/>
      <w:lvlText w:val="%1.%2.%3.%4"/>
      <w:lvlJc w:val="left"/>
      <w:pPr>
        <w:tabs>
          <w:tab w:val="num" w:pos="1134"/>
        </w:tabs>
        <w:ind w:left="1134" w:hanging="284"/>
      </w:pPr>
      <w:rPr>
        <w:rFonts w:ascii="Arial" w:hAnsi="Arial" w:cs="Arial"/>
        <w:color w:val="auto"/>
        <w:sz w:val="19"/>
      </w:rPr>
    </w:lvl>
    <w:lvl w:ilvl="4">
      <w:start w:val="1"/>
      <w:numFmt w:val="decimal"/>
      <w:lvlText w:val="%1.%2.%3.%4.%5"/>
      <w:lvlJc w:val="left"/>
      <w:pPr>
        <w:tabs>
          <w:tab w:val="num" w:pos="1417"/>
        </w:tabs>
        <w:ind w:left="1417" w:hanging="283"/>
      </w:pPr>
      <w:rPr>
        <w:rFonts w:ascii="Arial" w:hAnsi="Arial" w:cs="Arial"/>
        <w:color w:val="auto"/>
        <w:sz w:val="19"/>
      </w:rPr>
    </w:lvl>
    <w:lvl w:ilvl="5">
      <w:start w:val="1"/>
      <w:numFmt w:val="decimal"/>
      <w:lvlText w:val="%1.%2.%3.%4.%5.%6"/>
      <w:lvlJc w:val="left"/>
      <w:pPr>
        <w:tabs>
          <w:tab w:val="num" w:pos="1701"/>
        </w:tabs>
        <w:ind w:left="1701" w:hanging="284"/>
      </w:pPr>
      <w:rPr>
        <w:rFonts w:ascii="Arial" w:hAnsi="Arial" w:cs="Arial"/>
        <w:color w:val="auto"/>
        <w:sz w:val="19"/>
      </w:rPr>
    </w:lvl>
    <w:lvl w:ilvl="6">
      <w:start w:val="1"/>
      <w:numFmt w:val="decimal"/>
      <w:lvlText w:val="%1.%2.%3.%4.%5.%6.%7"/>
      <w:lvlJc w:val="left"/>
      <w:pPr>
        <w:tabs>
          <w:tab w:val="num" w:pos="1984"/>
        </w:tabs>
        <w:ind w:left="1984" w:hanging="283"/>
      </w:pPr>
      <w:rPr>
        <w:rFonts w:ascii="Arial" w:hAnsi="Arial" w:cs="Arial"/>
        <w:color w:val="auto"/>
        <w:sz w:val="19"/>
      </w:rPr>
    </w:lvl>
    <w:lvl w:ilvl="7">
      <w:start w:val="1"/>
      <w:numFmt w:val="decimal"/>
      <w:lvlText w:val="%1.%2.%3.%4.%5.%6.%7.%8"/>
      <w:lvlJc w:val="left"/>
      <w:pPr>
        <w:tabs>
          <w:tab w:val="num" w:pos="2268"/>
        </w:tabs>
        <w:ind w:left="2268" w:hanging="284"/>
      </w:pPr>
      <w:rPr>
        <w:rFonts w:ascii="Arial" w:hAnsi="Arial" w:cs="Arial"/>
        <w:color w:val="auto"/>
        <w:sz w:val="19"/>
      </w:rPr>
    </w:lvl>
    <w:lvl w:ilvl="8">
      <w:start w:val="1"/>
      <w:numFmt w:val="decimal"/>
      <w:lvlText w:val="%1.%2.%3.%4.%5.%6.%7.%8.%9"/>
      <w:lvlJc w:val="left"/>
      <w:pPr>
        <w:tabs>
          <w:tab w:val="num" w:pos="2551"/>
        </w:tabs>
        <w:ind w:left="2551" w:hanging="283"/>
      </w:pPr>
      <w:rPr>
        <w:rFonts w:ascii="Arial" w:hAnsi="Arial" w:cs="Arial"/>
        <w:color w:val="auto"/>
        <w:sz w:val="19"/>
      </w:rPr>
    </w:lvl>
  </w:abstractNum>
  <w:abstractNum w:abstractNumId="33" w15:restartNumberingAfterBreak="0">
    <w:nsid w:val="2A7048E8"/>
    <w:multiLevelType w:val="hybridMultilevel"/>
    <w:tmpl w:val="B4B4D97E"/>
    <w:lvl w:ilvl="0" w:tplc="342014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791ED2"/>
    <w:multiLevelType w:val="hybridMultilevel"/>
    <w:tmpl w:val="8C8E88F0"/>
    <w:lvl w:ilvl="0" w:tplc="BC3E48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BE5274A"/>
    <w:multiLevelType w:val="hybridMultilevel"/>
    <w:tmpl w:val="316A164E"/>
    <w:lvl w:ilvl="0">
      <w:start w:val="1"/>
      <w:numFmt w:val="decimal"/>
      <w:lvlRestart w:val="0"/>
      <w:pStyle w:val="Litigation1"/>
      <w:lvlText w:val="%1"/>
      <w:lvlJc w:val="left"/>
      <w:pPr>
        <w:tabs>
          <w:tab w:val="num" w:pos="850"/>
        </w:tabs>
        <w:ind w:left="850" w:hanging="850"/>
      </w:pPr>
      <w:rPr>
        <w:rFonts w:hint="default"/>
      </w:rPr>
    </w:lvl>
    <w:lvl w:ilvl="1">
      <w:start w:val="1"/>
      <w:numFmt w:val="decimal"/>
      <w:pStyle w:val="Litigation2"/>
      <w:lvlText w:val="%1.%2"/>
      <w:lvlJc w:val="left"/>
      <w:pPr>
        <w:tabs>
          <w:tab w:val="num" w:pos="850"/>
        </w:tabs>
        <w:ind w:left="850" w:hanging="850"/>
      </w:pPr>
      <w:rPr>
        <w:rFonts w:hint="default"/>
      </w:rPr>
    </w:lvl>
    <w:lvl w:ilvl="2">
      <w:start w:val="1"/>
      <w:numFmt w:val="lowerLetter"/>
      <w:pStyle w:val="Litigation3"/>
      <w:lvlText w:val="(%3)"/>
      <w:lvlJc w:val="left"/>
      <w:pPr>
        <w:tabs>
          <w:tab w:val="num" w:pos="1701"/>
        </w:tabs>
        <w:ind w:left="1701" w:hanging="851"/>
      </w:pPr>
      <w:rPr>
        <w:rFonts w:hint="default"/>
      </w:rPr>
    </w:lvl>
    <w:lvl w:ilvl="3">
      <w:start w:val="1"/>
      <w:numFmt w:val="decimal"/>
      <w:lvlText w:val="(%4)"/>
      <w:lvlJc w:val="left"/>
      <w:pPr>
        <w:tabs>
          <w:tab w:val="num" w:pos="2835"/>
        </w:tabs>
        <w:ind w:left="2835" w:hanging="1134"/>
      </w:pPr>
      <w:rPr>
        <w:rFonts w:hint="default"/>
      </w:rPr>
    </w:lvl>
    <w:lvl w:ilvl="4">
      <w:start w:val="1"/>
      <w:numFmt w:val="upperLetter"/>
      <w:pStyle w:val="Litigation5"/>
      <w:lvlText w:val="(%5)"/>
      <w:lvlJc w:val="left"/>
      <w:pPr>
        <w:tabs>
          <w:tab w:val="num" w:pos="3402"/>
        </w:tabs>
        <w:ind w:left="3402" w:hanging="567"/>
      </w:pPr>
      <w:rPr>
        <w:rFonts w:hint="default"/>
      </w:rPr>
    </w:lvl>
    <w:lvl w:ilvl="5">
      <w:start w:val="1"/>
      <w:numFmt w:val="upperLetter"/>
      <w:lvlText w:val="(%6)"/>
      <w:lvlJc w:val="left"/>
      <w:pPr>
        <w:tabs>
          <w:tab w:val="num" w:pos="13323"/>
        </w:tabs>
        <w:ind w:left="13323" w:hanging="567"/>
      </w:pPr>
      <w:rPr>
        <w:rFonts w:hint="default"/>
      </w:rPr>
    </w:lvl>
    <w:lvl w:ilvl="6">
      <w:start w:val="1"/>
      <w:numFmt w:val="none"/>
      <w:lvlText w:val=""/>
      <w:lvlJc w:val="left"/>
      <w:pPr>
        <w:tabs>
          <w:tab w:val="num" w:pos="9150"/>
        </w:tabs>
        <w:ind w:left="8787" w:firstLine="0"/>
      </w:pPr>
      <w:rPr>
        <w:rFonts w:hint="default"/>
      </w:rPr>
    </w:lvl>
    <w:lvl w:ilvl="7">
      <w:start w:val="1"/>
      <w:numFmt w:val="none"/>
      <w:lvlText w:val=""/>
      <w:lvlJc w:val="left"/>
      <w:pPr>
        <w:tabs>
          <w:tab w:val="num" w:pos="9150"/>
        </w:tabs>
        <w:ind w:left="8787" w:firstLine="0"/>
      </w:pPr>
      <w:rPr>
        <w:rFonts w:hint="default"/>
      </w:rPr>
    </w:lvl>
    <w:lvl w:ilvl="8">
      <w:start w:val="1"/>
      <w:numFmt w:val="none"/>
      <w:lvlText w:val=""/>
      <w:lvlJc w:val="left"/>
      <w:pPr>
        <w:tabs>
          <w:tab w:val="num" w:pos="9150"/>
        </w:tabs>
        <w:ind w:left="8787" w:firstLine="0"/>
      </w:pPr>
      <w:rPr>
        <w:rFonts w:hint="default"/>
      </w:rPr>
    </w:lvl>
  </w:abstractNum>
  <w:abstractNum w:abstractNumId="36" w15:restartNumberingAfterBreak="0">
    <w:nsid w:val="2EA35592"/>
    <w:multiLevelType w:val="hybridMultilevel"/>
    <w:tmpl w:val="6D0847EA"/>
    <w:lvl w:ilvl="0" w:tplc="30767B60">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304A3813"/>
    <w:multiLevelType w:val="hybridMultilevel"/>
    <w:tmpl w:val="C8502E34"/>
    <w:lvl w:ilvl="0" w:tplc="518A9416">
      <w:start w:val="1"/>
      <w:numFmt w:val="decimal"/>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38" w15:restartNumberingAfterBreak="0">
    <w:nsid w:val="327500C2"/>
    <w:multiLevelType w:val="hybridMultilevel"/>
    <w:tmpl w:val="446C32A8"/>
    <w:lvl w:ilvl="0" w:tplc="39D0650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C38A37EC">
      <w:start w:val="1"/>
      <w:numFmt w:val="lowerRoman"/>
      <w:lvlText w:val="%3."/>
      <w:lvlJc w:val="right"/>
      <w:pPr>
        <w:ind w:left="2160" w:hanging="180"/>
      </w:pPr>
    </w:lvl>
    <w:lvl w:ilvl="3" w:tplc="A468DD92">
      <w:start w:val="1"/>
      <w:numFmt w:val="decimal"/>
      <w:pStyle w:val="Style4"/>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7C4188C"/>
    <w:multiLevelType w:val="hybrid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9BD55D9"/>
    <w:multiLevelType w:val="hybridMultilevel"/>
    <w:tmpl w:val="94144272"/>
    <w:lvl w:ilvl="0" w:tplc="BCC207C0">
      <w:start w:val="1"/>
      <w:numFmt w:val="decimal"/>
      <w:lvlText w:val="%1)"/>
      <w:lvlJc w:val="left"/>
      <w:pPr>
        <w:ind w:left="360" w:hanging="360"/>
      </w:pPr>
      <w:rPr>
        <w:rFonts w:hint="default" w:asciiTheme="minorHAnsi" w:hAnsiTheme="minorHAnsi" w:cstheme="minorHAnsi"/>
        <w:sz w:val="20"/>
      </w:rPr>
    </w:lvl>
    <w:lvl w:ilvl="1" w:tplc="92E4A216">
      <w:start w:val="1"/>
      <w:numFmt w:val="lowerLetter"/>
      <w:lvlText w:val="%2)"/>
      <w:lvlJc w:val="left"/>
      <w:pPr>
        <w:ind w:left="720" w:hanging="360"/>
      </w:pPr>
    </w:lvl>
    <w:lvl w:ilvl="2" w:tplc="BB14A6B6">
      <w:start w:val="1"/>
      <w:numFmt w:val="lowerLetter"/>
      <w:lvlText w:val="(%3)"/>
      <w:lvlJc w:val="left"/>
      <w:pPr>
        <w:ind w:left="1080" w:hanging="360"/>
      </w:pPr>
      <w:rPr>
        <w:rFonts w:hint="default"/>
      </w:rPr>
    </w:lvl>
    <w:lvl w:ilvl="3" w:tplc="35F8FBF2">
      <w:start w:val="1"/>
      <w:numFmt w:val="decimal"/>
      <w:lvlText w:val="%4."/>
      <w:lvlJc w:val="left"/>
      <w:pPr>
        <w:ind w:left="1440" w:hanging="360"/>
      </w:pPr>
    </w:lvl>
    <w:lvl w:ilvl="4" w:tplc="30B86AB2">
      <w:start w:val="1"/>
      <w:numFmt w:val="lowerLetter"/>
      <w:lvlText w:val="(%5)"/>
      <w:lvlJc w:val="left"/>
      <w:pPr>
        <w:ind w:left="1800" w:hanging="360"/>
      </w:pPr>
    </w:lvl>
    <w:lvl w:ilvl="5" w:tplc="A470E2BE">
      <w:start w:val="1"/>
      <w:numFmt w:val="lowerRoman"/>
      <w:lvlText w:val="(%6)"/>
      <w:lvlJc w:val="left"/>
      <w:pPr>
        <w:ind w:left="2160" w:hanging="360"/>
      </w:pPr>
    </w:lvl>
    <w:lvl w:ilvl="6" w:tplc="4222862E">
      <w:start w:val="1"/>
      <w:numFmt w:val="decimal"/>
      <w:lvlText w:val="%7."/>
      <w:lvlJc w:val="left"/>
      <w:pPr>
        <w:ind w:left="2520" w:hanging="360"/>
      </w:pPr>
    </w:lvl>
    <w:lvl w:ilvl="7" w:tplc="FB4426B4">
      <w:start w:val="1"/>
      <w:numFmt w:val="lowerLetter"/>
      <w:lvlText w:val="%8."/>
      <w:lvlJc w:val="left"/>
      <w:pPr>
        <w:ind w:left="2880" w:hanging="360"/>
      </w:pPr>
    </w:lvl>
    <w:lvl w:ilvl="8" w:tplc="4A3EB71E">
      <w:start w:val="1"/>
      <w:numFmt w:val="lowerRoman"/>
      <w:lvlText w:val="%9."/>
      <w:lvlJc w:val="left"/>
      <w:pPr>
        <w:ind w:left="3240" w:hanging="360"/>
      </w:pPr>
    </w:lvl>
  </w:abstractNum>
  <w:abstractNum w:abstractNumId="41" w15:restartNumberingAfterBreak="0">
    <w:nsid w:val="3A563DB7"/>
    <w:multiLevelType w:val="hybridMultilevel"/>
    <w:tmpl w:val="2A321DE8"/>
    <w:lvl w:ilvl="0" w:tplc="A0A43646">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2" w15:restartNumberingAfterBreak="0">
    <w:nsid w:val="3A620438"/>
    <w:multiLevelType w:val="hybridMultilevel"/>
    <w:tmpl w:val="695A0602"/>
    <w:lvl w:ilvl="0" w:tplc="18805654">
      <w:start w:val="1"/>
      <w:numFmt w:val="lowerLetter"/>
      <w:lvlText w:val="(%1)"/>
      <w:lvlJc w:val="left"/>
      <w:pPr>
        <w:ind w:left="2181" w:hanging="48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3" w15:restartNumberingAfterBreak="0">
    <w:nsid w:val="3B450CD9"/>
    <w:multiLevelType w:val="hybridMultilevel"/>
    <w:tmpl w:val="7DA81618"/>
    <w:name w:val="List Multi2"/>
    <w:lvl w:ilvl="0" w:tplc="28CCA898">
      <w:start w:val="1"/>
      <w:numFmt w:val="decimal"/>
      <w:pStyle w:val="ListMulti"/>
      <w:lvlText w:val="%1."/>
      <w:lvlJc w:val="left"/>
      <w:pPr>
        <w:tabs>
          <w:tab w:val="num" w:pos="283"/>
        </w:tabs>
        <w:ind w:left="283" w:hanging="283"/>
      </w:pPr>
      <w:rPr>
        <w:rFonts w:ascii="Arial" w:hAnsi="Arial" w:cs="Arial"/>
        <w:color w:val="auto"/>
        <w:sz w:val="19"/>
      </w:rPr>
    </w:lvl>
    <w:lvl w:ilvl="1" w:tplc="587E575C">
      <w:start w:val="1"/>
      <w:numFmt w:val="lowerLetter"/>
      <w:pStyle w:val="ListMulti2"/>
      <w:lvlText w:val="%2."/>
      <w:lvlJc w:val="left"/>
      <w:pPr>
        <w:tabs>
          <w:tab w:val="num" w:pos="567"/>
        </w:tabs>
        <w:ind w:left="567" w:hanging="284"/>
      </w:pPr>
      <w:rPr>
        <w:rFonts w:ascii="Arial" w:hAnsi="Arial" w:cs="Arial"/>
        <w:color w:val="auto"/>
        <w:sz w:val="19"/>
      </w:rPr>
    </w:lvl>
    <w:lvl w:ilvl="2" w:tplc="C560704C">
      <w:start w:val="1"/>
      <w:numFmt w:val="lowerRoman"/>
      <w:pStyle w:val="ListMulti3"/>
      <w:lvlText w:val="%3."/>
      <w:lvlJc w:val="left"/>
      <w:pPr>
        <w:tabs>
          <w:tab w:val="num" w:pos="850"/>
        </w:tabs>
        <w:ind w:left="850" w:hanging="283"/>
      </w:pPr>
      <w:rPr>
        <w:rFonts w:ascii="Arial" w:hAnsi="Arial" w:cs="Arial"/>
        <w:color w:val="auto"/>
        <w:sz w:val="19"/>
      </w:rPr>
    </w:lvl>
    <w:lvl w:ilvl="3" w:tplc="A582DB04">
      <w:start w:val="1"/>
      <w:numFmt w:val="lowerLetter"/>
      <w:lvlText w:val="%4)"/>
      <w:lvlJc w:val="left"/>
      <w:pPr>
        <w:tabs>
          <w:tab w:val="num" w:pos="1134"/>
        </w:tabs>
        <w:ind w:left="1134" w:hanging="284"/>
      </w:pPr>
      <w:rPr>
        <w:rFonts w:ascii="Arial" w:hAnsi="Arial" w:cs="Arial"/>
        <w:color w:val="auto"/>
        <w:sz w:val="19"/>
      </w:rPr>
    </w:lvl>
    <w:lvl w:ilvl="4" w:tplc="A308E328">
      <w:start w:val="1"/>
      <w:numFmt w:val="lowerRoman"/>
      <w:lvlText w:val="%5)"/>
      <w:lvlJc w:val="left"/>
      <w:pPr>
        <w:tabs>
          <w:tab w:val="num" w:pos="1417"/>
        </w:tabs>
        <w:ind w:left="1417" w:hanging="283"/>
      </w:pPr>
      <w:rPr>
        <w:rFonts w:ascii="Arial" w:hAnsi="Arial" w:cs="Arial"/>
        <w:color w:val="auto"/>
        <w:sz w:val="19"/>
      </w:rPr>
    </w:lvl>
    <w:lvl w:ilvl="5" w:tplc="1EFCF996">
      <w:start w:val="1"/>
      <w:numFmt w:val="decimal"/>
      <w:lvlText w:val="%6)"/>
      <w:lvlJc w:val="left"/>
      <w:pPr>
        <w:tabs>
          <w:tab w:val="num" w:pos="1701"/>
        </w:tabs>
        <w:ind w:left="1701" w:hanging="284"/>
      </w:pPr>
      <w:rPr>
        <w:rFonts w:ascii="Arial" w:hAnsi="Arial" w:cs="Arial"/>
        <w:color w:val="auto"/>
        <w:sz w:val="19"/>
      </w:rPr>
    </w:lvl>
    <w:lvl w:ilvl="6" w:tplc="9F10D7CC">
      <w:start w:val="1"/>
      <w:numFmt w:val="lowerLetter"/>
      <w:lvlText w:val="%6.%7)"/>
      <w:lvlJc w:val="left"/>
      <w:pPr>
        <w:tabs>
          <w:tab w:val="num" w:pos="1984"/>
        </w:tabs>
        <w:ind w:left="1984" w:hanging="283"/>
      </w:pPr>
      <w:rPr>
        <w:rFonts w:ascii="Arial" w:hAnsi="Arial" w:cs="Arial"/>
        <w:color w:val="auto"/>
        <w:sz w:val="19"/>
      </w:rPr>
    </w:lvl>
    <w:lvl w:ilvl="7" w:tplc="68FE4A0C">
      <w:start w:val="1"/>
      <w:numFmt w:val="lowerLetter"/>
      <w:lvlText w:val="%6.%7.%8)"/>
      <w:lvlJc w:val="left"/>
      <w:pPr>
        <w:tabs>
          <w:tab w:val="num" w:pos="2268"/>
        </w:tabs>
        <w:ind w:left="2268" w:hanging="284"/>
      </w:pPr>
      <w:rPr>
        <w:rFonts w:ascii="Arial" w:hAnsi="Arial" w:cs="Arial"/>
        <w:color w:val="auto"/>
        <w:sz w:val="19"/>
      </w:rPr>
    </w:lvl>
    <w:lvl w:ilvl="8" w:tplc="0728F3CC">
      <w:start w:val="1"/>
      <w:numFmt w:val="lowerLetter"/>
      <w:lvlText w:val="%6.%7.%8.%9)"/>
      <w:lvlJc w:val="left"/>
      <w:pPr>
        <w:tabs>
          <w:tab w:val="num" w:pos="2551"/>
        </w:tabs>
        <w:ind w:left="2551" w:hanging="283"/>
      </w:pPr>
      <w:rPr>
        <w:rFonts w:ascii="Arial" w:hAnsi="Arial" w:cs="Arial"/>
        <w:color w:val="auto"/>
        <w:sz w:val="19"/>
      </w:rPr>
    </w:lvl>
  </w:abstractNum>
  <w:abstractNum w:abstractNumId="44" w15:restartNumberingAfterBreak="0">
    <w:nsid w:val="3BF97963"/>
    <w:multiLevelType w:val="hybridMultilevel"/>
    <w:tmpl w:val="94144272"/>
    <w:lvl w:ilvl="0" w:tplc="991C4FA4">
      <w:start w:val="1"/>
      <w:numFmt w:val="decimal"/>
      <w:lvlText w:val="%1)"/>
      <w:lvlJc w:val="left"/>
      <w:pPr>
        <w:ind w:left="360" w:hanging="360"/>
      </w:pPr>
      <w:rPr>
        <w:rFonts w:hint="default" w:asciiTheme="minorHAnsi" w:hAnsiTheme="minorHAnsi" w:cstheme="minorHAnsi"/>
        <w:sz w:val="20"/>
      </w:rPr>
    </w:lvl>
    <w:lvl w:ilvl="1" w:tplc="D8A2788E">
      <w:start w:val="1"/>
      <w:numFmt w:val="lowerLetter"/>
      <w:lvlText w:val="%2)"/>
      <w:lvlJc w:val="left"/>
      <w:pPr>
        <w:ind w:left="720" w:hanging="360"/>
      </w:pPr>
    </w:lvl>
    <w:lvl w:ilvl="2" w:tplc="70C84258">
      <w:start w:val="1"/>
      <w:numFmt w:val="lowerLetter"/>
      <w:lvlText w:val="(%3)"/>
      <w:lvlJc w:val="left"/>
      <w:pPr>
        <w:ind w:left="1080" w:hanging="360"/>
      </w:pPr>
      <w:rPr>
        <w:rFonts w:hint="default"/>
      </w:rPr>
    </w:lvl>
    <w:lvl w:ilvl="3" w:tplc="7492629A">
      <w:start w:val="1"/>
      <w:numFmt w:val="decimal"/>
      <w:lvlText w:val="%4."/>
      <w:lvlJc w:val="left"/>
      <w:pPr>
        <w:ind w:left="2345" w:hanging="360"/>
      </w:pPr>
    </w:lvl>
    <w:lvl w:ilvl="4" w:tplc="079AE348">
      <w:start w:val="1"/>
      <w:numFmt w:val="lowerLetter"/>
      <w:lvlText w:val="(%5)"/>
      <w:lvlJc w:val="left"/>
      <w:pPr>
        <w:ind w:left="1800" w:hanging="360"/>
      </w:pPr>
    </w:lvl>
    <w:lvl w:ilvl="5" w:tplc="006A5CCE">
      <w:start w:val="1"/>
      <w:numFmt w:val="lowerRoman"/>
      <w:lvlText w:val="(%6)"/>
      <w:lvlJc w:val="left"/>
      <w:pPr>
        <w:ind w:left="2160" w:hanging="360"/>
      </w:pPr>
    </w:lvl>
    <w:lvl w:ilvl="6" w:tplc="BAE09A66">
      <w:start w:val="1"/>
      <w:numFmt w:val="decimal"/>
      <w:lvlText w:val="%7."/>
      <w:lvlJc w:val="left"/>
      <w:pPr>
        <w:ind w:left="2520" w:hanging="360"/>
      </w:pPr>
    </w:lvl>
    <w:lvl w:ilvl="7" w:tplc="EC120A6C">
      <w:start w:val="1"/>
      <w:numFmt w:val="lowerLetter"/>
      <w:lvlText w:val="%8."/>
      <w:lvlJc w:val="left"/>
      <w:pPr>
        <w:ind w:left="2880" w:hanging="360"/>
      </w:pPr>
    </w:lvl>
    <w:lvl w:ilvl="8" w:tplc="2340CE9E">
      <w:start w:val="1"/>
      <w:numFmt w:val="lowerRoman"/>
      <w:lvlText w:val="%9."/>
      <w:lvlJc w:val="left"/>
      <w:pPr>
        <w:ind w:left="3240" w:hanging="360"/>
      </w:pPr>
    </w:lvl>
  </w:abstractNum>
  <w:abstractNum w:abstractNumId="45" w15:restartNumberingAfterBreak="0">
    <w:nsid w:val="3C716EC3"/>
    <w:multiLevelType w:val="hybridMultilevel"/>
    <w:tmpl w:val="AAD8984C"/>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46" w15:restartNumberingAfterBreak="0">
    <w:nsid w:val="3CAB2A02"/>
    <w:multiLevelType w:val="hybridMultilevel"/>
    <w:tmpl w:val="A20E690A"/>
    <w:lvl w:ilvl="0" w:tplc="0C090001">
      <w:start w:val="1"/>
      <w:numFmt w:val="bullet"/>
      <w:lvlText w:val=""/>
      <w:lvlJc w:val="left"/>
      <w:pPr>
        <w:ind w:left="754" w:hanging="360"/>
      </w:pPr>
      <w:rPr>
        <w:rFonts w:hint="default" w:ascii="Symbol" w:hAnsi="Symbol"/>
      </w:rPr>
    </w:lvl>
    <w:lvl w:ilvl="1" w:tplc="0C090003" w:tentative="1">
      <w:start w:val="1"/>
      <w:numFmt w:val="bullet"/>
      <w:lvlText w:val="o"/>
      <w:lvlJc w:val="left"/>
      <w:pPr>
        <w:ind w:left="1474" w:hanging="360"/>
      </w:pPr>
      <w:rPr>
        <w:rFonts w:hint="default" w:ascii="Courier New" w:hAnsi="Courier New" w:cs="Courier New"/>
      </w:rPr>
    </w:lvl>
    <w:lvl w:ilvl="2" w:tplc="0C090005" w:tentative="1">
      <w:start w:val="1"/>
      <w:numFmt w:val="bullet"/>
      <w:lvlText w:val=""/>
      <w:lvlJc w:val="left"/>
      <w:pPr>
        <w:ind w:left="2194" w:hanging="360"/>
      </w:pPr>
      <w:rPr>
        <w:rFonts w:hint="default" w:ascii="Wingdings" w:hAnsi="Wingdings"/>
      </w:rPr>
    </w:lvl>
    <w:lvl w:ilvl="3" w:tplc="0C090001" w:tentative="1">
      <w:start w:val="1"/>
      <w:numFmt w:val="bullet"/>
      <w:lvlText w:val=""/>
      <w:lvlJc w:val="left"/>
      <w:pPr>
        <w:ind w:left="2914" w:hanging="360"/>
      </w:pPr>
      <w:rPr>
        <w:rFonts w:hint="default" w:ascii="Symbol" w:hAnsi="Symbol"/>
      </w:rPr>
    </w:lvl>
    <w:lvl w:ilvl="4" w:tplc="0C090003" w:tentative="1">
      <w:start w:val="1"/>
      <w:numFmt w:val="bullet"/>
      <w:lvlText w:val="o"/>
      <w:lvlJc w:val="left"/>
      <w:pPr>
        <w:ind w:left="3634" w:hanging="360"/>
      </w:pPr>
      <w:rPr>
        <w:rFonts w:hint="default" w:ascii="Courier New" w:hAnsi="Courier New" w:cs="Courier New"/>
      </w:rPr>
    </w:lvl>
    <w:lvl w:ilvl="5" w:tplc="0C090005" w:tentative="1">
      <w:start w:val="1"/>
      <w:numFmt w:val="bullet"/>
      <w:lvlText w:val=""/>
      <w:lvlJc w:val="left"/>
      <w:pPr>
        <w:ind w:left="4354" w:hanging="360"/>
      </w:pPr>
      <w:rPr>
        <w:rFonts w:hint="default" w:ascii="Wingdings" w:hAnsi="Wingdings"/>
      </w:rPr>
    </w:lvl>
    <w:lvl w:ilvl="6" w:tplc="0C090001" w:tentative="1">
      <w:start w:val="1"/>
      <w:numFmt w:val="bullet"/>
      <w:lvlText w:val=""/>
      <w:lvlJc w:val="left"/>
      <w:pPr>
        <w:ind w:left="5074" w:hanging="360"/>
      </w:pPr>
      <w:rPr>
        <w:rFonts w:hint="default" w:ascii="Symbol" w:hAnsi="Symbol"/>
      </w:rPr>
    </w:lvl>
    <w:lvl w:ilvl="7" w:tplc="0C090003" w:tentative="1">
      <w:start w:val="1"/>
      <w:numFmt w:val="bullet"/>
      <w:lvlText w:val="o"/>
      <w:lvlJc w:val="left"/>
      <w:pPr>
        <w:ind w:left="5794" w:hanging="360"/>
      </w:pPr>
      <w:rPr>
        <w:rFonts w:hint="default" w:ascii="Courier New" w:hAnsi="Courier New" w:cs="Courier New"/>
      </w:rPr>
    </w:lvl>
    <w:lvl w:ilvl="8" w:tplc="0C090005" w:tentative="1">
      <w:start w:val="1"/>
      <w:numFmt w:val="bullet"/>
      <w:lvlText w:val=""/>
      <w:lvlJc w:val="left"/>
      <w:pPr>
        <w:ind w:left="6514" w:hanging="360"/>
      </w:pPr>
      <w:rPr>
        <w:rFonts w:hint="default" w:ascii="Wingdings" w:hAnsi="Wingdings"/>
      </w:rPr>
    </w:lvl>
  </w:abstractNum>
  <w:abstractNum w:abstractNumId="47" w15:restartNumberingAfterBreak="0">
    <w:nsid w:val="3CCD4188"/>
    <w:multiLevelType w:val="hybridMultilevel"/>
    <w:tmpl w:val="63CC0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3D412C79"/>
    <w:multiLevelType w:val="hybridMultilevel"/>
    <w:tmpl w:val="02F03498"/>
    <w:lvl w:ilvl="0" w:tplc="12B6514A">
      <w:start w:val="1"/>
      <w:numFmt w:val="decimal"/>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9" w15:restartNumberingAfterBreak="0">
    <w:nsid w:val="3E7E3325"/>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50" w15:restartNumberingAfterBreak="0">
    <w:nsid w:val="406826B2"/>
    <w:multiLevelType w:val="hybridMultilevel"/>
    <w:tmpl w:val="70F600C8"/>
    <w:lvl w:ilvl="0" w:tplc="0C09000F">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41D7259B"/>
    <w:multiLevelType w:val="hybridMultilevel"/>
    <w:tmpl w:val="C5C4A434"/>
    <w:styleLink w:val="EPANumbers"/>
    <w:lvl w:ilvl="0" w:tplc="E55A3172">
      <w:start w:val="1"/>
      <w:numFmt w:val="decimal"/>
      <w:pStyle w:val="EPANumber"/>
      <w:lvlText w:val="%1."/>
      <w:lvlJc w:val="left"/>
      <w:pPr>
        <w:ind w:left="567" w:hanging="283"/>
      </w:pPr>
      <w:rPr>
        <w:rFonts w:hint="default"/>
      </w:rPr>
    </w:lvl>
    <w:lvl w:ilvl="1" w:tplc="46242958">
      <w:start w:val="1"/>
      <w:numFmt w:val="lowerLetter"/>
      <w:pStyle w:val="EPANumberIndent"/>
      <w:lvlText w:val="%2."/>
      <w:lvlJc w:val="left"/>
      <w:pPr>
        <w:ind w:left="851" w:hanging="283"/>
      </w:pPr>
      <w:rPr>
        <w:rFonts w:hint="default"/>
      </w:rPr>
    </w:lvl>
    <w:lvl w:ilvl="2" w:tplc="9DA8DBEC">
      <w:start w:val="1"/>
      <w:numFmt w:val="lowerRoman"/>
      <w:lvlText w:val="%3."/>
      <w:lvlJc w:val="left"/>
      <w:pPr>
        <w:ind w:left="1135" w:hanging="283"/>
      </w:pPr>
      <w:rPr>
        <w:rFonts w:hint="default"/>
      </w:rPr>
    </w:lvl>
    <w:lvl w:ilvl="3" w:tplc="8A848A92">
      <w:start w:val="1"/>
      <w:numFmt w:val="decimal"/>
      <w:lvlText w:val="%4."/>
      <w:lvlJc w:val="left"/>
      <w:pPr>
        <w:ind w:left="1419" w:hanging="283"/>
      </w:pPr>
      <w:rPr>
        <w:rFonts w:hint="default"/>
      </w:rPr>
    </w:lvl>
    <w:lvl w:ilvl="4" w:tplc="886615EE">
      <w:start w:val="1"/>
      <w:numFmt w:val="lowerLetter"/>
      <w:lvlText w:val="%5."/>
      <w:lvlJc w:val="left"/>
      <w:pPr>
        <w:ind w:left="1703" w:hanging="283"/>
      </w:pPr>
      <w:rPr>
        <w:rFonts w:hint="default"/>
      </w:rPr>
    </w:lvl>
    <w:lvl w:ilvl="5" w:tplc="CB726406">
      <w:start w:val="1"/>
      <w:numFmt w:val="lowerRoman"/>
      <w:lvlText w:val="%6."/>
      <w:lvlJc w:val="left"/>
      <w:pPr>
        <w:ind w:left="1987" w:hanging="283"/>
      </w:pPr>
      <w:rPr>
        <w:rFonts w:hint="default"/>
      </w:rPr>
    </w:lvl>
    <w:lvl w:ilvl="6" w:tplc="CF242E1E">
      <w:start w:val="1"/>
      <w:numFmt w:val="decimal"/>
      <w:lvlText w:val="%7."/>
      <w:lvlJc w:val="left"/>
      <w:pPr>
        <w:ind w:left="2271" w:hanging="283"/>
      </w:pPr>
      <w:rPr>
        <w:rFonts w:hint="default"/>
      </w:rPr>
    </w:lvl>
    <w:lvl w:ilvl="7" w:tplc="94C6DBC6">
      <w:start w:val="1"/>
      <w:numFmt w:val="lowerLetter"/>
      <w:lvlText w:val="%8."/>
      <w:lvlJc w:val="left"/>
      <w:pPr>
        <w:ind w:left="2555" w:hanging="283"/>
      </w:pPr>
      <w:rPr>
        <w:rFonts w:hint="default"/>
      </w:rPr>
    </w:lvl>
    <w:lvl w:ilvl="8" w:tplc="DB0A999A">
      <w:start w:val="1"/>
      <w:numFmt w:val="lowerRoman"/>
      <w:lvlText w:val="%9."/>
      <w:lvlJc w:val="left"/>
      <w:pPr>
        <w:ind w:left="2839" w:hanging="283"/>
      </w:pPr>
      <w:rPr>
        <w:rFonts w:hint="default"/>
      </w:rPr>
    </w:lvl>
  </w:abstractNum>
  <w:abstractNum w:abstractNumId="52" w15:restartNumberingAfterBreak="0">
    <w:nsid w:val="42087151"/>
    <w:multiLevelType w:val="hybridMultilevel"/>
    <w:tmpl w:val="FFD89A84"/>
    <w:lvl w:ilvl="0" w:tplc="25603168">
      <w:start w:val="1"/>
      <w:numFmt w:val="lowerRoman"/>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3" w15:restartNumberingAfterBreak="0">
    <w:nsid w:val="43BB1E0C"/>
    <w:multiLevelType w:val="hybridMultilevel"/>
    <w:tmpl w:val="F4528D74"/>
    <w:lvl w:ilvl="0" w:tplc="16C009FA">
      <w:start w:val="1"/>
      <w:numFmt w:val="lowerLetter"/>
      <w:lvlText w:val="(%1)"/>
      <w:lvlJc w:val="left"/>
      <w:pPr>
        <w:ind w:left="2051" w:hanging="360"/>
      </w:pPr>
      <w:rPr>
        <w:rFonts w:hint="default"/>
      </w:rPr>
    </w:lvl>
    <w:lvl w:ilvl="1" w:tplc="0C090019" w:tentative="1">
      <w:start w:val="1"/>
      <w:numFmt w:val="lowerLetter"/>
      <w:lvlText w:val="%2."/>
      <w:lvlJc w:val="left"/>
      <w:pPr>
        <w:ind w:left="2771" w:hanging="360"/>
      </w:pPr>
    </w:lvl>
    <w:lvl w:ilvl="2" w:tplc="0C09001B" w:tentative="1">
      <w:start w:val="1"/>
      <w:numFmt w:val="lowerRoman"/>
      <w:lvlText w:val="%3."/>
      <w:lvlJc w:val="right"/>
      <w:pPr>
        <w:ind w:left="3491" w:hanging="180"/>
      </w:pPr>
    </w:lvl>
    <w:lvl w:ilvl="3" w:tplc="0C09000F" w:tentative="1">
      <w:start w:val="1"/>
      <w:numFmt w:val="decimal"/>
      <w:lvlText w:val="%4."/>
      <w:lvlJc w:val="left"/>
      <w:pPr>
        <w:ind w:left="4211" w:hanging="360"/>
      </w:pPr>
    </w:lvl>
    <w:lvl w:ilvl="4" w:tplc="0C090019" w:tentative="1">
      <w:start w:val="1"/>
      <w:numFmt w:val="lowerLetter"/>
      <w:lvlText w:val="%5."/>
      <w:lvlJc w:val="left"/>
      <w:pPr>
        <w:ind w:left="4931" w:hanging="360"/>
      </w:pPr>
    </w:lvl>
    <w:lvl w:ilvl="5" w:tplc="0C09001B" w:tentative="1">
      <w:start w:val="1"/>
      <w:numFmt w:val="lowerRoman"/>
      <w:lvlText w:val="%6."/>
      <w:lvlJc w:val="right"/>
      <w:pPr>
        <w:ind w:left="5651" w:hanging="180"/>
      </w:pPr>
    </w:lvl>
    <w:lvl w:ilvl="6" w:tplc="0C09000F" w:tentative="1">
      <w:start w:val="1"/>
      <w:numFmt w:val="decimal"/>
      <w:lvlText w:val="%7."/>
      <w:lvlJc w:val="left"/>
      <w:pPr>
        <w:ind w:left="6371" w:hanging="360"/>
      </w:pPr>
    </w:lvl>
    <w:lvl w:ilvl="7" w:tplc="0C090019" w:tentative="1">
      <w:start w:val="1"/>
      <w:numFmt w:val="lowerLetter"/>
      <w:lvlText w:val="%8."/>
      <w:lvlJc w:val="left"/>
      <w:pPr>
        <w:ind w:left="7091" w:hanging="360"/>
      </w:pPr>
    </w:lvl>
    <w:lvl w:ilvl="8" w:tplc="0C09001B" w:tentative="1">
      <w:start w:val="1"/>
      <w:numFmt w:val="lowerRoman"/>
      <w:lvlText w:val="%9."/>
      <w:lvlJc w:val="right"/>
      <w:pPr>
        <w:ind w:left="7811" w:hanging="180"/>
      </w:pPr>
    </w:lvl>
  </w:abstractNum>
  <w:abstractNum w:abstractNumId="54" w15:restartNumberingAfterBreak="0">
    <w:nsid w:val="4496027C"/>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tentative="1">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55" w15:restartNumberingAfterBreak="0">
    <w:nsid w:val="44983D0D"/>
    <w:multiLevelType w:val="hybridMultilevel"/>
    <w:tmpl w:val="B9E076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452A115A"/>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57" w15:restartNumberingAfterBreak="0">
    <w:nsid w:val="45D65A43"/>
    <w:multiLevelType w:val="hybridMultilevel"/>
    <w:tmpl w:val="F8F44610"/>
    <w:lvl w:ilvl="0" w:tplc="E286EAC4">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484F2F76"/>
    <w:multiLevelType w:val="hybridMultilevel"/>
    <w:tmpl w:val="1E8EB680"/>
    <w:lvl w:ilvl="0" w:tplc="A0A43646">
      <w:start w:val="1"/>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9" w15:restartNumberingAfterBreak="0">
    <w:nsid w:val="4E5029E1"/>
    <w:multiLevelType w:val="hybridMultilevel"/>
    <w:tmpl w:val="66868B50"/>
    <w:lvl w:ilvl="0" w:tplc="BAE2E296">
      <w:start w:val="1"/>
      <w:numFmt w:val="decimal"/>
      <w:pStyle w:val="Appendix1"/>
      <w:lvlText w:val="Appendix %1."/>
      <w:lvlJc w:val="left"/>
      <w:pPr>
        <w:tabs>
          <w:tab w:val="num" w:pos="1984"/>
        </w:tabs>
        <w:ind w:left="1984" w:hanging="1984"/>
      </w:pPr>
      <w:rPr>
        <w:rFonts w:hint="default" w:ascii="Arial" w:hAnsi="Arial" w:cs="Arial"/>
        <w:b/>
        <w:i w:val="0"/>
        <w:color w:val="FFFFFF"/>
        <w:sz w:val="28"/>
      </w:rPr>
    </w:lvl>
    <w:lvl w:ilvl="1" w:tplc="4CA016A2">
      <w:start w:val="1"/>
      <w:numFmt w:val="decimal"/>
      <w:lvlRestart w:val="0"/>
      <w:pStyle w:val="Appendix2"/>
      <w:lvlText w:val="%1.%2"/>
      <w:lvlJc w:val="left"/>
      <w:pPr>
        <w:tabs>
          <w:tab w:val="num" w:pos="567"/>
        </w:tabs>
        <w:ind w:left="567" w:hanging="567"/>
      </w:pPr>
      <w:rPr>
        <w:rFonts w:hint="default" w:ascii="Arial" w:hAnsi="Arial" w:cs="Arial"/>
        <w:b/>
        <w:i w:val="0"/>
        <w:color w:val="auto"/>
        <w:sz w:val="24"/>
      </w:rPr>
    </w:lvl>
    <w:lvl w:ilvl="2" w:tplc="A8DEDED8">
      <w:start w:val="1"/>
      <w:numFmt w:val="decimal"/>
      <w:pStyle w:val="Appendix3"/>
      <w:lvlText w:val="%1.%2.%3"/>
      <w:lvlJc w:val="left"/>
      <w:pPr>
        <w:tabs>
          <w:tab w:val="num" w:pos="1417"/>
        </w:tabs>
        <w:ind w:left="1417" w:hanging="850"/>
      </w:pPr>
      <w:rPr>
        <w:rFonts w:hint="default" w:ascii="Arial" w:hAnsi="Arial" w:cs="Arial"/>
        <w:b/>
        <w:i w:val="0"/>
        <w:color w:val="auto"/>
        <w:sz w:val="24"/>
      </w:rPr>
    </w:lvl>
    <w:lvl w:ilvl="3" w:tplc="AD004916">
      <w:start w:val="1"/>
      <w:numFmt w:val="decimal"/>
      <w:pStyle w:val="Appendix4"/>
      <w:lvlText w:val="%1.%2.%3.%4"/>
      <w:lvlJc w:val="left"/>
      <w:pPr>
        <w:tabs>
          <w:tab w:val="num" w:pos="2551"/>
        </w:tabs>
        <w:ind w:left="1417" w:firstLine="0"/>
      </w:pPr>
      <w:rPr>
        <w:rFonts w:hint="default" w:ascii="Arial" w:hAnsi="Arial" w:cs="Arial"/>
        <w:b/>
        <w:i w:val="0"/>
        <w:color w:val="auto"/>
        <w:sz w:val="24"/>
      </w:rPr>
    </w:lvl>
    <w:lvl w:ilvl="4" w:tplc="561CF2D6">
      <w:start w:val="1"/>
      <w:numFmt w:val="decimal"/>
      <w:pStyle w:val="Appendix5"/>
      <w:lvlText w:val="%1.%2.%3.%4.%5"/>
      <w:lvlJc w:val="left"/>
      <w:pPr>
        <w:tabs>
          <w:tab w:val="num" w:pos="2551"/>
        </w:tabs>
        <w:ind w:left="1417" w:firstLine="0"/>
      </w:pPr>
      <w:rPr>
        <w:rFonts w:hint="default" w:ascii="Arial" w:hAnsi="Arial" w:cs="Arial"/>
        <w:b/>
        <w:i w:val="0"/>
        <w:color w:val="auto"/>
        <w:sz w:val="22"/>
      </w:rPr>
    </w:lvl>
    <w:lvl w:ilvl="5" w:tplc="957C2EAE">
      <w:start w:val="1"/>
      <w:numFmt w:val="decimal"/>
      <w:pStyle w:val="Appendix6"/>
      <w:lvlText w:val="%1.%2.%3.%4.%5.%6"/>
      <w:lvlJc w:val="left"/>
      <w:pPr>
        <w:tabs>
          <w:tab w:val="num" w:pos="2835"/>
        </w:tabs>
        <w:ind w:left="1417" w:firstLine="0"/>
      </w:pPr>
      <w:rPr>
        <w:rFonts w:hint="default" w:ascii="Arial" w:hAnsi="Arial" w:cs="Arial"/>
        <w:b w:val="0"/>
        <w:i/>
        <w:color w:val="auto"/>
        <w:sz w:val="22"/>
      </w:rPr>
    </w:lvl>
    <w:lvl w:ilvl="6" w:tplc="30F0E3E4">
      <w:start w:val="1"/>
      <w:numFmt w:val="decimal"/>
      <w:lvlText w:val="%1.%2.%3.%4.%5.%6.%7"/>
      <w:lvlJc w:val="left"/>
      <w:pPr>
        <w:tabs>
          <w:tab w:val="num" w:pos="3118"/>
        </w:tabs>
        <w:ind w:left="1417" w:firstLine="0"/>
      </w:pPr>
      <w:rPr>
        <w:rFonts w:hint="default" w:ascii="Arial" w:hAnsi="Arial" w:cs="Arial"/>
        <w:b w:val="0"/>
        <w:i w:val="0"/>
        <w:color w:val="auto"/>
        <w:sz w:val="22"/>
      </w:rPr>
    </w:lvl>
    <w:lvl w:ilvl="7" w:tplc="2E6AFC74">
      <w:start w:val="1"/>
      <w:numFmt w:val="decimal"/>
      <w:pStyle w:val="Appendix9"/>
      <w:lvlText w:val="%1.%2.%3.%4.%5.%6.%7.%8"/>
      <w:lvlJc w:val="left"/>
      <w:pPr>
        <w:tabs>
          <w:tab w:val="num" w:pos="3402"/>
        </w:tabs>
        <w:ind w:left="1417" w:firstLine="0"/>
      </w:pPr>
      <w:rPr>
        <w:rFonts w:hint="default" w:ascii="Arial" w:hAnsi="Arial" w:cs="Arial"/>
        <w:b w:val="0"/>
        <w:i/>
        <w:color w:val="auto"/>
        <w:sz w:val="22"/>
      </w:rPr>
    </w:lvl>
    <w:lvl w:ilvl="8" w:tplc="7F683594">
      <w:start w:val="1"/>
      <w:numFmt w:val="decimal"/>
      <w:pStyle w:val="Appendix9"/>
      <w:lvlText w:val="%1.%2.%3.%4.%5.%6.%7.%8.%9"/>
      <w:lvlJc w:val="left"/>
      <w:pPr>
        <w:tabs>
          <w:tab w:val="num" w:pos="3685"/>
        </w:tabs>
        <w:ind w:left="1417" w:firstLine="0"/>
      </w:pPr>
      <w:rPr>
        <w:rFonts w:hint="default" w:ascii="Arial" w:hAnsi="Arial" w:cs="Arial"/>
        <w:b/>
        <w:i/>
        <w:color w:val="auto"/>
        <w:sz w:val="22"/>
      </w:rPr>
    </w:lvl>
  </w:abstractNum>
  <w:abstractNum w:abstractNumId="60" w15:restartNumberingAfterBreak="0">
    <w:nsid w:val="4E7E6F66"/>
    <w:multiLevelType w:val="hybridMultilevel"/>
    <w:tmpl w:val="7B169988"/>
    <w:lvl w:ilvl="0" w:tplc="A9EA273E">
      <w:start w:val="1"/>
      <w:numFmt w:val="lowerLetter"/>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61" w15:restartNumberingAfterBreak="0">
    <w:nsid w:val="51C1132D"/>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62" w15:restartNumberingAfterBreak="0">
    <w:nsid w:val="53441367"/>
    <w:multiLevelType w:val="hybridMultilevel"/>
    <w:tmpl w:val="A8460C5C"/>
    <w:lvl w:ilvl="0" w:tplc="EB92EDFA">
      <w:start w:val="1"/>
      <w:numFmt w:val="bullet"/>
      <w:pStyle w:val="ListBullet"/>
      <w:lvlText w:val="/"/>
      <w:lvlJc w:val="left"/>
      <w:pPr>
        <w:tabs>
          <w:tab w:val="num" w:pos="283"/>
        </w:tabs>
        <w:ind w:left="283" w:hanging="283"/>
      </w:pPr>
      <w:rPr>
        <w:rFonts w:hint="default" w:ascii="Arial" w:hAnsi="Arial" w:cs="Arial"/>
        <w:color w:val="000000"/>
        <w:sz w:val="22"/>
      </w:rPr>
    </w:lvl>
    <w:lvl w:ilvl="1" w:tplc="3CEA4E18">
      <w:start w:val="1"/>
      <w:numFmt w:val="bullet"/>
      <w:pStyle w:val="ListBullet2"/>
      <w:lvlText w:val="/"/>
      <w:lvlJc w:val="left"/>
      <w:pPr>
        <w:tabs>
          <w:tab w:val="num" w:pos="567"/>
        </w:tabs>
        <w:ind w:left="567" w:hanging="284"/>
      </w:pPr>
      <w:rPr>
        <w:rFonts w:hint="default" w:ascii="Arial" w:hAnsi="Arial" w:cs="Arial"/>
        <w:color w:val="000000"/>
        <w:sz w:val="22"/>
      </w:rPr>
    </w:lvl>
    <w:lvl w:ilvl="2" w:tplc="56CE8A76">
      <w:start w:val="1"/>
      <w:numFmt w:val="bullet"/>
      <w:pStyle w:val="ListBullet3"/>
      <w:lvlText w:val="/"/>
      <w:lvlJc w:val="left"/>
      <w:pPr>
        <w:tabs>
          <w:tab w:val="num" w:pos="850"/>
        </w:tabs>
        <w:ind w:left="850" w:hanging="283"/>
      </w:pPr>
      <w:rPr>
        <w:rFonts w:hint="default" w:ascii="Arial" w:hAnsi="Arial" w:cs="Arial"/>
        <w:color w:val="000000"/>
        <w:sz w:val="22"/>
      </w:rPr>
    </w:lvl>
    <w:lvl w:ilvl="3" w:tplc="32C28426">
      <w:start w:val="1"/>
      <w:numFmt w:val="bullet"/>
      <w:lvlText w:val="/"/>
      <w:lvlJc w:val="left"/>
      <w:pPr>
        <w:tabs>
          <w:tab w:val="num" w:pos="1134"/>
        </w:tabs>
        <w:ind w:left="1134" w:hanging="284"/>
      </w:pPr>
      <w:rPr>
        <w:rFonts w:hint="default" w:ascii="Arial" w:hAnsi="Arial" w:cs="Arial"/>
        <w:color w:val="000000"/>
        <w:sz w:val="22"/>
      </w:rPr>
    </w:lvl>
    <w:lvl w:ilvl="4" w:tplc="20188704">
      <w:start w:val="1"/>
      <w:numFmt w:val="bullet"/>
      <w:lvlText w:val="/"/>
      <w:lvlJc w:val="left"/>
      <w:pPr>
        <w:tabs>
          <w:tab w:val="num" w:pos="1417"/>
        </w:tabs>
        <w:ind w:left="1417" w:hanging="283"/>
      </w:pPr>
      <w:rPr>
        <w:rFonts w:hint="default" w:ascii="Arial" w:hAnsi="Arial" w:cs="Arial"/>
        <w:color w:val="000000"/>
        <w:sz w:val="22"/>
      </w:rPr>
    </w:lvl>
    <w:lvl w:ilvl="5" w:tplc="371A598C">
      <w:start w:val="1"/>
      <w:numFmt w:val="bullet"/>
      <w:lvlText w:val="/"/>
      <w:lvlJc w:val="left"/>
      <w:pPr>
        <w:tabs>
          <w:tab w:val="num" w:pos="1701"/>
        </w:tabs>
        <w:ind w:left="1701" w:hanging="284"/>
      </w:pPr>
      <w:rPr>
        <w:rFonts w:hint="default" w:ascii="Arial" w:hAnsi="Arial" w:cs="Arial"/>
        <w:color w:val="000000"/>
        <w:sz w:val="22"/>
      </w:rPr>
    </w:lvl>
    <w:lvl w:ilvl="6" w:tplc="ECC28444">
      <w:start w:val="1"/>
      <w:numFmt w:val="bullet"/>
      <w:lvlText w:val="/"/>
      <w:lvlJc w:val="left"/>
      <w:pPr>
        <w:tabs>
          <w:tab w:val="num" w:pos="1984"/>
        </w:tabs>
        <w:ind w:left="1984" w:hanging="283"/>
      </w:pPr>
      <w:rPr>
        <w:rFonts w:hint="default" w:ascii="Arial" w:hAnsi="Arial" w:cs="Arial"/>
        <w:color w:val="000000"/>
        <w:sz w:val="22"/>
      </w:rPr>
    </w:lvl>
    <w:lvl w:ilvl="7" w:tplc="B852ABA8">
      <w:start w:val="1"/>
      <w:numFmt w:val="bullet"/>
      <w:lvlText w:val="/"/>
      <w:lvlJc w:val="left"/>
      <w:pPr>
        <w:tabs>
          <w:tab w:val="num" w:pos="2268"/>
        </w:tabs>
        <w:ind w:left="2268" w:hanging="284"/>
      </w:pPr>
      <w:rPr>
        <w:rFonts w:hint="default" w:ascii="Arial" w:hAnsi="Arial" w:cs="Arial"/>
        <w:color w:val="000000"/>
        <w:sz w:val="22"/>
      </w:rPr>
    </w:lvl>
    <w:lvl w:ilvl="8" w:tplc="E6F868C2">
      <w:start w:val="1"/>
      <w:numFmt w:val="bullet"/>
      <w:lvlText w:val="/"/>
      <w:lvlJc w:val="left"/>
      <w:pPr>
        <w:tabs>
          <w:tab w:val="num" w:pos="2551"/>
        </w:tabs>
        <w:ind w:left="2551" w:hanging="283"/>
      </w:pPr>
      <w:rPr>
        <w:rFonts w:hint="default" w:ascii="Arial" w:hAnsi="Arial" w:cs="Arial"/>
        <w:color w:val="000000"/>
        <w:sz w:val="22"/>
      </w:rPr>
    </w:lvl>
  </w:abstractNum>
  <w:abstractNum w:abstractNumId="63" w15:restartNumberingAfterBreak="0">
    <w:nsid w:val="55C4019C"/>
    <w:multiLevelType w:val="hybridMultilevel"/>
    <w:tmpl w:val="60527EC6"/>
    <w:lvl w:ilvl="0" w:tplc="D2186760">
      <w:start w:val="1"/>
      <w:numFmt w:val="lowerLetter"/>
      <w:lvlText w:val="(%1)"/>
      <w:lvlJc w:val="left"/>
      <w:pPr>
        <w:ind w:left="1990" w:hanging="360"/>
      </w:pPr>
      <w:rPr>
        <w:rFonts w:hint="default"/>
      </w:rPr>
    </w:lvl>
    <w:lvl w:ilvl="1" w:tplc="04090019">
      <w:start w:val="1"/>
      <w:numFmt w:val="lowerLetter"/>
      <w:lvlText w:val="%2."/>
      <w:lvlJc w:val="left"/>
      <w:pPr>
        <w:ind w:left="2710" w:hanging="360"/>
      </w:pPr>
    </w:lvl>
    <w:lvl w:ilvl="2" w:tplc="0409001B">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64" w15:restartNumberingAfterBreak="0">
    <w:nsid w:val="56B0655E"/>
    <w:multiLevelType w:val="hybridMultilevel"/>
    <w:tmpl w:val="85988046"/>
    <w:lvl w:ilvl="0" w:tplc="A9EA273E">
      <w:start w:val="1"/>
      <w:numFmt w:val="lowerLetter"/>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65" w15:restartNumberingAfterBreak="0">
    <w:nsid w:val="585334BA"/>
    <w:multiLevelType w:val="hybridMultilevel"/>
    <w:tmpl w:val="139EFA8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66" w15:restartNumberingAfterBreak="0">
    <w:nsid w:val="59E868ED"/>
    <w:multiLevelType w:val="hybridMultilevel"/>
    <w:tmpl w:val="5BBCBACC"/>
    <w:numStyleLink w:val="EPABullets"/>
  </w:abstractNum>
  <w:abstractNum w:abstractNumId="67" w15:restartNumberingAfterBreak="0">
    <w:nsid w:val="5CC11F82"/>
    <w:multiLevelType w:val="multilevel"/>
    <w:tmpl w:val="F8209AEA"/>
    <w:lvl w:ilvl="0" w:tplc="E724D580">
      <w:start w:val="1"/>
      <w:numFmt w:val="bullet"/>
      <w:pStyle w:val="TableBullet"/>
      <w:lvlText w:val="/"/>
      <w:lvlJc w:val="left"/>
      <w:pPr>
        <w:tabs>
          <w:tab w:val="num" w:pos="240"/>
        </w:tabs>
        <w:ind w:left="240" w:hanging="240"/>
      </w:pPr>
      <w:rPr>
        <w:rFonts w:hint="default" w:ascii="Arial" w:hAnsi="Arial" w:cs="Arial"/>
        <w:color w:val="000000"/>
        <w:sz w:val="19"/>
      </w:rPr>
    </w:lvl>
    <w:lvl w:ilvl="1" w:tplc="09ECE5F4">
      <w:start w:val="1"/>
      <w:numFmt w:val="decimal"/>
      <w:lvlRestart w:val="0"/>
      <w:pStyle w:val="TableNumber"/>
      <w:lvlText w:val="%2."/>
      <w:lvlJc w:val="left"/>
      <w:pPr>
        <w:tabs>
          <w:tab w:val="num" w:pos="240"/>
        </w:tabs>
        <w:ind w:left="240" w:hanging="240"/>
      </w:pPr>
      <w:rPr>
        <w:rFonts w:hint="default" w:ascii="Arial" w:hAnsi="Arial" w:cs="Arial"/>
        <w:sz w:val="19"/>
      </w:rPr>
    </w:lvl>
    <w:lvl w:ilvl="2" w:tplc="69F2D672">
      <w:start w:val="1"/>
      <w:numFmt w:val="lowerLetter"/>
      <w:lvlRestart w:val="0"/>
      <w:pStyle w:val="TableAlpha"/>
      <w:lvlText w:val="%3."/>
      <w:lvlJc w:val="left"/>
      <w:pPr>
        <w:tabs>
          <w:tab w:val="num" w:pos="240"/>
        </w:tabs>
        <w:ind w:left="240" w:hanging="240"/>
      </w:pPr>
      <w:rPr>
        <w:rFonts w:hint="default" w:ascii="Arial" w:hAnsi="Arial" w:cs="Arial"/>
        <w:sz w:val="19"/>
      </w:rPr>
    </w:lvl>
    <w:lvl w:ilvl="3" w:tplc="7DDCFB6C">
      <w:start w:val="1"/>
      <w:numFmt w:val="bullet"/>
      <w:pStyle w:val="TableBulletDash"/>
      <w:lvlText w:val="/"/>
      <w:lvlJc w:val="left"/>
      <w:pPr>
        <w:tabs>
          <w:tab w:val="num" w:pos="480"/>
        </w:tabs>
        <w:ind w:left="480" w:hanging="240"/>
      </w:pPr>
      <w:rPr>
        <w:rFonts w:hint="default" w:ascii="Arial" w:hAnsi="Arial" w:cs="Arial"/>
        <w:sz w:val="19"/>
      </w:rPr>
    </w:lvl>
    <w:lvl w:ilvl="4" w:tplc="174AED1C">
      <w:start w:val="1"/>
      <w:numFmt w:val="bullet"/>
      <w:lvlText w:val="/"/>
      <w:lvlJc w:val="left"/>
      <w:pPr>
        <w:tabs>
          <w:tab w:val="num" w:pos="720"/>
        </w:tabs>
        <w:ind w:left="720" w:hanging="240"/>
      </w:pPr>
      <w:rPr>
        <w:rFonts w:hint="default" w:ascii="Arial" w:hAnsi="Arial" w:cs="Arial"/>
        <w:sz w:val="19"/>
      </w:rPr>
    </w:lvl>
    <w:lvl w:ilvl="5" w:tplc="F82A25E2">
      <w:start w:val="1"/>
      <w:numFmt w:val="bullet"/>
      <w:lvlText w:val="/"/>
      <w:lvlJc w:val="left"/>
      <w:pPr>
        <w:tabs>
          <w:tab w:val="num" w:pos="960"/>
        </w:tabs>
        <w:ind w:left="960" w:hanging="240"/>
      </w:pPr>
      <w:rPr>
        <w:rFonts w:hint="default" w:ascii="Arial" w:hAnsi="Arial" w:cs="Arial"/>
        <w:sz w:val="19"/>
      </w:rPr>
    </w:lvl>
    <w:lvl w:ilvl="6" w:tplc="A2647DDE">
      <w:start w:val="1"/>
      <w:numFmt w:val="bullet"/>
      <w:lvlText w:val="/"/>
      <w:lvlJc w:val="left"/>
      <w:pPr>
        <w:tabs>
          <w:tab w:val="num" w:pos="1200"/>
        </w:tabs>
        <w:ind w:left="1200" w:hanging="240"/>
      </w:pPr>
      <w:rPr>
        <w:rFonts w:hint="default" w:ascii="Arial" w:hAnsi="Arial" w:cs="Arial"/>
        <w:sz w:val="19"/>
      </w:rPr>
    </w:lvl>
    <w:lvl w:ilvl="7" w:tplc="43104A80">
      <w:start w:val="1"/>
      <w:numFmt w:val="bullet"/>
      <w:lvlText w:val="/"/>
      <w:lvlJc w:val="left"/>
      <w:pPr>
        <w:tabs>
          <w:tab w:val="num" w:pos="1440"/>
        </w:tabs>
        <w:ind w:left="1440" w:hanging="240"/>
      </w:pPr>
      <w:rPr>
        <w:rFonts w:hint="default" w:ascii="Arial" w:hAnsi="Arial" w:cs="Arial"/>
        <w:sz w:val="19"/>
      </w:rPr>
    </w:lvl>
    <w:lvl w:ilvl="8" w:tplc="801C39A4">
      <w:start w:val="1"/>
      <w:numFmt w:val="bullet"/>
      <w:lvlText w:val="/"/>
      <w:lvlJc w:val="left"/>
      <w:pPr>
        <w:tabs>
          <w:tab w:val="num" w:pos="1680"/>
        </w:tabs>
        <w:ind w:left="1680" w:hanging="240"/>
      </w:pPr>
      <w:rPr>
        <w:rFonts w:hint="default" w:ascii="Arial" w:hAnsi="Arial" w:cs="Arial"/>
        <w:sz w:val="19"/>
      </w:rPr>
    </w:lvl>
  </w:abstractNum>
  <w:abstractNum w:abstractNumId="68" w15:restartNumberingAfterBreak="0">
    <w:nsid w:val="61511AB6"/>
    <w:multiLevelType w:val="hybridMultilevel"/>
    <w:tmpl w:val="E2428776"/>
    <w:lvl w:ilvl="0" w:tplc="D1A66032">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69" w15:restartNumberingAfterBreak="0">
    <w:nsid w:val="62397354"/>
    <w:multiLevelType w:val="hybridMultilevel"/>
    <w:tmpl w:val="BDA60ACA"/>
    <w:lvl w:ilvl="0" w:tplc="BE2C1B32">
      <w:start w:val="1"/>
      <w:numFmt w:val="bullet"/>
      <w:pStyle w:val="Bulleted"/>
      <w:lvlText w:val=""/>
      <w:lvlJc w:val="left"/>
      <w:pPr>
        <w:tabs>
          <w:tab w:val="num" w:pos="360"/>
        </w:tabs>
        <w:ind w:left="360" w:hanging="360"/>
      </w:pPr>
      <w:rPr>
        <w:rFonts w:hint="default" w:ascii="Symbol" w:hAnsi="Symbol"/>
      </w:rPr>
    </w:lvl>
    <w:lvl w:ilvl="1" w:tplc="CED44662">
      <w:numFmt w:val="decimal"/>
      <w:lvlText w:val=""/>
      <w:lvlJc w:val="left"/>
    </w:lvl>
    <w:lvl w:ilvl="2" w:tplc="989AE1CC">
      <w:numFmt w:val="decimal"/>
      <w:lvlText w:val=""/>
      <w:lvlJc w:val="left"/>
    </w:lvl>
    <w:lvl w:ilvl="3" w:tplc="F114366A">
      <w:numFmt w:val="decimal"/>
      <w:lvlText w:val=""/>
      <w:lvlJc w:val="left"/>
    </w:lvl>
    <w:lvl w:ilvl="4" w:tplc="D7FEE212">
      <w:numFmt w:val="decimal"/>
      <w:lvlText w:val=""/>
      <w:lvlJc w:val="left"/>
    </w:lvl>
    <w:lvl w:ilvl="5" w:tplc="8BF0FF04">
      <w:numFmt w:val="decimal"/>
      <w:lvlText w:val=""/>
      <w:lvlJc w:val="left"/>
    </w:lvl>
    <w:lvl w:ilvl="6" w:tplc="C7BC2A9E">
      <w:numFmt w:val="decimal"/>
      <w:lvlText w:val=""/>
      <w:lvlJc w:val="left"/>
    </w:lvl>
    <w:lvl w:ilvl="7" w:tplc="43C66D1C">
      <w:numFmt w:val="decimal"/>
      <w:lvlText w:val=""/>
      <w:lvlJc w:val="left"/>
    </w:lvl>
    <w:lvl w:ilvl="8" w:tplc="414A0B96">
      <w:numFmt w:val="decimal"/>
      <w:lvlText w:val=""/>
      <w:lvlJc w:val="left"/>
    </w:lvl>
  </w:abstractNum>
  <w:abstractNum w:abstractNumId="70" w15:restartNumberingAfterBreak="0">
    <w:nsid w:val="65820610"/>
    <w:multiLevelType w:val="hybridMultilevel"/>
    <w:tmpl w:val="4EE63E10"/>
    <w:lvl w:ilvl="0" w:tplc="951A99E2">
      <w:start w:val="1"/>
      <w:numFmt w:val="bullet"/>
      <w:pStyle w:val="TableBullet2"/>
      <w:lvlText w:val=""/>
      <w:lvlJc w:val="left"/>
      <w:pPr>
        <w:tabs>
          <w:tab w:val="num" w:pos="454"/>
        </w:tabs>
        <w:ind w:left="454" w:hanging="227"/>
      </w:pPr>
      <w:rPr>
        <w:rFonts w:hint="default" w:ascii="Symbol" w:hAnsi="Symbol"/>
        <w:color w:val="00000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5F06961"/>
    <w:multiLevelType w:val="hybridMultilevel"/>
    <w:tmpl w:val="653068E0"/>
    <w:lvl w:ilvl="0" w:tplc="86608980">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72" w15:restartNumberingAfterBreak="0">
    <w:nsid w:val="68DF7A72"/>
    <w:multiLevelType w:val="hybridMultilevel"/>
    <w:tmpl w:val="0C090023"/>
    <w:styleLink w:val="ArticleSection"/>
    <w:lvl w:ilvl="0" w:tplc="55725834">
      <w:start w:val="1"/>
      <w:numFmt w:val="upperRoman"/>
      <w:lvlText w:val="Article %1."/>
      <w:lvlJc w:val="left"/>
      <w:pPr>
        <w:ind w:left="0" w:firstLine="0"/>
      </w:pPr>
    </w:lvl>
    <w:lvl w:ilvl="1" w:tplc="296A4154">
      <w:start w:val="1"/>
      <w:numFmt w:val="decimalZero"/>
      <w:isLgl/>
      <w:lvlText w:val="Section %1.%2"/>
      <w:lvlJc w:val="left"/>
      <w:pPr>
        <w:ind w:left="0" w:firstLine="0"/>
      </w:pPr>
    </w:lvl>
    <w:lvl w:ilvl="2" w:tplc="99365500">
      <w:start w:val="1"/>
      <w:numFmt w:val="lowerLetter"/>
      <w:lvlText w:val="(%3)"/>
      <w:lvlJc w:val="left"/>
      <w:pPr>
        <w:ind w:left="720" w:hanging="432"/>
      </w:pPr>
    </w:lvl>
    <w:lvl w:ilvl="3" w:tplc="792E69B8">
      <w:start w:val="1"/>
      <w:numFmt w:val="lowerRoman"/>
      <w:lvlText w:val="(%4)"/>
      <w:lvlJc w:val="right"/>
      <w:pPr>
        <w:ind w:left="864" w:hanging="144"/>
      </w:pPr>
    </w:lvl>
    <w:lvl w:ilvl="4" w:tplc="49A00F16">
      <w:start w:val="1"/>
      <w:numFmt w:val="decimal"/>
      <w:lvlText w:val="%5)"/>
      <w:lvlJc w:val="left"/>
      <w:pPr>
        <w:ind w:left="1008" w:hanging="432"/>
      </w:pPr>
    </w:lvl>
    <w:lvl w:ilvl="5" w:tplc="1E3E8662">
      <w:start w:val="1"/>
      <w:numFmt w:val="lowerLetter"/>
      <w:lvlText w:val="%6)"/>
      <w:lvlJc w:val="left"/>
      <w:pPr>
        <w:ind w:left="1152" w:hanging="432"/>
      </w:pPr>
    </w:lvl>
    <w:lvl w:ilvl="6" w:tplc="F9D024E6">
      <w:start w:val="1"/>
      <w:numFmt w:val="lowerRoman"/>
      <w:lvlText w:val="%7)"/>
      <w:lvlJc w:val="right"/>
      <w:pPr>
        <w:ind w:left="1296" w:hanging="288"/>
      </w:pPr>
    </w:lvl>
    <w:lvl w:ilvl="7" w:tplc="1598B032">
      <w:start w:val="1"/>
      <w:numFmt w:val="lowerLetter"/>
      <w:lvlText w:val="%8."/>
      <w:lvlJc w:val="left"/>
      <w:pPr>
        <w:ind w:left="1440" w:hanging="432"/>
      </w:pPr>
    </w:lvl>
    <w:lvl w:ilvl="8" w:tplc="205015E8">
      <w:start w:val="1"/>
      <w:numFmt w:val="lowerRoman"/>
      <w:lvlText w:val="%9."/>
      <w:lvlJc w:val="right"/>
      <w:pPr>
        <w:ind w:left="1584" w:hanging="144"/>
      </w:pPr>
    </w:lvl>
  </w:abstractNum>
  <w:abstractNum w:abstractNumId="73" w15:restartNumberingAfterBreak="0">
    <w:nsid w:val="69E54F25"/>
    <w:multiLevelType w:val="hybridMultilevel"/>
    <w:tmpl w:val="1EFC205C"/>
    <w:lvl w:ilvl="0" w:tplc="3C4483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15:restartNumberingAfterBreak="0">
    <w:nsid w:val="6A686870"/>
    <w:multiLevelType w:val="hybridMultilevel"/>
    <w:tmpl w:val="80D883BC"/>
    <w:lvl w:ilvl="0" w:tplc="028025FE">
      <w:start w:val="1"/>
      <w:numFmt w:val="upperLetter"/>
      <w:lvlText w:val="(%1)"/>
      <w:lvlJc w:val="right"/>
      <w:pPr>
        <w:ind w:left="3362" w:hanging="360"/>
      </w:pPr>
      <w:rPr>
        <w:rFonts w:hint="default"/>
      </w:rPr>
    </w:lvl>
    <w:lvl w:ilvl="1" w:tplc="0C090019" w:tentative="1">
      <w:start w:val="1"/>
      <w:numFmt w:val="lowerLetter"/>
      <w:lvlText w:val="%2."/>
      <w:lvlJc w:val="left"/>
      <w:pPr>
        <w:ind w:left="4082" w:hanging="360"/>
      </w:pPr>
    </w:lvl>
    <w:lvl w:ilvl="2" w:tplc="0C09001B" w:tentative="1">
      <w:start w:val="1"/>
      <w:numFmt w:val="lowerRoman"/>
      <w:lvlText w:val="%3."/>
      <w:lvlJc w:val="right"/>
      <w:pPr>
        <w:ind w:left="4802" w:hanging="180"/>
      </w:pPr>
    </w:lvl>
    <w:lvl w:ilvl="3" w:tplc="0C09000F" w:tentative="1">
      <w:start w:val="1"/>
      <w:numFmt w:val="decimal"/>
      <w:lvlText w:val="%4."/>
      <w:lvlJc w:val="left"/>
      <w:pPr>
        <w:ind w:left="5522" w:hanging="360"/>
      </w:pPr>
    </w:lvl>
    <w:lvl w:ilvl="4" w:tplc="0C090019">
      <w:start w:val="1"/>
      <w:numFmt w:val="lowerLetter"/>
      <w:lvlText w:val="%5."/>
      <w:lvlJc w:val="left"/>
      <w:pPr>
        <w:ind w:left="6242" w:hanging="360"/>
      </w:pPr>
    </w:lvl>
    <w:lvl w:ilvl="5" w:tplc="0C09001B" w:tentative="1">
      <w:start w:val="1"/>
      <w:numFmt w:val="lowerRoman"/>
      <w:lvlText w:val="%6."/>
      <w:lvlJc w:val="right"/>
      <w:pPr>
        <w:ind w:left="6962" w:hanging="180"/>
      </w:pPr>
    </w:lvl>
    <w:lvl w:ilvl="6" w:tplc="0C09000F" w:tentative="1">
      <w:start w:val="1"/>
      <w:numFmt w:val="decimal"/>
      <w:lvlText w:val="%7."/>
      <w:lvlJc w:val="left"/>
      <w:pPr>
        <w:ind w:left="7682" w:hanging="360"/>
      </w:pPr>
    </w:lvl>
    <w:lvl w:ilvl="7" w:tplc="0C090019" w:tentative="1">
      <w:start w:val="1"/>
      <w:numFmt w:val="lowerLetter"/>
      <w:lvlText w:val="%8."/>
      <w:lvlJc w:val="left"/>
      <w:pPr>
        <w:ind w:left="8402" w:hanging="360"/>
      </w:pPr>
    </w:lvl>
    <w:lvl w:ilvl="8" w:tplc="0C09001B" w:tentative="1">
      <w:start w:val="1"/>
      <w:numFmt w:val="lowerRoman"/>
      <w:lvlText w:val="%9."/>
      <w:lvlJc w:val="right"/>
      <w:pPr>
        <w:ind w:left="9122" w:hanging="180"/>
      </w:pPr>
    </w:lvl>
  </w:abstractNum>
  <w:abstractNum w:abstractNumId="75" w15:restartNumberingAfterBreak="0">
    <w:nsid w:val="6BB84A5C"/>
    <w:multiLevelType w:val="hybridMultilevel"/>
    <w:tmpl w:val="E3CE1882"/>
    <w:lvl w:ilvl="0" w:tplc="77E89B1E">
      <w:start w:val="1"/>
      <w:numFmt w:val="decimal"/>
      <w:lvlText w:val="(%1)"/>
      <w:lvlJc w:val="left"/>
      <w:pPr>
        <w:ind w:left="1630" w:hanging="383"/>
      </w:pPr>
      <w:rPr>
        <w:rFonts w:ascii="Times New Roman" w:hAnsi="Times New Roman" w:eastAsia="Times New Roman" w:cs="Times New Roman"/>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76" w15:restartNumberingAfterBreak="0">
    <w:nsid w:val="6E662188"/>
    <w:multiLevelType w:val="hybridMultilevel"/>
    <w:tmpl w:val="85B84850"/>
    <w:lvl w:ilvl="0" w:tplc="E004A136">
      <w:start w:val="1"/>
      <w:numFmt w:val="lowerLetter"/>
      <w:lvlText w:val="(%1)"/>
      <w:lvlJc w:val="left"/>
      <w:pPr>
        <w:ind w:left="1630" w:hanging="383"/>
      </w:pPr>
      <w:rPr>
        <w:rFonts w:hint="default"/>
        <w:b w:val="0"/>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77" w15:restartNumberingAfterBreak="0">
    <w:nsid w:val="6EC13280"/>
    <w:multiLevelType w:val="hybridMultilevel"/>
    <w:tmpl w:val="659EEEF0"/>
    <w:lvl w:ilvl="0" w:tplc="F52671A0">
      <w:start w:val="1"/>
      <w:numFmt w:val="lowerRoman"/>
      <w:lvlText w:val="(%1)"/>
      <w:lvlJc w:val="left"/>
      <w:pPr>
        <w:tabs>
          <w:tab w:val="num" w:pos="679"/>
        </w:tabs>
        <w:ind w:left="679" w:hanging="360"/>
      </w:pPr>
      <w:rPr>
        <w:rFonts w:ascii="Times New Roman" w:hAnsi="Times New Roman" w:cs="Times New Roman" w:eastAsiaTheme="minorHAnsi"/>
      </w:rPr>
    </w:lvl>
    <w:lvl w:ilvl="1" w:tplc="601C8480">
      <w:numFmt w:val="decimal"/>
      <w:lvlText w:val=""/>
      <w:lvlJc w:val="left"/>
    </w:lvl>
    <w:lvl w:ilvl="2" w:tplc="8D72EC2A">
      <w:numFmt w:val="decimal"/>
      <w:lvlText w:val=""/>
      <w:lvlJc w:val="left"/>
    </w:lvl>
    <w:lvl w:ilvl="3" w:tplc="A8AC417E">
      <w:numFmt w:val="decimal"/>
      <w:lvlText w:val=""/>
      <w:lvlJc w:val="left"/>
    </w:lvl>
    <w:lvl w:ilvl="4" w:tplc="D908861E">
      <w:numFmt w:val="decimal"/>
      <w:lvlText w:val=""/>
      <w:lvlJc w:val="left"/>
    </w:lvl>
    <w:lvl w:ilvl="5" w:tplc="996A09D8">
      <w:numFmt w:val="decimal"/>
      <w:lvlText w:val=""/>
      <w:lvlJc w:val="left"/>
    </w:lvl>
    <w:lvl w:ilvl="6" w:tplc="EB42C4F6">
      <w:numFmt w:val="decimal"/>
      <w:lvlText w:val=""/>
      <w:lvlJc w:val="left"/>
    </w:lvl>
    <w:lvl w:ilvl="7" w:tplc="A78A0122">
      <w:numFmt w:val="decimal"/>
      <w:lvlText w:val=""/>
      <w:lvlJc w:val="left"/>
    </w:lvl>
    <w:lvl w:ilvl="8" w:tplc="F71A5CD2">
      <w:numFmt w:val="decimal"/>
      <w:lvlText w:val=""/>
      <w:lvlJc w:val="left"/>
    </w:lvl>
  </w:abstractNum>
  <w:abstractNum w:abstractNumId="78" w15:restartNumberingAfterBreak="0">
    <w:nsid w:val="731F4A0D"/>
    <w:multiLevelType w:val="hybridMultilevel"/>
    <w:tmpl w:val="92AC33CA"/>
    <w:lvl w:ilvl="0" w:tplc="440E355A">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A8DCB4">
      <w:start w:val="1"/>
      <w:numFmt w:val="lowerLetter"/>
      <w:lvlText w:val="(%4)"/>
      <w:lvlJc w:val="left"/>
      <w:pPr>
        <w:ind w:left="2880" w:hanging="360"/>
      </w:pPr>
      <w:rPr>
        <w:rFonts w:ascii="Times New Roman" w:hAnsi="Times New Roman" w:eastAsia="Times New Roman" w:cs="Times New Roman"/>
      </w:rPr>
    </w:lvl>
    <w:lvl w:ilvl="4" w:tplc="7048D45A">
      <w:start w:val="1"/>
      <w:numFmt w:val="lowerLetter"/>
      <w:lvlText w:val="(%5)"/>
      <w:lvlJc w:val="left"/>
      <w:pPr>
        <w:ind w:left="3600" w:hanging="360"/>
      </w:pPr>
      <w:rPr>
        <w:rFonts w:ascii="Times New Roman" w:hAnsi="Times New Roman" w:eastAsia="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0817B3"/>
    <w:multiLevelType w:val="hybridMultilevel"/>
    <w:tmpl w:val="9E54634E"/>
    <w:lvl w:ilvl="0" w:tplc="3F761194">
      <w:start w:val="1"/>
      <w:numFmt w:val="bullet"/>
      <w:pStyle w:val="EPABulletText"/>
      <w:lvlText w:val=""/>
      <w:lvlJc w:val="left"/>
      <w:pPr>
        <w:tabs>
          <w:tab w:val="num" w:pos="567"/>
        </w:tabs>
        <w:ind w:left="567" w:hanging="567"/>
      </w:pPr>
      <w:rPr>
        <w:rFonts w:hint="default" w:ascii="Symbol" w:hAnsi="Symbol"/>
      </w:rPr>
    </w:lvl>
    <w:lvl w:ilvl="1" w:tplc="A9800B42">
      <w:numFmt w:val="decimal"/>
      <w:lvlText w:val=""/>
      <w:lvlJc w:val="left"/>
    </w:lvl>
    <w:lvl w:ilvl="2" w:tplc="31D4FB3C">
      <w:numFmt w:val="decimal"/>
      <w:lvlText w:val=""/>
      <w:lvlJc w:val="left"/>
    </w:lvl>
    <w:lvl w:ilvl="3" w:tplc="D6B6A916">
      <w:numFmt w:val="decimal"/>
      <w:lvlText w:val=""/>
      <w:lvlJc w:val="left"/>
    </w:lvl>
    <w:lvl w:ilvl="4" w:tplc="1DE8D270">
      <w:numFmt w:val="decimal"/>
      <w:lvlText w:val=""/>
      <w:lvlJc w:val="left"/>
    </w:lvl>
    <w:lvl w:ilvl="5" w:tplc="959AB11A">
      <w:numFmt w:val="decimal"/>
      <w:lvlText w:val=""/>
      <w:lvlJc w:val="left"/>
    </w:lvl>
    <w:lvl w:ilvl="6" w:tplc="DF869F34">
      <w:numFmt w:val="decimal"/>
      <w:lvlText w:val=""/>
      <w:lvlJc w:val="left"/>
    </w:lvl>
    <w:lvl w:ilvl="7" w:tplc="051688D0">
      <w:numFmt w:val="decimal"/>
      <w:lvlText w:val=""/>
      <w:lvlJc w:val="left"/>
    </w:lvl>
    <w:lvl w:ilvl="8" w:tplc="35F0B022">
      <w:numFmt w:val="decimal"/>
      <w:lvlText w:val=""/>
      <w:lvlJc w:val="left"/>
    </w:lvl>
  </w:abstractNum>
  <w:abstractNum w:abstractNumId="80" w15:restartNumberingAfterBreak="0">
    <w:nsid w:val="742C0E20"/>
    <w:multiLevelType w:val="hybridMultilevel"/>
    <w:tmpl w:val="5BBCBACC"/>
    <w:styleLink w:val="EPABullets"/>
    <w:lvl w:ilvl="0">
      <w:start w:val="1"/>
      <w:numFmt w:val="bullet"/>
      <w:pStyle w:val="EPABullet"/>
      <w:lvlText w:val=""/>
      <w:lvlJc w:val="left"/>
      <w:pPr>
        <w:ind w:left="567" w:hanging="283"/>
      </w:pPr>
      <w:rPr>
        <w:rFonts w:hint="default" w:ascii="Symbol" w:hAnsi="Symbol"/>
      </w:rPr>
    </w:lvl>
    <w:lvl w:ilvl="1">
      <w:start w:val="1"/>
      <w:numFmt w:val="bullet"/>
      <w:pStyle w:val="EPABulletIndent"/>
      <w:lvlText w:val=""/>
      <w:lvlJc w:val="left"/>
      <w:pPr>
        <w:ind w:left="851" w:hanging="283"/>
      </w:pPr>
      <w:rPr>
        <w:rFonts w:hint="default" w:ascii="Symbol" w:hAnsi="Symbol"/>
      </w:rPr>
    </w:lvl>
    <w:lvl w:ilvl="2">
      <w:start w:val="1"/>
      <w:numFmt w:val="bullet"/>
      <w:lvlText w:val=""/>
      <w:lvlJc w:val="left"/>
      <w:pPr>
        <w:ind w:left="1135" w:hanging="283"/>
      </w:pPr>
      <w:rPr>
        <w:rFonts w:hint="default" w:ascii="Symbol" w:hAnsi="Symbol"/>
      </w:rPr>
    </w:lvl>
    <w:lvl w:ilvl="3">
      <w:start w:val="1"/>
      <w:numFmt w:val="bullet"/>
      <w:lvlText w:val=""/>
      <w:lvlJc w:val="left"/>
      <w:pPr>
        <w:ind w:left="1419" w:hanging="283"/>
      </w:pPr>
      <w:rPr>
        <w:rFonts w:hint="default" w:ascii="Symbol" w:hAnsi="Symbol"/>
      </w:rPr>
    </w:lvl>
    <w:lvl w:ilvl="4">
      <w:start w:val="1"/>
      <w:numFmt w:val="bullet"/>
      <w:lvlText w:val=""/>
      <w:lvlJc w:val="left"/>
      <w:pPr>
        <w:ind w:left="1703" w:hanging="283"/>
      </w:pPr>
      <w:rPr>
        <w:rFonts w:hint="default" w:ascii="Symbol" w:hAnsi="Symbol"/>
      </w:rPr>
    </w:lvl>
    <w:lvl w:ilvl="5">
      <w:start w:val="1"/>
      <w:numFmt w:val="bullet"/>
      <w:lvlText w:val=""/>
      <w:lvlJc w:val="left"/>
      <w:pPr>
        <w:ind w:left="1987" w:hanging="283"/>
      </w:pPr>
      <w:rPr>
        <w:rFonts w:hint="default" w:ascii="Symbol" w:hAnsi="Symbol"/>
      </w:rPr>
    </w:lvl>
    <w:lvl w:ilvl="6">
      <w:start w:val="1"/>
      <w:numFmt w:val="bullet"/>
      <w:lvlText w:val=""/>
      <w:lvlJc w:val="left"/>
      <w:pPr>
        <w:ind w:left="2271" w:hanging="283"/>
      </w:pPr>
      <w:rPr>
        <w:rFonts w:hint="default" w:ascii="Symbol" w:hAnsi="Symbol"/>
      </w:rPr>
    </w:lvl>
    <w:lvl w:ilvl="7">
      <w:start w:val="1"/>
      <w:numFmt w:val="bullet"/>
      <w:lvlText w:val=""/>
      <w:lvlJc w:val="left"/>
      <w:pPr>
        <w:ind w:left="2555" w:hanging="283"/>
      </w:pPr>
      <w:rPr>
        <w:rFonts w:hint="default" w:ascii="Symbol" w:hAnsi="Symbol"/>
      </w:rPr>
    </w:lvl>
    <w:lvl w:ilvl="8">
      <w:start w:val="1"/>
      <w:numFmt w:val="bullet"/>
      <w:lvlText w:val=""/>
      <w:lvlJc w:val="left"/>
      <w:pPr>
        <w:ind w:left="2839" w:hanging="283"/>
      </w:pPr>
      <w:rPr>
        <w:rFonts w:hint="default" w:ascii="Symbol" w:hAnsi="Symbol"/>
      </w:rPr>
    </w:lvl>
  </w:abstractNum>
  <w:abstractNum w:abstractNumId="81" w15:restartNumberingAfterBreak="0">
    <w:nsid w:val="79307F36"/>
    <w:multiLevelType w:val="hybridMultilevel"/>
    <w:tmpl w:val="A746C080"/>
    <w:lvl w:ilvl="0" w:tplc="1F3CAE18">
      <w:start w:val="1"/>
      <w:numFmt w:val="lowerRoman"/>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0C09000F">
      <w:start w:val="1"/>
      <w:numFmt w:val="decimal"/>
      <w:lvlText w:val="%4."/>
      <w:lvlJc w:val="left"/>
      <w:pPr>
        <w:ind w:left="2642" w:hanging="360"/>
      </w:pPr>
    </w:lvl>
    <w:lvl w:ilvl="4" w:tplc="028025FE">
      <w:start w:val="1"/>
      <w:numFmt w:val="upperLetter"/>
      <w:lvlText w:val="(%5)"/>
      <w:lvlJc w:val="right"/>
      <w:pPr>
        <w:ind w:left="3362" w:hanging="360"/>
      </w:pPr>
      <w:rPr>
        <w:rFonts w:hint="default"/>
      </w:rPr>
    </w:lvl>
    <w:lvl w:ilvl="5" w:tplc="73F26532">
      <w:start w:val="30"/>
      <w:numFmt w:val="decimal"/>
      <w:lvlText w:val="(%6"/>
      <w:lvlJc w:val="left"/>
      <w:pPr>
        <w:ind w:left="4262" w:hanging="360"/>
      </w:pPr>
      <w:rPr>
        <w:rFonts w:hint="default"/>
      </w:r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82" w15:restartNumberingAfterBreak="0">
    <w:nsid w:val="7A0741E8"/>
    <w:multiLevelType w:val="hybridMultilevel"/>
    <w:tmpl w:val="0D12BD34"/>
    <w:name w:val="List"/>
    <w:lvl w:ilvl="0">
      <w:start w:val="1"/>
      <w:numFmt w:val="lowerLetter"/>
      <w:pStyle w:val="List"/>
      <w:lvlText w:val="%1."/>
      <w:lvlJc w:val="left"/>
      <w:pPr>
        <w:tabs>
          <w:tab w:val="num" w:pos="283"/>
        </w:tabs>
        <w:ind w:left="283" w:hanging="283"/>
      </w:pPr>
      <w:rPr>
        <w:rFonts w:ascii="Arial" w:hAnsi="Arial" w:cs="Arial"/>
        <w:color w:val="auto"/>
        <w:sz w:val="19"/>
      </w:rPr>
    </w:lvl>
    <w:lvl w:ilvl="1">
      <w:start w:val="1"/>
      <w:numFmt w:val="lowerRoman"/>
      <w:pStyle w:val="List2"/>
      <w:lvlText w:val="%2."/>
      <w:lvlJc w:val="left"/>
      <w:pPr>
        <w:tabs>
          <w:tab w:val="num" w:pos="567"/>
        </w:tabs>
        <w:ind w:left="567" w:hanging="284"/>
      </w:pPr>
      <w:rPr>
        <w:rFonts w:ascii="Arial" w:hAnsi="Arial" w:cs="Arial"/>
        <w:color w:val="auto"/>
        <w:sz w:val="19"/>
      </w:rPr>
    </w:lvl>
    <w:lvl w:ilvl="2">
      <w:start w:val="1"/>
      <w:numFmt w:val="decimal"/>
      <w:pStyle w:val="List3"/>
      <w:lvlText w:val="%3."/>
      <w:lvlJc w:val="left"/>
      <w:pPr>
        <w:tabs>
          <w:tab w:val="num" w:pos="850"/>
        </w:tabs>
        <w:ind w:left="850" w:hanging="283"/>
      </w:pPr>
      <w:rPr>
        <w:rFonts w:ascii="Arial" w:hAnsi="Arial" w:cs="Arial"/>
        <w:color w:val="auto"/>
        <w:sz w:val="19"/>
      </w:rPr>
    </w:lvl>
    <w:lvl w:ilvl="3">
      <w:start w:val="1"/>
      <w:numFmt w:val="lowerLetter"/>
      <w:lvlText w:val="%4)"/>
      <w:lvlJc w:val="left"/>
      <w:pPr>
        <w:tabs>
          <w:tab w:val="num" w:pos="1134"/>
        </w:tabs>
        <w:ind w:left="1134" w:hanging="284"/>
      </w:pPr>
      <w:rPr>
        <w:rFonts w:ascii="Arial" w:hAnsi="Arial" w:cs="Arial"/>
        <w:color w:val="auto"/>
        <w:sz w:val="19"/>
      </w:rPr>
    </w:lvl>
    <w:lvl w:ilvl="4">
      <w:start w:val="1"/>
      <w:numFmt w:val="lowerRoman"/>
      <w:lvlText w:val="%5)"/>
      <w:lvlJc w:val="left"/>
      <w:pPr>
        <w:tabs>
          <w:tab w:val="num" w:pos="1417"/>
        </w:tabs>
        <w:ind w:left="1417" w:hanging="283"/>
      </w:pPr>
      <w:rPr>
        <w:rFonts w:ascii="Arial" w:hAnsi="Arial" w:cs="Arial"/>
        <w:color w:val="auto"/>
        <w:sz w:val="19"/>
      </w:rPr>
    </w:lvl>
    <w:lvl w:ilvl="5">
      <w:start w:val="1"/>
      <w:numFmt w:val="decimal"/>
      <w:lvlText w:val="%6)"/>
      <w:lvlJc w:val="left"/>
      <w:pPr>
        <w:tabs>
          <w:tab w:val="num" w:pos="1701"/>
        </w:tabs>
        <w:ind w:left="1701" w:hanging="284"/>
      </w:pPr>
      <w:rPr>
        <w:rFonts w:ascii="Arial" w:hAnsi="Arial" w:cs="Arial"/>
        <w:color w:val="auto"/>
        <w:sz w:val="19"/>
      </w:rPr>
    </w:lvl>
    <w:lvl w:ilvl="6">
      <w:start w:val="1"/>
      <w:numFmt w:val="lowerLetter"/>
      <w:lvlText w:val="%6.%7)"/>
      <w:lvlJc w:val="left"/>
      <w:pPr>
        <w:tabs>
          <w:tab w:val="num" w:pos="1984"/>
        </w:tabs>
        <w:ind w:left="1984" w:hanging="283"/>
      </w:pPr>
      <w:rPr>
        <w:rFonts w:ascii="Arial" w:hAnsi="Arial" w:cs="Arial"/>
        <w:color w:val="auto"/>
        <w:sz w:val="19"/>
      </w:rPr>
    </w:lvl>
    <w:lvl w:ilvl="7">
      <w:start w:val="1"/>
      <w:numFmt w:val="lowerLetter"/>
      <w:lvlText w:val="%6.%7.%8)"/>
      <w:lvlJc w:val="left"/>
      <w:pPr>
        <w:tabs>
          <w:tab w:val="num" w:pos="2268"/>
        </w:tabs>
        <w:ind w:left="2268" w:hanging="284"/>
      </w:pPr>
      <w:rPr>
        <w:rFonts w:ascii="Arial" w:hAnsi="Arial" w:cs="Arial"/>
        <w:color w:val="auto"/>
        <w:sz w:val="19"/>
      </w:rPr>
    </w:lvl>
    <w:lvl w:ilvl="8">
      <w:start w:val="1"/>
      <w:numFmt w:val="lowerLetter"/>
      <w:lvlText w:val="%6.%7.%8.%9)"/>
      <w:lvlJc w:val="left"/>
      <w:pPr>
        <w:tabs>
          <w:tab w:val="num" w:pos="2551"/>
        </w:tabs>
        <w:ind w:left="2551" w:hanging="283"/>
      </w:pPr>
      <w:rPr>
        <w:rFonts w:ascii="Arial" w:hAnsi="Arial" w:cs="Arial"/>
        <w:color w:val="auto"/>
        <w:sz w:val="19"/>
      </w:rPr>
    </w:lvl>
  </w:abstractNum>
  <w:abstractNum w:abstractNumId="83" w15:restartNumberingAfterBreak="0">
    <w:nsid w:val="7A9E5830"/>
    <w:multiLevelType w:val="hybridMultilevel"/>
    <w:tmpl w:val="1B6087A6"/>
    <w:lvl w:ilvl="0" w:tplc="A9EA273E">
      <w:start w:val="1"/>
      <w:numFmt w:val="lowerLetter"/>
      <w:lvlText w:val="(%1)"/>
      <w:lvlJc w:val="left"/>
      <w:pPr>
        <w:ind w:left="1630" w:hanging="383"/>
      </w:pPr>
      <w:rPr>
        <w:rFonts w:hint="default"/>
      </w:rPr>
    </w:lvl>
    <w:lvl w:ilvl="1" w:tplc="0C090019">
      <w:start w:val="1"/>
      <w:numFmt w:val="lowerLetter"/>
      <w:lvlText w:val="%2."/>
      <w:lvlJc w:val="left"/>
      <w:pPr>
        <w:ind w:left="1202" w:hanging="360"/>
      </w:pPr>
    </w:lvl>
    <w:lvl w:ilvl="2" w:tplc="0C09001B">
      <w:start w:val="1"/>
      <w:numFmt w:val="lowerRoman"/>
      <w:lvlText w:val="%3."/>
      <w:lvlJc w:val="right"/>
      <w:pPr>
        <w:ind w:left="1922" w:hanging="180"/>
      </w:pPr>
    </w:lvl>
    <w:lvl w:ilvl="3" w:tplc="72DE425E">
      <w:start w:val="1"/>
      <w:numFmt w:val="lowerRoman"/>
      <w:lvlText w:val="(%4)"/>
      <w:lvlJc w:val="left"/>
      <w:pPr>
        <w:ind w:left="2642" w:hanging="360"/>
      </w:pPr>
      <w:rPr>
        <w:rFonts w:hint="default" w:ascii="Times New Roman" w:hAnsi="Times New Roman" w:cs="Times New Roman"/>
      </w:rPr>
    </w:lvl>
    <w:lvl w:ilvl="4" w:tplc="145A46E4">
      <w:start w:val="1"/>
      <w:numFmt w:val="decimal"/>
      <w:lvlText w:val="(%5)"/>
      <w:lvlJc w:val="left"/>
      <w:pPr>
        <w:ind w:left="3002" w:firstLine="0"/>
      </w:pPr>
      <w:rPr>
        <w:rFonts w:hint="default"/>
        <w:sz w:val="22"/>
      </w:rPr>
    </w:lvl>
    <w:lvl w:ilvl="5" w:tplc="E004A136">
      <w:start w:val="1"/>
      <w:numFmt w:val="lowerLetter"/>
      <w:lvlText w:val="(%6)"/>
      <w:lvlJc w:val="left"/>
      <w:pPr>
        <w:ind w:left="4082" w:hanging="180"/>
      </w:pPr>
      <w:rPr>
        <w:rFonts w:hint="default"/>
        <w:b w:val="0"/>
      </w:rPr>
    </w:lvl>
    <w:lvl w:ilvl="6" w:tplc="659EEEF0">
      <w:start w:val="1"/>
      <w:numFmt w:val="lowerRoman"/>
      <w:lvlText w:val="(%7)"/>
      <w:lvlJc w:val="left"/>
      <w:pPr>
        <w:ind w:left="4802" w:hanging="360"/>
      </w:pPr>
      <w:rPr>
        <w:rFonts w:ascii="Times New Roman" w:hAnsi="Times New Roman" w:cs="Times New Roman" w:eastAsiaTheme="minorHAnsi"/>
      </w:r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84" w15:restartNumberingAfterBreak="0">
    <w:nsid w:val="7B2631FD"/>
    <w:multiLevelType w:val="hybridMultilevel"/>
    <w:tmpl w:val="0A92D078"/>
    <w:lvl w:ilvl="0" w:tplc="130E4FEE">
      <w:start w:val="1"/>
      <w:numFmt w:val="lowerLetter"/>
      <w:lvlText w:val="(%1)"/>
      <w:lvlJc w:val="left"/>
      <w:pPr>
        <w:ind w:left="1778" w:hanging="360"/>
      </w:pPr>
      <w:rPr>
        <w:rFonts w:hint="default"/>
        <w:sz w:val="22"/>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5" w15:restartNumberingAfterBreak="0">
    <w:nsid w:val="7EEB4EF1"/>
    <w:multiLevelType w:val="hybridMultilevel"/>
    <w:tmpl w:val="4D30AEB4"/>
    <w:lvl w:ilvl="0" w:tplc="62E08FD4">
      <w:start w:val="1"/>
      <w:numFmt w:val="lowerLetter"/>
      <w:lvlText w:val="(%1)"/>
      <w:lvlJc w:val="left"/>
      <w:pPr>
        <w:ind w:left="1453" w:hanging="413"/>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num w:numId="1">
    <w:abstractNumId w:val="6"/>
  </w:num>
  <w:num w:numId="2">
    <w:abstractNumId w:val="38"/>
  </w:num>
  <w:num w:numId="3">
    <w:abstractNumId w:val="62"/>
  </w:num>
  <w:num w:numId="4">
    <w:abstractNumId w:val="59"/>
  </w:num>
  <w:num w:numId="5">
    <w:abstractNumId w:val="3"/>
  </w:num>
  <w:num w:numId="6">
    <w:abstractNumId w:val="2"/>
  </w:num>
  <w:num w:numId="7">
    <w:abstractNumId w:val="1"/>
  </w:num>
  <w:num w:numId="8">
    <w:abstractNumId w:val="0"/>
  </w:num>
  <w:num w:numId="9">
    <w:abstractNumId w:val="67"/>
  </w:num>
  <w:num w:numId="10">
    <w:abstractNumId w:val="70"/>
  </w:num>
  <w:num w:numId="11">
    <w:abstractNumId w:val="10"/>
  </w:num>
  <w:num w:numId="12">
    <w:abstractNumId w:val="39"/>
  </w:num>
  <w:num w:numId="13">
    <w:abstractNumId w:val="72"/>
  </w:num>
  <w:num w:numId="14">
    <w:abstractNumId w:val="43"/>
  </w:num>
  <w:num w:numId="15">
    <w:abstractNumId w:val="32"/>
  </w:num>
  <w:num w:numId="16">
    <w:abstractNumId w:val="82"/>
  </w:num>
  <w:num w:numId="17">
    <w:abstractNumId w:val="80"/>
  </w:num>
  <w:num w:numId="18">
    <w:abstractNumId w:val="66"/>
  </w:num>
  <w:num w:numId="19">
    <w:abstractNumId w:val="51"/>
  </w:num>
  <w:num w:numId="20">
    <w:abstractNumId w:val="28"/>
  </w:num>
  <w:num w:numId="21">
    <w:abstractNumId w:val="35"/>
  </w:num>
  <w:num w:numId="22">
    <w:abstractNumId w:val="9"/>
  </w:num>
  <w:num w:numId="23">
    <w:abstractNumId w:val="15"/>
    <w:lvlOverride w:ilvl="0">
      <w:lvl w:ilvl="0" w:tplc="D0561490">
        <w:start w:val="1"/>
        <w:numFmt w:val="decimal"/>
        <w:lvlText w:val="(%1)"/>
        <w:lvlJc w:val="left"/>
        <w:pPr>
          <w:ind w:left="720" w:hanging="720"/>
        </w:pPr>
        <w:rPr>
          <w:rFonts w:hint="default" w:ascii="Times New Roman" w:hAnsi="Times New Roman" w:eastAsiaTheme="majorEastAsia" w:cstheme="majorBidi"/>
        </w:rPr>
      </w:lvl>
    </w:lvlOverride>
    <w:lvlOverride w:ilvl="1">
      <w:lvl w:ilvl="1" w:tplc="3F8E9FCC">
        <w:start w:val="1"/>
        <w:numFmt w:val="decimal"/>
        <w:pStyle w:val="Heading3"/>
        <w:lvlText w:val="(%2)"/>
        <w:lvlJc w:val="left"/>
        <w:pPr>
          <w:tabs>
            <w:tab w:val="num" w:pos="710"/>
          </w:tabs>
          <w:ind w:left="1430" w:hanging="720"/>
        </w:pPr>
        <w:rPr>
          <w:rFonts w:hint="default"/>
        </w:rPr>
      </w:lvl>
    </w:lvlOverride>
    <w:lvlOverride w:ilvl="2">
      <w:lvl w:ilvl="2" w:tplc="BF92EAE4">
        <w:start w:val="1"/>
        <w:numFmt w:val="lowerLetter"/>
        <w:pStyle w:val="Heading4"/>
        <w:lvlText w:val="(%3)"/>
        <w:lvlJc w:val="left"/>
        <w:pPr>
          <w:tabs>
            <w:tab w:val="num" w:pos="1440"/>
          </w:tabs>
          <w:ind w:left="2160" w:hanging="720"/>
        </w:pPr>
        <w:rPr>
          <w:rFonts w:hint="default"/>
        </w:rPr>
      </w:lvl>
    </w:lvlOverride>
    <w:lvlOverride w:ilvl="3">
      <w:lvl w:ilvl="3" w:tplc="BF6E7C0E">
        <w:start w:val="1"/>
        <w:numFmt w:val="lowerRoman"/>
        <w:lvlText w:val="(%4)"/>
        <w:lvlJc w:val="left"/>
        <w:pPr>
          <w:tabs>
            <w:tab w:val="num" w:pos="2160"/>
          </w:tabs>
          <w:ind w:left="2880" w:hanging="720"/>
        </w:pPr>
        <w:rPr>
          <w:rFonts w:hint="default"/>
        </w:rPr>
      </w:lvl>
    </w:lvlOverride>
    <w:lvlOverride w:ilvl="4">
      <w:lvl w:ilvl="4" w:tplc="A8CC225A">
        <w:start w:val="1"/>
        <w:numFmt w:val="none"/>
        <w:lvlRestart w:val="0"/>
        <w:lvlText w:val="%5"/>
        <w:lvlJc w:val="left"/>
        <w:pPr>
          <w:ind w:left="0" w:firstLine="0"/>
        </w:pPr>
        <w:rPr>
          <w:rFonts w:hint="default"/>
        </w:rPr>
      </w:lvl>
    </w:lvlOverride>
    <w:lvlOverride w:ilvl="5">
      <w:lvl w:ilvl="5" w:tplc="27D8F0A2">
        <w:start w:val="1"/>
        <w:numFmt w:val="none"/>
        <w:lvlRestart w:val="0"/>
        <w:lvlText w:val="%6"/>
        <w:lvlJc w:val="left"/>
        <w:pPr>
          <w:ind w:left="0" w:firstLine="0"/>
        </w:pPr>
        <w:rPr>
          <w:rFonts w:hint="default"/>
        </w:rPr>
      </w:lvl>
    </w:lvlOverride>
    <w:lvlOverride w:ilvl="6">
      <w:lvl w:ilvl="6" w:tplc="1F22A7FC">
        <w:start w:val="1"/>
        <w:numFmt w:val="none"/>
        <w:lvlRestart w:val="0"/>
        <w:lvlText w:val="%7"/>
        <w:lvlJc w:val="left"/>
        <w:pPr>
          <w:ind w:left="0" w:firstLine="0"/>
        </w:pPr>
        <w:rPr>
          <w:rFonts w:hint="default"/>
        </w:rPr>
      </w:lvl>
    </w:lvlOverride>
    <w:lvlOverride w:ilvl="7">
      <w:lvl w:ilvl="7" w:tplc="E2C8B794">
        <w:start w:val="1"/>
        <w:numFmt w:val="none"/>
        <w:lvlRestart w:val="0"/>
        <w:lvlText w:val="%8"/>
        <w:lvlJc w:val="left"/>
        <w:pPr>
          <w:ind w:left="0" w:firstLine="0"/>
        </w:pPr>
        <w:rPr>
          <w:rFonts w:hint="default"/>
        </w:rPr>
      </w:lvl>
    </w:lvlOverride>
    <w:lvlOverride w:ilvl="8">
      <w:lvl w:ilvl="8" w:tplc="243A2614">
        <w:start w:val="1"/>
        <w:numFmt w:val="none"/>
        <w:lvlRestart w:val="0"/>
        <w:lvlText w:val="%9"/>
        <w:lvlJc w:val="left"/>
        <w:pPr>
          <w:ind w:left="0" w:firstLine="0"/>
        </w:pPr>
        <w:rPr>
          <w:rFonts w:hint="default"/>
        </w:rPr>
      </w:lvl>
    </w:lvlOverride>
  </w:num>
  <w:num w:numId="24">
    <w:abstractNumId w:val="46"/>
  </w:num>
  <w:num w:numId="25">
    <w:abstractNumId w:val="15"/>
  </w:num>
  <w:num w:numId="26">
    <w:abstractNumId w:val="69"/>
  </w:num>
  <w:num w:numId="27">
    <w:abstractNumId w:val="24"/>
  </w:num>
  <w:num w:numId="28">
    <w:abstractNumId w:val="26"/>
  </w:num>
  <w:num w:numId="29">
    <w:abstractNumId w:val="79"/>
  </w:num>
  <w:num w:numId="30">
    <w:abstractNumId w:val="37"/>
  </w:num>
  <w:num w:numId="31">
    <w:abstractNumId w:val="14"/>
  </w:num>
  <w:num w:numId="32">
    <w:abstractNumId w:val="25"/>
  </w:num>
  <w:num w:numId="33">
    <w:abstractNumId w:val="61"/>
  </w:num>
  <w:num w:numId="34">
    <w:abstractNumId w:val="15"/>
  </w:num>
  <w:num w:numId="35">
    <w:abstractNumId w:val="15"/>
    <w:lvlOverride w:ilvl="0">
      <w:lvl w:ilvl="0" w:tplc="D0561490">
        <w:start w:val="1"/>
        <w:numFmt w:val="decimal"/>
        <w:lvlText w:val="(%1)"/>
        <w:lvlJc w:val="left"/>
        <w:pPr>
          <w:ind w:left="720" w:hanging="720"/>
        </w:pPr>
        <w:rPr>
          <w:rFonts w:hint="default" w:ascii="Times New Roman" w:hAnsi="Times New Roman" w:eastAsiaTheme="majorEastAsia" w:cstheme="majorBidi"/>
        </w:rPr>
      </w:lvl>
    </w:lvlOverride>
    <w:lvlOverride w:ilvl="1">
      <w:lvl w:ilvl="1" w:tplc="3F8E9FCC">
        <w:start w:val="1"/>
        <w:numFmt w:val="decimal"/>
        <w:pStyle w:val="Heading3"/>
        <w:lvlText w:val="(%2)"/>
        <w:lvlJc w:val="left"/>
        <w:pPr>
          <w:tabs>
            <w:tab w:val="num" w:pos="710"/>
          </w:tabs>
          <w:ind w:left="1430" w:hanging="720"/>
        </w:pPr>
        <w:rPr>
          <w:rFonts w:hint="default"/>
        </w:rPr>
      </w:lvl>
    </w:lvlOverride>
    <w:lvlOverride w:ilvl="2">
      <w:lvl w:ilvl="2" w:tplc="BF92EAE4">
        <w:start w:val="1"/>
        <w:numFmt w:val="lowerLetter"/>
        <w:pStyle w:val="Heading4"/>
        <w:lvlText w:val="(%3)"/>
        <w:lvlJc w:val="left"/>
        <w:pPr>
          <w:tabs>
            <w:tab w:val="num" w:pos="1440"/>
          </w:tabs>
          <w:ind w:left="2160" w:hanging="720"/>
        </w:pPr>
        <w:rPr>
          <w:rFonts w:hint="default"/>
        </w:rPr>
      </w:lvl>
    </w:lvlOverride>
    <w:lvlOverride w:ilvl="3">
      <w:lvl w:ilvl="3" w:tplc="BF6E7C0E">
        <w:start w:val="1"/>
        <w:numFmt w:val="lowerRoman"/>
        <w:lvlText w:val="(%4)"/>
        <w:lvlJc w:val="left"/>
        <w:pPr>
          <w:tabs>
            <w:tab w:val="num" w:pos="2160"/>
          </w:tabs>
          <w:ind w:left="2880" w:hanging="720"/>
        </w:pPr>
        <w:rPr>
          <w:rFonts w:hint="default"/>
        </w:rPr>
      </w:lvl>
    </w:lvlOverride>
    <w:lvlOverride w:ilvl="4">
      <w:lvl w:ilvl="4" w:tplc="A8CC225A">
        <w:start w:val="1"/>
        <w:numFmt w:val="none"/>
        <w:lvlRestart w:val="0"/>
        <w:lvlText w:val="%5"/>
        <w:lvlJc w:val="left"/>
        <w:pPr>
          <w:ind w:left="0" w:firstLine="0"/>
        </w:pPr>
        <w:rPr>
          <w:rFonts w:hint="default"/>
        </w:rPr>
      </w:lvl>
    </w:lvlOverride>
    <w:lvlOverride w:ilvl="5">
      <w:lvl w:ilvl="5" w:tplc="27D8F0A2">
        <w:start w:val="1"/>
        <w:numFmt w:val="none"/>
        <w:lvlRestart w:val="0"/>
        <w:lvlText w:val="%6"/>
        <w:lvlJc w:val="left"/>
        <w:pPr>
          <w:ind w:left="0" w:firstLine="0"/>
        </w:pPr>
        <w:rPr>
          <w:rFonts w:hint="default"/>
        </w:rPr>
      </w:lvl>
    </w:lvlOverride>
    <w:lvlOverride w:ilvl="6">
      <w:lvl w:ilvl="6" w:tplc="1F22A7FC">
        <w:start w:val="1"/>
        <w:numFmt w:val="none"/>
        <w:lvlRestart w:val="0"/>
        <w:lvlText w:val="%7"/>
        <w:lvlJc w:val="left"/>
        <w:pPr>
          <w:ind w:left="0" w:firstLine="0"/>
        </w:pPr>
        <w:rPr>
          <w:rFonts w:hint="default"/>
        </w:rPr>
      </w:lvl>
    </w:lvlOverride>
    <w:lvlOverride w:ilvl="7">
      <w:lvl w:ilvl="7" w:tplc="E2C8B794">
        <w:start w:val="1"/>
        <w:numFmt w:val="none"/>
        <w:lvlRestart w:val="0"/>
        <w:lvlText w:val="%8"/>
        <w:lvlJc w:val="left"/>
        <w:pPr>
          <w:ind w:left="0" w:firstLine="0"/>
        </w:pPr>
        <w:rPr>
          <w:rFonts w:hint="default"/>
        </w:rPr>
      </w:lvl>
    </w:lvlOverride>
    <w:lvlOverride w:ilvl="8">
      <w:lvl w:ilvl="8" w:tplc="243A2614">
        <w:start w:val="1"/>
        <w:numFmt w:val="none"/>
        <w:lvlRestart w:val="0"/>
        <w:lvlText w:val="%9"/>
        <w:lvlJc w:val="left"/>
        <w:pPr>
          <w:ind w:left="0" w:firstLine="0"/>
        </w:pPr>
        <w:rPr>
          <w:rFonts w:hint="default"/>
        </w:rPr>
      </w:lvl>
    </w:lvlOverride>
  </w:num>
  <w:num w:numId="36">
    <w:abstractNumId w:val="15"/>
  </w:num>
  <w:num w:numId="37">
    <w:abstractNumId w:val="60"/>
  </w:num>
  <w:num w:numId="38">
    <w:abstractNumId w:val="13"/>
  </w:num>
  <w:num w:numId="39">
    <w:abstractNumId w:val="41"/>
  </w:num>
  <w:num w:numId="40">
    <w:abstractNumId w:val="52"/>
  </w:num>
  <w:num w:numId="41">
    <w:abstractNumId w:val="15"/>
    <w:lvlOverride w:ilvl="0">
      <w:startOverride w:val="1"/>
      <w:lvl w:ilvl="0" w:tplc="D0561490">
        <w:start w:val="1"/>
        <w:numFmt w:val="decimal"/>
        <w:lvlText w:val="(%1)"/>
        <w:lvlJc w:val="left"/>
        <w:pPr>
          <w:ind w:left="720" w:hanging="720"/>
        </w:pPr>
        <w:rPr>
          <w:rFonts w:hint="default" w:ascii="Times New Roman" w:hAnsi="Times New Roman" w:eastAsiaTheme="majorEastAsia" w:cstheme="majorBidi"/>
        </w:rPr>
      </w:lvl>
    </w:lvlOverride>
    <w:lvlOverride w:ilvl="1">
      <w:startOverride w:val="1"/>
      <w:lvl w:ilvl="1" w:tplc="3F8E9FCC">
        <w:start w:val="1"/>
        <w:numFmt w:val="decimal"/>
        <w:pStyle w:val="Heading3"/>
        <w:lvlText w:val="(%2)"/>
        <w:lvlJc w:val="left"/>
        <w:pPr>
          <w:tabs>
            <w:tab w:val="num" w:pos="710"/>
          </w:tabs>
          <w:ind w:left="1430" w:hanging="720"/>
        </w:pPr>
        <w:rPr>
          <w:rFonts w:hint="default"/>
        </w:rPr>
      </w:lvl>
    </w:lvlOverride>
    <w:lvlOverride w:ilvl="2">
      <w:startOverride w:val="1"/>
      <w:lvl w:ilvl="2" w:tplc="BF92EAE4">
        <w:start w:val="1"/>
        <w:numFmt w:val="lowerLetter"/>
        <w:pStyle w:val="Heading4"/>
        <w:lvlText w:val="(%3)"/>
        <w:lvlJc w:val="left"/>
        <w:pPr>
          <w:tabs>
            <w:tab w:val="num" w:pos="1440"/>
          </w:tabs>
          <w:ind w:left="2160" w:hanging="720"/>
        </w:pPr>
        <w:rPr>
          <w:rFonts w:hint="default"/>
        </w:rPr>
      </w:lvl>
    </w:lvlOverride>
    <w:lvlOverride w:ilvl="3">
      <w:startOverride w:val="1"/>
      <w:lvl w:ilvl="3" w:tplc="BF6E7C0E">
        <w:start w:val="1"/>
        <w:numFmt w:val="lowerRoman"/>
        <w:lvlText w:val="(%4)"/>
        <w:lvlJc w:val="left"/>
        <w:pPr>
          <w:tabs>
            <w:tab w:val="num" w:pos="2160"/>
          </w:tabs>
          <w:ind w:left="2880" w:hanging="720"/>
        </w:pPr>
        <w:rPr>
          <w:rFonts w:hint="default"/>
        </w:rPr>
      </w:lvl>
    </w:lvlOverride>
    <w:lvlOverride w:ilvl="4">
      <w:startOverride w:val="1"/>
      <w:lvl w:ilvl="4" w:tplc="A8CC225A">
        <w:start w:val="1"/>
        <w:numFmt w:val="none"/>
        <w:lvlRestart w:val="0"/>
        <w:lvlText w:val="%5"/>
        <w:lvlJc w:val="left"/>
        <w:pPr>
          <w:ind w:left="0" w:firstLine="0"/>
        </w:pPr>
        <w:rPr>
          <w:rFonts w:hint="default"/>
        </w:rPr>
      </w:lvl>
    </w:lvlOverride>
    <w:lvlOverride w:ilvl="5">
      <w:startOverride w:val="1"/>
      <w:lvl w:ilvl="5" w:tplc="27D8F0A2">
        <w:start w:val="1"/>
        <w:numFmt w:val="none"/>
        <w:lvlRestart w:val="0"/>
        <w:lvlText w:val="%6"/>
        <w:lvlJc w:val="left"/>
        <w:pPr>
          <w:ind w:left="0" w:firstLine="0"/>
        </w:pPr>
        <w:rPr>
          <w:rFonts w:hint="default"/>
        </w:rPr>
      </w:lvl>
    </w:lvlOverride>
    <w:lvlOverride w:ilvl="6">
      <w:startOverride w:val="1"/>
      <w:lvl w:ilvl="6" w:tplc="1F22A7FC">
        <w:start w:val="1"/>
        <w:numFmt w:val="none"/>
        <w:lvlRestart w:val="0"/>
        <w:lvlText w:val="%7"/>
        <w:lvlJc w:val="left"/>
        <w:pPr>
          <w:ind w:left="0" w:firstLine="0"/>
        </w:pPr>
        <w:rPr>
          <w:rFonts w:hint="default"/>
        </w:rPr>
      </w:lvl>
    </w:lvlOverride>
    <w:lvlOverride w:ilvl="7">
      <w:startOverride w:val="1"/>
      <w:lvl w:ilvl="7" w:tplc="E2C8B794">
        <w:start w:val="1"/>
        <w:numFmt w:val="none"/>
        <w:lvlRestart w:val="0"/>
        <w:lvlText w:val="%8"/>
        <w:lvlJc w:val="left"/>
        <w:pPr>
          <w:ind w:left="0" w:firstLine="0"/>
        </w:pPr>
        <w:rPr>
          <w:rFonts w:hint="default"/>
        </w:rPr>
      </w:lvl>
    </w:lvlOverride>
    <w:lvlOverride w:ilvl="8">
      <w:startOverride w:val="1"/>
      <w:lvl w:ilvl="8" w:tplc="243A2614">
        <w:start w:val="1"/>
        <w:numFmt w:val="none"/>
        <w:lvlRestart w:val="0"/>
        <w:lvlText w:val="%9"/>
        <w:lvlJc w:val="left"/>
        <w:pPr>
          <w:ind w:left="0" w:firstLine="0"/>
        </w:pPr>
        <w:rPr>
          <w:rFonts w:hint="default"/>
        </w:rPr>
      </w:lvl>
    </w:lvlOverride>
  </w:num>
  <w:num w:numId="42">
    <w:abstractNumId w:val="15"/>
    <w:lvlOverride w:ilvl="0">
      <w:startOverride w:val="1"/>
      <w:lvl w:ilvl="0" w:tplc="D0561490">
        <w:start w:val="1"/>
        <w:numFmt w:val="decimal"/>
        <w:lvlText w:val="(%1)"/>
        <w:lvlJc w:val="left"/>
        <w:pPr>
          <w:ind w:left="720" w:hanging="720"/>
        </w:pPr>
        <w:rPr>
          <w:rFonts w:hint="default" w:ascii="Times New Roman" w:hAnsi="Times New Roman" w:eastAsiaTheme="majorEastAsia" w:cstheme="majorBidi"/>
        </w:rPr>
      </w:lvl>
    </w:lvlOverride>
    <w:lvlOverride w:ilvl="1">
      <w:startOverride w:val="1"/>
      <w:lvl w:ilvl="1" w:tplc="3F8E9FCC">
        <w:start w:val="1"/>
        <w:numFmt w:val="decimal"/>
        <w:pStyle w:val="Heading3"/>
        <w:lvlText w:val="(%2)"/>
        <w:lvlJc w:val="left"/>
        <w:pPr>
          <w:tabs>
            <w:tab w:val="num" w:pos="710"/>
          </w:tabs>
          <w:ind w:left="1430" w:hanging="720"/>
        </w:pPr>
        <w:rPr>
          <w:rFonts w:hint="default"/>
        </w:rPr>
      </w:lvl>
    </w:lvlOverride>
    <w:lvlOverride w:ilvl="2">
      <w:startOverride w:val="1"/>
      <w:lvl w:ilvl="2" w:tplc="BF92EAE4">
        <w:start w:val="1"/>
        <w:numFmt w:val="lowerLetter"/>
        <w:pStyle w:val="Heading4"/>
        <w:lvlText w:val="(%3)"/>
        <w:lvlJc w:val="left"/>
        <w:pPr>
          <w:tabs>
            <w:tab w:val="num" w:pos="1440"/>
          </w:tabs>
          <w:ind w:left="2160" w:hanging="720"/>
        </w:pPr>
        <w:rPr>
          <w:rFonts w:hint="default"/>
        </w:rPr>
      </w:lvl>
    </w:lvlOverride>
    <w:lvlOverride w:ilvl="3">
      <w:startOverride w:val="1"/>
      <w:lvl w:ilvl="3" w:tplc="BF6E7C0E">
        <w:start w:val="1"/>
        <w:numFmt w:val="lowerRoman"/>
        <w:lvlText w:val="(%4)"/>
        <w:lvlJc w:val="left"/>
        <w:pPr>
          <w:tabs>
            <w:tab w:val="num" w:pos="2160"/>
          </w:tabs>
          <w:ind w:left="2880" w:hanging="720"/>
        </w:pPr>
        <w:rPr>
          <w:rFonts w:hint="default"/>
        </w:rPr>
      </w:lvl>
    </w:lvlOverride>
    <w:lvlOverride w:ilvl="4">
      <w:startOverride w:val="1"/>
      <w:lvl w:ilvl="4" w:tplc="A8CC225A">
        <w:start w:val="1"/>
        <w:numFmt w:val="none"/>
        <w:lvlRestart w:val="0"/>
        <w:lvlText w:val="%5"/>
        <w:lvlJc w:val="left"/>
        <w:pPr>
          <w:ind w:left="0" w:firstLine="0"/>
        </w:pPr>
        <w:rPr>
          <w:rFonts w:hint="default"/>
        </w:rPr>
      </w:lvl>
    </w:lvlOverride>
    <w:lvlOverride w:ilvl="5">
      <w:startOverride w:val="1"/>
      <w:lvl w:ilvl="5" w:tplc="27D8F0A2">
        <w:start w:val="1"/>
        <w:numFmt w:val="none"/>
        <w:lvlRestart w:val="0"/>
        <w:lvlText w:val="%6"/>
        <w:lvlJc w:val="left"/>
        <w:pPr>
          <w:ind w:left="0" w:firstLine="0"/>
        </w:pPr>
        <w:rPr>
          <w:rFonts w:hint="default"/>
        </w:rPr>
      </w:lvl>
    </w:lvlOverride>
    <w:lvlOverride w:ilvl="6">
      <w:startOverride w:val="1"/>
      <w:lvl w:ilvl="6" w:tplc="1F22A7FC">
        <w:start w:val="1"/>
        <w:numFmt w:val="none"/>
        <w:lvlRestart w:val="0"/>
        <w:lvlText w:val="%7"/>
        <w:lvlJc w:val="left"/>
        <w:pPr>
          <w:ind w:left="0" w:firstLine="0"/>
        </w:pPr>
        <w:rPr>
          <w:rFonts w:hint="default"/>
        </w:rPr>
      </w:lvl>
    </w:lvlOverride>
    <w:lvlOverride w:ilvl="7">
      <w:startOverride w:val="1"/>
      <w:lvl w:ilvl="7" w:tplc="E2C8B794">
        <w:start w:val="1"/>
        <w:numFmt w:val="none"/>
        <w:lvlRestart w:val="0"/>
        <w:lvlText w:val="%8"/>
        <w:lvlJc w:val="left"/>
        <w:pPr>
          <w:ind w:left="0" w:firstLine="0"/>
        </w:pPr>
        <w:rPr>
          <w:rFonts w:hint="default"/>
        </w:rPr>
      </w:lvl>
    </w:lvlOverride>
    <w:lvlOverride w:ilvl="8">
      <w:startOverride w:val="1"/>
      <w:lvl w:ilvl="8" w:tplc="243A2614">
        <w:start w:val="1"/>
        <w:numFmt w:val="none"/>
        <w:lvlRestart w:val="0"/>
        <w:lvlText w:val="%9"/>
        <w:lvlJc w:val="left"/>
        <w:pPr>
          <w:ind w:left="0" w:firstLine="0"/>
        </w:pPr>
        <w:rPr>
          <w:rFonts w:hint="default"/>
        </w:rPr>
      </w:lvl>
    </w:lvlOverride>
  </w:num>
  <w:num w:numId="43">
    <w:abstractNumId w:val="81"/>
  </w:num>
  <w:num w:numId="44">
    <w:abstractNumId w:val="27"/>
  </w:num>
  <w:num w:numId="45">
    <w:abstractNumId w:val="45"/>
  </w:num>
  <w:num w:numId="46">
    <w:abstractNumId w:val="49"/>
  </w:num>
  <w:num w:numId="47">
    <w:abstractNumId w:val="19"/>
  </w:num>
  <w:num w:numId="48">
    <w:abstractNumId w:val="4"/>
  </w:num>
  <w:num w:numId="49">
    <w:abstractNumId w:val="54"/>
  </w:num>
  <w:num w:numId="50">
    <w:abstractNumId w:val="74"/>
  </w:num>
  <w:num w:numId="51">
    <w:abstractNumId w:val="30"/>
  </w:num>
  <w:num w:numId="52">
    <w:abstractNumId w:val="75"/>
  </w:num>
  <w:num w:numId="53">
    <w:abstractNumId w:val="23"/>
  </w:num>
  <w:num w:numId="54">
    <w:abstractNumId w:val="31"/>
  </w:num>
  <w:num w:numId="55">
    <w:abstractNumId w:val="29"/>
  </w:num>
  <w:num w:numId="56">
    <w:abstractNumId w:val="76"/>
  </w:num>
  <w:num w:numId="57">
    <w:abstractNumId w:val="44"/>
  </w:num>
  <w:num w:numId="58">
    <w:abstractNumId w:val="5"/>
  </w:num>
  <w:num w:numId="59">
    <w:abstractNumId w:val="8"/>
  </w:num>
  <w:num w:numId="60">
    <w:abstractNumId w:val="56"/>
  </w:num>
  <w:num w:numId="61">
    <w:abstractNumId w:val="53"/>
  </w:num>
  <w:num w:numId="62">
    <w:abstractNumId w:val="64"/>
  </w:num>
  <w:num w:numId="63">
    <w:abstractNumId w:val="83"/>
  </w:num>
  <w:num w:numId="64">
    <w:abstractNumId w:val="12"/>
  </w:num>
  <w:num w:numId="65">
    <w:abstractNumId w:val="22"/>
  </w:num>
  <w:num w:numId="66">
    <w:abstractNumId w:val="16"/>
  </w:num>
  <w:num w:numId="67">
    <w:abstractNumId w:val="47"/>
  </w:num>
  <w:num w:numId="68">
    <w:abstractNumId w:val="42"/>
  </w:num>
  <w:num w:numId="69">
    <w:abstractNumId w:val="63"/>
  </w:num>
  <w:num w:numId="70">
    <w:abstractNumId w:val="68"/>
  </w:num>
  <w:num w:numId="71">
    <w:abstractNumId w:val="84"/>
  </w:num>
  <w:num w:numId="72">
    <w:abstractNumId w:val="71"/>
  </w:num>
  <w:num w:numId="73">
    <w:abstractNumId w:val="48"/>
  </w:num>
  <w:num w:numId="74">
    <w:abstractNumId w:val="85"/>
  </w:num>
  <w:num w:numId="75">
    <w:abstractNumId w:val="21"/>
  </w:num>
  <w:num w:numId="76">
    <w:abstractNumId w:val="36"/>
  </w:num>
  <w:num w:numId="77">
    <w:abstractNumId w:val="7"/>
  </w:num>
  <w:num w:numId="78">
    <w:abstractNumId w:val="34"/>
  </w:num>
  <w:num w:numId="79">
    <w:abstractNumId w:val="55"/>
  </w:num>
  <w:num w:numId="80">
    <w:abstractNumId w:val="18"/>
  </w:num>
  <w:num w:numId="81">
    <w:abstractNumId w:val="78"/>
  </w:num>
  <w:num w:numId="82">
    <w:abstractNumId w:val="11"/>
  </w:num>
  <w:num w:numId="83">
    <w:abstractNumId w:val="15"/>
  </w:num>
  <w:num w:numId="84">
    <w:abstractNumId w:val="33"/>
  </w:num>
  <w:num w:numId="85">
    <w:abstractNumId w:val="73"/>
  </w:num>
  <w:num w:numId="86">
    <w:abstractNumId w:val="65"/>
  </w:num>
  <w:num w:numId="87">
    <w:abstractNumId w:val="58"/>
  </w:num>
  <w:num w:numId="88">
    <w:abstractNumId w:val="15"/>
  </w:num>
  <w:num w:numId="89">
    <w:abstractNumId w:val="20"/>
  </w:num>
  <w:num w:numId="90">
    <w:abstractNumId w:val="57"/>
  </w:num>
  <w:num w:numId="91">
    <w:abstractNumId w:val="50"/>
  </w:num>
  <w:num w:numId="92">
    <w:abstractNumId w:val="17"/>
  </w:num>
  <w:num w:numId="93">
    <w:abstractNumId w:val="40"/>
  </w:num>
  <w:num w:numId="94">
    <w:abstractNumId w:val="77"/>
  </w:num>
  <w:numIdMacAtCleanup w:val="9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val="bestFit" w:percent="179"/>
  <w:defaultTabStop w:val="720"/>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FD"/>
    <w:rsid w:val="0000261F"/>
    <w:rsid w:val="0000267C"/>
    <w:rsid w:val="000029E1"/>
    <w:rsid w:val="00003709"/>
    <w:rsid w:val="00004073"/>
    <w:rsid w:val="000043F2"/>
    <w:rsid w:val="0000702E"/>
    <w:rsid w:val="00007F50"/>
    <w:rsid w:val="00010AF8"/>
    <w:rsid w:val="00010BF8"/>
    <w:rsid w:val="00010CE5"/>
    <w:rsid w:val="00011320"/>
    <w:rsid w:val="0001248B"/>
    <w:rsid w:val="00012E5F"/>
    <w:rsid w:val="0001318A"/>
    <w:rsid w:val="0001355B"/>
    <w:rsid w:val="00013E75"/>
    <w:rsid w:val="00015F36"/>
    <w:rsid w:val="00015F4B"/>
    <w:rsid w:val="00016845"/>
    <w:rsid w:val="0002047A"/>
    <w:rsid w:val="00020B2D"/>
    <w:rsid w:val="00020B93"/>
    <w:rsid w:val="00022F7B"/>
    <w:rsid w:val="00023B17"/>
    <w:rsid w:val="000247C3"/>
    <w:rsid w:val="0002543C"/>
    <w:rsid w:val="00025491"/>
    <w:rsid w:val="00027142"/>
    <w:rsid w:val="00027522"/>
    <w:rsid w:val="000278E0"/>
    <w:rsid w:val="000303C9"/>
    <w:rsid w:val="00031339"/>
    <w:rsid w:val="00033C62"/>
    <w:rsid w:val="00033E19"/>
    <w:rsid w:val="00036199"/>
    <w:rsid w:val="00037ABA"/>
    <w:rsid w:val="0004159F"/>
    <w:rsid w:val="00041CC9"/>
    <w:rsid w:val="00041DF5"/>
    <w:rsid w:val="0004292A"/>
    <w:rsid w:val="0004298A"/>
    <w:rsid w:val="00042C4D"/>
    <w:rsid w:val="00042FCD"/>
    <w:rsid w:val="0004356A"/>
    <w:rsid w:val="0004392F"/>
    <w:rsid w:val="00044583"/>
    <w:rsid w:val="00045121"/>
    <w:rsid w:val="00045171"/>
    <w:rsid w:val="00045411"/>
    <w:rsid w:val="000455B9"/>
    <w:rsid w:val="000466B1"/>
    <w:rsid w:val="00046FBC"/>
    <w:rsid w:val="00050202"/>
    <w:rsid w:val="00050E01"/>
    <w:rsid w:val="000512BD"/>
    <w:rsid w:val="00051C6A"/>
    <w:rsid w:val="0005285C"/>
    <w:rsid w:val="0005537D"/>
    <w:rsid w:val="00055900"/>
    <w:rsid w:val="0005603F"/>
    <w:rsid w:val="00056B1B"/>
    <w:rsid w:val="00057022"/>
    <w:rsid w:val="00057317"/>
    <w:rsid w:val="00057E4D"/>
    <w:rsid w:val="000605AD"/>
    <w:rsid w:val="000615C3"/>
    <w:rsid w:val="00061EFF"/>
    <w:rsid w:val="00062A48"/>
    <w:rsid w:val="00062EDD"/>
    <w:rsid w:val="00063623"/>
    <w:rsid w:val="00065C54"/>
    <w:rsid w:val="00066FBD"/>
    <w:rsid w:val="000677CC"/>
    <w:rsid w:val="00067CBD"/>
    <w:rsid w:val="00071AF7"/>
    <w:rsid w:val="00071FB5"/>
    <w:rsid w:val="0007236F"/>
    <w:rsid w:val="000730B6"/>
    <w:rsid w:val="00073226"/>
    <w:rsid w:val="00073817"/>
    <w:rsid w:val="00074E02"/>
    <w:rsid w:val="0007527D"/>
    <w:rsid w:val="00075B3F"/>
    <w:rsid w:val="00075E17"/>
    <w:rsid w:val="00076A58"/>
    <w:rsid w:val="00081341"/>
    <w:rsid w:val="0008463B"/>
    <w:rsid w:val="00084DC8"/>
    <w:rsid w:val="00084DD6"/>
    <w:rsid w:val="000852B7"/>
    <w:rsid w:val="0008571C"/>
    <w:rsid w:val="000871CD"/>
    <w:rsid w:val="0008794D"/>
    <w:rsid w:val="0009010D"/>
    <w:rsid w:val="0009145A"/>
    <w:rsid w:val="00092F58"/>
    <w:rsid w:val="00093368"/>
    <w:rsid w:val="000946F0"/>
    <w:rsid w:val="000953F2"/>
    <w:rsid w:val="00095D57"/>
    <w:rsid w:val="00096BF4"/>
    <w:rsid w:val="0009710F"/>
    <w:rsid w:val="00097B26"/>
    <w:rsid w:val="00097D76"/>
    <w:rsid w:val="00097DDA"/>
    <w:rsid w:val="000A0BA8"/>
    <w:rsid w:val="000A2215"/>
    <w:rsid w:val="000A2A77"/>
    <w:rsid w:val="000A5231"/>
    <w:rsid w:val="000A5CEC"/>
    <w:rsid w:val="000A7E6F"/>
    <w:rsid w:val="000B4167"/>
    <w:rsid w:val="000B4880"/>
    <w:rsid w:val="000B5851"/>
    <w:rsid w:val="000B5FD2"/>
    <w:rsid w:val="000B6BBF"/>
    <w:rsid w:val="000B7081"/>
    <w:rsid w:val="000B782D"/>
    <w:rsid w:val="000C023D"/>
    <w:rsid w:val="000C1707"/>
    <w:rsid w:val="000C2D3C"/>
    <w:rsid w:val="000C2ED0"/>
    <w:rsid w:val="000C39B0"/>
    <w:rsid w:val="000C3BB9"/>
    <w:rsid w:val="000C3CFE"/>
    <w:rsid w:val="000C508F"/>
    <w:rsid w:val="000C5319"/>
    <w:rsid w:val="000C5A49"/>
    <w:rsid w:val="000C608F"/>
    <w:rsid w:val="000C6A8C"/>
    <w:rsid w:val="000C7A79"/>
    <w:rsid w:val="000C7D2A"/>
    <w:rsid w:val="000D092A"/>
    <w:rsid w:val="000D0E46"/>
    <w:rsid w:val="000D1462"/>
    <w:rsid w:val="000D28CA"/>
    <w:rsid w:val="000D2F31"/>
    <w:rsid w:val="000D3ADE"/>
    <w:rsid w:val="000D4E81"/>
    <w:rsid w:val="000D57C2"/>
    <w:rsid w:val="000E10D1"/>
    <w:rsid w:val="000E2A80"/>
    <w:rsid w:val="000E78B8"/>
    <w:rsid w:val="000F222D"/>
    <w:rsid w:val="000F31CA"/>
    <w:rsid w:val="000F3BA6"/>
    <w:rsid w:val="000F4156"/>
    <w:rsid w:val="000F47A3"/>
    <w:rsid w:val="000F48AA"/>
    <w:rsid w:val="000F55C7"/>
    <w:rsid w:val="000F6D97"/>
    <w:rsid w:val="000F7771"/>
    <w:rsid w:val="0010088F"/>
    <w:rsid w:val="0010106B"/>
    <w:rsid w:val="001017CB"/>
    <w:rsid w:val="00101ED6"/>
    <w:rsid w:val="00102464"/>
    <w:rsid w:val="00104A12"/>
    <w:rsid w:val="00104B28"/>
    <w:rsid w:val="0010517F"/>
    <w:rsid w:val="00105504"/>
    <w:rsid w:val="0010634F"/>
    <w:rsid w:val="00106665"/>
    <w:rsid w:val="001103F5"/>
    <w:rsid w:val="00110E13"/>
    <w:rsid w:val="00110F77"/>
    <w:rsid w:val="0011187D"/>
    <w:rsid w:val="00112664"/>
    <w:rsid w:val="00112C67"/>
    <w:rsid w:val="00112EAB"/>
    <w:rsid w:val="0011314F"/>
    <w:rsid w:val="00113313"/>
    <w:rsid w:val="0011350C"/>
    <w:rsid w:val="001146C2"/>
    <w:rsid w:val="001148A5"/>
    <w:rsid w:val="00121E8A"/>
    <w:rsid w:val="001223B5"/>
    <w:rsid w:val="0012260A"/>
    <w:rsid w:val="001228E0"/>
    <w:rsid w:val="00124E2A"/>
    <w:rsid w:val="0012503A"/>
    <w:rsid w:val="00125CE1"/>
    <w:rsid w:val="001278C0"/>
    <w:rsid w:val="00130930"/>
    <w:rsid w:val="001310B3"/>
    <w:rsid w:val="001313EC"/>
    <w:rsid w:val="001320B1"/>
    <w:rsid w:val="00133518"/>
    <w:rsid w:val="00133BDA"/>
    <w:rsid w:val="00134906"/>
    <w:rsid w:val="00134D4B"/>
    <w:rsid w:val="00135000"/>
    <w:rsid w:val="00135058"/>
    <w:rsid w:val="001355B8"/>
    <w:rsid w:val="001359A8"/>
    <w:rsid w:val="0014041C"/>
    <w:rsid w:val="00140E0D"/>
    <w:rsid w:val="001421CA"/>
    <w:rsid w:val="00142737"/>
    <w:rsid w:val="00143172"/>
    <w:rsid w:val="0014405E"/>
    <w:rsid w:val="001447DD"/>
    <w:rsid w:val="00146437"/>
    <w:rsid w:val="00146494"/>
    <w:rsid w:val="00146536"/>
    <w:rsid w:val="00150330"/>
    <w:rsid w:val="0015182D"/>
    <w:rsid w:val="00153008"/>
    <w:rsid w:val="00153299"/>
    <w:rsid w:val="00154FB5"/>
    <w:rsid w:val="00156740"/>
    <w:rsid w:val="00156FB4"/>
    <w:rsid w:val="001572A3"/>
    <w:rsid w:val="001603FA"/>
    <w:rsid w:val="0016221C"/>
    <w:rsid w:val="001631A6"/>
    <w:rsid w:val="00163680"/>
    <w:rsid w:val="0016510A"/>
    <w:rsid w:val="00165314"/>
    <w:rsid w:val="001666B7"/>
    <w:rsid w:val="00173347"/>
    <w:rsid w:val="001734A1"/>
    <w:rsid w:val="0017438E"/>
    <w:rsid w:val="001746A4"/>
    <w:rsid w:val="00174B70"/>
    <w:rsid w:val="0017536F"/>
    <w:rsid w:val="00175678"/>
    <w:rsid w:val="001766A6"/>
    <w:rsid w:val="00176BBA"/>
    <w:rsid w:val="00176FDB"/>
    <w:rsid w:val="00177500"/>
    <w:rsid w:val="00184549"/>
    <w:rsid w:val="001846C2"/>
    <w:rsid w:val="001851DB"/>
    <w:rsid w:val="00185E50"/>
    <w:rsid w:val="001906AC"/>
    <w:rsid w:val="001920D7"/>
    <w:rsid w:val="001923CA"/>
    <w:rsid w:val="00192FA9"/>
    <w:rsid w:val="001942B2"/>
    <w:rsid w:val="00194980"/>
    <w:rsid w:val="00196AF7"/>
    <w:rsid w:val="00196CF4"/>
    <w:rsid w:val="00197618"/>
    <w:rsid w:val="00197F5A"/>
    <w:rsid w:val="001A14D0"/>
    <w:rsid w:val="001A15E0"/>
    <w:rsid w:val="001A35FE"/>
    <w:rsid w:val="001A36D0"/>
    <w:rsid w:val="001A37AE"/>
    <w:rsid w:val="001A46C3"/>
    <w:rsid w:val="001A4BBA"/>
    <w:rsid w:val="001A58A3"/>
    <w:rsid w:val="001A599E"/>
    <w:rsid w:val="001A6304"/>
    <w:rsid w:val="001A6425"/>
    <w:rsid w:val="001A785F"/>
    <w:rsid w:val="001B1156"/>
    <w:rsid w:val="001B1186"/>
    <w:rsid w:val="001B3226"/>
    <w:rsid w:val="001B4D46"/>
    <w:rsid w:val="001B4F3D"/>
    <w:rsid w:val="001B5059"/>
    <w:rsid w:val="001B54DA"/>
    <w:rsid w:val="001B587B"/>
    <w:rsid w:val="001B5AD3"/>
    <w:rsid w:val="001B5B89"/>
    <w:rsid w:val="001B6129"/>
    <w:rsid w:val="001B6669"/>
    <w:rsid w:val="001B6F43"/>
    <w:rsid w:val="001C076F"/>
    <w:rsid w:val="001C0E14"/>
    <w:rsid w:val="001C2B97"/>
    <w:rsid w:val="001C31D7"/>
    <w:rsid w:val="001C5886"/>
    <w:rsid w:val="001C7F03"/>
    <w:rsid w:val="001D01A5"/>
    <w:rsid w:val="001D01D8"/>
    <w:rsid w:val="001D0A73"/>
    <w:rsid w:val="001D1846"/>
    <w:rsid w:val="001D2061"/>
    <w:rsid w:val="001D20FE"/>
    <w:rsid w:val="001D2937"/>
    <w:rsid w:val="001D2CF2"/>
    <w:rsid w:val="001D2FD0"/>
    <w:rsid w:val="001D368C"/>
    <w:rsid w:val="001D3B81"/>
    <w:rsid w:val="001D40B0"/>
    <w:rsid w:val="001D4310"/>
    <w:rsid w:val="001D493C"/>
    <w:rsid w:val="001D49E0"/>
    <w:rsid w:val="001E02D4"/>
    <w:rsid w:val="001E04CC"/>
    <w:rsid w:val="001E2A7C"/>
    <w:rsid w:val="001E5FBD"/>
    <w:rsid w:val="001E62AF"/>
    <w:rsid w:val="001E69D4"/>
    <w:rsid w:val="001E7359"/>
    <w:rsid w:val="001F3D3B"/>
    <w:rsid w:val="001F51BA"/>
    <w:rsid w:val="001F555A"/>
    <w:rsid w:val="001F5979"/>
    <w:rsid w:val="001F6280"/>
    <w:rsid w:val="001F70C5"/>
    <w:rsid w:val="001F7416"/>
    <w:rsid w:val="001F76F5"/>
    <w:rsid w:val="00200DE6"/>
    <w:rsid w:val="00201573"/>
    <w:rsid w:val="00204622"/>
    <w:rsid w:val="00204E06"/>
    <w:rsid w:val="00205BDC"/>
    <w:rsid w:val="0020679E"/>
    <w:rsid w:val="00207FA6"/>
    <w:rsid w:val="00210D80"/>
    <w:rsid w:val="0021268F"/>
    <w:rsid w:val="00212748"/>
    <w:rsid w:val="00213548"/>
    <w:rsid w:val="00213BF2"/>
    <w:rsid w:val="00216E07"/>
    <w:rsid w:val="00216F6C"/>
    <w:rsid w:val="00217730"/>
    <w:rsid w:val="002209E7"/>
    <w:rsid w:val="00220A07"/>
    <w:rsid w:val="002212F8"/>
    <w:rsid w:val="002219C3"/>
    <w:rsid w:val="00221C31"/>
    <w:rsid w:val="00222303"/>
    <w:rsid w:val="00223DEA"/>
    <w:rsid w:val="00224F02"/>
    <w:rsid w:val="00225B2F"/>
    <w:rsid w:val="0022690B"/>
    <w:rsid w:val="00227E69"/>
    <w:rsid w:val="002301BB"/>
    <w:rsid w:val="00230AE4"/>
    <w:rsid w:val="00230C01"/>
    <w:rsid w:val="00230D55"/>
    <w:rsid w:val="00231403"/>
    <w:rsid w:val="002327A8"/>
    <w:rsid w:val="00232F20"/>
    <w:rsid w:val="00233CBD"/>
    <w:rsid w:val="00233DCC"/>
    <w:rsid w:val="002345E7"/>
    <w:rsid w:val="002347A7"/>
    <w:rsid w:val="00234A36"/>
    <w:rsid w:val="00235040"/>
    <w:rsid w:val="0023686F"/>
    <w:rsid w:val="00237AD7"/>
    <w:rsid w:val="00237DA6"/>
    <w:rsid w:val="00240C74"/>
    <w:rsid w:val="00241493"/>
    <w:rsid w:val="00242EB5"/>
    <w:rsid w:val="00244919"/>
    <w:rsid w:val="00245F79"/>
    <w:rsid w:val="0024650D"/>
    <w:rsid w:val="00247000"/>
    <w:rsid w:val="002476E5"/>
    <w:rsid w:val="002505EE"/>
    <w:rsid w:val="00250FA2"/>
    <w:rsid w:val="0025227C"/>
    <w:rsid w:val="002525BE"/>
    <w:rsid w:val="00252B2D"/>
    <w:rsid w:val="002539CE"/>
    <w:rsid w:val="00253C75"/>
    <w:rsid w:val="00254483"/>
    <w:rsid w:val="00254EB1"/>
    <w:rsid w:val="00255697"/>
    <w:rsid w:val="00255BF0"/>
    <w:rsid w:val="002562C6"/>
    <w:rsid w:val="00256314"/>
    <w:rsid w:val="00260B6C"/>
    <w:rsid w:val="00261B6E"/>
    <w:rsid w:val="00262189"/>
    <w:rsid w:val="002644E8"/>
    <w:rsid w:val="002646EF"/>
    <w:rsid w:val="00264834"/>
    <w:rsid w:val="00270069"/>
    <w:rsid w:val="002716AF"/>
    <w:rsid w:val="002729E3"/>
    <w:rsid w:val="0027463C"/>
    <w:rsid w:val="00280285"/>
    <w:rsid w:val="00280B5E"/>
    <w:rsid w:val="0028243B"/>
    <w:rsid w:val="00282495"/>
    <w:rsid w:val="00282D31"/>
    <w:rsid w:val="00282E76"/>
    <w:rsid w:val="002839BB"/>
    <w:rsid w:val="00284190"/>
    <w:rsid w:val="00285FFC"/>
    <w:rsid w:val="002860F0"/>
    <w:rsid w:val="00286273"/>
    <w:rsid w:val="00290B2D"/>
    <w:rsid w:val="00291CA8"/>
    <w:rsid w:val="0029626A"/>
    <w:rsid w:val="002963E0"/>
    <w:rsid w:val="00296752"/>
    <w:rsid w:val="00296DCC"/>
    <w:rsid w:val="00297E63"/>
    <w:rsid w:val="002A06EC"/>
    <w:rsid w:val="002A09DB"/>
    <w:rsid w:val="002A1A51"/>
    <w:rsid w:val="002A20B3"/>
    <w:rsid w:val="002A2154"/>
    <w:rsid w:val="002A2AB2"/>
    <w:rsid w:val="002A2F85"/>
    <w:rsid w:val="002A3605"/>
    <w:rsid w:val="002A4916"/>
    <w:rsid w:val="002A6386"/>
    <w:rsid w:val="002A654A"/>
    <w:rsid w:val="002B0FA0"/>
    <w:rsid w:val="002B2345"/>
    <w:rsid w:val="002B4170"/>
    <w:rsid w:val="002B6F59"/>
    <w:rsid w:val="002C070B"/>
    <w:rsid w:val="002C0EB7"/>
    <w:rsid w:val="002C2A6F"/>
    <w:rsid w:val="002C30D1"/>
    <w:rsid w:val="002C6B57"/>
    <w:rsid w:val="002C78A5"/>
    <w:rsid w:val="002D0A7A"/>
    <w:rsid w:val="002D14C9"/>
    <w:rsid w:val="002D38CA"/>
    <w:rsid w:val="002D3BA4"/>
    <w:rsid w:val="002D4962"/>
    <w:rsid w:val="002D5136"/>
    <w:rsid w:val="002D539D"/>
    <w:rsid w:val="002D5DF2"/>
    <w:rsid w:val="002D7B17"/>
    <w:rsid w:val="002E0413"/>
    <w:rsid w:val="002E0969"/>
    <w:rsid w:val="002E1504"/>
    <w:rsid w:val="002E1A69"/>
    <w:rsid w:val="002E4287"/>
    <w:rsid w:val="002E5C6A"/>
    <w:rsid w:val="002F01ED"/>
    <w:rsid w:val="002F02BD"/>
    <w:rsid w:val="002F114E"/>
    <w:rsid w:val="002F1A6B"/>
    <w:rsid w:val="002F209A"/>
    <w:rsid w:val="002F2761"/>
    <w:rsid w:val="002F2AD7"/>
    <w:rsid w:val="002F333E"/>
    <w:rsid w:val="002F5058"/>
    <w:rsid w:val="002F6628"/>
    <w:rsid w:val="002F67AE"/>
    <w:rsid w:val="002F69BE"/>
    <w:rsid w:val="002F6B63"/>
    <w:rsid w:val="00300F91"/>
    <w:rsid w:val="0030100D"/>
    <w:rsid w:val="00302070"/>
    <w:rsid w:val="003027FD"/>
    <w:rsid w:val="00307000"/>
    <w:rsid w:val="00307909"/>
    <w:rsid w:val="003079F3"/>
    <w:rsid w:val="00311D82"/>
    <w:rsid w:val="00311EF2"/>
    <w:rsid w:val="00312E7D"/>
    <w:rsid w:val="00312EE5"/>
    <w:rsid w:val="0031428D"/>
    <w:rsid w:val="00315579"/>
    <w:rsid w:val="0031589F"/>
    <w:rsid w:val="00316542"/>
    <w:rsid w:val="00320674"/>
    <w:rsid w:val="00321625"/>
    <w:rsid w:val="0032189A"/>
    <w:rsid w:val="00321C60"/>
    <w:rsid w:val="003221EE"/>
    <w:rsid w:val="00322852"/>
    <w:rsid w:val="0032378B"/>
    <w:rsid w:val="00323B3E"/>
    <w:rsid w:val="00323D47"/>
    <w:rsid w:val="00324AF2"/>
    <w:rsid w:val="00324F00"/>
    <w:rsid w:val="003266D7"/>
    <w:rsid w:val="00326B99"/>
    <w:rsid w:val="0032753F"/>
    <w:rsid w:val="00330022"/>
    <w:rsid w:val="00330A6B"/>
    <w:rsid w:val="00331CAD"/>
    <w:rsid w:val="003325AB"/>
    <w:rsid w:val="00332BC7"/>
    <w:rsid w:val="003357E0"/>
    <w:rsid w:val="00335A52"/>
    <w:rsid w:val="00335EB2"/>
    <w:rsid w:val="003360AC"/>
    <w:rsid w:val="00336C4E"/>
    <w:rsid w:val="003405A2"/>
    <w:rsid w:val="00341001"/>
    <w:rsid w:val="0034160E"/>
    <w:rsid w:val="00342999"/>
    <w:rsid w:val="00344047"/>
    <w:rsid w:val="00344FDB"/>
    <w:rsid w:val="00345DDE"/>
    <w:rsid w:val="0034612A"/>
    <w:rsid w:val="003468E7"/>
    <w:rsid w:val="003507B9"/>
    <w:rsid w:val="003528C3"/>
    <w:rsid w:val="003531C1"/>
    <w:rsid w:val="00353416"/>
    <w:rsid w:val="00354A09"/>
    <w:rsid w:val="0035703D"/>
    <w:rsid w:val="00357092"/>
    <w:rsid w:val="00357333"/>
    <w:rsid w:val="00357C87"/>
    <w:rsid w:val="0036060A"/>
    <w:rsid w:val="00360938"/>
    <w:rsid w:val="00364CB1"/>
    <w:rsid w:val="0037166B"/>
    <w:rsid w:val="00372E8F"/>
    <w:rsid w:val="00374C1A"/>
    <w:rsid w:val="00380129"/>
    <w:rsid w:val="00381270"/>
    <w:rsid w:val="00382600"/>
    <w:rsid w:val="003835AE"/>
    <w:rsid w:val="00383749"/>
    <w:rsid w:val="00383BFF"/>
    <w:rsid w:val="00385A9C"/>
    <w:rsid w:val="003870C8"/>
    <w:rsid w:val="003876B7"/>
    <w:rsid w:val="00392279"/>
    <w:rsid w:val="00392BAC"/>
    <w:rsid w:val="00393089"/>
    <w:rsid w:val="00393603"/>
    <w:rsid w:val="0039382A"/>
    <w:rsid w:val="00395477"/>
    <w:rsid w:val="003A020B"/>
    <w:rsid w:val="003A0F58"/>
    <w:rsid w:val="003A233F"/>
    <w:rsid w:val="003A2D5E"/>
    <w:rsid w:val="003A3471"/>
    <w:rsid w:val="003A4347"/>
    <w:rsid w:val="003A4A45"/>
    <w:rsid w:val="003A4EF8"/>
    <w:rsid w:val="003A6855"/>
    <w:rsid w:val="003A7EFC"/>
    <w:rsid w:val="003B005A"/>
    <w:rsid w:val="003B063A"/>
    <w:rsid w:val="003B10A1"/>
    <w:rsid w:val="003B137D"/>
    <w:rsid w:val="003B2B20"/>
    <w:rsid w:val="003B329E"/>
    <w:rsid w:val="003B38FE"/>
    <w:rsid w:val="003B3E32"/>
    <w:rsid w:val="003B4287"/>
    <w:rsid w:val="003B4D24"/>
    <w:rsid w:val="003B5273"/>
    <w:rsid w:val="003B5655"/>
    <w:rsid w:val="003B7B4A"/>
    <w:rsid w:val="003B7F64"/>
    <w:rsid w:val="003C0F00"/>
    <w:rsid w:val="003C1F55"/>
    <w:rsid w:val="003C2894"/>
    <w:rsid w:val="003C3863"/>
    <w:rsid w:val="003C6213"/>
    <w:rsid w:val="003C6FEA"/>
    <w:rsid w:val="003C76BA"/>
    <w:rsid w:val="003C7CF3"/>
    <w:rsid w:val="003C7DF0"/>
    <w:rsid w:val="003D1B88"/>
    <w:rsid w:val="003D1C15"/>
    <w:rsid w:val="003D1C5F"/>
    <w:rsid w:val="003D2FBF"/>
    <w:rsid w:val="003D3331"/>
    <w:rsid w:val="003D48EB"/>
    <w:rsid w:val="003D588F"/>
    <w:rsid w:val="003D5DD5"/>
    <w:rsid w:val="003D5DE6"/>
    <w:rsid w:val="003D674C"/>
    <w:rsid w:val="003D6B52"/>
    <w:rsid w:val="003D77CC"/>
    <w:rsid w:val="003E02EF"/>
    <w:rsid w:val="003E0B58"/>
    <w:rsid w:val="003E1F4C"/>
    <w:rsid w:val="003E2532"/>
    <w:rsid w:val="003E50C5"/>
    <w:rsid w:val="003E5B13"/>
    <w:rsid w:val="003E5CAA"/>
    <w:rsid w:val="003E6151"/>
    <w:rsid w:val="003E6AFA"/>
    <w:rsid w:val="003F0571"/>
    <w:rsid w:val="003F0949"/>
    <w:rsid w:val="003F10E9"/>
    <w:rsid w:val="003F1EF5"/>
    <w:rsid w:val="003F25F6"/>
    <w:rsid w:val="003F28C0"/>
    <w:rsid w:val="003F2C01"/>
    <w:rsid w:val="003F33DE"/>
    <w:rsid w:val="003F4848"/>
    <w:rsid w:val="003F5A12"/>
    <w:rsid w:val="003F5B72"/>
    <w:rsid w:val="003F63DB"/>
    <w:rsid w:val="003F6A71"/>
    <w:rsid w:val="003F6E37"/>
    <w:rsid w:val="00400310"/>
    <w:rsid w:val="00400658"/>
    <w:rsid w:val="00400E43"/>
    <w:rsid w:val="00403677"/>
    <w:rsid w:val="00405900"/>
    <w:rsid w:val="00405DEF"/>
    <w:rsid w:val="004061D3"/>
    <w:rsid w:val="0040782C"/>
    <w:rsid w:val="0041077A"/>
    <w:rsid w:val="004113EE"/>
    <w:rsid w:val="00411794"/>
    <w:rsid w:val="00411ACE"/>
    <w:rsid w:val="004122D9"/>
    <w:rsid w:val="0041290A"/>
    <w:rsid w:val="00412E6C"/>
    <w:rsid w:val="004135A1"/>
    <w:rsid w:val="004138EF"/>
    <w:rsid w:val="00413AC3"/>
    <w:rsid w:val="00414BEC"/>
    <w:rsid w:val="00415439"/>
    <w:rsid w:val="004159F1"/>
    <w:rsid w:val="004178C2"/>
    <w:rsid w:val="0042481F"/>
    <w:rsid w:val="00425961"/>
    <w:rsid w:val="004259A1"/>
    <w:rsid w:val="004262DA"/>
    <w:rsid w:val="00426BE2"/>
    <w:rsid w:val="00426CA2"/>
    <w:rsid w:val="00427E4E"/>
    <w:rsid w:val="00430FCD"/>
    <w:rsid w:val="00431089"/>
    <w:rsid w:val="004323B6"/>
    <w:rsid w:val="00432764"/>
    <w:rsid w:val="00432FC6"/>
    <w:rsid w:val="004332FC"/>
    <w:rsid w:val="004339CA"/>
    <w:rsid w:val="00433B22"/>
    <w:rsid w:val="00435D97"/>
    <w:rsid w:val="004362DD"/>
    <w:rsid w:val="00436416"/>
    <w:rsid w:val="00437259"/>
    <w:rsid w:val="00440F04"/>
    <w:rsid w:val="00441AA7"/>
    <w:rsid w:val="00441BB9"/>
    <w:rsid w:val="00442BB7"/>
    <w:rsid w:val="004430D7"/>
    <w:rsid w:val="0044377F"/>
    <w:rsid w:val="00444B2D"/>
    <w:rsid w:val="00445BB3"/>
    <w:rsid w:val="004463E7"/>
    <w:rsid w:val="00446627"/>
    <w:rsid w:val="00447E45"/>
    <w:rsid w:val="00447E60"/>
    <w:rsid w:val="00450C28"/>
    <w:rsid w:val="00451362"/>
    <w:rsid w:val="00455A09"/>
    <w:rsid w:val="00455D5B"/>
    <w:rsid w:val="00456A37"/>
    <w:rsid w:val="00456DD0"/>
    <w:rsid w:val="00456E8D"/>
    <w:rsid w:val="00457C7B"/>
    <w:rsid w:val="00457DBE"/>
    <w:rsid w:val="00462454"/>
    <w:rsid w:val="004624A7"/>
    <w:rsid w:val="00462CFA"/>
    <w:rsid w:val="00462D3C"/>
    <w:rsid w:val="004644A7"/>
    <w:rsid w:val="004651D1"/>
    <w:rsid w:val="004661A6"/>
    <w:rsid w:val="00466D3C"/>
    <w:rsid w:val="00466DB4"/>
    <w:rsid w:val="00467BF2"/>
    <w:rsid w:val="00470CAF"/>
    <w:rsid w:val="00472141"/>
    <w:rsid w:val="0047317E"/>
    <w:rsid w:val="00474ECE"/>
    <w:rsid w:val="004760A0"/>
    <w:rsid w:val="00476D11"/>
    <w:rsid w:val="00476E34"/>
    <w:rsid w:val="00477A4D"/>
    <w:rsid w:val="00477AEC"/>
    <w:rsid w:val="00481081"/>
    <w:rsid w:val="00481DC7"/>
    <w:rsid w:val="004825B0"/>
    <w:rsid w:val="00483ABE"/>
    <w:rsid w:val="00483AF4"/>
    <w:rsid w:val="00483F55"/>
    <w:rsid w:val="0048499B"/>
    <w:rsid w:val="00484BF7"/>
    <w:rsid w:val="00484D60"/>
    <w:rsid w:val="00485B96"/>
    <w:rsid w:val="00486099"/>
    <w:rsid w:val="00490958"/>
    <w:rsid w:val="00490A2A"/>
    <w:rsid w:val="00491043"/>
    <w:rsid w:val="00491074"/>
    <w:rsid w:val="00491E37"/>
    <w:rsid w:val="00492106"/>
    <w:rsid w:val="00494097"/>
    <w:rsid w:val="00495C3B"/>
    <w:rsid w:val="00496028"/>
    <w:rsid w:val="004A0A60"/>
    <w:rsid w:val="004A0DB4"/>
    <w:rsid w:val="004A1056"/>
    <w:rsid w:val="004A2E31"/>
    <w:rsid w:val="004A3172"/>
    <w:rsid w:val="004A4533"/>
    <w:rsid w:val="004A4864"/>
    <w:rsid w:val="004A5347"/>
    <w:rsid w:val="004A6A7E"/>
    <w:rsid w:val="004A6B7D"/>
    <w:rsid w:val="004B003A"/>
    <w:rsid w:val="004B0C90"/>
    <w:rsid w:val="004B16C7"/>
    <w:rsid w:val="004B1D0E"/>
    <w:rsid w:val="004B3213"/>
    <w:rsid w:val="004B329C"/>
    <w:rsid w:val="004B4128"/>
    <w:rsid w:val="004B5B5B"/>
    <w:rsid w:val="004B5E2B"/>
    <w:rsid w:val="004B620C"/>
    <w:rsid w:val="004B7253"/>
    <w:rsid w:val="004C1838"/>
    <w:rsid w:val="004C3E2B"/>
    <w:rsid w:val="004C4E5C"/>
    <w:rsid w:val="004C606B"/>
    <w:rsid w:val="004C6902"/>
    <w:rsid w:val="004C6FA6"/>
    <w:rsid w:val="004C7342"/>
    <w:rsid w:val="004D0ED7"/>
    <w:rsid w:val="004D17EA"/>
    <w:rsid w:val="004D1CD1"/>
    <w:rsid w:val="004D1D72"/>
    <w:rsid w:val="004D1EC0"/>
    <w:rsid w:val="004D225F"/>
    <w:rsid w:val="004D31EE"/>
    <w:rsid w:val="004D326E"/>
    <w:rsid w:val="004D5089"/>
    <w:rsid w:val="004D661A"/>
    <w:rsid w:val="004D7148"/>
    <w:rsid w:val="004D7ABB"/>
    <w:rsid w:val="004E3269"/>
    <w:rsid w:val="004E34CB"/>
    <w:rsid w:val="004E4A01"/>
    <w:rsid w:val="004E4DDF"/>
    <w:rsid w:val="004E5E5C"/>
    <w:rsid w:val="004E6480"/>
    <w:rsid w:val="004F0777"/>
    <w:rsid w:val="004F0F96"/>
    <w:rsid w:val="004F1214"/>
    <w:rsid w:val="004F149A"/>
    <w:rsid w:val="004F2060"/>
    <w:rsid w:val="004F2880"/>
    <w:rsid w:val="004F3A40"/>
    <w:rsid w:val="004F455E"/>
    <w:rsid w:val="004F5DD7"/>
    <w:rsid w:val="004F61AB"/>
    <w:rsid w:val="004F68B7"/>
    <w:rsid w:val="004F7B99"/>
    <w:rsid w:val="00500AC9"/>
    <w:rsid w:val="0050252D"/>
    <w:rsid w:val="00503F77"/>
    <w:rsid w:val="00504A88"/>
    <w:rsid w:val="005052E5"/>
    <w:rsid w:val="00510421"/>
    <w:rsid w:val="00510B2C"/>
    <w:rsid w:val="00511ED5"/>
    <w:rsid w:val="00512159"/>
    <w:rsid w:val="00512DA3"/>
    <w:rsid w:val="0052079F"/>
    <w:rsid w:val="0052218F"/>
    <w:rsid w:val="005237EF"/>
    <w:rsid w:val="005238CB"/>
    <w:rsid w:val="00524032"/>
    <w:rsid w:val="00524303"/>
    <w:rsid w:val="00524363"/>
    <w:rsid w:val="00524633"/>
    <w:rsid w:val="00525227"/>
    <w:rsid w:val="00526710"/>
    <w:rsid w:val="00530237"/>
    <w:rsid w:val="00530AB4"/>
    <w:rsid w:val="00530FDA"/>
    <w:rsid w:val="00531D10"/>
    <w:rsid w:val="00531EB2"/>
    <w:rsid w:val="00534E06"/>
    <w:rsid w:val="00535731"/>
    <w:rsid w:val="005357C5"/>
    <w:rsid w:val="00535F51"/>
    <w:rsid w:val="0053630E"/>
    <w:rsid w:val="005363C5"/>
    <w:rsid w:val="005426F8"/>
    <w:rsid w:val="00543269"/>
    <w:rsid w:val="005463BC"/>
    <w:rsid w:val="00547CE5"/>
    <w:rsid w:val="00550BB5"/>
    <w:rsid w:val="00550D56"/>
    <w:rsid w:val="0055171C"/>
    <w:rsid w:val="00552540"/>
    <w:rsid w:val="005530F5"/>
    <w:rsid w:val="005538CD"/>
    <w:rsid w:val="00554A70"/>
    <w:rsid w:val="00556F78"/>
    <w:rsid w:val="00557074"/>
    <w:rsid w:val="00560330"/>
    <w:rsid w:val="005603C3"/>
    <w:rsid w:val="00560A4D"/>
    <w:rsid w:val="00561455"/>
    <w:rsid w:val="005620BB"/>
    <w:rsid w:val="00563901"/>
    <w:rsid w:val="00564B42"/>
    <w:rsid w:val="00564FD1"/>
    <w:rsid w:val="00565158"/>
    <w:rsid w:val="00565DAA"/>
    <w:rsid w:val="00566CE2"/>
    <w:rsid w:val="0057084A"/>
    <w:rsid w:val="00570CC9"/>
    <w:rsid w:val="005736CC"/>
    <w:rsid w:val="00574078"/>
    <w:rsid w:val="00574FC8"/>
    <w:rsid w:val="005758CD"/>
    <w:rsid w:val="00576F7B"/>
    <w:rsid w:val="0058079A"/>
    <w:rsid w:val="00580FF4"/>
    <w:rsid w:val="005812F5"/>
    <w:rsid w:val="00581318"/>
    <w:rsid w:val="00581FAB"/>
    <w:rsid w:val="00582A79"/>
    <w:rsid w:val="00582B8E"/>
    <w:rsid w:val="005835BA"/>
    <w:rsid w:val="00583691"/>
    <w:rsid w:val="0058509A"/>
    <w:rsid w:val="00585351"/>
    <w:rsid w:val="0058660A"/>
    <w:rsid w:val="00586934"/>
    <w:rsid w:val="00586AF1"/>
    <w:rsid w:val="0058731A"/>
    <w:rsid w:val="00590413"/>
    <w:rsid w:val="0059064B"/>
    <w:rsid w:val="00590836"/>
    <w:rsid w:val="00590F8E"/>
    <w:rsid w:val="0059200E"/>
    <w:rsid w:val="0059489C"/>
    <w:rsid w:val="00595A68"/>
    <w:rsid w:val="0059730C"/>
    <w:rsid w:val="005976FD"/>
    <w:rsid w:val="0059779B"/>
    <w:rsid w:val="00597CE0"/>
    <w:rsid w:val="005A059A"/>
    <w:rsid w:val="005A0F07"/>
    <w:rsid w:val="005A19A7"/>
    <w:rsid w:val="005A3EEA"/>
    <w:rsid w:val="005A53C7"/>
    <w:rsid w:val="005A6A24"/>
    <w:rsid w:val="005A7001"/>
    <w:rsid w:val="005A7461"/>
    <w:rsid w:val="005B0E88"/>
    <w:rsid w:val="005B1658"/>
    <w:rsid w:val="005B1660"/>
    <w:rsid w:val="005B1720"/>
    <w:rsid w:val="005B1D11"/>
    <w:rsid w:val="005B2DD7"/>
    <w:rsid w:val="005B3B9E"/>
    <w:rsid w:val="005B4730"/>
    <w:rsid w:val="005B7FA7"/>
    <w:rsid w:val="005C0752"/>
    <w:rsid w:val="005C08A0"/>
    <w:rsid w:val="005C0B11"/>
    <w:rsid w:val="005C13D1"/>
    <w:rsid w:val="005C13E1"/>
    <w:rsid w:val="005C200E"/>
    <w:rsid w:val="005C3DF7"/>
    <w:rsid w:val="005C638B"/>
    <w:rsid w:val="005C723E"/>
    <w:rsid w:val="005C7976"/>
    <w:rsid w:val="005D0B4E"/>
    <w:rsid w:val="005D0E65"/>
    <w:rsid w:val="005D1166"/>
    <w:rsid w:val="005D2DCB"/>
    <w:rsid w:val="005D370C"/>
    <w:rsid w:val="005D38D1"/>
    <w:rsid w:val="005D3E86"/>
    <w:rsid w:val="005D6B01"/>
    <w:rsid w:val="005D7687"/>
    <w:rsid w:val="005E0168"/>
    <w:rsid w:val="005E11A8"/>
    <w:rsid w:val="005E3D49"/>
    <w:rsid w:val="005E3D6F"/>
    <w:rsid w:val="005E4715"/>
    <w:rsid w:val="005E47B7"/>
    <w:rsid w:val="005E58E9"/>
    <w:rsid w:val="005E5C3E"/>
    <w:rsid w:val="005E5DAB"/>
    <w:rsid w:val="005E6EBF"/>
    <w:rsid w:val="005E7610"/>
    <w:rsid w:val="005F0F58"/>
    <w:rsid w:val="005F1316"/>
    <w:rsid w:val="005F1A60"/>
    <w:rsid w:val="005F2115"/>
    <w:rsid w:val="005F29FF"/>
    <w:rsid w:val="005F3FDD"/>
    <w:rsid w:val="005F40AB"/>
    <w:rsid w:val="005F4C07"/>
    <w:rsid w:val="005F5707"/>
    <w:rsid w:val="005F5759"/>
    <w:rsid w:val="005F68D3"/>
    <w:rsid w:val="006006EA"/>
    <w:rsid w:val="0060165C"/>
    <w:rsid w:val="0060367C"/>
    <w:rsid w:val="006049E7"/>
    <w:rsid w:val="006101ED"/>
    <w:rsid w:val="006110EB"/>
    <w:rsid w:val="00612216"/>
    <w:rsid w:val="006142A5"/>
    <w:rsid w:val="00616CEB"/>
    <w:rsid w:val="006177BF"/>
    <w:rsid w:val="006178D2"/>
    <w:rsid w:val="00617CF2"/>
    <w:rsid w:val="00620877"/>
    <w:rsid w:val="006214BD"/>
    <w:rsid w:val="00621A42"/>
    <w:rsid w:val="00621A76"/>
    <w:rsid w:val="00621C49"/>
    <w:rsid w:val="006220A3"/>
    <w:rsid w:val="00623877"/>
    <w:rsid w:val="00623B18"/>
    <w:rsid w:val="00623C50"/>
    <w:rsid w:val="006250C9"/>
    <w:rsid w:val="00626305"/>
    <w:rsid w:val="006264B5"/>
    <w:rsid w:val="00626DCD"/>
    <w:rsid w:val="00627E7A"/>
    <w:rsid w:val="00630506"/>
    <w:rsid w:val="00630885"/>
    <w:rsid w:val="0063101D"/>
    <w:rsid w:val="0063190D"/>
    <w:rsid w:val="00632536"/>
    <w:rsid w:val="006334C3"/>
    <w:rsid w:val="00634090"/>
    <w:rsid w:val="00636E6A"/>
    <w:rsid w:val="00636FE3"/>
    <w:rsid w:val="0063767F"/>
    <w:rsid w:val="0064054F"/>
    <w:rsid w:val="006413AC"/>
    <w:rsid w:val="00641513"/>
    <w:rsid w:val="006421E3"/>
    <w:rsid w:val="0064261E"/>
    <w:rsid w:val="006433FE"/>
    <w:rsid w:val="006439AA"/>
    <w:rsid w:val="00643C2D"/>
    <w:rsid w:val="0064518C"/>
    <w:rsid w:val="00645627"/>
    <w:rsid w:val="00646580"/>
    <w:rsid w:val="006472F0"/>
    <w:rsid w:val="00647C55"/>
    <w:rsid w:val="00650D31"/>
    <w:rsid w:val="0065132C"/>
    <w:rsid w:val="006519EB"/>
    <w:rsid w:val="00651D3A"/>
    <w:rsid w:val="00652605"/>
    <w:rsid w:val="00652FD4"/>
    <w:rsid w:val="006542DE"/>
    <w:rsid w:val="00654428"/>
    <w:rsid w:val="00654E5B"/>
    <w:rsid w:val="00655B69"/>
    <w:rsid w:val="0065674E"/>
    <w:rsid w:val="00657175"/>
    <w:rsid w:val="006574D4"/>
    <w:rsid w:val="006603ED"/>
    <w:rsid w:val="006604E9"/>
    <w:rsid w:val="00660CDF"/>
    <w:rsid w:val="00660EEC"/>
    <w:rsid w:val="006633AA"/>
    <w:rsid w:val="00664387"/>
    <w:rsid w:val="006643CD"/>
    <w:rsid w:val="00665CD9"/>
    <w:rsid w:val="00665FF2"/>
    <w:rsid w:val="006667D7"/>
    <w:rsid w:val="00666F86"/>
    <w:rsid w:val="00671FF8"/>
    <w:rsid w:val="00672187"/>
    <w:rsid w:val="006727AC"/>
    <w:rsid w:val="0067296D"/>
    <w:rsid w:val="00673954"/>
    <w:rsid w:val="00673DD1"/>
    <w:rsid w:val="006745FD"/>
    <w:rsid w:val="00675F89"/>
    <w:rsid w:val="00676324"/>
    <w:rsid w:val="00677203"/>
    <w:rsid w:val="00680E32"/>
    <w:rsid w:val="00683D98"/>
    <w:rsid w:val="0068458A"/>
    <w:rsid w:val="00685833"/>
    <w:rsid w:val="006861DA"/>
    <w:rsid w:val="006863A6"/>
    <w:rsid w:val="00687DD3"/>
    <w:rsid w:val="00690681"/>
    <w:rsid w:val="00690CF6"/>
    <w:rsid w:val="0069170D"/>
    <w:rsid w:val="006928B9"/>
    <w:rsid w:val="00692B33"/>
    <w:rsid w:val="0069364D"/>
    <w:rsid w:val="00693868"/>
    <w:rsid w:val="00694C05"/>
    <w:rsid w:val="00694C8F"/>
    <w:rsid w:val="00694DC3"/>
    <w:rsid w:val="00695DCB"/>
    <w:rsid w:val="0069622A"/>
    <w:rsid w:val="00696E1E"/>
    <w:rsid w:val="00696F7B"/>
    <w:rsid w:val="006A3913"/>
    <w:rsid w:val="006A4E70"/>
    <w:rsid w:val="006A4EC3"/>
    <w:rsid w:val="006A5194"/>
    <w:rsid w:val="006A5A87"/>
    <w:rsid w:val="006A5FCC"/>
    <w:rsid w:val="006A63D8"/>
    <w:rsid w:val="006A746B"/>
    <w:rsid w:val="006B06E7"/>
    <w:rsid w:val="006B2D3D"/>
    <w:rsid w:val="006B2E13"/>
    <w:rsid w:val="006B3C2D"/>
    <w:rsid w:val="006B3DD5"/>
    <w:rsid w:val="006B4C9D"/>
    <w:rsid w:val="006B5E10"/>
    <w:rsid w:val="006B6323"/>
    <w:rsid w:val="006B6CC3"/>
    <w:rsid w:val="006B7393"/>
    <w:rsid w:val="006C034E"/>
    <w:rsid w:val="006C0D65"/>
    <w:rsid w:val="006C19D2"/>
    <w:rsid w:val="006C254D"/>
    <w:rsid w:val="006C2EFC"/>
    <w:rsid w:val="006C44F1"/>
    <w:rsid w:val="006C4779"/>
    <w:rsid w:val="006C5EC2"/>
    <w:rsid w:val="006C6077"/>
    <w:rsid w:val="006C7DA2"/>
    <w:rsid w:val="006C7E28"/>
    <w:rsid w:val="006C7F63"/>
    <w:rsid w:val="006D0FBE"/>
    <w:rsid w:val="006D17CA"/>
    <w:rsid w:val="006D3B0C"/>
    <w:rsid w:val="006D44CB"/>
    <w:rsid w:val="006D51AF"/>
    <w:rsid w:val="006D53CF"/>
    <w:rsid w:val="006D5FFD"/>
    <w:rsid w:val="006D7449"/>
    <w:rsid w:val="006D792B"/>
    <w:rsid w:val="006D7F71"/>
    <w:rsid w:val="006E007C"/>
    <w:rsid w:val="006E0AAE"/>
    <w:rsid w:val="006E3278"/>
    <w:rsid w:val="006E36F5"/>
    <w:rsid w:val="006E479E"/>
    <w:rsid w:val="006E5412"/>
    <w:rsid w:val="006E59A9"/>
    <w:rsid w:val="006E61C0"/>
    <w:rsid w:val="006E70CA"/>
    <w:rsid w:val="006F0293"/>
    <w:rsid w:val="006F09C6"/>
    <w:rsid w:val="006F09D6"/>
    <w:rsid w:val="006F1D6D"/>
    <w:rsid w:val="006F2085"/>
    <w:rsid w:val="006F28B3"/>
    <w:rsid w:val="006F41A3"/>
    <w:rsid w:val="006F50A9"/>
    <w:rsid w:val="006F6FA0"/>
    <w:rsid w:val="006F7881"/>
    <w:rsid w:val="007011F1"/>
    <w:rsid w:val="00701237"/>
    <w:rsid w:val="00702318"/>
    <w:rsid w:val="0070410B"/>
    <w:rsid w:val="00704C85"/>
    <w:rsid w:val="0070516E"/>
    <w:rsid w:val="00707594"/>
    <w:rsid w:val="00711F7A"/>
    <w:rsid w:val="0071489D"/>
    <w:rsid w:val="0071539D"/>
    <w:rsid w:val="007155BB"/>
    <w:rsid w:val="00720447"/>
    <w:rsid w:val="007225DD"/>
    <w:rsid w:val="00723952"/>
    <w:rsid w:val="00724932"/>
    <w:rsid w:val="00726A09"/>
    <w:rsid w:val="00727EC6"/>
    <w:rsid w:val="0073009C"/>
    <w:rsid w:val="00730A29"/>
    <w:rsid w:val="0073153E"/>
    <w:rsid w:val="00733AD9"/>
    <w:rsid w:val="007348B2"/>
    <w:rsid w:val="007348D6"/>
    <w:rsid w:val="007359A4"/>
    <w:rsid w:val="00736F74"/>
    <w:rsid w:val="00737F87"/>
    <w:rsid w:val="00742BB7"/>
    <w:rsid w:val="00743369"/>
    <w:rsid w:val="007442EE"/>
    <w:rsid w:val="0075003F"/>
    <w:rsid w:val="00751308"/>
    <w:rsid w:val="00753BC2"/>
    <w:rsid w:val="00756146"/>
    <w:rsid w:val="00756C9E"/>
    <w:rsid w:val="00757D23"/>
    <w:rsid w:val="0076097C"/>
    <w:rsid w:val="007616DB"/>
    <w:rsid w:val="0076205B"/>
    <w:rsid w:val="00766434"/>
    <w:rsid w:val="00767950"/>
    <w:rsid w:val="007719FF"/>
    <w:rsid w:val="007724B5"/>
    <w:rsid w:val="00772FC4"/>
    <w:rsid w:val="007733DE"/>
    <w:rsid w:val="007737B6"/>
    <w:rsid w:val="00773C64"/>
    <w:rsid w:val="00773F84"/>
    <w:rsid w:val="00776C8E"/>
    <w:rsid w:val="00776F90"/>
    <w:rsid w:val="00777086"/>
    <w:rsid w:val="00780D26"/>
    <w:rsid w:val="007816CA"/>
    <w:rsid w:val="007864E7"/>
    <w:rsid w:val="00786863"/>
    <w:rsid w:val="007874A0"/>
    <w:rsid w:val="00790285"/>
    <w:rsid w:val="0079098F"/>
    <w:rsid w:val="007909F7"/>
    <w:rsid w:val="007920F2"/>
    <w:rsid w:val="00792DFE"/>
    <w:rsid w:val="007930C4"/>
    <w:rsid w:val="00794AE8"/>
    <w:rsid w:val="00797122"/>
    <w:rsid w:val="007974D7"/>
    <w:rsid w:val="007A00A6"/>
    <w:rsid w:val="007A3550"/>
    <w:rsid w:val="007A4160"/>
    <w:rsid w:val="007A4599"/>
    <w:rsid w:val="007A4A6D"/>
    <w:rsid w:val="007A615F"/>
    <w:rsid w:val="007A7995"/>
    <w:rsid w:val="007B1A36"/>
    <w:rsid w:val="007B1A6B"/>
    <w:rsid w:val="007B2835"/>
    <w:rsid w:val="007B2F0E"/>
    <w:rsid w:val="007B3E05"/>
    <w:rsid w:val="007B636C"/>
    <w:rsid w:val="007B76FF"/>
    <w:rsid w:val="007C0051"/>
    <w:rsid w:val="007C0356"/>
    <w:rsid w:val="007C0A3B"/>
    <w:rsid w:val="007C10A9"/>
    <w:rsid w:val="007C23DB"/>
    <w:rsid w:val="007C2CF5"/>
    <w:rsid w:val="007C4986"/>
    <w:rsid w:val="007C5D68"/>
    <w:rsid w:val="007C6087"/>
    <w:rsid w:val="007C75BF"/>
    <w:rsid w:val="007D0F1A"/>
    <w:rsid w:val="007D357A"/>
    <w:rsid w:val="007D3E08"/>
    <w:rsid w:val="007D4471"/>
    <w:rsid w:val="007D4705"/>
    <w:rsid w:val="007D5703"/>
    <w:rsid w:val="007D59DB"/>
    <w:rsid w:val="007D629D"/>
    <w:rsid w:val="007D73F2"/>
    <w:rsid w:val="007E0737"/>
    <w:rsid w:val="007E1AF3"/>
    <w:rsid w:val="007E2E0D"/>
    <w:rsid w:val="007E376E"/>
    <w:rsid w:val="007E3803"/>
    <w:rsid w:val="007E4697"/>
    <w:rsid w:val="007E4D31"/>
    <w:rsid w:val="007E741A"/>
    <w:rsid w:val="007E7F6C"/>
    <w:rsid w:val="007F109C"/>
    <w:rsid w:val="007F1EB6"/>
    <w:rsid w:val="007F34AA"/>
    <w:rsid w:val="00800759"/>
    <w:rsid w:val="008030F1"/>
    <w:rsid w:val="00803576"/>
    <w:rsid w:val="00804FAF"/>
    <w:rsid w:val="008053AC"/>
    <w:rsid w:val="0080664D"/>
    <w:rsid w:val="0080666A"/>
    <w:rsid w:val="00806917"/>
    <w:rsid w:val="008103B7"/>
    <w:rsid w:val="008115CB"/>
    <w:rsid w:val="008117C3"/>
    <w:rsid w:val="00811928"/>
    <w:rsid w:val="008124EB"/>
    <w:rsid w:val="0081345D"/>
    <w:rsid w:val="008145C8"/>
    <w:rsid w:val="00814F6E"/>
    <w:rsid w:val="008161B0"/>
    <w:rsid w:val="008169FD"/>
    <w:rsid w:val="0081714C"/>
    <w:rsid w:val="00817B70"/>
    <w:rsid w:val="00817EA7"/>
    <w:rsid w:val="008215FC"/>
    <w:rsid w:val="008245B2"/>
    <w:rsid w:val="00824C84"/>
    <w:rsid w:val="00825569"/>
    <w:rsid w:val="00827269"/>
    <w:rsid w:val="0083030F"/>
    <w:rsid w:val="00833073"/>
    <w:rsid w:val="00833791"/>
    <w:rsid w:val="00837F6C"/>
    <w:rsid w:val="008402C8"/>
    <w:rsid w:val="00842165"/>
    <w:rsid w:val="00842C05"/>
    <w:rsid w:val="008433D6"/>
    <w:rsid w:val="0084369A"/>
    <w:rsid w:val="00844511"/>
    <w:rsid w:val="00844678"/>
    <w:rsid w:val="008451D7"/>
    <w:rsid w:val="008467B0"/>
    <w:rsid w:val="008473A9"/>
    <w:rsid w:val="0084786F"/>
    <w:rsid w:val="00850FB3"/>
    <w:rsid w:val="008517A8"/>
    <w:rsid w:val="00853621"/>
    <w:rsid w:val="00853F00"/>
    <w:rsid w:val="00855607"/>
    <w:rsid w:val="00855FD0"/>
    <w:rsid w:val="00856363"/>
    <w:rsid w:val="00856A58"/>
    <w:rsid w:val="008612C4"/>
    <w:rsid w:val="00862223"/>
    <w:rsid w:val="00863254"/>
    <w:rsid w:val="00863C59"/>
    <w:rsid w:val="00865E3B"/>
    <w:rsid w:val="00871179"/>
    <w:rsid w:val="00871796"/>
    <w:rsid w:val="008718AD"/>
    <w:rsid w:val="00874E8E"/>
    <w:rsid w:val="00875857"/>
    <w:rsid w:val="00875A7C"/>
    <w:rsid w:val="008764D5"/>
    <w:rsid w:val="00877714"/>
    <w:rsid w:val="008803D1"/>
    <w:rsid w:val="00881AC9"/>
    <w:rsid w:val="00882A92"/>
    <w:rsid w:val="008841BA"/>
    <w:rsid w:val="00885A17"/>
    <w:rsid w:val="00885B03"/>
    <w:rsid w:val="00886404"/>
    <w:rsid w:val="00886E6F"/>
    <w:rsid w:val="00891529"/>
    <w:rsid w:val="00893ECF"/>
    <w:rsid w:val="00895B2B"/>
    <w:rsid w:val="00897EC1"/>
    <w:rsid w:val="008A07FD"/>
    <w:rsid w:val="008A0C35"/>
    <w:rsid w:val="008A0D6E"/>
    <w:rsid w:val="008A1F76"/>
    <w:rsid w:val="008A27A9"/>
    <w:rsid w:val="008A5EE4"/>
    <w:rsid w:val="008A6DE6"/>
    <w:rsid w:val="008A73EC"/>
    <w:rsid w:val="008A7AFD"/>
    <w:rsid w:val="008B0060"/>
    <w:rsid w:val="008B1B1D"/>
    <w:rsid w:val="008B3D13"/>
    <w:rsid w:val="008B5E55"/>
    <w:rsid w:val="008B72FB"/>
    <w:rsid w:val="008C073D"/>
    <w:rsid w:val="008C0970"/>
    <w:rsid w:val="008C2E63"/>
    <w:rsid w:val="008C3016"/>
    <w:rsid w:val="008C3197"/>
    <w:rsid w:val="008C4C68"/>
    <w:rsid w:val="008C4F54"/>
    <w:rsid w:val="008C5D2E"/>
    <w:rsid w:val="008C62AC"/>
    <w:rsid w:val="008C6E69"/>
    <w:rsid w:val="008C7CD8"/>
    <w:rsid w:val="008C7D2A"/>
    <w:rsid w:val="008D0227"/>
    <w:rsid w:val="008D353F"/>
    <w:rsid w:val="008D405F"/>
    <w:rsid w:val="008D43D2"/>
    <w:rsid w:val="008D524B"/>
    <w:rsid w:val="008D66EA"/>
    <w:rsid w:val="008D695D"/>
    <w:rsid w:val="008D792F"/>
    <w:rsid w:val="008E0F1D"/>
    <w:rsid w:val="008E160C"/>
    <w:rsid w:val="008E2977"/>
    <w:rsid w:val="008E39D4"/>
    <w:rsid w:val="008E4C88"/>
    <w:rsid w:val="008E5B05"/>
    <w:rsid w:val="008E74CC"/>
    <w:rsid w:val="008F44BE"/>
    <w:rsid w:val="008F5EC3"/>
    <w:rsid w:val="008F5F43"/>
    <w:rsid w:val="008F6657"/>
    <w:rsid w:val="008F7C3A"/>
    <w:rsid w:val="00901027"/>
    <w:rsid w:val="00901C21"/>
    <w:rsid w:val="00902D3B"/>
    <w:rsid w:val="0090388A"/>
    <w:rsid w:val="00903C67"/>
    <w:rsid w:val="009041DB"/>
    <w:rsid w:val="00904295"/>
    <w:rsid w:val="00905CE2"/>
    <w:rsid w:val="009064B8"/>
    <w:rsid w:val="00906AD6"/>
    <w:rsid w:val="00907CB3"/>
    <w:rsid w:val="00910E93"/>
    <w:rsid w:val="00913545"/>
    <w:rsid w:val="00913794"/>
    <w:rsid w:val="00913828"/>
    <w:rsid w:val="00913B0E"/>
    <w:rsid w:val="00913EC7"/>
    <w:rsid w:val="009206F2"/>
    <w:rsid w:val="00920FB6"/>
    <w:rsid w:val="0092158C"/>
    <w:rsid w:val="00922C43"/>
    <w:rsid w:val="00922E98"/>
    <w:rsid w:val="00923137"/>
    <w:rsid w:val="00923425"/>
    <w:rsid w:val="00924267"/>
    <w:rsid w:val="00926A54"/>
    <w:rsid w:val="00926DC9"/>
    <w:rsid w:val="00927113"/>
    <w:rsid w:val="009279B9"/>
    <w:rsid w:val="00927B42"/>
    <w:rsid w:val="00931319"/>
    <w:rsid w:val="0093180D"/>
    <w:rsid w:val="00935FA7"/>
    <w:rsid w:val="00936C4B"/>
    <w:rsid w:val="009400A6"/>
    <w:rsid w:val="00942BDD"/>
    <w:rsid w:val="00942FED"/>
    <w:rsid w:val="0094375C"/>
    <w:rsid w:val="009442D6"/>
    <w:rsid w:val="009446CC"/>
    <w:rsid w:val="00944C20"/>
    <w:rsid w:val="009452D6"/>
    <w:rsid w:val="00945BE9"/>
    <w:rsid w:val="009467C8"/>
    <w:rsid w:val="009470D9"/>
    <w:rsid w:val="00947322"/>
    <w:rsid w:val="00950E35"/>
    <w:rsid w:val="00951FA3"/>
    <w:rsid w:val="00952856"/>
    <w:rsid w:val="00952952"/>
    <w:rsid w:val="00952BBF"/>
    <w:rsid w:val="00952E3A"/>
    <w:rsid w:val="0095311E"/>
    <w:rsid w:val="0095434F"/>
    <w:rsid w:val="00954EF0"/>
    <w:rsid w:val="00955004"/>
    <w:rsid w:val="009550F6"/>
    <w:rsid w:val="00955254"/>
    <w:rsid w:val="00955309"/>
    <w:rsid w:val="0095780A"/>
    <w:rsid w:val="00957D62"/>
    <w:rsid w:val="00961A51"/>
    <w:rsid w:val="00961DC5"/>
    <w:rsid w:val="00965235"/>
    <w:rsid w:val="00965BF6"/>
    <w:rsid w:val="0097130E"/>
    <w:rsid w:val="00974120"/>
    <w:rsid w:val="0097492E"/>
    <w:rsid w:val="0097493C"/>
    <w:rsid w:val="00976CAE"/>
    <w:rsid w:val="00980DE1"/>
    <w:rsid w:val="00981A40"/>
    <w:rsid w:val="00981AC4"/>
    <w:rsid w:val="00981D56"/>
    <w:rsid w:val="00983524"/>
    <w:rsid w:val="0098550A"/>
    <w:rsid w:val="0098553F"/>
    <w:rsid w:val="00987273"/>
    <w:rsid w:val="00987610"/>
    <w:rsid w:val="00990C79"/>
    <w:rsid w:val="009922A3"/>
    <w:rsid w:val="00992C23"/>
    <w:rsid w:val="00992C24"/>
    <w:rsid w:val="009945BD"/>
    <w:rsid w:val="009962C8"/>
    <w:rsid w:val="0099660D"/>
    <w:rsid w:val="00997284"/>
    <w:rsid w:val="009973BA"/>
    <w:rsid w:val="009A03DA"/>
    <w:rsid w:val="009A0A7D"/>
    <w:rsid w:val="009A3C62"/>
    <w:rsid w:val="009A3DAF"/>
    <w:rsid w:val="009A47CD"/>
    <w:rsid w:val="009A6669"/>
    <w:rsid w:val="009A6D94"/>
    <w:rsid w:val="009A7849"/>
    <w:rsid w:val="009A7861"/>
    <w:rsid w:val="009A7D80"/>
    <w:rsid w:val="009B2324"/>
    <w:rsid w:val="009B47C4"/>
    <w:rsid w:val="009B6A7D"/>
    <w:rsid w:val="009B736D"/>
    <w:rsid w:val="009C14BE"/>
    <w:rsid w:val="009C233C"/>
    <w:rsid w:val="009C23B3"/>
    <w:rsid w:val="009C48A1"/>
    <w:rsid w:val="009D017B"/>
    <w:rsid w:val="009D1DBC"/>
    <w:rsid w:val="009D3D71"/>
    <w:rsid w:val="009D445B"/>
    <w:rsid w:val="009D4583"/>
    <w:rsid w:val="009D5507"/>
    <w:rsid w:val="009D73AF"/>
    <w:rsid w:val="009E00C6"/>
    <w:rsid w:val="009E03CB"/>
    <w:rsid w:val="009E0B47"/>
    <w:rsid w:val="009E1492"/>
    <w:rsid w:val="009E2DC0"/>
    <w:rsid w:val="009E31FB"/>
    <w:rsid w:val="009E3F21"/>
    <w:rsid w:val="009E5386"/>
    <w:rsid w:val="009E56C7"/>
    <w:rsid w:val="009E76CF"/>
    <w:rsid w:val="009E77EB"/>
    <w:rsid w:val="009E7807"/>
    <w:rsid w:val="009E7BBD"/>
    <w:rsid w:val="009E7BE4"/>
    <w:rsid w:val="009E7D80"/>
    <w:rsid w:val="009F0D79"/>
    <w:rsid w:val="009F15A7"/>
    <w:rsid w:val="009F18D3"/>
    <w:rsid w:val="009F271A"/>
    <w:rsid w:val="009F4501"/>
    <w:rsid w:val="009F737E"/>
    <w:rsid w:val="009F7BB9"/>
    <w:rsid w:val="00A02CBC"/>
    <w:rsid w:val="00A03145"/>
    <w:rsid w:val="00A032BC"/>
    <w:rsid w:val="00A0345C"/>
    <w:rsid w:val="00A044E3"/>
    <w:rsid w:val="00A053CD"/>
    <w:rsid w:val="00A05719"/>
    <w:rsid w:val="00A0774E"/>
    <w:rsid w:val="00A10958"/>
    <w:rsid w:val="00A11313"/>
    <w:rsid w:val="00A11EAF"/>
    <w:rsid w:val="00A12299"/>
    <w:rsid w:val="00A12F8F"/>
    <w:rsid w:val="00A14F2D"/>
    <w:rsid w:val="00A1510F"/>
    <w:rsid w:val="00A15814"/>
    <w:rsid w:val="00A15F77"/>
    <w:rsid w:val="00A17916"/>
    <w:rsid w:val="00A20731"/>
    <w:rsid w:val="00A21873"/>
    <w:rsid w:val="00A221BE"/>
    <w:rsid w:val="00A22A31"/>
    <w:rsid w:val="00A22B26"/>
    <w:rsid w:val="00A236A2"/>
    <w:rsid w:val="00A23E6D"/>
    <w:rsid w:val="00A24540"/>
    <w:rsid w:val="00A249F0"/>
    <w:rsid w:val="00A25038"/>
    <w:rsid w:val="00A2529B"/>
    <w:rsid w:val="00A259FD"/>
    <w:rsid w:val="00A26D3F"/>
    <w:rsid w:val="00A26F4A"/>
    <w:rsid w:val="00A27487"/>
    <w:rsid w:val="00A279A6"/>
    <w:rsid w:val="00A27D73"/>
    <w:rsid w:val="00A30D30"/>
    <w:rsid w:val="00A30EA6"/>
    <w:rsid w:val="00A324FB"/>
    <w:rsid w:val="00A3252F"/>
    <w:rsid w:val="00A3394C"/>
    <w:rsid w:val="00A340EB"/>
    <w:rsid w:val="00A3639E"/>
    <w:rsid w:val="00A364E1"/>
    <w:rsid w:val="00A365B0"/>
    <w:rsid w:val="00A378D7"/>
    <w:rsid w:val="00A37CAD"/>
    <w:rsid w:val="00A37E15"/>
    <w:rsid w:val="00A41859"/>
    <w:rsid w:val="00A4242E"/>
    <w:rsid w:val="00A43AF2"/>
    <w:rsid w:val="00A44A75"/>
    <w:rsid w:val="00A45020"/>
    <w:rsid w:val="00A4513E"/>
    <w:rsid w:val="00A4547A"/>
    <w:rsid w:val="00A45BC5"/>
    <w:rsid w:val="00A47213"/>
    <w:rsid w:val="00A47BAC"/>
    <w:rsid w:val="00A50C86"/>
    <w:rsid w:val="00A53538"/>
    <w:rsid w:val="00A54D5B"/>
    <w:rsid w:val="00A5524F"/>
    <w:rsid w:val="00A5563E"/>
    <w:rsid w:val="00A5599C"/>
    <w:rsid w:val="00A55F30"/>
    <w:rsid w:val="00A561CD"/>
    <w:rsid w:val="00A562A5"/>
    <w:rsid w:val="00A57425"/>
    <w:rsid w:val="00A61B8F"/>
    <w:rsid w:val="00A62187"/>
    <w:rsid w:val="00A62295"/>
    <w:rsid w:val="00A62659"/>
    <w:rsid w:val="00A62AEB"/>
    <w:rsid w:val="00A634B5"/>
    <w:rsid w:val="00A64243"/>
    <w:rsid w:val="00A654D4"/>
    <w:rsid w:val="00A65E59"/>
    <w:rsid w:val="00A67740"/>
    <w:rsid w:val="00A71266"/>
    <w:rsid w:val="00A715E1"/>
    <w:rsid w:val="00A71F8E"/>
    <w:rsid w:val="00A7200E"/>
    <w:rsid w:val="00A73866"/>
    <w:rsid w:val="00A746C4"/>
    <w:rsid w:val="00A74BDB"/>
    <w:rsid w:val="00A76B13"/>
    <w:rsid w:val="00A776D6"/>
    <w:rsid w:val="00A80F3D"/>
    <w:rsid w:val="00A82FE1"/>
    <w:rsid w:val="00A84639"/>
    <w:rsid w:val="00A86E78"/>
    <w:rsid w:val="00A872BE"/>
    <w:rsid w:val="00A87528"/>
    <w:rsid w:val="00A875DB"/>
    <w:rsid w:val="00A90603"/>
    <w:rsid w:val="00A90A9F"/>
    <w:rsid w:val="00A914A4"/>
    <w:rsid w:val="00A9245C"/>
    <w:rsid w:val="00A93D95"/>
    <w:rsid w:val="00A94690"/>
    <w:rsid w:val="00A94AB0"/>
    <w:rsid w:val="00A96AB3"/>
    <w:rsid w:val="00AA047B"/>
    <w:rsid w:val="00AA078F"/>
    <w:rsid w:val="00AA15E4"/>
    <w:rsid w:val="00AA17BE"/>
    <w:rsid w:val="00AA1D3E"/>
    <w:rsid w:val="00AA23E2"/>
    <w:rsid w:val="00AA2A95"/>
    <w:rsid w:val="00AA3901"/>
    <w:rsid w:val="00AA3A6B"/>
    <w:rsid w:val="00AA6807"/>
    <w:rsid w:val="00AA6A83"/>
    <w:rsid w:val="00AA6B30"/>
    <w:rsid w:val="00AB00B3"/>
    <w:rsid w:val="00AB0538"/>
    <w:rsid w:val="00AB1576"/>
    <w:rsid w:val="00AB3B3B"/>
    <w:rsid w:val="00AB43BC"/>
    <w:rsid w:val="00AB74A9"/>
    <w:rsid w:val="00AB78AA"/>
    <w:rsid w:val="00AB79F9"/>
    <w:rsid w:val="00AC0742"/>
    <w:rsid w:val="00AC0D26"/>
    <w:rsid w:val="00AC0F49"/>
    <w:rsid w:val="00AC2643"/>
    <w:rsid w:val="00AC2D7A"/>
    <w:rsid w:val="00AC5563"/>
    <w:rsid w:val="00AC59E7"/>
    <w:rsid w:val="00AC6278"/>
    <w:rsid w:val="00AD0CE8"/>
    <w:rsid w:val="00AD0EFC"/>
    <w:rsid w:val="00AD232E"/>
    <w:rsid w:val="00AD37F2"/>
    <w:rsid w:val="00AD5590"/>
    <w:rsid w:val="00AD5805"/>
    <w:rsid w:val="00AD6109"/>
    <w:rsid w:val="00AD7192"/>
    <w:rsid w:val="00AD7D5E"/>
    <w:rsid w:val="00AE2276"/>
    <w:rsid w:val="00AE3354"/>
    <w:rsid w:val="00AE34D2"/>
    <w:rsid w:val="00AE420C"/>
    <w:rsid w:val="00AE42A0"/>
    <w:rsid w:val="00AE4CD9"/>
    <w:rsid w:val="00AE5E9C"/>
    <w:rsid w:val="00AE7148"/>
    <w:rsid w:val="00AE7CC5"/>
    <w:rsid w:val="00AE7EDB"/>
    <w:rsid w:val="00AF0B51"/>
    <w:rsid w:val="00AF510A"/>
    <w:rsid w:val="00AF63CB"/>
    <w:rsid w:val="00B04AEB"/>
    <w:rsid w:val="00B04B3D"/>
    <w:rsid w:val="00B05AF2"/>
    <w:rsid w:val="00B0665C"/>
    <w:rsid w:val="00B06F05"/>
    <w:rsid w:val="00B1058C"/>
    <w:rsid w:val="00B10700"/>
    <w:rsid w:val="00B1305D"/>
    <w:rsid w:val="00B13133"/>
    <w:rsid w:val="00B15440"/>
    <w:rsid w:val="00B15DBA"/>
    <w:rsid w:val="00B219EC"/>
    <w:rsid w:val="00B23F98"/>
    <w:rsid w:val="00B26C07"/>
    <w:rsid w:val="00B26E22"/>
    <w:rsid w:val="00B301B6"/>
    <w:rsid w:val="00B3119E"/>
    <w:rsid w:val="00B313CC"/>
    <w:rsid w:val="00B31CF1"/>
    <w:rsid w:val="00B32F8E"/>
    <w:rsid w:val="00B32FA1"/>
    <w:rsid w:val="00B330E3"/>
    <w:rsid w:val="00B331A6"/>
    <w:rsid w:val="00B331BA"/>
    <w:rsid w:val="00B3447A"/>
    <w:rsid w:val="00B34B9E"/>
    <w:rsid w:val="00B40586"/>
    <w:rsid w:val="00B42572"/>
    <w:rsid w:val="00B42DE8"/>
    <w:rsid w:val="00B431F2"/>
    <w:rsid w:val="00B4492E"/>
    <w:rsid w:val="00B44F65"/>
    <w:rsid w:val="00B4613D"/>
    <w:rsid w:val="00B46440"/>
    <w:rsid w:val="00B473E0"/>
    <w:rsid w:val="00B5106D"/>
    <w:rsid w:val="00B51BC9"/>
    <w:rsid w:val="00B52C66"/>
    <w:rsid w:val="00B53955"/>
    <w:rsid w:val="00B53D43"/>
    <w:rsid w:val="00B540C8"/>
    <w:rsid w:val="00B546A2"/>
    <w:rsid w:val="00B556BE"/>
    <w:rsid w:val="00B556C8"/>
    <w:rsid w:val="00B55E08"/>
    <w:rsid w:val="00B56E30"/>
    <w:rsid w:val="00B5731A"/>
    <w:rsid w:val="00B57DC8"/>
    <w:rsid w:val="00B618EC"/>
    <w:rsid w:val="00B61E63"/>
    <w:rsid w:val="00B62204"/>
    <w:rsid w:val="00B62234"/>
    <w:rsid w:val="00B6250E"/>
    <w:rsid w:val="00B62573"/>
    <w:rsid w:val="00B62E4A"/>
    <w:rsid w:val="00B63C56"/>
    <w:rsid w:val="00B63DAF"/>
    <w:rsid w:val="00B65AED"/>
    <w:rsid w:val="00B66962"/>
    <w:rsid w:val="00B67804"/>
    <w:rsid w:val="00B70D22"/>
    <w:rsid w:val="00B72CA2"/>
    <w:rsid w:val="00B7489F"/>
    <w:rsid w:val="00B828DB"/>
    <w:rsid w:val="00B83680"/>
    <w:rsid w:val="00B83710"/>
    <w:rsid w:val="00B839CC"/>
    <w:rsid w:val="00B85203"/>
    <w:rsid w:val="00B85FE2"/>
    <w:rsid w:val="00B86AC4"/>
    <w:rsid w:val="00B87784"/>
    <w:rsid w:val="00B9087B"/>
    <w:rsid w:val="00B9132B"/>
    <w:rsid w:val="00B931E4"/>
    <w:rsid w:val="00B933CE"/>
    <w:rsid w:val="00B94505"/>
    <w:rsid w:val="00B945BE"/>
    <w:rsid w:val="00B9471A"/>
    <w:rsid w:val="00B948E9"/>
    <w:rsid w:val="00B962C9"/>
    <w:rsid w:val="00BA1747"/>
    <w:rsid w:val="00BA1A57"/>
    <w:rsid w:val="00BA1C11"/>
    <w:rsid w:val="00BA2101"/>
    <w:rsid w:val="00BA2244"/>
    <w:rsid w:val="00BA23D5"/>
    <w:rsid w:val="00BA3480"/>
    <w:rsid w:val="00BA3DFB"/>
    <w:rsid w:val="00BA415C"/>
    <w:rsid w:val="00BA4C7C"/>
    <w:rsid w:val="00BA6972"/>
    <w:rsid w:val="00BA758A"/>
    <w:rsid w:val="00BB18D1"/>
    <w:rsid w:val="00BB28CF"/>
    <w:rsid w:val="00BB639D"/>
    <w:rsid w:val="00BB7D0B"/>
    <w:rsid w:val="00BB7FF0"/>
    <w:rsid w:val="00BC0073"/>
    <w:rsid w:val="00BC23AA"/>
    <w:rsid w:val="00BC77F5"/>
    <w:rsid w:val="00BC7942"/>
    <w:rsid w:val="00BD0DB6"/>
    <w:rsid w:val="00BD1756"/>
    <w:rsid w:val="00BD3241"/>
    <w:rsid w:val="00BD362F"/>
    <w:rsid w:val="00BD535B"/>
    <w:rsid w:val="00BD6CFA"/>
    <w:rsid w:val="00BE0A6C"/>
    <w:rsid w:val="00BE0C2C"/>
    <w:rsid w:val="00BE0DA3"/>
    <w:rsid w:val="00BE21A7"/>
    <w:rsid w:val="00BE21AC"/>
    <w:rsid w:val="00BE2C8D"/>
    <w:rsid w:val="00BE4033"/>
    <w:rsid w:val="00BE49DB"/>
    <w:rsid w:val="00BE4D70"/>
    <w:rsid w:val="00BE6131"/>
    <w:rsid w:val="00BF0604"/>
    <w:rsid w:val="00BF06F3"/>
    <w:rsid w:val="00BF1110"/>
    <w:rsid w:val="00BF1790"/>
    <w:rsid w:val="00BF1D56"/>
    <w:rsid w:val="00BF1EF2"/>
    <w:rsid w:val="00BF3C03"/>
    <w:rsid w:val="00BF4246"/>
    <w:rsid w:val="00BF4DC2"/>
    <w:rsid w:val="00BF5691"/>
    <w:rsid w:val="00BF5823"/>
    <w:rsid w:val="00BF65EE"/>
    <w:rsid w:val="00BF671C"/>
    <w:rsid w:val="00BF6B6B"/>
    <w:rsid w:val="00BF7028"/>
    <w:rsid w:val="00BF743E"/>
    <w:rsid w:val="00BF7494"/>
    <w:rsid w:val="00BF77FF"/>
    <w:rsid w:val="00C005F6"/>
    <w:rsid w:val="00C012D7"/>
    <w:rsid w:val="00C02751"/>
    <w:rsid w:val="00C02F9A"/>
    <w:rsid w:val="00C1011D"/>
    <w:rsid w:val="00C11A44"/>
    <w:rsid w:val="00C135FE"/>
    <w:rsid w:val="00C13C42"/>
    <w:rsid w:val="00C14613"/>
    <w:rsid w:val="00C16015"/>
    <w:rsid w:val="00C16CB9"/>
    <w:rsid w:val="00C1753F"/>
    <w:rsid w:val="00C204A0"/>
    <w:rsid w:val="00C20DC5"/>
    <w:rsid w:val="00C212E4"/>
    <w:rsid w:val="00C21FD2"/>
    <w:rsid w:val="00C22CC8"/>
    <w:rsid w:val="00C2309A"/>
    <w:rsid w:val="00C23A35"/>
    <w:rsid w:val="00C248B6"/>
    <w:rsid w:val="00C25A81"/>
    <w:rsid w:val="00C26EE7"/>
    <w:rsid w:val="00C27533"/>
    <w:rsid w:val="00C275DA"/>
    <w:rsid w:val="00C27E40"/>
    <w:rsid w:val="00C27FA0"/>
    <w:rsid w:val="00C30B8C"/>
    <w:rsid w:val="00C3122A"/>
    <w:rsid w:val="00C318DE"/>
    <w:rsid w:val="00C32603"/>
    <w:rsid w:val="00C370ED"/>
    <w:rsid w:val="00C37A91"/>
    <w:rsid w:val="00C37C12"/>
    <w:rsid w:val="00C37E89"/>
    <w:rsid w:val="00C40F47"/>
    <w:rsid w:val="00C4126A"/>
    <w:rsid w:val="00C42FB2"/>
    <w:rsid w:val="00C44ACC"/>
    <w:rsid w:val="00C44F2B"/>
    <w:rsid w:val="00C456FB"/>
    <w:rsid w:val="00C467E6"/>
    <w:rsid w:val="00C46A5D"/>
    <w:rsid w:val="00C46B00"/>
    <w:rsid w:val="00C47A01"/>
    <w:rsid w:val="00C51241"/>
    <w:rsid w:val="00C51B4A"/>
    <w:rsid w:val="00C520ED"/>
    <w:rsid w:val="00C52250"/>
    <w:rsid w:val="00C52BA4"/>
    <w:rsid w:val="00C53249"/>
    <w:rsid w:val="00C545F9"/>
    <w:rsid w:val="00C56A6F"/>
    <w:rsid w:val="00C57743"/>
    <w:rsid w:val="00C57AB8"/>
    <w:rsid w:val="00C6203B"/>
    <w:rsid w:val="00C65965"/>
    <w:rsid w:val="00C6659C"/>
    <w:rsid w:val="00C67067"/>
    <w:rsid w:val="00C671A6"/>
    <w:rsid w:val="00C7343A"/>
    <w:rsid w:val="00C73F68"/>
    <w:rsid w:val="00C749BF"/>
    <w:rsid w:val="00C74B86"/>
    <w:rsid w:val="00C74D0B"/>
    <w:rsid w:val="00C760AE"/>
    <w:rsid w:val="00C7693F"/>
    <w:rsid w:val="00C77BC4"/>
    <w:rsid w:val="00C81109"/>
    <w:rsid w:val="00C81BBE"/>
    <w:rsid w:val="00C83717"/>
    <w:rsid w:val="00C83C16"/>
    <w:rsid w:val="00C843A7"/>
    <w:rsid w:val="00C8519F"/>
    <w:rsid w:val="00C86C5F"/>
    <w:rsid w:val="00C9102C"/>
    <w:rsid w:val="00C91477"/>
    <w:rsid w:val="00C92148"/>
    <w:rsid w:val="00C9242E"/>
    <w:rsid w:val="00C9303B"/>
    <w:rsid w:val="00C953BD"/>
    <w:rsid w:val="00C95C5E"/>
    <w:rsid w:val="00CA005E"/>
    <w:rsid w:val="00CA086D"/>
    <w:rsid w:val="00CA13DF"/>
    <w:rsid w:val="00CA42FC"/>
    <w:rsid w:val="00CA4C4E"/>
    <w:rsid w:val="00CA5BC4"/>
    <w:rsid w:val="00CA5BD4"/>
    <w:rsid w:val="00CA641C"/>
    <w:rsid w:val="00CA733E"/>
    <w:rsid w:val="00CB00B2"/>
    <w:rsid w:val="00CB06D6"/>
    <w:rsid w:val="00CB1035"/>
    <w:rsid w:val="00CB23FD"/>
    <w:rsid w:val="00CB2D03"/>
    <w:rsid w:val="00CB4A0C"/>
    <w:rsid w:val="00CB6BC8"/>
    <w:rsid w:val="00CB7A4B"/>
    <w:rsid w:val="00CB7B3C"/>
    <w:rsid w:val="00CC0BF3"/>
    <w:rsid w:val="00CC0E39"/>
    <w:rsid w:val="00CC0EFC"/>
    <w:rsid w:val="00CC1C56"/>
    <w:rsid w:val="00CC27D8"/>
    <w:rsid w:val="00CC3831"/>
    <w:rsid w:val="00CC40AF"/>
    <w:rsid w:val="00CC5840"/>
    <w:rsid w:val="00CD1CB8"/>
    <w:rsid w:val="00CD3417"/>
    <w:rsid w:val="00CD3C71"/>
    <w:rsid w:val="00CD441E"/>
    <w:rsid w:val="00CD54A1"/>
    <w:rsid w:val="00CD5B43"/>
    <w:rsid w:val="00CD5D4A"/>
    <w:rsid w:val="00CD6D6B"/>
    <w:rsid w:val="00CE061B"/>
    <w:rsid w:val="00CE082C"/>
    <w:rsid w:val="00CE1558"/>
    <w:rsid w:val="00CE19C9"/>
    <w:rsid w:val="00CE1D06"/>
    <w:rsid w:val="00CE31E7"/>
    <w:rsid w:val="00CE4FE7"/>
    <w:rsid w:val="00CE6DF7"/>
    <w:rsid w:val="00CE764C"/>
    <w:rsid w:val="00CE7691"/>
    <w:rsid w:val="00CF0981"/>
    <w:rsid w:val="00CF31CF"/>
    <w:rsid w:val="00CF4536"/>
    <w:rsid w:val="00CF45CD"/>
    <w:rsid w:val="00CF5005"/>
    <w:rsid w:val="00CF52ED"/>
    <w:rsid w:val="00CF6839"/>
    <w:rsid w:val="00CF6959"/>
    <w:rsid w:val="00CF711A"/>
    <w:rsid w:val="00CF7E40"/>
    <w:rsid w:val="00D002D4"/>
    <w:rsid w:val="00D00A12"/>
    <w:rsid w:val="00D0192C"/>
    <w:rsid w:val="00D0258C"/>
    <w:rsid w:val="00D02DAA"/>
    <w:rsid w:val="00D03CFF"/>
    <w:rsid w:val="00D03D6D"/>
    <w:rsid w:val="00D05164"/>
    <w:rsid w:val="00D05476"/>
    <w:rsid w:val="00D05A43"/>
    <w:rsid w:val="00D05BA2"/>
    <w:rsid w:val="00D06B37"/>
    <w:rsid w:val="00D07CD1"/>
    <w:rsid w:val="00D10335"/>
    <w:rsid w:val="00D1386C"/>
    <w:rsid w:val="00D1458C"/>
    <w:rsid w:val="00D1552C"/>
    <w:rsid w:val="00D15A93"/>
    <w:rsid w:val="00D20284"/>
    <w:rsid w:val="00D2100D"/>
    <w:rsid w:val="00D2231A"/>
    <w:rsid w:val="00D22967"/>
    <w:rsid w:val="00D22E09"/>
    <w:rsid w:val="00D2706A"/>
    <w:rsid w:val="00D27E8C"/>
    <w:rsid w:val="00D3041D"/>
    <w:rsid w:val="00D3074E"/>
    <w:rsid w:val="00D31607"/>
    <w:rsid w:val="00D323D0"/>
    <w:rsid w:val="00D3315E"/>
    <w:rsid w:val="00D334CA"/>
    <w:rsid w:val="00D3411D"/>
    <w:rsid w:val="00D343B8"/>
    <w:rsid w:val="00D35040"/>
    <w:rsid w:val="00D35D03"/>
    <w:rsid w:val="00D37F6B"/>
    <w:rsid w:val="00D420DD"/>
    <w:rsid w:val="00D42478"/>
    <w:rsid w:val="00D4356A"/>
    <w:rsid w:val="00D4373A"/>
    <w:rsid w:val="00D47E9A"/>
    <w:rsid w:val="00D50FDA"/>
    <w:rsid w:val="00D5141F"/>
    <w:rsid w:val="00D51CC9"/>
    <w:rsid w:val="00D53006"/>
    <w:rsid w:val="00D53D38"/>
    <w:rsid w:val="00D541B1"/>
    <w:rsid w:val="00D55383"/>
    <w:rsid w:val="00D55633"/>
    <w:rsid w:val="00D55A4A"/>
    <w:rsid w:val="00D55DAC"/>
    <w:rsid w:val="00D572E2"/>
    <w:rsid w:val="00D57B38"/>
    <w:rsid w:val="00D601C2"/>
    <w:rsid w:val="00D6060F"/>
    <w:rsid w:val="00D616D6"/>
    <w:rsid w:val="00D64DD0"/>
    <w:rsid w:val="00D65F42"/>
    <w:rsid w:val="00D67588"/>
    <w:rsid w:val="00D70448"/>
    <w:rsid w:val="00D70FA6"/>
    <w:rsid w:val="00D715C3"/>
    <w:rsid w:val="00D727F3"/>
    <w:rsid w:val="00D734DB"/>
    <w:rsid w:val="00D7547A"/>
    <w:rsid w:val="00D76AFA"/>
    <w:rsid w:val="00D76F6B"/>
    <w:rsid w:val="00D77822"/>
    <w:rsid w:val="00D77E24"/>
    <w:rsid w:val="00D8191E"/>
    <w:rsid w:val="00D82425"/>
    <w:rsid w:val="00D83831"/>
    <w:rsid w:val="00D83E7E"/>
    <w:rsid w:val="00D840B9"/>
    <w:rsid w:val="00D850CA"/>
    <w:rsid w:val="00D86190"/>
    <w:rsid w:val="00D86AED"/>
    <w:rsid w:val="00D86E8E"/>
    <w:rsid w:val="00D8771B"/>
    <w:rsid w:val="00D87C6D"/>
    <w:rsid w:val="00D90D42"/>
    <w:rsid w:val="00D91618"/>
    <w:rsid w:val="00D91C03"/>
    <w:rsid w:val="00D92874"/>
    <w:rsid w:val="00D94A0F"/>
    <w:rsid w:val="00D96D67"/>
    <w:rsid w:val="00D97AA0"/>
    <w:rsid w:val="00DA039D"/>
    <w:rsid w:val="00DA03D0"/>
    <w:rsid w:val="00DA1E24"/>
    <w:rsid w:val="00DA27DE"/>
    <w:rsid w:val="00DA286A"/>
    <w:rsid w:val="00DA2906"/>
    <w:rsid w:val="00DA408B"/>
    <w:rsid w:val="00DA5B31"/>
    <w:rsid w:val="00DA6E8C"/>
    <w:rsid w:val="00DA7259"/>
    <w:rsid w:val="00DA7A31"/>
    <w:rsid w:val="00DB0079"/>
    <w:rsid w:val="00DB146E"/>
    <w:rsid w:val="00DB3208"/>
    <w:rsid w:val="00DB38C6"/>
    <w:rsid w:val="00DB6216"/>
    <w:rsid w:val="00DB6E30"/>
    <w:rsid w:val="00DC40AE"/>
    <w:rsid w:val="00DC45E8"/>
    <w:rsid w:val="00DC4982"/>
    <w:rsid w:val="00DC6BFE"/>
    <w:rsid w:val="00DC7359"/>
    <w:rsid w:val="00DD02CA"/>
    <w:rsid w:val="00DD18D5"/>
    <w:rsid w:val="00DD2346"/>
    <w:rsid w:val="00DD2DE5"/>
    <w:rsid w:val="00DE0F32"/>
    <w:rsid w:val="00DE1809"/>
    <w:rsid w:val="00DE18F1"/>
    <w:rsid w:val="00DE293E"/>
    <w:rsid w:val="00DE3936"/>
    <w:rsid w:val="00DE5BE4"/>
    <w:rsid w:val="00DE6244"/>
    <w:rsid w:val="00DE6EA3"/>
    <w:rsid w:val="00DF22D4"/>
    <w:rsid w:val="00DF2444"/>
    <w:rsid w:val="00DF3213"/>
    <w:rsid w:val="00DF3D3B"/>
    <w:rsid w:val="00DF4020"/>
    <w:rsid w:val="00DF5920"/>
    <w:rsid w:val="00DF5A58"/>
    <w:rsid w:val="00DF5B3B"/>
    <w:rsid w:val="00DF76C4"/>
    <w:rsid w:val="00E02326"/>
    <w:rsid w:val="00E03CD8"/>
    <w:rsid w:val="00E05DB7"/>
    <w:rsid w:val="00E062F7"/>
    <w:rsid w:val="00E06DB2"/>
    <w:rsid w:val="00E0715B"/>
    <w:rsid w:val="00E07B34"/>
    <w:rsid w:val="00E10A7F"/>
    <w:rsid w:val="00E114E1"/>
    <w:rsid w:val="00E11C78"/>
    <w:rsid w:val="00E1255F"/>
    <w:rsid w:val="00E12DEA"/>
    <w:rsid w:val="00E1388C"/>
    <w:rsid w:val="00E1468B"/>
    <w:rsid w:val="00E15732"/>
    <w:rsid w:val="00E15771"/>
    <w:rsid w:val="00E159E3"/>
    <w:rsid w:val="00E15E3D"/>
    <w:rsid w:val="00E15F4F"/>
    <w:rsid w:val="00E172B5"/>
    <w:rsid w:val="00E1756C"/>
    <w:rsid w:val="00E17865"/>
    <w:rsid w:val="00E178E8"/>
    <w:rsid w:val="00E20D7A"/>
    <w:rsid w:val="00E21DD4"/>
    <w:rsid w:val="00E22DC3"/>
    <w:rsid w:val="00E2659C"/>
    <w:rsid w:val="00E277CB"/>
    <w:rsid w:val="00E279BD"/>
    <w:rsid w:val="00E304C7"/>
    <w:rsid w:val="00E307C8"/>
    <w:rsid w:val="00E30F96"/>
    <w:rsid w:val="00E32E22"/>
    <w:rsid w:val="00E3309A"/>
    <w:rsid w:val="00E33DD1"/>
    <w:rsid w:val="00E349D8"/>
    <w:rsid w:val="00E34A23"/>
    <w:rsid w:val="00E34CC5"/>
    <w:rsid w:val="00E35A99"/>
    <w:rsid w:val="00E4025B"/>
    <w:rsid w:val="00E4037A"/>
    <w:rsid w:val="00E41F34"/>
    <w:rsid w:val="00E443C7"/>
    <w:rsid w:val="00E47A04"/>
    <w:rsid w:val="00E53FF4"/>
    <w:rsid w:val="00E54A38"/>
    <w:rsid w:val="00E54A68"/>
    <w:rsid w:val="00E55806"/>
    <w:rsid w:val="00E56E71"/>
    <w:rsid w:val="00E60B26"/>
    <w:rsid w:val="00E6158A"/>
    <w:rsid w:val="00E62FB9"/>
    <w:rsid w:val="00E63408"/>
    <w:rsid w:val="00E63F71"/>
    <w:rsid w:val="00E64200"/>
    <w:rsid w:val="00E64BD3"/>
    <w:rsid w:val="00E662DA"/>
    <w:rsid w:val="00E67B7B"/>
    <w:rsid w:val="00E67BB7"/>
    <w:rsid w:val="00E7158D"/>
    <w:rsid w:val="00E7257D"/>
    <w:rsid w:val="00E7374A"/>
    <w:rsid w:val="00E75647"/>
    <w:rsid w:val="00E773FD"/>
    <w:rsid w:val="00E806CC"/>
    <w:rsid w:val="00E80C64"/>
    <w:rsid w:val="00E8108F"/>
    <w:rsid w:val="00E81F35"/>
    <w:rsid w:val="00E8230A"/>
    <w:rsid w:val="00E83245"/>
    <w:rsid w:val="00E839AD"/>
    <w:rsid w:val="00E83D6E"/>
    <w:rsid w:val="00E849FD"/>
    <w:rsid w:val="00E85CA3"/>
    <w:rsid w:val="00E85D50"/>
    <w:rsid w:val="00E85D6E"/>
    <w:rsid w:val="00E86C19"/>
    <w:rsid w:val="00E87306"/>
    <w:rsid w:val="00E87D54"/>
    <w:rsid w:val="00E904EF"/>
    <w:rsid w:val="00E9053F"/>
    <w:rsid w:val="00E91727"/>
    <w:rsid w:val="00E91D9D"/>
    <w:rsid w:val="00E92047"/>
    <w:rsid w:val="00E920D9"/>
    <w:rsid w:val="00E9233D"/>
    <w:rsid w:val="00E92C3F"/>
    <w:rsid w:val="00E965A7"/>
    <w:rsid w:val="00E97342"/>
    <w:rsid w:val="00E977C7"/>
    <w:rsid w:val="00E97DC1"/>
    <w:rsid w:val="00E97FE9"/>
    <w:rsid w:val="00EA043B"/>
    <w:rsid w:val="00EA1439"/>
    <w:rsid w:val="00EA17B7"/>
    <w:rsid w:val="00EA267A"/>
    <w:rsid w:val="00EA2C9E"/>
    <w:rsid w:val="00EA4252"/>
    <w:rsid w:val="00EA48C0"/>
    <w:rsid w:val="00EA5882"/>
    <w:rsid w:val="00EA5CDE"/>
    <w:rsid w:val="00EA6833"/>
    <w:rsid w:val="00EA7F5B"/>
    <w:rsid w:val="00EA7FDA"/>
    <w:rsid w:val="00EB1897"/>
    <w:rsid w:val="00EB24F0"/>
    <w:rsid w:val="00EB2547"/>
    <w:rsid w:val="00EB2EA1"/>
    <w:rsid w:val="00EB2F2E"/>
    <w:rsid w:val="00EB33E8"/>
    <w:rsid w:val="00EB41B9"/>
    <w:rsid w:val="00EB41FA"/>
    <w:rsid w:val="00EB45BB"/>
    <w:rsid w:val="00EB620D"/>
    <w:rsid w:val="00EB644D"/>
    <w:rsid w:val="00EB7176"/>
    <w:rsid w:val="00EB7D92"/>
    <w:rsid w:val="00EC1947"/>
    <w:rsid w:val="00EC391D"/>
    <w:rsid w:val="00EC405F"/>
    <w:rsid w:val="00EC41D5"/>
    <w:rsid w:val="00EC45F4"/>
    <w:rsid w:val="00EC4CF9"/>
    <w:rsid w:val="00EC652A"/>
    <w:rsid w:val="00EC7735"/>
    <w:rsid w:val="00EC7A89"/>
    <w:rsid w:val="00ED03DC"/>
    <w:rsid w:val="00ED16CC"/>
    <w:rsid w:val="00ED1FD7"/>
    <w:rsid w:val="00ED3F3F"/>
    <w:rsid w:val="00EE010C"/>
    <w:rsid w:val="00EE03F5"/>
    <w:rsid w:val="00EE0CE9"/>
    <w:rsid w:val="00EE228C"/>
    <w:rsid w:val="00EE4E79"/>
    <w:rsid w:val="00EE5CFE"/>
    <w:rsid w:val="00EE67E7"/>
    <w:rsid w:val="00EF35A4"/>
    <w:rsid w:val="00EF3E52"/>
    <w:rsid w:val="00EF4903"/>
    <w:rsid w:val="00EF5C63"/>
    <w:rsid w:val="00EF6A13"/>
    <w:rsid w:val="00EF6B93"/>
    <w:rsid w:val="00EF6F9C"/>
    <w:rsid w:val="00F00261"/>
    <w:rsid w:val="00F02CFA"/>
    <w:rsid w:val="00F043E0"/>
    <w:rsid w:val="00F04B58"/>
    <w:rsid w:val="00F051F9"/>
    <w:rsid w:val="00F10057"/>
    <w:rsid w:val="00F10E6F"/>
    <w:rsid w:val="00F11CB6"/>
    <w:rsid w:val="00F12581"/>
    <w:rsid w:val="00F13556"/>
    <w:rsid w:val="00F14BD4"/>
    <w:rsid w:val="00F14C29"/>
    <w:rsid w:val="00F16C6D"/>
    <w:rsid w:val="00F206D4"/>
    <w:rsid w:val="00F20745"/>
    <w:rsid w:val="00F2219B"/>
    <w:rsid w:val="00F22F84"/>
    <w:rsid w:val="00F22FC3"/>
    <w:rsid w:val="00F24561"/>
    <w:rsid w:val="00F2705A"/>
    <w:rsid w:val="00F31BD1"/>
    <w:rsid w:val="00F321B4"/>
    <w:rsid w:val="00F323C2"/>
    <w:rsid w:val="00F328D3"/>
    <w:rsid w:val="00F32A3C"/>
    <w:rsid w:val="00F338B9"/>
    <w:rsid w:val="00F3408A"/>
    <w:rsid w:val="00F34755"/>
    <w:rsid w:val="00F36D32"/>
    <w:rsid w:val="00F36D35"/>
    <w:rsid w:val="00F3712E"/>
    <w:rsid w:val="00F37C10"/>
    <w:rsid w:val="00F40D22"/>
    <w:rsid w:val="00F413C0"/>
    <w:rsid w:val="00F41838"/>
    <w:rsid w:val="00F42D6E"/>
    <w:rsid w:val="00F43642"/>
    <w:rsid w:val="00F43C87"/>
    <w:rsid w:val="00F43D89"/>
    <w:rsid w:val="00F44754"/>
    <w:rsid w:val="00F44790"/>
    <w:rsid w:val="00F448F8"/>
    <w:rsid w:val="00F4600A"/>
    <w:rsid w:val="00F50828"/>
    <w:rsid w:val="00F51F71"/>
    <w:rsid w:val="00F522B0"/>
    <w:rsid w:val="00F52E79"/>
    <w:rsid w:val="00F54B98"/>
    <w:rsid w:val="00F555A3"/>
    <w:rsid w:val="00F55849"/>
    <w:rsid w:val="00F56897"/>
    <w:rsid w:val="00F6016E"/>
    <w:rsid w:val="00F62101"/>
    <w:rsid w:val="00F621B9"/>
    <w:rsid w:val="00F62814"/>
    <w:rsid w:val="00F643CC"/>
    <w:rsid w:val="00F64D9D"/>
    <w:rsid w:val="00F65E16"/>
    <w:rsid w:val="00F65F90"/>
    <w:rsid w:val="00F6750B"/>
    <w:rsid w:val="00F7127C"/>
    <w:rsid w:val="00F719AC"/>
    <w:rsid w:val="00F72F7D"/>
    <w:rsid w:val="00F7309A"/>
    <w:rsid w:val="00F74407"/>
    <w:rsid w:val="00F744A0"/>
    <w:rsid w:val="00F74B85"/>
    <w:rsid w:val="00F758F5"/>
    <w:rsid w:val="00F774D6"/>
    <w:rsid w:val="00F80272"/>
    <w:rsid w:val="00F802F2"/>
    <w:rsid w:val="00F81214"/>
    <w:rsid w:val="00F817AF"/>
    <w:rsid w:val="00F829BC"/>
    <w:rsid w:val="00F82DEF"/>
    <w:rsid w:val="00F8361C"/>
    <w:rsid w:val="00F843D1"/>
    <w:rsid w:val="00F84FF2"/>
    <w:rsid w:val="00F8561F"/>
    <w:rsid w:val="00F86CAE"/>
    <w:rsid w:val="00F870F4"/>
    <w:rsid w:val="00F91621"/>
    <w:rsid w:val="00F938B3"/>
    <w:rsid w:val="00F96CB4"/>
    <w:rsid w:val="00FA1626"/>
    <w:rsid w:val="00FA166D"/>
    <w:rsid w:val="00FA1FC3"/>
    <w:rsid w:val="00FA271F"/>
    <w:rsid w:val="00FA3833"/>
    <w:rsid w:val="00FA3FA4"/>
    <w:rsid w:val="00FA4687"/>
    <w:rsid w:val="00FA4ACE"/>
    <w:rsid w:val="00FA5990"/>
    <w:rsid w:val="00FA5CD5"/>
    <w:rsid w:val="00FA61C2"/>
    <w:rsid w:val="00FA670E"/>
    <w:rsid w:val="00FB1315"/>
    <w:rsid w:val="00FB24F5"/>
    <w:rsid w:val="00FB2C2E"/>
    <w:rsid w:val="00FB367E"/>
    <w:rsid w:val="00FB49A6"/>
    <w:rsid w:val="00FB4D26"/>
    <w:rsid w:val="00FB4DEC"/>
    <w:rsid w:val="00FB517A"/>
    <w:rsid w:val="00FB5696"/>
    <w:rsid w:val="00FB6425"/>
    <w:rsid w:val="00FB670F"/>
    <w:rsid w:val="00FB6CFC"/>
    <w:rsid w:val="00FB77C4"/>
    <w:rsid w:val="00FB7E18"/>
    <w:rsid w:val="00FB7E1E"/>
    <w:rsid w:val="00FC02A8"/>
    <w:rsid w:val="00FC0572"/>
    <w:rsid w:val="00FC076F"/>
    <w:rsid w:val="00FC14AE"/>
    <w:rsid w:val="00FC20CD"/>
    <w:rsid w:val="00FC54EF"/>
    <w:rsid w:val="00FC55E9"/>
    <w:rsid w:val="00FC57EB"/>
    <w:rsid w:val="00FC5993"/>
    <w:rsid w:val="00FC5F47"/>
    <w:rsid w:val="00FC70D9"/>
    <w:rsid w:val="00FC70EC"/>
    <w:rsid w:val="00FC75EA"/>
    <w:rsid w:val="00FD09F3"/>
    <w:rsid w:val="00FD0A66"/>
    <w:rsid w:val="00FD2A3B"/>
    <w:rsid w:val="00FD2F28"/>
    <w:rsid w:val="00FD32FC"/>
    <w:rsid w:val="00FD38F9"/>
    <w:rsid w:val="00FD683D"/>
    <w:rsid w:val="00FD77DC"/>
    <w:rsid w:val="00FE6744"/>
    <w:rsid w:val="00FE7AA6"/>
    <w:rsid w:val="00FF027C"/>
    <w:rsid w:val="00FF1FAB"/>
    <w:rsid w:val="00FF220D"/>
    <w:rsid w:val="00FF24C2"/>
    <w:rsid w:val="00FF26C4"/>
    <w:rsid w:val="00FF2C59"/>
    <w:rsid w:val="00FF3A0F"/>
    <w:rsid w:val="00FF3BD1"/>
    <w:rsid w:val="00FF4A28"/>
    <w:rsid w:val="00FF4E8A"/>
    <w:rsid w:val="00FF4F36"/>
    <w:rsid w:val="00FF521C"/>
    <w:rsid w:val="00FF5D13"/>
    <w:rsid w:val="00FF6075"/>
    <w:rsid w:val="00FF7E5C"/>
    <w:rsid w:val="08CC9C78"/>
    <w:rsid w:val="0AE787CF"/>
    <w:rsid w:val="0BA3157E"/>
    <w:rsid w:val="0C14AB9D"/>
    <w:rsid w:val="11F529C7"/>
    <w:rsid w:val="124FA4F1"/>
    <w:rsid w:val="152B1DC1"/>
    <w:rsid w:val="15E3D0CC"/>
    <w:rsid w:val="16152FCA"/>
    <w:rsid w:val="16304AB3"/>
    <w:rsid w:val="167DE2D1"/>
    <w:rsid w:val="172A4729"/>
    <w:rsid w:val="18F4DC94"/>
    <w:rsid w:val="1A9E04EB"/>
    <w:rsid w:val="1AF76CE7"/>
    <w:rsid w:val="1CFE612E"/>
    <w:rsid w:val="1F9C0813"/>
    <w:rsid w:val="2278BC26"/>
    <w:rsid w:val="2713E8D9"/>
    <w:rsid w:val="2965C93F"/>
    <w:rsid w:val="29D98084"/>
    <w:rsid w:val="2C685B14"/>
    <w:rsid w:val="31DA9825"/>
    <w:rsid w:val="32DD2567"/>
    <w:rsid w:val="366B56A4"/>
    <w:rsid w:val="3AF61824"/>
    <w:rsid w:val="4D5CE152"/>
    <w:rsid w:val="55D5CFFF"/>
    <w:rsid w:val="56EFBC30"/>
    <w:rsid w:val="5CAF3E7F"/>
    <w:rsid w:val="5E1556A4"/>
    <w:rsid w:val="644F9050"/>
    <w:rsid w:val="646A402D"/>
    <w:rsid w:val="698EEC93"/>
    <w:rsid w:val="6AED400F"/>
    <w:rsid w:val="6B162568"/>
    <w:rsid w:val="6E2CDA36"/>
    <w:rsid w:val="6E5CD310"/>
    <w:rsid w:val="78319224"/>
    <w:rsid w:val="7D075DA8"/>
    <w:rsid w:val="7DA1865A"/>
    <w:rsid w:val="7DAE7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6"/>
    <o:shapelayout v:ext="edit">
      <o:idmap v:ext="edit" data="1"/>
    </o:shapelayout>
  </w:shapeDefaults>
  <w:decimalSymbol w:val="."/>
  <w:listSeparator w:val=","/>
  <w14:docId w14:val="769EE29E"/>
  <w15:docId w15:val="{1C20F059-8E89-4B00-8509-D375DC3F31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1001"/>
  </w:style>
  <w:style w:type="paragraph" w:styleId="Heading1">
    <w:name w:val="heading 1"/>
    <w:aliases w:val="c"/>
    <w:basedOn w:val="Normal"/>
    <w:next w:val="Normal"/>
    <w:link w:val="Heading1Char"/>
    <w:qFormat/>
    <w:rsid w:val="00F4183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629D"/>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nhideWhenUsed/>
    <w:qFormat/>
    <w:rsid w:val="007D629D"/>
    <w:pPr>
      <w:numPr>
        <w:ilvl w:val="1"/>
        <w:numId w:val="36"/>
      </w:numPr>
      <w:spacing w:before="240" w:after="0" w:line="276" w:lineRule="auto"/>
      <w:outlineLvl w:val="2"/>
    </w:pPr>
    <w:rPr>
      <w:rFonts w:ascii="Times New Roman" w:hAnsi="Times New Roman" w:eastAsiaTheme="majorEastAsia" w:cstheme="majorBidi"/>
      <w:szCs w:val="24"/>
    </w:rPr>
  </w:style>
  <w:style w:type="paragraph" w:styleId="Heading4">
    <w:name w:val="heading 4"/>
    <w:basedOn w:val="Normal"/>
    <w:next w:val="Normal"/>
    <w:link w:val="Heading4Char"/>
    <w:qFormat/>
    <w:rsid w:val="007D629D"/>
    <w:pPr>
      <w:numPr>
        <w:ilvl w:val="2"/>
        <w:numId w:val="36"/>
      </w:numPr>
      <w:spacing w:before="240" w:after="0" w:line="276" w:lineRule="auto"/>
      <w:outlineLvl w:val="3"/>
    </w:pPr>
    <w:rPr>
      <w:rFonts w:ascii="Times New Roman" w:hAnsi="Times New Roman" w:eastAsia="MS Gothic" w:cs="Times New Roman"/>
      <w:bCs/>
      <w:iCs/>
      <w:szCs w:val="24"/>
    </w:rPr>
  </w:style>
  <w:style w:type="paragraph" w:styleId="Heading5">
    <w:name w:val="heading 5"/>
    <w:basedOn w:val="Normal"/>
    <w:next w:val="Normal"/>
    <w:link w:val="Heading5Char"/>
    <w:qFormat/>
    <w:rsid w:val="007D629D"/>
    <w:pPr>
      <w:spacing w:before="240" w:after="0" w:line="240" w:lineRule="auto"/>
      <w:outlineLvl w:val="4"/>
    </w:pPr>
    <w:rPr>
      <w:rFonts w:ascii="Times New Roman" w:hAnsi="Times New Roman" w:eastAsia="MS Gothic" w:cs="Times New Roman"/>
      <w:szCs w:val="24"/>
    </w:rPr>
  </w:style>
  <w:style w:type="paragraph" w:styleId="Heading6">
    <w:name w:val="heading 6"/>
    <w:basedOn w:val="Normal"/>
    <w:next w:val="Normal"/>
    <w:link w:val="Heading6Char"/>
    <w:qFormat/>
    <w:rsid w:val="007D629D"/>
    <w:pPr>
      <w:keepNext/>
      <w:keepLines/>
      <w:tabs>
        <w:tab w:val="num" w:pos="2211"/>
      </w:tabs>
      <w:spacing w:before="240" w:after="0" w:line="240" w:lineRule="auto"/>
      <w:ind w:left="720"/>
      <w:outlineLvl w:val="5"/>
    </w:pPr>
    <w:rPr>
      <w:rFonts w:ascii="Times New Roman" w:hAnsi="Times New Roman" w:eastAsia="MS Gothic" w:cs="Times New Roman"/>
      <w:b/>
      <w:i/>
      <w:iCs/>
      <w:szCs w:val="24"/>
    </w:rPr>
  </w:style>
  <w:style w:type="paragraph" w:styleId="Heading7">
    <w:name w:val="heading 7"/>
    <w:basedOn w:val="Normal"/>
    <w:next w:val="Normal"/>
    <w:link w:val="Heading7Char"/>
    <w:qFormat/>
    <w:rsid w:val="007D629D"/>
    <w:pPr>
      <w:keepNext/>
      <w:keepLines/>
      <w:tabs>
        <w:tab w:val="num" w:pos="2211"/>
      </w:tabs>
      <w:spacing w:before="200" w:after="120" w:line="240" w:lineRule="auto"/>
      <w:ind w:left="1296" w:hanging="288"/>
      <w:outlineLvl w:val="6"/>
    </w:pPr>
    <w:rPr>
      <w:rFonts w:ascii="Arial" w:hAnsi="Arial" w:eastAsia="MS Gothic" w:cs="Times New Roman"/>
      <w:iCs/>
      <w:color w:val="404040"/>
      <w:sz w:val="20"/>
      <w:szCs w:val="24"/>
    </w:rPr>
  </w:style>
  <w:style w:type="paragraph" w:styleId="Heading8">
    <w:name w:val="heading 8"/>
    <w:basedOn w:val="Normal"/>
    <w:next w:val="Normal"/>
    <w:link w:val="Heading8Char"/>
    <w:unhideWhenUsed/>
    <w:qFormat/>
    <w:rsid w:val="007D629D"/>
    <w:pPr>
      <w:tabs>
        <w:tab w:val="num" w:pos="2211"/>
      </w:tabs>
      <w:spacing w:before="240" w:after="60" w:line="240" w:lineRule="auto"/>
      <w:ind w:left="2211" w:hanging="432"/>
      <w:outlineLvl w:val="7"/>
    </w:pPr>
    <w:rPr>
      <w:rFonts w:ascii="Arial" w:hAnsi="Arial" w:eastAsiaTheme="minorEastAsia"/>
      <w:iCs/>
      <w:sz w:val="24"/>
      <w:szCs w:val="24"/>
    </w:rPr>
  </w:style>
  <w:style w:type="paragraph" w:styleId="Heading9">
    <w:name w:val="heading 9"/>
    <w:basedOn w:val="Heading8"/>
    <w:next w:val="Normal"/>
    <w:link w:val="Heading9Char"/>
    <w:qFormat/>
    <w:rsid w:val="007D629D"/>
    <w:pPr>
      <w:keepNext/>
      <w:keepLines/>
      <w:numPr>
        <w:ilvl w:val="8"/>
      </w:numPr>
      <w:tabs>
        <w:tab w:val="num" w:pos="1134"/>
        <w:tab w:val="num" w:pos="2211"/>
      </w:tabs>
      <w:spacing w:before="160" w:line="280" w:lineRule="exact"/>
      <w:ind w:left="1584" w:hanging="144"/>
      <w:outlineLvl w:val="8"/>
    </w:pPr>
    <w:rPr>
      <w:rFonts w:eastAsia="Times New Roman" w:cs="Arial"/>
      <w:b/>
      <w:bCs/>
      <w:i/>
      <w:iCs w:val="0"/>
      <w:kern w:val="28"/>
      <w:sz w:val="20"/>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F41838"/>
    <w:pPr>
      <w:ind w:left="720"/>
      <w:contextualSpacing/>
    </w:pPr>
  </w:style>
  <w:style w:type="character" w:styleId="Heading1Char" w:customStyle="1">
    <w:name w:val="Heading 1 Char"/>
    <w:aliases w:val="c Char"/>
    <w:basedOn w:val="DefaultParagraphFont"/>
    <w:link w:val="Heading1"/>
    <w:uiPriority w:val="9"/>
    <w:rsid w:val="00F41838"/>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F41838"/>
    <w:pPr>
      <w:spacing w:before="480" w:line="276" w:lineRule="auto"/>
      <w:outlineLvl w:val="9"/>
    </w:pPr>
    <w:rPr>
      <w:rFonts w:ascii="Times New Roman" w:hAnsi="Times New Roman"/>
      <w:b/>
      <w:bCs/>
      <w:sz w:val="28"/>
      <w:szCs w:val="28"/>
      <w:lang w:val="en-US" w:eastAsia="ja-JP"/>
    </w:rPr>
  </w:style>
  <w:style w:type="paragraph" w:styleId="TOC1">
    <w:name w:val="toc 1"/>
    <w:basedOn w:val="Normal"/>
    <w:next w:val="Normal"/>
    <w:autoRedefine/>
    <w:uiPriority w:val="39"/>
    <w:unhideWhenUsed/>
    <w:rsid w:val="007E376E"/>
    <w:pPr>
      <w:tabs>
        <w:tab w:val="right" w:leader="dot" w:pos="9016"/>
      </w:tabs>
      <w:spacing w:before="100" w:after="100" w:line="276" w:lineRule="auto"/>
      <w:contextualSpacing/>
    </w:pPr>
    <w:rPr>
      <w:rFonts w:ascii="Times New Roman" w:hAnsi="Times New Roman"/>
      <w:b/>
      <w:caps/>
      <w:noProof/>
      <w:sz w:val="20"/>
    </w:rPr>
  </w:style>
  <w:style w:type="paragraph" w:styleId="TOC2">
    <w:name w:val="toc 2"/>
    <w:basedOn w:val="Normal"/>
    <w:next w:val="Normal"/>
    <w:autoRedefine/>
    <w:uiPriority w:val="39"/>
    <w:unhideWhenUsed/>
    <w:rsid w:val="00F41838"/>
    <w:pPr>
      <w:tabs>
        <w:tab w:val="left" w:pos="1701"/>
        <w:tab w:val="right" w:leader="dot" w:pos="9016"/>
      </w:tabs>
      <w:spacing w:after="0" w:line="276" w:lineRule="auto"/>
      <w:ind w:left="1701" w:hanging="567"/>
    </w:pPr>
    <w:rPr>
      <w:rFonts w:ascii="Times New Roman" w:hAnsi="Times New Roman"/>
      <w:sz w:val="20"/>
    </w:rPr>
  </w:style>
  <w:style w:type="character" w:styleId="Heading2Char" w:customStyle="1">
    <w:name w:val="Heading 2 Char"/>
    <w:basedOn w:val="DefaultParagraphFont"/>
    <w:link w:val="Heading2"/>
    <w:uiPriority w:val="9"/>
    <w:rsid w:val="007D629D"/>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rsid w:val="007D629D"/>
    <w:rPr>
      <w:rFonts w:ascii="Times New Roman" w:hAnsi="Times New Roman" w:eastAsiaTheme="majorEastAsia" w:cstheme="majorBidi"/>
      <w:szCs w:val="24"/>
    </w:rPr>
  </w:style>
  <w:style w:type="character" w:styleId="Heading4Char" w:customStyle="1">
    <w:name w:val="Heading 4 Char"/>
    <w:basedOn w:val="DefaultParagraphFont"/>
    <w:link w:val="Heading4"/>
    <w:rsid w:val="007D629D"/>
    <w:rPr>
      <w:rFonts w:ascii="Times New Roman" w:hAnsi="Times New Roman" w:eastAsia="MS Gothic" w:cs="Times New Roman"/>
      <w:bCs/>
      <w:iCs/>
      <w:szCs w:val="24"/>
    </w:rPr>
  </w:style>
  <w:style w:type="character" w:styleId="Heading5Char" w:customStyle="1">
    <w:name w:val="Heading 5 Char"/>
    <w:basedOn w:val="DefaultParagraphFont"/>
    <w:link w:val="Heading5"/>
    <w:rsid w:val="007D629D"/>
    <w:rPr>
      <w:rFonts w:ascii="Times New Roman" w:hAnsi="Times New Roman" w:eastAsia="MS Gothic" w:cs="Times New Roman"/>
      <w:szCs w:val="24"/>
    </w:rPr>
  </w:style>
  <w:style w:type="character" w:styleId="Heading6Char" w:customStyle="1">
    <w:name w:val="Heading 6 Char"/>
    <w:basedOn w:val="DefaultParagraphFont"/>
    <w:link w:val="Heading6"/>
    <w:uiPriority w:val="9"/>
    <w:rsid w:val="007D629D"/>
    <w:rPr>
      <w:rFonts w:ascii="Times New Roman" w:hAnsi="Times New Roman" w:eastAsia="MS Gothic" w:cs="Times New Roman"/>
      <w:b/>
      <w:i/>
      <w:iCs/>
      <w:szCs w:val="24"/>
    </w:rPr>
  </w:style>
  <w:style w:type="character" w:styleId="Heading7Char" w:customStyle="1">
    <w:name w:val="Heading 7 Char"/>
    <w:basedOn w:val="DefaultParagraphFont"/>
    <w:link w:val="Heading7"/>
    <w:rsid w:val="007D629D"/>
    <w:rPr>
      <w:rFonts w:ascii="Arial" w:hAnsi="Arial" w:eastAsia="MS Gothic" w:cs="Times New Roman"/>
      <w:iCs/>
      <w:color w:val="404040"/>
      <w:sz w:val="20"/>
      <w:szCs w:val="24"/>
    </w:rPr>
  </w:style>
  <w:style w:type="character" w:styleId="Heading8Char" w:customStyle="1">
    <w:name w:val="Heading 8 Char"/>
    <w:basedOn w:val="DefaultParagraphFont"/>
    <w:link w:val="Heading8"/>
    <w:semiHidden/>
    <w:rsid w:val="007D629D"/>
    <w:rPr>
      <w:rFonts w:ascii="Arial" w:hAnsi="Arial" w:eastAsiaTheme="minorEastAsia"/>
      <w:iCs/>
      <w:sz w:val="24"/>
      <w:szCs w:val="24"/>
    </w:rPr>
  </w:style>
  <w:style w:type="character" w:styleId="Heading9Char" w:customStyle="1">
    <w:name w:val="Heading 9 Char"/>
    <w:basedOn w:val="DefaultParagraphFont"/>
    <w:link w:val="Heading9"/>
    <w:semiHidden/>
    <w:rsid w:val="007D629D"/>
    <w:rPr>
      <w:rFonts w:ascii="Arial" w:hAnsi="Arial" w:eastAsia="Times New Roman" w:cs="Arial"/>
      <w:b/>
      <w:bCs/>
      <w:i/>
      <w:kern w:val="28"/>
      <w:sz w:val="20"/>
      <w:szCs w:val="32"/>
    </w:rPr>
  </w:style>
  <w:style w:type="paragraph" w:styleId="Title">
    <w:name w:val="Title"/>
    <w:basedOn w:val="Normal"/>
    <w:next w:val="Normal"/>
    <w:link w:val="TitleChar"/>
    <w:uiPriority w:val="10"/>
    <w:qFormat/>
    <w:rsid w:val="007D629D"/>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7D629D"/>
    <w:rPr>
      <w:rFonts w:asciiTheme="majorHAnsi" w:hAnsiTheme="majorHAnsi" w:eastAsiaTheme="majorEastAsia" w:cstheme="majorBidi"/>
      <w:color w:val="323E4F" w:themeColor="text2" w:themeShade="BF"/>
      <w:spacing w:val="5"/>
      <w:kern w:val="28"/>
      <w:sz w:val="52"/>
      <w:szCs w:val="52"/>
    </w:rPr>
  </w:style>
  <w:style w:type="paragraph" w:styleId="Default" w:customStyle="1">
    <w:name w:val="Default"/>
    <w:rsid w:val="007D629D"/>
    <w:pPr>
      <w:autoSpaceDE w:val="0"/>
      <w:autoSpaceDN w:val="0"/>
      <w:adjustRightInd w:val="0"/>
      <w:spacing w:after="0" w:line="240" w:lineRule="auto"/>
    </w:pPr>
    <w:rPr>
      <w:rFonts w:ascii="Times New Roman" w:hAnsi="Times New Roman" w:cs="Times New Roman"/>
      <w:color w:val="000000"/>
      <w:szCs w:val="24"/>
    </w:rPr>
  </w:style>
  <w:style w:type="character" w:styleId="Hyperlink">
    <w:name w:val="Hyperlink"/>
    <w:basedOn w:val="DefaultParagraphFont"/>
    <w:uiPriority w:val="99"/>
    <w:unhideWhenUsed/>
    <w:rsid w:val="007D629D"/>
    <w:rPr>
      <w:color w:val="0563C1" w:themeColor="hyperlink"/>
      <w:u w:val="single"/>
    </w:rPr>
  </w:style>
  <w:style w:type="paragraph" w:styleId="BalloonText">
    <w:name w:val="Balloon Text"/>
    <w:basedOn w:val="Normal"/>
    <w:link w:val="BalloonTextChar"/>
    <w:uiPriority w:val="99"/>
    <w:semiHidden/>
    <w:unhideWhenUsed/>
    <w:rsid w:val="007D629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D629D"/>
    <w:rPr>
      <w:rFonts w:ascii="Tahoma" w:hAnsi="Tahoma" w:cs="Tahoma"/>
      <w:sz w:val="16"/>
      <w:szCs w:val="16"/>
    </w:rPr>
  </w:style>
  <w:style w:type="table" w:styleId="TableGrid">
    <w:name w:val="Table Grid"/>
    <w:aliases w:val="Table Grid Main Report,Table Financial Statements"/>
    <w:basedOn w:val="TableNormal"/>
    <w:uiPriority w:val="39"/>
    <w:rsid w:val="007D62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7D629D"/>
    <w:rPr>
      <w:sz w:val="16"/>
      <w:szCs w:val="16"/>
    </w:rPr>
  </w:style>
  <w:style w:type="paragraph" w:styleId="CommentText">
    <w:name w:val="annotation text"/>
    <w:basedOn w:val="Normal"/>
    <w:link w:val="CommentTextChar"/>
    <w:uiPriority w:val="99"/>
    <w:unhideWhenUsed/>
    <w:rsid w:val="007D629D"/>
    <w:pPr>
      <w:spacing w:after="0" w:line="240" w:lineRule="auto"/>
    </w:pPr>
    <w:rPr>
      <w:rFonts w:ascii="Times New Roman" w:hAnsi="Times New Roman"/>
      <w:sz w:val="20"/>
      <w:szCs w:val="20"/>
    </w:rPr>
  </w:style>
  <w:style w:type="character" w:styleId="CommentTextChar" w:customStyle="1">
    <w:name w:val="Comment Text Char"/>
    <w:basedOn w:val="DefaultParagraphFont"/>
    <w:link w:val="CommentText"/>
    <w:uiPriority w:val="99"/>
    <w:rsid w:val="007D629D"/>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7D629D"/>
    <w:rPr>
      <w:b/>
      <w:bCs/>
    </w:rPr>
  </w:style>
  <w:style w:type="character" w:styleId="CommentSubjectChar" w:customStyle="1">
    <w:name w:val="Comment Subject Char"/>
    <w:basedOn w:val="CommentTextChar"/>
    <w:link w:val="CommentSubject"/>
    <w:uiPriority w:val="99"/>
    <w:rsid w:val="007D629D"/>
    <w:rPr>
      <w:rFonts w:ascii="Times New Roman" w:hAnsi="Times New Roman"/>
      <w:b/>
      <w:bCs/>
      <w:sz w:val="20"/>
      <w:szCs w:val="20"/>
    </w:rPr>
  </w:style>
  <w:style w:type="paragraph" w:styleId="TOC3">
    <w:name w:val="toc 3"/>
    <w:basedOn w:val="Normal"/>
    <w:next w:val="Normal"/>
    <w:autoRedefine/>
    <w:uiPriority w:val="39"/>
    <w:unhideWhenUsed/>
    <w:rsid w:val="00DE5BE4"/>
    <w:pPr>
      <w:tabs>
        <w:tab w:val="left" w:pos="1701"/>
        <w:tab w:val="right" w:leader="dot" w:pos="9016"/>
      </w:tabs>
      <w:spacing w:after="100" w:line="276" w:lineRule="auto"/>
      <w:ind w:left="440"/>
    </w:pPr>
    <w:rPr>
      <w:rFonts w:ascii="Times New Roman" w:hAnsi="Times New Roman" w:cs="Times New Roman" w:eastAsiaTheme="majorEastAsia"/>
      <w:b/>
      <w:bCs/>
      <w:noProof/>
    </w:rPr>
  </w:style>
  <w:style w:type="paragraph" w:styleId="BodyText">
    <w:name w:val="Body Text"/>
    <w:basedOn w:val="Normal"/>
    <w:link w:val="BodyTextChar"/>
    <w:unhideWhenUsed/>
    <w:rsid w:val="007D629D"/>
    <w:pPr>
      <w:spacing w:before="120" w:after="120" w:line="276" w:lineRule="auto"/>
      <w:ind w:left="720"/>
    </w:pPr>
    <w:rPr>
      <w:rFonts w:ascii="Times New Roman" w:hAnsi="Times New Roman"/>
    </w:rPr>
  </w:style>
  <w:style w:type="character" w:styleId="BodyTextChar" w:customStyle="1">
    <w:name w:val="Body Text Char"/>
    <w:basedOn w:val="DefaultParagraphFont"/>
    <w:link w:val="BodyText"/>
    <w:rsid w:val="007D629D"/>
    <w:rPr>
      <w:rFonts w:ascii="Times New Roman" w:hAnsi="Times New Roman"/>
    </w:rPr>
  </w:style>
  <w:style w:type="paragraph" w:styleId="clauseheadlevel3" w:customStyle="1">
    <w:name w:val="clauseheadlevel3"/>
    <w:uiPriority w:val="99"/>
    <w:rsid w:val="007D629D"/>
    <w:pPr>
      <w:keepNext/>
      <w:keepLines/>
      <w:autoSpaceDE w:val="0"/>
      <w:autoSpaceDN w:val="0"/>
      <w:adjustRightInd w:val="0"/>
      <w:spacing w:before="160" w:after="0" w:line="240" w:lineRule="auto"/>
      <w:ind w:left="567" w:hanging="567"/>
    </w:pPr>
    <w:rPr>
      <w:rFonts w:ascii="Times New Roman" w:hAnsi="Times New Roman" w:eastAsia="Times New Roman" w:cs="Times New Roman"/>
      <w:b/>
      <w:bCs/>
      <w:color w:val="000000"/>
      <w:sz w:val="26"/>
      <w:szCs w:val="26"/>
      <w:lang w:eastAsia="en-AU"/>
    </w:rPr>
  </w:style>
  <w:style w:type="paragraph" w:styleId="Style2" w:customStyle="1">
    <w:name w:val="Style 2"/>
    <w:basedOn w:val="BodyText"/>
    <w:link w:val="Style2Char"/>
    <w:qFormat/>
    <w:rsid w:val="007D629D"/>
    <w:pPr>
      <w:numPr>
        <w:numId w:val="1"/>
      </w:numPr>
    </w:pPr>
  </w:style>
  <w:style w:type="paragraph" w:styleId="Style1" w:customStyle="1">
    <w:name w:val="Style1"/>
    <w:basedOn w:val="ListParagraph"/>
    <w:link w:val="Style1Char"/>
    <w:qFormat/>
    <w:rsid w:val="007D629D"/>
    <w:pPr>
      <w:spacing w:before="120" w:after="120" w:line="276" w:lineRule="auto"/>
      <w:ind w:left="0"/>
      <w:contextualSpacing w:val="0"/>
    </w:pPr>
    <w:rPr>
      <w:rFonts w:ascii="Times New Roman" w:hAnsi="Times New Roman"/>
    </w:rPr>
  </w:style>
  <w:style w:type="character" w:styleId="Style2Char" w:customStyle="1">
    <w:name w:val="Style 2 Char"/>
    <w:basedOn w:val="BodyTextChar"/>
    <w:link w:val="Style2"/>
    <w:rsid w:val="007D629D"/>
    <w:rPr>
      <w:rFonts w:ascii="Times New Roman" w:hAnsi="Times New Roman"/>
    </w:rPr>
  </w:style>
  <w:style w:type="paragraph" w:styleId="Style3" w:customStyle="1">
    <w:name w:val="Style3"/>
    <w:basedOn w:val="ListParagraph"/>
    <w:link w:val="Style3Char"/>
    <w:qFormat/>
    <w:rsid w:val="007D629D"/>
    <w:pPr>
      <w:spacing w:after="0" w:line="276" w:lineRule="auto"/>
      <w:ind w:left="0"/>
    </w:pPr>
    <w:rPr>
      <w:rFonts w:ascii="Times New Roman" w:hAnsi="Times New Roman"/>
    </w:rPr>
  </w:style>
  <w:style w:type="character" w:styleId="ListParagraphChar" w:customStyle="1">
    <w:name w:val="List Paragraph Char"/>
    <w:basedOn w:val="DefaultParagraphFont"/>
    <w:link w:val="ListParagraph"/>
    <w:uiPriority w:val="34"/>
    <w:rsid w:val="007D629D"/>
  </w:style>
  <w:style w:type="character" w:styleId="Style1Char" w:customStyle="1">
    <w:name w:val="Style1 Char"/>
    <w:basedOn w:val="ListParagraphChar"/>
    <w:link w:val="Style1"/>
    <w:rsid w:val="007D629D"/>
    <w:rPr>
      <w:rFonts w:ascii="Times New Roman" w:hAnsi="Times New Roman"/>
    </w:rPr>
  </w:style>
  <w:style w:type="paragraph" w:styleId="Style20" w:customStyle="1">
    <w:name w:val="Style2"/>
    <w:basedOn w:val="Style2"/>
    <w:link w:val="Style2Char0"/>
    <w:rsid w:val="007D629D"/>
    <w:pPr>
      <w:numPr>
        <w:numId w:val="0"/>
      </w:numPr>
    </w:pPr>
    <w:rPr>
      <w:lang w:eastAsia="en-AU"/>
    </w:rPr>
  </w:style>
  <w:style w:type="character" w:styleId="Style3Char" w:customStyle="1">
    <w:name w:val="Style3 Char"/>
    <w:basedOn w:val="ListParagraphChar"/>
    <w:link w:val="Style3"/>
    <w:rsid w:val="007D629D"/>
    <w:rPr>
      <w:rFonts w:ascii="Times New Roman" w:hAnsi="Times New Roman"/>
    </w:rPr>
  </w:style>
  <w:style w:type="character" w:styleId="Style2Char0" w:customStyle="1">
    <w:name w:val="Style2 Char"/>
    <w:basedOn w:val="Style2Char"/>
    <w:link w:val="Style20"/>
    <w:rsid w:val="007D629D"/>
    <w:rPr>
      <w:rFonts w:ascii="Times New Roman" w:hAnsi="Times New Roman"/>
      <w:lang w:eastAsia="en-AU"/>
    </w:rPr>
  </w:style>
  <w:style w:type="paragraph" w:styleId="Style4" w:customStyle="1">
    <w:name w:val="Style4"/>
    <w:basedOn w:val="ListParagraph"/>
    <w:link w:val="Style4Char"/>
    <w:qFormat/>
    <w:rsid w:val="007D629D"/>
    <w:pPr>
      <w:numPr>
        <w:ilvl w:val="3"/>
        <w:numId w:val="2"/>
      </w:numPr>
      <w:spacing w:after="0" w:line="276" w:lineRule="auto"/>
      <w:ind w:left="1985"/>
    </w:pPr>
    <w:rPr>
      <w:rFonts w:ascii="Calibri" w:hAnsi="Calibri" w:eastAsia="Calibri" w:cs="Times New Roman"/>
    </w:rPr>
  </w:style>
  <w:style w:type="character" w:styleId="Style4Char" w:customStyle="1">
    <w:name w:val="Style4 Char"/>
    <w:basedOn w:val="ListParagraphChar"/>
    <w:link w:val="Style4"/>
    <w:rsid w:val="007D629D"/>
    <w:rPr>
      <w:rFonts w:ascii="Calibri" w:hAnsi="Calibri" w:eastAsia="Calibri" w:cs="Times New Roman"/>
    </w:rPr>
  </w:style>
  <w:style w:type="paragraph" w:styleId="Header">
    <w:name w:val="header"/>
    <w:basedOn w:val="Normal"/>
    <w:link w:val="HeaderChar"/>
    <w:uiPriority w:val="99"/>
    <w:unhideWhenUsed/>
    <w:rsid w:val="007D629D"/>
    <w:pPr>
      <w:tabs>
        <w:tab w:val="center" w:pos="4513"/>
        <w:tab w:val="right" w:pos="9026"/>
      </w:tabs>
      <w:spacing w:after="0" w:line="240" w:lineRule="auto"/>
    </w:pPr>
    <w:rPr>
      <w:rFonts w:ascii="Times New Roman" w:hAnsi="Times New Roman"/>
    </w:rPr>
  </w:style>
  <w:style w:type="character" w:styleId="HeaderChar" w:customStyle="1">
    <w:name w:val="Header Char"/>
    <w:basedOn w:val="DefaultParagraphFont"/>
    <w:link w:val="Header"/>
    <w:uiPriority w:val="99"/>
    <w:rsid w:val="007D629D"/>
    <w:rPr>
      <w:rFonts w:ascii="Times New Roman" w:hAnsi="Times New Roman"/>
    </w:rPr>
  </w:style>
  <w:style w:type="paragraph" w:styleId="Footer">
    <w:name w:val="footer"/>
    <w:basedOn w:val="Normal"/>
    <w:link w:val="FooterChar"/>
    <w:uiPriority w:val="99"/>
    <w:unhideWhenUsed/>
    <w:rsid w:val="007D629D"/>
    <w:pPr>
      <w:tabs>
        <w:tab w:val="center" w:pos="4513"/>
        <w:tab w:val="right" w:pos="9026"/>
      </w:tabs>
      <w:spacing w:after="0" w:line="240" w:lineRule="auto"/>
    </w:pPr>
    <w:rPr>
      <w:rFonts w:ascii="Times New Roman" w:hAnsi="Times New Roman"/>
    </w:rPr>
  </w:style>
  <w:style w:type="character" w:styleId="FooterChar" w:customStyle="1">
    <w:name w:val="Footer Char"/>
    <w:basedOn w:val="DefaultParagraphFont"/>
    <w:link w:val="Footer"/>
    <w:uiPriority w:val="99"/>
    <w:rsid w:val="007D629D"/>
    <w:rPr>
      <w:rFonts w:ascii="Times New Roman" w:hAnsi="Times New Roman"/>
    </w:rPr>
  </w:style>
  <w:style w:type="paragraph" w:styleId="TOC4">
    <w:name w:val="toc 4"/>
    <w:basedOn w:val="Normal"/>
    <w:next w:val="Normal"/>
    <w:autoRedefine/>
    <w:uiPriority w:val="39"/>
    <w:unhideWhenUsed/>
    <w:rsid w:val="007D629D"/>
    <w:pPr>
      <w:spacing w:after="100" w:line="276" w:lineRule="auto"/>
      <w:ind w:left="660"/>
    </w:pPr>
    <w:rPr>
      <w:rFonts w:ascii="Times New Roman" w:hAnsi="Times New Roman" w:eastAsiaTheme="minorEastAsia"/>
      <w:i/>
      <w:lang w:eastAsia="en-AU"/>
    </w:rPr>
  </w:style>
  <w:style w:type="paragraph" w:styleId="TOC5">
    <w:name w:val="toc 5"/>
    <w:basedOn w:val="Normal"/>
    <w:next w:val="Normal"/>
    <w:autoRedefine/>
    <w:uiPriority w:val="39"/>
    <w:unhideWhenUsed/>
    <w:rsid w:val="007D629D"/>
    <w:pPr>
      <w:spacing w:after="100" w:line="276" w:lineRule="auto"/>
      <w:ind w:left="880"/>
    </w:pPr>
    <w:rPr>
      <w:rFonts w:ascii="Times New Roman" w:hAnsi="Times New Roman" w:eastAsiaTheme="minorEastAsia"/>
      <w:i/>
      <w:lang w:eastAsia="en-AU"/>
    </w:rPr>
  </w:style>
  <w:style w:type="paragraph" w:styleId="TOC6">
    <w:name w:val="toc 6"/>
    <w:basedOn w:val="Normal"/>
    <w:next w:val="Normal"/>
    <w:autoRedefine/>
    <w:uiPriority w:val="39"/>
    <w:unhideWhenUsed/>
    <w:rsid w:val="007D629D"/>
    <w:pPr>
      <w:spacing w:after="100" w:line="276" w:lineRule="auto"/>
      <w:ind w:left="1100"/>
    </w:pPr>
    <w:rPr>
      <w:rFonts w:ascii="Times New Roman" w:hAnsi="Times New Roman" w:eastAsiaTheme="minorEastAsia"/>
      <w:i/>
      <w:lang w:eastAsia="en-AU"/>
    </w:rPr>
  </w:style>
  <w:style w:type="paragraph" w:styleId="TOC7">
    <w:name w:val="toc 7"/>
    <w:basedOn w:val="Normal"/>
    <w:next w:val="Normal"/>
    <w:autoRedefine/>
    <w:uiPriority w:val="39"/>
    <w:unhideWhenUsed/>
    <w:rsid w:val="007D629D"/>
    <w:pPr>
      <w:spacing w:after="100" w:line="276" w:lineRule="auto"/>
      <w:ind w:left="1320"/>
    </w:pPr>
    <w:rPr>
      <w:rFonts w:ascii="Times New Roman" w:hAnsi="Times New Roman" w:eastAsiaTheme="minorEastAsia"/>
      <w:i/>
      <w:lang w:eastAsia="en-AU"/>
    </w:rPr>
  </w:style>
  <w:style w:type="paragraph" w:styleId="TOC8">
    <w:name w:val="toc 8"/>
    <w:basedOn w:val="Normal"/>
    <w:next w:val="Normal"/>
    <w:autoRedefine/>
    <w:uiPriority w:val="39"/>
    <w:unhideWhenUsed/>
    <w:rsid w:val="007D629D"/>
    <w:pPr>
      <w:spacing w:after="100" w:line="276" w:lineRule="auto"/>
      <w:ind w:left="1540"/>
    </w:pPr>
    <w:rPr>
      <w:rFonts w:ascii="Times New Roman" w:hAnsi="Times New Roman" w:eastAsiaTheme="minorEastAsia"/>
      <w:i/>
      <w:lang w:eastAsia="en-AU"/>
    </w:rPr>
  </w:style>
  <w:style w:type="paragraph" w:styleId="TOC9">
    <w:name w:val="toc 9"/>
    <w:basedOn w:val="Normal"/>
    <w:next w:val="Normal"/>
    <w:autoRedefine/>
    <w:uiPriority w:val="39"/>
    <w:unhideWhenUsed/>
    <w:rsid w:val="007D629D"/>
    <w:pPr>
      <w:spacing w:after="100" w:line="276" w:lineRule="auto"/>
      <w:ind w:left="1760"/>
    </w:pPr>
    <w:rPr>
      <w:rFonts w:ascii="Times New Roman" w:hAnsi="Times New Roman" w:eastAsiaTheme="minorEastAsia"/>
      <w:i/>
      <w:lang w:eastAsia="en-AU"/>
    </w:rPr>
  </w:style>
  <w:style w:type="paragraph" w:styleId="sub-clause" w:customStyle="1">
    <w:name w:val="sub-clause"/>
    <w:basedOn w:val="Normal"/>
    <w:rsid w:val="007D629D"/>
    <w:pPr>
      <w:spacing w:after="120" w:line="360" w:lineRule="auto"/>
    </w:pPr>
    <w:rPr>
      <w:rFonts w:ascii="Verdana" w:hAnsi="Verdana" w:eastAsia="Times New Roman" w:cs="Times New Roman"/>
      <w:i/>
      <w:sz w:val="20"/>
      <w:szCs w:val="20"/>
    </w:rPr>
  </w:style>
  <w:style w:type="table" w:styleId="TableGrid2" w:customStyle="1">
    <w:name w:val="Table Grid2"/>
    <w:basedOn w:val="TableNormal"/>
    <w:next w:val="TableGrid"/>
    <w:rsid w:val="007D629D"/>
    <w:pPr>
      <w:spacing w:after="0" w:line="240" w:lineRule="auto"/>
    </w:pPr>
    <w:rPr>
      <w:rFonts w:ascii="Times New Roman" w:hAnsi="Times New Roman" w:eastAsia="MS Mincho"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tyleBodyLatinInterstate-RegularItalic" w:customStyle="1">
    <w:name w:val="Style Body + (Latin) Interstate-RegularItalic"/>
    <w:basedOn w:val="Body"/>
    <w:rsid w:val="007D629D"/>
  </w:style>
  <w:style w:type="paragraph" w:styleId="Body" w:customStyle="1">
    <w:name w:val="Body"/>
    <w:basedOn w:val="Normal"/>
    <w:rsid w:val="007D629D"/>
    <w:pPr>
      <w:widowControl w:val="0"/>
      <w:autoSpaceDE w:val="0"/>
      <w:autoSpaceDN w:val="0"/>
      <w:adjustRightInd w:val="0"/>
      <w:spacing w:after="120" w:line="210" w:lineRule="exact"/>
    </w:pPr>
    <w:rPr>
      <w:rFonts w:ascii="Arial" w:hAnsi="Arial" w:eastAsia="MS Mincho" w:cs="Interstate-Regular"/>
      <w:i/>
      <w:color w:val="000000"/>
      <w:sz w:val="18"/>
      <w:szCs w:val="17"/>
      <w:lang w:val="en-US" w:eastAsia="ja-JP"/>
    </w:rPr>
  </w:style>
  <w:style w:type="character" w:styleId="PageNumber">
    <w:name w:val="page number"/>
    <w:basedOn w:val="DefaultParagraphFont"/>
    <w:semiHidden/>
    <w:rsid w:val="007D629D"/>
    <w:rPr>
      <w:rFonts w:ascii="Interstate-Regular" w:hAnsi="Interstate-Regular" w:cs="Times New Roman"/>
      <w:color w:val="008AC4"/>
      <w:sz w:val="40"/>
    </w:rPr>
  </w:style>
  <w:style w:type="paragraph" w:styleId="TableText" w:customStyle="1">
    <w:name w:val="Table Text"/>
    <w:basedOn w:val="Normal"/>
    <w:rsid w:val="007D629D"/>
    <w:pPr>
      <w:widowControl w:val="0"/>
      <w:autoSpaceDE w:val="0"/>
      <w:autoSpaceDN w:val="0"/>
      <w:adjustRightInd w:val="0"/>
      <w:spacing w:after="80" w:line="200" w:lineRule="exact"/>
    </w:pPr>
    <w:rPr>
      <w:rFonts w:ascii="Arial" w:hAnsi="Arial" w:eastAsia="MS Mincho" w:cs="Light"/>
      <w:i/>
      <w:sz w:val="18"/>
      <w:szCs w:val="16"/>
      <w:lang w:val="en-US" w:eastAsia="ja-JP"/>
    </w:rPr>
  </w:style>
  <w:style w:type="paragraph" w:styleId="TableHeaderRow" w:customStyle="1">
    <w:name w:val="Table Header Row"/>
    <w:basedOn w:val="Normal"/>
    <w:rsid w:val="007D629D"/>
    <w:pPr>
      <w:widowControl w:val="0"/>
      <w:autoSpaceDE w:val="0"/>
      <w:autoSpaceDN w:val="0"/>
      <w:adjustRightInd w:val="0"/>
      <w:spacing w:after="120" w:line="240" w:lineRule="auto"/>
    </w:pPr>
    <w:rPr>
      <w:rFonts w:ascii="Arial" w:hAnsi="Arial" w:eastAsia="MS Mincho" w:cs="Interstate-Regular"/>
      <w:i/>
      <w:color w:val="FFFFFF"/>
      <w:sz w:val="20"/>
      <w:szCs w:val="20"/>
      <w:lang w:val="en-US" w:eastAsia="ja-JP"/>
    </w:rPr>
  </w:style>
  <w:style w:type="paragraph" w:styleId="Titlesecondarypage" w:customStyle="1">
    <w:name w:val="Title secondary page"/>
    <w:basedOn w:val="Normal"/>
    <w:autoRedefine/>
    <w:rsid w:val="007D629D"/>
    <w:pPr>
      <w:spacing w:after="120" w:line="240" w:lineRule="auto"/>
    </w:pPr>
    <w:rPr>
      <w:rFonts w:ascii="Arial" w:hAnsi="Arial" w:eastAsia="MS Gothic" w:cs="Arial"/>
      <w:i/>
      <w:color w:val="17365D"/>
      <w:spacing w:val="5"/>
      <w:kern w:val="28"/>
      <w:sz w:val="24"/>
      <w:szCs w:val="24"/>
      <w:lang w:val="en-US" w:eastAsia="ja-JP"/>
    </w:rPr>
  </w:style>
  <w:style w:type="paragraph" w:styleId="PublicationDate" w:customStyle="1">
    <w:name w:val="Publication Date"/>
    <w:basedOn w:val="Normal"/>
    <w:rsid w:val="007D629D"/>
    <w:pPr>
      <w:spacing w:after="40" w:line="240" w:lineRule="auto"/>
    </w:pPr>
    <w:rPr>
      <w:rFonts w:ascii="Arial" w:hAnsi="Arial" w:eastAsia="MS Mincho" w:cs="Times New Roman"/>
      <w:i/>
      <w:color w:val="003F72"/>
      <w:sz w:val="20"/>
      <w:szCs w:val="28"/>
    </w:rPr>
  </w:style>
  <w:style w:type="paragraph" w:styleId="PublicationNo" w:customStyle="1">
    <w:name w:val="Publication No."/>
    <w:basedOn w:val="Normal"/>
    <w:rsid w:val="007D629D"/>
    <w:pPr>
      <w:spacing w:after="40" w:line="240" w:lineRule="auto"/>
    </w:pPr>
    <w:rPr>
      <w:rFonts w:ascii="Arial" w:hAnsi="Arial" w:eastAsia="MS Mincho" w:cs="Times New Roman"/>
      <w:i/>
      <w:color w:val="003F72"/>
      <w:sz w:val="16"/>
      <w:szCs w:val="20"/>
    </w:rPr>
  </w:style>
  <w:style w:type="paragraph" w:styleId="Graphheading" w:customStyle="1">
    <w:name w:val="Graph heading"/>
    <w:basedOn w:val="Heading1"/>
    <w:rsid w:val="007D629D"/>
    <w:pPr>
      <w:tabs>
        <w:tab w:val="num" w:pos="1985"/>
      </w:tabs>
      <w:spacing w:line="276" w:lineRule="auto"/>
      <w:ind w:left="1985" w:hanging="1701"/>
    </w:pPr>
    <w:rPr>
      <w:rFonts w:ascii="Times New Roman" w:hAnsi="Times New Roman"/>
      <w:i/>
    </w:rPr>
  </w:style>
  <w:style w:type="paragraph" w:styleId="Tableheading" w:customStyle="1">
    <w:name w:val="Table heading"/>
    <w:basedOn w:val="Heading1"/>
    <w:rsid w:val="007D629D"/>
    <w:pPr>
      <w:tabs>
        <w:tab w:val="num" w:pos="1985"/>
      </w:tabs>
      <w:spacing w:line="276" w:lineRule="auto"/>
      <w:ind w:left="1985" w:hanging="1701"/>
    </w:pPr>
    <w:rPr>
      <w:rFonts w:ascii="Times New Roman" w:hAnsi="Times New Roman"/>
      <w:i/>
    </w:rPr>
  </w:style>
  <w:style w:type="paragraph" w:styleId="BodyBullets" w:customStyle="1">
    <w:name w:val="Body Bullets"/>
    <w:basedOn w:val="Body"/>
    <w:rsid w:val="007D629D"/>
  </w:style>
  <w:style w:type="paragraph" w:styleId="Documenttype" w:customStyle="1">
    <w:name w:val="Document type"/>
    <w:basedOn w:val="Normal"/>
    <w:rsid w:val="007D629D"/>
    <w:pPr>
      <w:spacing w:after="120" w:line="240" w:lineRule="auto"/>
    </w:pPr>
    <w:rPr>
      <w:rFonts w:ascii="Arial" w:hAnsi="Arial" w:eastAsia="MS Mincho" w:cs="Times New Roman"/>
      <w:i/>
      <w:color w:val="003F72"/>
      <w:sz w:val="20"/>
      <w:szCs w:val="24"/>
    </w:rPr>
  </w:style>
  <w:style w:type="paragraph" w:styleId="Sidecolumnnotes" w:customStyle="1">
    <w:name w:val="Side column notes"/>
    <w:basedOn w:val="Normal"/>
    <w:rsid w:val="007D629D"/>
    <w:pPr>
      <w:widowControl w:val="0"/>
      <w:autoSpaceDE w:val="0"/>
      <w:autoSpaceDN w:val="0"/>
      <w:adjustRightInd w:val="0"/>
      <w:spacing w:after="120" w:line="240" w:lineRule="auto"/>
    </w:pPr>
    <w:rPr>
      <w:rFonts w:ascii="Arial" w:hAnsi="Arial" w:eastAsia="MS Mincho" w:cs="Interstate-Light"/>
      <w:i/>
      <w:color w:val="003F72"/>
      <w:sz w:val="17"/>
      <w:szCs w:val="17"/>
      <w:lang w:val="en-US" w:eastAsia="ja-JP"/>
    </w:rPr>
  </w:style>
  <w:style w:type="character" w:styleId="Pagenumber0" w:customStyle="1">
    <w:name w:val="Pagenumber"/>
    <w:basedOn w:val="PageNumber"/>
    <w:rsid w:val="007D629D"/>
    <w:rPr>
      <w:rFonts w:ascii="Arial" w:hAnsi="Arial" w:cs="Times New Roman"/>
      <w:color w:val="003F72"/>
      <w:sz w:val="40"/>
    </w:rPr>
  </w:style>
  <w:style w:type="paragraph" w:styleId="StyleHeading1Before0pt" w:customStyle="1">
    <w:name w:val="Style Heading 1 + Before:  0 pt"/>
    <w:basedOn w:val="Heading1"/>
    <w:rsid w:val="007D629D"/>
    <w:pPr>
      <w:tabs>
        <w:tab w:val="num" w:pos="1985"/>
      </w:tabs>
      <w:spacing w:line="276" w:lineRule="auto"/>
      <w:ind w:left="1985" w:hanging="1701"/>
    </w:pPr>
    <w:rPr>
      <w:rFonts w:ascii="Times New Roman" w:hAnsi="Times New Roman"/>
    </w:rPr>
  </w:style>
  <w:style w:type="character" w:styleId="Emphasis">
    <w:name w:val="Emphasis"/>
    <w:basedOn w:val="DefaultParagraphFont"/>
    <w:uiPriority w:val="20"/>
    <w:qFormat/>
    <w:rsid w:val="007D629D"/>
    <w:rPr>
      <w:rFonts w:ascii="Arial" w:hAnsi="Arial"/>
      <w:i/>
      <w:iCs/>
    </w:rPr>
  </w:style>
  <w:style w:type="character" w:styleId="Strong">
    <w:name w:val="Strong"/>
    <w:basedOn w:val="DefaultParagraphFont"/>
    <w:qFormat/>
    <w:rsid w:val="007D629D"/>
    <w:rPr>
      <w:rFonts w:ascii="Arial" w:hAnsi="Arial"/>
      <w:b/>
      <w:bCs/>
    </w:rPr>
  </w:style>
  <w:style w:type="paragraph" w:styleId="Subtitle">
    <w:name w:val="Subtitle"/>
    <w:basedOn w:val="Normal"/>
    <w:next w:val="Normal"/>
    <w:link w:val="SubtitleChar"/>
    <w:qFormat/>
    <w:rsid w:val="007D629D"/>
    <w:pPr>
      <w:spacing w:after="60" w:line="240" w:lineRule="auto"/>
      <w:jc w:val="center"/>
      <w:outlineLvl w:val="1"/>
    </w:pPr>
    <w:rPr>
      <w:rFonts w:ascii="Arial" w:hAnsi="Arial" w:eastAsiaTheme="majorEastAsia" w:cstheme="majorBidi"/>
      <w:i/>
      <w:sz w:val="24"/>
      <w:szCs w:val="24"/>
    </w:rPr>
  </w:style>
  <w:style w:type="character" w:styleId="SubtitleChar" w:customStyle="1">
    <w:name w:val="Subtitle Char"/>
    <w:basedOn w:val="DefaultParagraphFont"/>
    <w:link w:val="Subtitle"/>
    <w:rsid w:val="007D629D"/>
    <w:rPr>
      <w:rFonts w:ascii="Arial" w:hAnsi="Arial" w:eastAsiaTheme="majorEastAsia" w:cstheme="majorBidi"/>
      <w:i/>
      <w:sz w:val="24"/>
      <w:szCs w:val="24"/>
    </w:rPr>
  </w:style>
  <w:style w:type="character" w:styleId="SubtleEmphasis">
    <w:name w:val="Subtle Emphasis"/>
    <w:basedOn w:val="DefaultParagraphFont"/>
    <w:uiPriority w:val="19"/>
    <w:qFormat/>
    <w:rsid w:val="007D629D"/>
    <w:rPr>
      <w:rFonts w:ascii="Arial" w:hAnsi="Arial"/>
      <w:i/>
      <w:iCs/>
      <w:color w:val="808080" w:themeColor="text1" w:themeTint="7F"/>
    </w:rPr>
  </w:style>
  <w:style w:type="character" w:styleId="IntenseEmphasis">
    <w:name w:val="Intense Emphasis"/>
    <w:basedOn w:val="DefaultParagraphFont"/>
    <w:uiPriority w:val="21"/>
    <w:qFormat/>
    <w:rsid w:val="007D629D"/>
    <w:rPr>
      <w:rFonts w:ascii="Arial" w:hAnsi="Arial"/>
      <w:b/>
      <w:bCs/>
      <w:i/>
      <w:iCs/>
      <w:color w:val="0083BE"/>
    </w:rPr>
  </w:style>
  <w:style w:type="paragraph" w:styleId="Quote">
    <w:name w:val="Quote"/>
    <w:basedOn w:val="Normal"/>
    <w:next w:val="Normal"/>
    <w:link w:val="QuoteChar"/>
    <w:uiPriority w:val="29"/>
    <w:qFormat/>
    <w:rsid w:val="007D629D"/>
    <w:pPr>
      <w:spacing w:after="120" w:line="240" w:lineRule="auto"/>
    </w:pPr>
    <w:rPr>
      <w:rFonts w:ascii="Arial" w:hAnsi="Arial" w:eastAsia="MS Mincho" w:cs="Times New Roman"/>
      <w:iCs/>
      <w:color w:val="000000" w:themeColor="text1"/>
      <w:sz w:val="20"/>
      <w:szCs w:val="24"/>
    </w:rPr>
  </w:style>
  <w:style w:type="character" w:styleId="QuoteChar" w:customStyle="1">
    <w:name w:val="Quote Char"/>
    <w:basedOn w:val="DefaultParagraphFont"/>
    <w:link w:val="Quote"/>
    <w:uiPriority w:val="29"/>
    <w:rsid w:val="007D629D"/>
    <w:rPr>
      <w:rFonts w:ascii="Arial" w:hAnsi="Arial" w:eastAsia="MS Mincho" w:cs="Times New Roman"/>
      <w:iCs/>
      <w:color w:val="000000" w:themeColor="text1"/>
      <w:sz w:val="20"/>
      <w:szCs w:val="24"/>
    </w:rPr>
  </w:style>
  <w:style w:type="paragraph" w:styleId="IntenseQuote">
    <w:name w:val="Intense Quote"/>
    <w:basedOn w:val="Normal"/>
    <w:next w:val="Normal"/>
    <w:link w:val="IntenseQuoteChar"/>
    <w:uiPriority w:val="30"/>
    <w:qFormat/>
    <w:rsid w:val="007D629D"/>
    <w:pPr>
      <w:pBdr>
        <w:bottom w:val="single" w:color="4472C4" w:themeColor="accent1" w:sz="4" w:space="4"/>
      </w:pBdr>
      <w:spacing w:before="200" w:after="280" w:line="240" w:lineRule="auto"/>
      <w:ind w:left="936" w:right="936"/>
    </w:pPr>
    <w:rPr>
      <w:rFonts w:ascii="Arial" w:hAnsi="Arial" w:eastAsia="MS Mincho" w:cs="Times New Roman"/>
      <w:b/>
      <w:bCs/>
      <w:iCs/>
      <w:color w:val="0083BE"/>
      <w:sz w:val="20"/>
      <w:szCs w:val="24"/>
    </w:rPr>
  </w:style>
  <w:style w:type="character" w:styleId="IntenseQuoteChar" w:customStyle="1">
    <w:name w:val="Intense Quote Char"/>
    <w:basedOn w:val="DefaultParagraphFont"/>
    <w:link w:val="IntenseQuote"/>
    <w:uiPriority w:val="30"/>
    <w:rsid w:val="007D629D"/>
    <w:rPr>
      <w:rFonts w:ascii="Arial" w:hAnsi="Arial" w:eastAsia="MS Mincho" w:cs="Times New Roman"/>
      <w:b/>
      <w:bCs/>
      <w:iCs/>
      <w:color w:val="0083BE"/>
      <w:sz w:val="20"/>
      <w:szCs w:val="24"/>
    </w:rPr>
  </w:style>
  <w:style w:type="character" w:styleId="SubtleReference">
    <w:name w:val="Subtle Reference"/>
    <w:basedOn w:val="DefaultParagraphFont"/>
    <w:uiPriority w:val="31"/>
    <w:qFormat/>
    <w:rsid w:val="007D629D"/>
    <w:rPr>
      <w:rFonts w:ascii="Arial" w:hAnsi="Arial"/>
      <w:smallCaps/>
      <w:color w:val="003F72"/>
      <w:u w:val="single"/>
    </w:rPr>
  </w:style>
  <w:style w:type="character" w:styleId="IntenseReference">
    <w:name w:val="Intense Reference"/>
    <w:basedOn w:val="DefaultParagraphFont"/>
    <w:uiPriority w:val="32"/>
    <w:qFormat/>
    <w:rsid w:val="007D629D"/>
    <w:rPr>
      <w:rFonts w:ascii="Arial" w:hAnsi="Arial"/>
      <w:b/>
      <w:bCs/>
      <w:smallCaps/>
      <w:color w:val="0083BE"/>
      <w:spacing w:val="5"/>
      <w:u w:val="single"/>
    </w:rPr>
  </w:style>
  <w:style w:type="character" w:styleId="BookTitle">
    <w:name w:val="Book Title"/>
    <w:basedOn w:val="DefaultParagraphFont"/>
    <w:uiPriority w:val="33"/>
    <w:qFormat/>
    <w:rsid w:val="007D629D"/>
    <w:rPr>
      <w:rFonts w:ascii="Arial" w:hAnsi="Arial"/>
      <w:b/>
      <w:bCs/>
      <w:smallCaps/>
      <w:spacing w:val="5"/>
    </w:rPr>
  </w:style>
  <w:style w:type="paragraph" w:styleId="Caption">
    <w:name w:val="caption"/>
    <w:basedOn w:val="Normal"/>
    <w:next w:val="Normal"/>
    <w:link w:val="CaptionChar"/>
    <w:qFormat/>
    <w:rsid w:val="007D629D"/>
    <w:pPr>
      <w:keepNext/>
      <w:keepLines/>
      <w:spacing w:before="120" w:after="120" w:line="240" w:lineRule="auto"/>
      <w:jc w:val="center"/>
    </w:pPr>
    <w:rPr>
      <w:rFonts w:ascii="Times New Roman" w:hAnsi="Times New Roman" w:eastAsia="MS Mincho" w:cs="Arial"/>
      <w:szCs w:val="20"/>
    </w:rPr>
  </w:style>
  <w:style w:type="character" w:styleId="CaptionChar" w:customStyle="1">
    <w:name w:val="Caption Char"/>
    <w:basedOn w:val="DefaultParagraphFont"/>
    <w:link w:val="Caption"/>
    <w:rsid w:val="007D629D"/>
    <w:rPr>
      <w:rFonts w:ascii="Times New Roman" w:hAnsi="Times New Roman" w:eastAsia="MS Mincho" w:cs="Arial"/>
      <w:szCs w:val="20"/>
    </w:rPr>
  </w:style>
  <w:style w:type="paragraph" w:styleId="ListBullet">
    <w:name w:val="List Bullet"/>
    <w:basedOn w:val="Normal"/>
    <w:qFormat/>
    <w:rsid w:val="007D629D"/>
    <w:pPr>
      <w:numPr>
        <w:numId w:val="3"/>
      </w:numPr>
      <w:spacing w:before="80" w:after="40" w:line="250" w:lineRule="atLeast"/>
    </w:pPr>
    <w:rPr>
      <w:rFonts w:ascii="Arial" w:hAnsi="Arial" w:eastAsia="MS Mincho" w:cs="Arial"/>
      <w:i/>
      <w:sz w:val="19"/>
      <w:szCs w:val="20"/>
    </w:rPr>
  </w:style>
  <w:style w:type="paragraph" w:styleId="ListBullet2">
    <w:name w:val="List Bullet 2"/>
    <w:basedOn w:val="ListBullet"/>
    <w:rsid w:val="007D629D"/>
    <w:pPr>
      <w:numPr>
        <w:ilvl w:val="1"/>
      </w:numPr>
      <w:tabs>
        <w:tab w:val="num" w:pos="397"/>
      </w:tabs>
      <w:ind w:left="397" w:hanging="397"/>
    </w:pPr>
  </w:style>
  <w:style w:type="paragraph" w:styleId="ListBullet3">
    <w:name w:val="List Bullet 3"/>
    <w:basedOn w:val="ListBullet2"/>
    <w:rsid w:val="007D629D"/>
    <w:pPr>
      <w:numPr>
        <w:ilvl w:val="2"/>
      </w:numPr>
      <w:tabs>
        <w:tab w:val="num" w:pos="397"/>
        <w:tab w:val="num" w:pos="567"/>
      </w:tabs>
      <w:ind w:left="397" w:hanging="397"/>
    </w:pPr>
  </w:style>
  <w:style w:type="paragraph" w:styleId="Appendix1" w:customStyle="1">
    <w:name w:val="Appendix 1"/>
    <w:basedOn w:val="Normal"/>
    <w:next w:val="Normal"/>
    <w:rsid w:val="007D629D"/>
    <w:pPr>
      <w:pageBreakBefore/>
      <w:numPr>
        <w:numId w:val="4"/>
      </w:numPr>
      <w:pBdr>
        <w:top w:val="single" w:color="auto" w:sz="4" w:space="6"/>
        <w:left w:val="single" w:color="auto" w:sz="4" w:space="4"/>
        <w:bottom w:val="single" w:color="auto" w:sz="4" w:space="6"/>
        <w:right w:val="single" w:color="auto" w:sz="4" w:space="4"/>
      </w:pBdr>
      <w:shd w:val="clear" w:color="auto" w:fill="404040"/>
      <w:spacing w:before="400" w:after="200" w:line="250" w:lineRule="atLeast"/>
      <w:jc w:val="center"/>
    </w:pPr>
    <w:rPr>
      <w:rFonts w:ascii="Arial" w:hAnsi="Arial" w:eastAsia="MS Mincho" w:cs="Arial"/>
      <w:b/>
      <w:i/>
      <w:color w:val="FFFFFF"/>
      <w:sz w:val="28"/>
      <w:szCs w:val="20"/>
    </w:rPr>
  </w:style>
  <w:style w:type="paragraph" w:styleId="Appendix2" w:customStyle="1">
    <w:name w:val="Appendix 2"/>
    <w:basedOn w:val="Normal"/>
    <w:rsid w:val="007D629D"/>
    <w:pPr>
      <w:keepNext/>
      <w:keepLines/>
      <w:numPr>
        <w:ilvl w:val="1"/>
        <w:numId w:val="4"/>
      </w:numPr>
      <w:spacing w:before="280" w:after="80" w:line="250" w:lineRule="atLeast"/>
    </w:pPr>
    <w:rPr>
      <w:rFonts w:ascii="Arial" w:hAnsi="Arial" w:eastAsia="MS Mincho" w:cs="Arial"/>
      <w:b/>
      <w:i/>
      <w:sz w:val="24"/>
      <w:szCs w:val="20"/>
    </w:rPr>
  </w:style>
  <w:style w:type="paragraph" w:styleId="Appendix3" w:customStyle="1">
    <w:name w:val="Appendix 3"/>
    <w:basedOn w:val="Normal"/>
    <w:semiHidden/>
    <w:rsid w:val="007D629D"/>
    <w:pPr>
      <w:keepNext/>
      <w:numPr>
        <w:ilvl w:val="2"/>
        <w:numId w:val="4"/>
      </w:numPr>
      <w:spacing w:before="240" w:after="80" w:line="250" w:lineRule="atLeast"/>
    </w:pPr>
    <w:rPr>
      <w:rFonts w:ascii="Arial" w:hAnsi="Arial" w:eastAsia="MS Mincho" w:cs="Arial"/>
      <w:b/>
      <w:i/>
      <w:sz w:val="24"/>
      <w:szCs w:val="20"/>
    </w:rPr>
  </w:style>
  <w:style w:type="paragraph" w:styleId="Appendix4" w:customStyle="1">
    <w:name w:val="Appendix 4"/>
    <w:basedOn w:val="Normal"/>
    <w:semiHidden/>
    <w:rsid w:val="007D629D"/>
    <w:pPr>
      <w:keepNext/>
      <w:keepLines/>
      <w:numPr>
        <w:ilvl w:val="3"/>
        <w:numId w:val="4"/>
      </w:numPr>
      <w:spacing w:before="120" w:after="80" w:line="250" w:lineRule="atLeast"/>
    </w:pPr>
    <w:rPr>
      <w:rFonts w:ascii="Arial" w:hAnsi="Arial" w:eastAsia="MS Mincho" w:cs="Arial"/>
      <w:b/>
      <w:sz w:val="24"/>
      <w:szCs w:val="20"/>
    </w:rPr>
  </w:style>
  <w:style w:type="paragraph" w:styleId="Appendix5" w:customStyle="1">
    <w:name w:val="Appendix 5"/>
    <w:basedOn w:val="Normal"/>
    <w:semiHidden/>
    <w:rsid w:val="007D629D"/>
    <w:pPr>
      <w:keepNext/>
      <w:numPr>
        <w:ilvl w:val="4"/>
        <w:numId w:val="4"/>
      </w:numPr>
      <w:spacing w:before="120" w:after="80" w:line="250" w:lineRule="atLeast"/>
    </w:pPr>
    <w:rPr>
      <w:rFonts w:ascii="Arial" w:hAnsi="Arial" w:eastAsia="MS Mincho" w:cs="Arial"/>
      <w:b/>
      <w:i/>
      <w:sz w:val="19"/>
      <w:szCs w:val="20"/>
    </w:rPr>
  </w:style>
  <w:style w:type="paragraph" w:styleId="CaptionTable" w:customStyle="1">
    <w:name w:val="Caption Table"/>
    <w:basedOn w:val="Caption"/>
    <w:rsid w:val="007D629D"/>
    <w:pPr>
      <w:spacing w:before="320"/>
    </w:pPr>
    <w:rPr>
      <w:color w:val="000000"/>
    </w:rPr>
  </w:style>
  <w:style w:type="character" w:styleId="EndnoteReference">
    <w:name w:val="endnote reference"/>
    <w:basedOn w:val="DefaultParagraphFont"/>
    <w:rsid w:val="007D629D"/>
    <w:rPr>
      <w:rFonts w:ascii="Arial" w:hAnsi="Arial" w:cs="Arial"/>
      <w:vertAlign w:val="superscript"/>
    </w:rPr>
  </w:style>
  <w:style w:type="paragraph" w:styleId="EndnoteText">
    <w:name w:val="endnote text"/>
    <w:basedOn w:val="Normal"/>
    <w:link w:val="EndnoteTextChar"/>
    <w:rsid w:val="007D629D"/>
    <w:pPr>
      <w:spacing w:before="120" w:after="80" w:line="250" w:lineRule="atLeast"/>
    </w:pPr>
    <w:rPr>
      <w:rFonts w:ascii="Arial" w:hAnsi="Arial" w:eastAsia="MS Mincho" w:cs="Arial"/>
      <w:i/>
      <w:sz w:val="19"/>
      <w:szCs w:val="20"/>
    </w:rPr>
  </w:style>
  <w:style w:type="character" w:styleId="EndnoteTextChar" w:customStyle="1">
    <w:name w:val="Endnote Text Char"/>
    <w:basedOn w:val="DefaultParagraphFont"/>
    <w:link w:val="EndnoteText"/>
    <w:rsid w:val="007D629D"/>
    <w:rPr>
      <w:rFonts w:ascii="Arial" w:hAnsi="Arial" w:eastAsia="MS Mincho" w:cs="Arial"/>
      <w:i/>
      <w:sz w:val="19"/>
      <w:szCs w:val="20"/>
    </w:rPr>
  </w:style>
  <w:style w:type="character" w:styleId="FollowedHyperlink">
    <w:name w:val="FollowedHyperlink"/>
    <w:basedOn w:val="DefaultParagraphFont"/>
    <w:rsid w:val="007D629D"/>
    <w:rPr>
      <w:rFonts w:ascii="Arial" w:hAnsi="Arial" w:cs="Arial"/>
      <w:color w:val="800080"/>
      <w:u w:val="single"/>
    </w:rPr>
  </w:style>
  <w:style w:type="character" w:styleId="FootnoteReference">
    <w:name w:val="footnote reference"/>
    <w:basedOn w:val="DefaultParagraphFont"/>
    <w:rsid w:val="007D629D"/>
    <w:rPr>
      <w:rFonts w:ascii="Arial" w:hAnsi="Arial" w:cs="Arial"/>
      <w:vertAlign w:val="superscript"/>
    </w:rPr>
  </w:style>
  <w:style w:type="paragraph" w:styleId="FootnoteText">
    <w:name w:val="footnote text"/>
    <w:basedOn w:val="Normal"/>
    <w:link w:val="FootnoteTextChar"/>
    <w:rsid w:val="007D629D"/>
    <w:pPr>
      <w:spacing w:before="120" w:after="80" w:line="250" w:lineRule="atLeast"/>
    </w:pPr>
    <w:rPr>
      <w:rFonts w:ascii="Times New Roman" w:hAnsi="Times New Roman" w:eastAsia="MS Mincho" w:cs="Arial"/>
      <w:sz w:val="18"/>
      <w:szCs w:val="20"/>
    </w:rPr>
  </w:style>
  <w:style w:type="character" w:styleId="FootnoteTextChar" w:customStyle="1">
    <w:name w:val="Footnote Text Char"/>
    <w:basedOn w:val="DefaultParagraphFont"/>
    <w:link w:val="FootnoteText"/>
    <w:rsid w:val="007D629D"/>
    <w:rPr>
      <w:rFonts w:ascii="Times New Roman" w:hAnsi="Times New Roman" w:eastAsia="MS Mincho" w:cs="Arial"/>
      <w:sz w:val="18"/>
      <w:szCs w:val="20"/>
    </w:rPr>
  </w:style>
  <w:style w:type="paragraph" w:styleId="Graphic" w:customStyle="1">
    <w:name w:val="Graphic"/>
    <w:basedOn w:val="Normal"/>
    <w:next w:val="Caption"/>
    <w:qFormat/>
    <w:rsid w:val="007D629D"/>
    <w:pPr>
      <w:keepNext/>
      <w:widowControl w:val="0"/>
      <w:spacing w:before="400" w:after="80" w:line="240" w:lineRule="auto"/>
      <w:jc w:val="center"/>
    </w:pPr>
    <w:rPr>
      <w:rFonts w:ascii="Arial" w:hAnsi="Arial" w:eastAsia="MS Mincho" w:cs="Arial"/>
      <w:i/>
      <w:sz w:val="19"/>
      <w:szCs w:val="20"/>
    </w:rPr>
  </w:style>
  <w:style w:type="paragraph" w:styleId="HangingIndent" w:customStyle="1">
    <w:name w:val="Hanging Indent"/>
    <w:basedOn w:val="Normal"/>
    <w:semiHidden/>
    <w:rsid w:val="007D629D"/>
    <w:pPr>
      <w:spacing w:before="120" w:after="80" w:line="250" w:lineRule="atLeast"/>
      <w:ind w:left="3119" w:hanging="1985"/>
    </w:pPr>
    <w:rPr>
      <w:rFonts w:ascii="Arial" w:hAnsi="Arial" w:eastAsia="MS Mincho" w:cs="Arial"/>
      <w:i/>
      <w:sz w:val="19"/>
      <w:szCs w:val="20"/>
    </w:rPr>
  </w:style>
  <w:style w:type="paragraph" w:styleId="Index1">
    <w:name w:val="index 1"/>
    <w:basedOn w:val="Normal"/>
    <w:next w:val="Normal"/>
    <w:rsid w:val="007D629D"/>
    <w:pPr>
      <w:tabs>
        <w:tab w:val="right" w:leader="dot" w:pos="9639"/>
      </w:tabs>
      <w:spacing w:before="120" w:after="80" w:line="250" w:lineRule="atLeast"/>
      <w:ind w:left="200" w:hanging="200"/>
    </w:pPr>
    <w:rPr>
      <w:rFonts w:ascii="Arial" w:hAnsi="Arial" w:eastAsia="MS Mincho" w:cs="Arial"/>
      <w:i/>
      <w:sz w:val="19"/>
      <w:szCs w:val="20"/>
    </w:rPr>
  </w:style>
  <w:style w:type="paragraph" w:styleId="Index2">
    <w:name w:val="index 2"/>
    <w:basedOn w:val="Normal"/>
    <w:next w:val="Normal"/>
    <w:rsid w:val="007D629D"/>
    <w:pPr>
      <w:tabs>
        <w:tab w:val="right" w:leader="dot" w:pos="9639"/>
      </w:tabs>
      <w:spacing w:before="120" w:after="80" w:line="250" w:lineRule="atLeast"/>
      <w:ind w:left="400" w:hanging="200"/>
    </w:pPr>
    <w:rPr>
      <w:rFonts w:ascii="Arial" w:hAnsi="Arial" w:eastAsia="MS Mincho" w:cs="Arial"/>
      <w:i/>
      <w:sz w:val="19"/>
      <w:szCs w:val="20"/>
    </w:rPr>
  </w:style>
  <w:style w:type="paragraph" w:styleId="Index3">
    <w:name w:val="index 3"/>
    <w:basedOn w:val="Normal"/>
    <w:next w:val="Normal"/>
    <w:rsid w:val="007D629D"/>
    <w:pPr>
      <w:tabs>
        <w:tab w:val="right" w:leader="dot" w:pos="9639"/>
      </w:tabs>
      <w:spacing w:before="120" w:after="80" w:line="250" w:lineRule="atLeast"/>
      <w:ind w:left="600" w:hanging="200"/>
    </w:pPr>
    <w:rPr>
      <w:rFonts w:ascii="Arial" w:hAnsi="Arial" w:eastAsia="MS Mincho" w:cs="Arial"/>
      <w:i/>
      <w:sz w:val="19"/>
      <w:szCs w:val="20"/>
    </w:rPr>
  </w:style>
  <w:style w:type="paragraph" w:styleId="Index4">
    <w:name w:val="index 4"/>
    <w:basedOn w:val="Normal"/>
    <w:next w:val="Normal"/>
    <w:rsid w:val="007D629D"/>
    <w:pPr>
      <w:tabs>
        <w:tab w:val="right" w:leader="dot" w:pos="9639"/>
      </w:tabs>
      <w:spacing w:before="120" w:after="80" w:line="250" w:lineRule="atLeast"/>
      <w:ind w:left="800" w:hanging="200"/>
    </w:pPr>
    <w:rPr>
      <w:rFonts w:ascii="Arial" w:hAnsi="Arial" w:eastAsia="MS Mincho" w:cs="Arial"/>
      <w:i/>
      <w:sz w:val="19"/>
      <w:szCs w:val="20"/>
    </w:rPr>
  </w:style>
  <w:style w:type="paragraph" w:styleId="Index5">
    <w:name w:val="index 5"/>
    <w:basedOn w:val="Normal"/>
    <w:next w:val="Normal"/>
    <w:rsid w:val="007D629D"/>
    <w:pPr>
      <w:tabs>
        <w:tab w:val="right" w:leader="dot" w:pos="9639"/>
      </w:tabs>
      <w:spacing w:before="120" w:after="80" w:line="250" w:lineRule="atLeast"/>
      <w:ind w:left="1000" w:hanging="200"/>
    </w:pPr>
    <w:rPr>
      <w:rFonts w:ascii="Arial" w:hAnsi="Arial" w:eastAsia="MS Mincho" w:cs="Arial"/>
      <w:i/>
      <w:sz w:val="19"/>
      <w:szCs w:val="20"/>
    </w:rPr>
  </w:style>
  <w:style w:type="paragraph" w:styleId="IndexHeading">
    <w:name w:val="index heading"/>
    <w:basedOn w:val="Normal"/>
    <w:next w:val="Index1"/>
    <w:rsid w:val="007D629D"/>
    <w:pPr>
      <w:spacing w:before="120" w:after="80" w:line="250" w:lineRule="atLeast"/>
    </w:pPr>
    <w:rPr>
      <w:rFonts w:ascii="Arial" w:hAnsi="Arial" w:eastAsia="MS Mincho" w:cs="Arial"/>
      <w:i/>
      <w:sz w:val="19"/>
      <w:szCs w:val="20"/>
    </w:rPr>
  </w:style>
  <w:style w:type="paragraph" w:styleId="Instruction" w:customStyle="1">
    <w:name w:val="Instruction"/>
    <w:basedOn w:val="Normal"/>
    <w:semiHidden/>
    <w:rsid w:val="007D629D"/>
    <w:pPr>
      <w:spacing w:before="40" w:after="20" w:line="250" w:lineRule="atLeast"/>
    </w:pPr>
    <w:rPr>
      <w:rFonts w:ascii="Arial" w:hAnsi="Arial" w:eastAsia="MS Mincho" w:cs="Arial"/>
      <w:i/>
      <w:vanish/>
      <w:color w:val="0000FF"/>
      <w:sz w:val="16"/>
      <w:szCs w:val="20"/>
    </w:rPr>
  </w:style>
  <w:style w:type="paragraph" w:styleId="InstructionList" w:customStyle="1">
    <w:name w:val="Instruction List"/>
    <w:basedOn w:val="Instruction"/>
    <w:semiHidden/>
    <w:rsid w:val="007D629D"/>
  </w:style>
  <w:style w:type="paragraph" w:styleId="ListContinue">
    <w:name w:val="List Continue"/>
    <w:basedOn w:val="Normal"/>
    <w:qFormat/>
    <w:rsid w:val="007D629D"/>
    <w:pPr>
      <w:spacing w:before="100" w:after="60" w:line="250" w:lineRule="atLeast"/>
      <w:ind w:left="284"/>
    </w:pPr>
    <w:rPr>
      <w:rFonts w:ascii="Arial" w:hAnsi="Arial" w:eastAsia="MS Mincho" w:cs="Arial"/>
      <w:i/>
      <w:sz w:val="19"/>
      <w:szCs w:val="20"/>
    </w:rPr>
  </w:style>
  <w:style w:type="paragraph" w:styleId="ListContinue2">
    <w:name w:val="List Continue 2"/>
    <w:basedOn w:val="ListContinue"/>
    <w:rsid w:val="007D629D"/>
    <w:pPr>
      <w:ind w:left="567"/>
    </w:pPr>
  </w:style>
  <w:style w:type="paragraph" w:styleId="ListContinue3">
    <w:name w:val="List Continue 3"/>
    <w:basedOn w:val="ListContinue2"/>
    <w:rsid w:val="007D629D"/>
    <w:pPr>
      <w:ind w:left="851"/>
    </w:pPr>
  </w:style>
  <w:style w:type="paragraph" w:styleId="ListMulti" w:customStyle="1">
    <w:name w:val="List Multi"/>
    <w:basedOn w:val="Normal"/>
    <w:rsid w:val="007D629D"/>
    <w:pPr>
      <w:keepLines/>
      <w:numPr>
        <w:numId w:val="14"/>
      </w:numPr>
      <w:spacing w:before="100" w:after="60" w:line="250" w:lineRule="atLeast"/>
    </w:pPr>
    <w:rPr>
      <w:rFonts w:ascii="Arial" w:hAnsi="Arial" w:eastAsia="MS Mincho" w:cs="Arial"/>
      <w:i/>
      <w:sz w:val="19"/>
      <w:szCs w:val="20"/>
    </w:rPr>
  </w:style>
  <w:style w:type="paragraph" w:styleId="ListMulti2" w:customStyle="1">
    <w:name w:val="List Multi 2"/>
    <w:basedOn w:val="ListMulti"/>
    <w:rsid w:val="007D629D"/>
    <w:pPr>
      <w:numPr>
        <w:ilvl w:val="1"/>
      </w:numPr>
      <w:tabs>
        <w:tab w:val="num" w:pos="397"/>
      </w:tabs>
      <w:ind w:left="397" w:hanging="397"/>
    </w:pPr>
  </w:style>
  <w:style w:type="paragraph" w:styleId="ListMulti3" w:customStyle="1">
    <w:name w:val="List Multi 3"/>
    <w:basedOn w:val="ListMulti"/>
    <w:rsid w:val="007D629D"/>
    <w:pPr>
      <w:numPr>
        <w:ilvl w:val="2"/>
      </w:numPr>
      <w:tabs>
        <w:tab w:val="num" w:pos="397"/>
      </w:tabs>
      <w:ind w:left="397" w:hanging="397"/>
    </w:pPr>
  </w:style>
  <w:style w:type="paragraph" w:styleId="ListNumber">
    <w:name w:val="List Number"/>
    <w:basedOn w:val="Normal"/>
    <w:rsid w:val="007D629D"/>
    <w:pPr>
      <w:numPr>
        <w:numId w:val="15"/>
      </w:numPr>
      <w:spacing w:before="100" w:after="60" w:line="250" w:lineRule="atLeast"/>
    </w:pPr>
    <w:rPr>
      <w:rFonts w:ascii="Arial" w:hAnsi="Arial" w:eastAsia="MS Mincho" w:cs="Arial"/>
      <w:i/>
      <w:sz w:val="19"/>
      <w:szCs w:val="20"/>
    </w:rPr>
  </w:style>
  <w:style w:type="paragraph" w:styleId="ListNumber2">
    <w:name w:val="List Number 2"/>
    <w:basedOn w:val="Normal"/>
    <w:rsid w:val="007D629D"/>
    <w:pPr>
      <w:numPr>
        <w:ilvl w:val="1"/>
        <w:numId w:val="15"/>
      </w:numPr>
      <w:spacing w:before="100" w:after="60" w:line="250" w:lineRule="atLeast"/>
    </w:pPr>
    <w:rPr>
      <w:rFonts w:ascii="Arial" w:hAnsi="Arial" w:eastAsia="MS Mincho" w:cs="Arial"/>
      <w:i/>
      <w:sz w:val="19"/>
      <w:szCs w:val="20"/>
    </w:rPr>
  </w:style>
  <w:style w:type="paragraph" w:styleId="ListNumber3">
    <w:name w:val="List Number 3"/>
    <w:basedOn w:val="Normal"/>
    <w:rsid w:val="007D629D"/>
    <w:pPr>
      <w:numPr>
        <w:ilvl w:val="2"/>
        <w:numId w:val="15"/>
      </w:numPr>
      <w:spacing w:before="100" w:after="60" w:line="250" w:lineRule="atLeast"/>
    </w:pPr>
    <w:rPr>
      <w:rFonts w:ascii="Arial" w:hAnsi="Arial" w:eastAsia="MS Mincho" w:cs="Arial"/>
      <w:i/>
      <w:sz w:val="19"/>
      <w:szCs w:val="20"/>
    </w:rPr>
  </w:style>
  <w:style w:type="paragraph" w:styleId="MacroText">
    <w:name w:val="macro"/>
    <w:link w:val="MacroTextChar"/>
    <w:rsid w:val="007D629D"/>
    <w:pPr>
      <w:spacing w:after="0" w:line="240" w:lineRule="auto"/>
    </w:pPr>
    <w:rPr>
      <w:rFonts w:ascii="Arial" w:hAnsi="Arial" w:eastAsia="Times New Roman" w:cs="Arial"/>
      <w:sz w:val="20"/>
      <w:szCs w:val="20"/>
    </w:rPr>
  </w:style>
  <w:style w:type="character" w:styleId="MacroTextChar" w:customStyle="1">
    <w:name w:val="Macro Text Char"/>
    <w:basedOn w:val="DefaultParagraphFont"/>
    <w:link w:val="MacroText"/>
    <w:rsid w:val="007D629D"/>
    <w:rPr>
      <w:rFonts w:ascii="Arial" w:hAnsi="Arial" w:eastAsia="Times New Roman" w:cs="Arial"/>
      <w:sz w:val="20"/>
      <w:szCs w:val="20"/>
    </w:rPr>
  </w:style>
  <w:style w:type="paragraph" w:styleId="Heading1Unnumbered" w:customStyle="1">
    <w:name w:val="Heading 1 Unnumbered"/>
    <w:basedOn w:val="Heading1"/>
    <w:next w:val="Normal"/>
    <w:qFormat/>
    <w:rsid w:val="007D629D"/>
    <w:pPr>
      <w:spacing w:after="240" w:line="276" w:lineRule="auto"/>
    </w:pPr>
    <w:rPr>
      <w:rFonts w:ascii="Times New Roman" w:hAnsi="Times New Roman"/>
      <w:b/>
      <w:color w:val="auto"/>
      <w:sz w:val="24"/>
    </w:rPr>
  </w:style>
  <w:style w:type="paragraph" w:styleId="Heading2Unnumbered" w:customStyle="1">
    <w:name w:val="Heading 2 Unnumbered"/>
    <w:basedOn w:val="Heading2"/>
    <w:next w:val="Normal"/>
    <w:qFormat/>
    <w:rsid w:val="007D629D"/>
    <w:pPr>
      <w:spacing w:before="240" w:after="240" w:line="276" w:lineRule="auto"/>
      <w:ind w:left="1440" w:hanging="360"/>
      <w:jc w:val="center"/>
    </w:pPr>
    <w:rPr>
      <w:rFonts w:ascii="Times New Roman" w:hAnsi="Times New Roman"/>
      <w:b/>
      <w:smallCaps/>
      <w:color w:val="auto"/>
      <w:sz w:val="24"/>
    </w:rPr>
  </w:style>
  <w:style w:type="paragraph" w:styleId="Heading3Unnumbered" w:customStyle="1">
    <w:name w:val="Heading 3 Unnumbered"/>
    <w:basedOn w:val="Heading3"/>
    <w:next w:val="Normal"/>
    <w:qFormat/>
    <w:rsid w:val="007D629D"/>
    <w:pPr>
      <w:numPr>
        <w:ilvl w:val="2"/>
        <w:numId w:val="0"/>
      </w:numPr>
      <w:autoSpaceDE w:val="0"/>
      <w:autoSpaceDN w:val="0"/>
      <w:adjustRightInd w:val="0"/>
      <w:spacing w:after="240"/>
      <w:jc w:val="center"/>
    </w:pPr>
    <w:rPr>
      <w:rFonts w:eastAsia="MS Mincho" w:cs="Interstate-Regular"/>
      <w:bCs/>
      <w:i/>
      <w:smallCaps/>
      <w:color w:val="000000"/>
      <w:szCs w:val="19"/>
      <w:lang w:val="en-US" w:eastAsia="ja-JP"/>
    </w:rPr>
  </w:style>
  <w:style w:type="paragraph" w:styleId="Heading4Unnumbered" w:customStyle="1">
    <w:name w:val="Heading 4 Unnumbered"/>
    <w:basedOn w:val="Heading4"/>
    <w:next w:val="Normal"/>
    <w:semiHidden/>
    <w:rsid w:val="007D629D"/>
    <w:pPr>
      <w:numPr>
        <w:ilvl w:val="0"/>
        <w:numId w:val="0"/>
      </w:numPr>
      <w:tabs>
        <w:tab w:val="num" w:pos="1304"/>
        <w:tab w:val="num" w:pos="1440"/>
        <w:tab w:val="num" w:pos="2160"/>
      </w:tabs>
      <w:ind w:left="864" w:hanging="144"/>
    </w:pPr>
  </w:style>
  <w:style w:type="paragraph" w:styleId="Heading5Unnumbered" w:customStyle="1">
    <w:name w:val="Heading 5 Unnumbered"/>
    <w:basedOn w:val="Heading5"/>
    <w:next w:val="Normal"/>
    <w:semiHidden/>
    <w:rsid w:val="007D629D"/>
    <w:pPr>
      <w:numPr>
        <w:ilvl w:val="4"/>
      </w:numPr>
      <w:tabs>
        <w:tab w:val="num" w:pos="1757"/>
        <w:tab w:val="num" w:pos="2160"/>
      </w:tabs>
    </w:pPr>
  </w:style>
  <w:style w:type="paragraph" w:styleId="NormalIndent">
    <w:name w:val="Normal Indent"/>
    <w:basedOn w:val="Normal"/>
    <w:rsid w:val="007D629D"/>
    <w:pPr>
      <w:spacing w:before="120" w:after="80" w:line="250" w:lineRule="atLeast"/>
      <w:ind w:left="397"/>
    </w:pPr>
    <w:rPr>
      <w:rFonts w:ascii="Arial" w:hAnsi="Arial" w:eastAsia="MS Mincho" w:cs="Arial"/>
      <w:i/>
      <w:sz w:val="19"/>
      <w:szCs w:val="20"/>
    </w:rPr>
  </w:style>
  <w:style w:type="paragraph" w:styleId="PlainText">
    <w:name w:val="Plain Text"/>
    <w:basedOn w:val="Normal"/>
    <w:link w:val="PlainTextChar"/>
    <w:rsid w:val="007D629D"/>
    <w:pPr>
      <w:spacing w:after="0" w:line="250" w:lineRule="atLeast"/>
    </w:pPr>
    <w:rPr>
      <w:rFonts w:ascii="Arial" w:hAnsi="Arial" w:eastAsia="Times New Roman" w:cs="Arial"/>
      <w:i/>
      <w:sz w:val="19"/>
      <w:szCs w:val="20"/>
      <w:lang w:eastAsia="en-AU"/>
    </w:rPr>
  </w:style>
  <w:style w:type="character" w:styleId="PlainTextChar" w:customStyle="1">
    <w:name w:val="Plain Text Char"/>
    <w:basedOn w:val="DefaultParagraphFont"/>
    <w:link w:val="PlainText"/>
    <w:rsid w:val="007D629D"/>
    <w:rPr>
      <w:rFonts w:ascii="Arial" w:hAnsi="Arial" w:eastAsia="Times New Roman" w:cs="Arial"/>
      <w:i/>
      <w:sz w:val="19"/>
      <w:szCs w:val="20"/>
      <w:lang w:eastAsia="en-AU"/>
    </w:rPr>
  </w:style>
  <w:style w:type="paragraph" w:styleId="Schedule1" w:customStyle="1">
    <w:name w:val="Schedule 1"/>
    <w:basedOn w:val="Normal"/>
    <w:next w:val="Normal"/>
    <w:semiHidden/>
    <w:rsid w:val="007D629D"/>
    <w:pPr>
      <w:pageBreakBefore/>
      <w:tabs>
        <w:tab w:val="num" w:pos="360"/>
      </w:tabs>
      <w:spacing w:before="120" w:after="80" w:line="250" w:lineRule="atLeast"/>
    </w:pPr>
    <w:rPr>
      <w:rFonts w:ascii="Arial" w:hAnsi="Arial" w:eastAsia="Times New Roman" w:cs="Arial"/>
      <w:b/>
      <w:i/>
      <w:sz w:val="26"/>
      <w:szCs w:val="20"/>
      <w:lang w:eastAsia="en-AU"/>
    </w:rPr>
  </w:style>
  <w:style w:type="paragraph" w:styleId="Schedule2" w:customStyle="1">
    <w:name w:val="Schedule 2"/>
    <w:basedOn w:val="Schedule1"/>
    <w:next w:val="Normal"/>
    <w:semiHidden/>
    <w:rsid w:val="007D629D"/>
  </w:style>
  <w:style w:type="paragraph" w:styleId="Schedule3" w:customStyle="1">
    <w:name w:val="Schedule 3"/>
    <w:basedOn w:val="Normal"/>
    <w:next w:val="Normal"/>
    <w:semiHidden/>
    <w:rsid w:val="007D629D"/>
    <w:pPr>
      <w:tabs>
        <w:tab w:val="num" w:pos="360"/>
      </w:tabs>
      <w:spacing w:before="120" w:after="80" w:line="250" w:lineRule="atLeast"/>
    </w:pPr>
    <w:rPr>
      <w:rFonts w:ascii="Arial" w:hAnsi="Arial" w:eastAsia="Times New Roman" w:cs="Arial"/>
      <w:i/>
      <w:sz w:val="19"/>
      <w:szCs w:val="20"/>
      <w:lang w:eastAsia="en-AU"/>
    </w:rPr>
  </w:style>
  <w:style w:type="paragraph" w:styleId="Schedule4" w:customStyle="1">
    <w:name w:val="Schedule 4"/>
    <w:basedOn w:val="Normal"/>
    <w:semiHidden/>
    <w:rsid w:val="007D629D"/>
    <w:pPr>
      <w:tabs>
        <w:tab w:val="num" w:pos="360"/>
      </w:tabs>
      <w:spacing w:before="120" w:after="80" w:line="250" w:lineRule="atLeast"/>
    </w:pPr>
    <w:rPr>
      <w:rFonts w:ascii="Arial" w:hAnsi="Arial" w:eastAsia="Times New Roman" w:cs="Arial"/>
      <w:i/>
      <w:sz w:val="19"/>
      <w:szCs w:val="20"/>
      <w:lang w:eastAsia="en-AU"/>
    </w:rPr>
  </w:style>
  <w:style w:type="paragraph" w:styleId="Schedule5" w:customStyle="1">
    <w:name w:val="Schedule 5"/>
    <w:basedOn w:val="Normal"/>
    <w:semiHidden/>
    <w:rsid w:val="007D629D"/>
    <w:pPr>
      <w:tabs>
        <w:tab w:val="num" w:pos="360"/>
      </w:tabs>
      <w:spacing w:before="120" w:after="80" w:line="250" w:lineRule="atLeast"/>
    </w:pPr>
    <w:rPr>
      <w:rFonts w:ascii="Arial" w:hAnsi="Arial" w:eastAsia="Times New Roman" w:cs="Arial"/>
      <w:i/>
      <w:sz w:val="19"/>
      <w:szCs w:val="20"/>
      <w:lang w:eastAsia="en-AU"/>
    </w:rPr>
  </w:style>
  <w:style w:type="paragraph" w:styleId="Schedule6" w:customStyle="1">
    <w:name w:val="Schedule 6"/>
    <w:basedOn w:val="Normal"/>
    <w:semiHidden/>
    <w:rsid w:val="007D629D"/>
    <w:pPr>
      <w:tabs>
        <w:tab w:val="num" w:pos="360"/>
      </w:tabs>
      <w:spacing w:before="120" w:after="80" w:line="250" w:lineRule="atLeast"/>
    </w:pPr>
    <w:rPr>
      <w:rFonts w:ascii="Arial" w:hAnsi="Arial" w:eastAsia="Times New Roman" w:cs="Arial"/>
      <w:i/>
      <w:sz w:val="19"/>
      <w:szCs w:val="20"/>
      <w:lang w:eastAsia="en-AU"/>
    </w:rPr>
  </w:style>
  <w:style w:type="paragraph" w:styleId="Schedule7" w:customStyle="1">
    <w:name w:val="Schedule 7"/>
    <w:basedOn w:val="Normal"/>
    <w:semiHidden/>
    <w:rsid w:val="007D629D"/>
    <w:pPr>
      <w:tabs>
        <w:tab w:val="num" w:pos="360"/>
      </w:tabs>
      <w:spacing w:before="120" w:after="80" w:line="250" w:lineRule="atLeast"/>
    </w:pPr>
    <w:rPr>
      <w:rFonts w:ascii="Arial" w:hAnsi="Arial" w:eastAsia="Times New Roman" w:cs="Arial"/>
      <w:i/>
      <w:sz w:val="19"/>
      <w:szCs w:val="20"/>
      <w:lang w:eastAsia="en-AU"/>
    </w:rPr>
  </w:style>
  <w:style w:type="paragraph" w:styleId="Schedule8" w:customStyle="1">
    <w:name w:val="Schedule 8"/>
    <w:basedOn w:val="Normal"/>
    <w:semiHidden/>
    <w:rsid w:val="007D629D"/>
    <w:pPr>
      <w:tabs>
        <w:tab w:val="num" w:pos="360"/>
      </w:tabs>
      <w:spacing w:before="120" w:after="80" w:line="250" w:lineRule="atLeast"/>
    </w:pPr>
    <w:rPr>
      <w:rFonts w:ascii="Arial" w:hAnsi="Arial" w:eastAsia="Times New Roman" w:cs="Arial"/>
      <w:i/>
      <w:sz w:val="19"/>
      <w:szCs w:val="20"/>
      <w:lang w:eastAsia="en-AU"/>
    </w:rPr>
  </w:style>
  <w:style w:type="paragraph" w:styleId="Schedule9" w:customStyle="1">
    <w:name w:val="Schedule 9"/>
    <w:basedOn w:val="Normal"/>
    <w:semiHidden/>
    <w:rsid w:val="007D629D"/>
    <w:pPr>
      <w:tabs>
        <w:tab w:val="num" w:pos="360"/>
      </w:tabs>
      <w:spacing w:before="120" w:after="80" w:line="250" w:lineRule="atLeast"/>
    </w:pPr>
    <w:rPr>
      <w:rFonts w:ascii="Arial" w:hAnsi="Arial" w:eastAsia="Times New Roman" w:cs="Arial"/>
      <w:i/>
      <w:sz w:val="19"/>
      <w:szCs w:val="20"/>
      <w:lang w:eastAsia="en-AU"/>
    </w:rPr>
  </w:style>
  <w:style w:type="paragraph" w:styleId="Spacer" w:customStyle="1">
    <w:name w:val="Spacer"/>
    <w:basedOn w:val="Normal"/>
    <w:next w:val="Normal"/>
    <w:semiHidden/>
    <w:rsid w:val="007D629D"/>
    <w:pPr>
      <w:spacing w:after="0" w:line="240" w:lineRule="auto"/>
    </w:pPr>
    <w:rPr>
      <w:rFonts w:ascii="Arial" w:hAnsi="Arial" w:eastAsia="MS Mincho" w:cs="Arial"/>
      <w:i/>
      <w:sz w:val="10"/>
      <w:szCs w:val="20"/>
    </w:rPr>
  </w:style>
  <w:style w:type="paragraph" w:styleId="TableBullet" w:customStyle="1">
    <w:name w:val="Table Bullet"/>
    <w:basedOn w:val="TableText"/>
    <w:rsid w:val="007D629D"/>
    <w:pPr>
      <w:widowControl/>
      <w:numPr>
        <w:numId w:val="9"/>
      </w:numPr>
      <w:autoSpaceDE/>
      <w:autoSpaceDN/>
      <w:adjustRightInd/>
      <w:spacing w:before="40" w:after="40" w:line="250" w:lineRule="atLeast"/>
    </w:pPr>
    <w:rPr>
      <w:rFonts w:cs="Arial"/>
      <w:sz w:val="19"/>
      <w:szCs w:val="20"/>
      <w:lang w:val="en-AU" w:eastAsia="en-US"/>
    </w:rPr>
  </w:style>
  <w:style w:type="paragraph" w:styleId="TableBullet2" w:customStyle="1">
    <w:name w:val="Table Bullet 2"/>
    <w:basedOn w:val="TableBullet"/>
    <w:rsid w:val="007D629D"/>
    <w:pPr>
      <w:numPr>
        <w:numId w:val="10"/>
      </w:numPr>
      <w:spacing w:before="0"/>
    </w:pPr>
  </w:style>
  <w:style w:type="table" w:styleId="TableColorful1">
    <w:name w:val="Table Colorful 1"/>
    <w:basedOn w:val="TableNormal"/>
    <w:rsid w:val="007D629D"/>
    <w:pPr>
      <w:spacing w:before="120" w:after="80" w:line="240" w:lineRule="auto"/>
      <w:ind w:left="1134"/>
    </w:pPr>
    <w:rPr>
      <w:rFonts w:ascii="Times New Roman" w:hAnsi="Times New Roman" w:eastAsia="Times New Roman" w:cs="Times New Roman"/>
      <w:color w:val="FFFFFF"/>
      <w:sz w:val="20"/>
      <w:szCs w:val="20"/>
      <w:lang w:eastAsia="en-AU"/>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ntemporary">
    <w:name w:val="Table Contemporary"/>
    <w:basedOn w:val="TableNormal"/>
    <w:rsid w:val="007D629D"/>
    <w:pPr>
      <w:spacing w:before="120" w:after="80" w:line="240" w:lineRule="auto"/>
      <w:ind w:left="1701"/>
    </w:pPr>
    <w:rPr>
      <w:rFonts w:ascii="Times New Roman" w:hAnsi="Times New Roman" w:eastAsia="Times New Roman" w:cs="Times New Roman"/>
      <w:sz w:val="16"/>
      <w:szCs w:val="20"/>
      <w:lang w:eastAsia="en-AU"/>
    </w:rPr>
    <w:tblPr>
      <w:tblBorders>
        <w:left w:val="single" w:color="FFFFFF" w:sz="18" w:space="0"/>
      </w:tblBorders>
    </w:tblPr>
    <w:tcPr>
      <w:shd w:val="clear" w:color="auto" w:fill="auto"/>
    </w:tcPr>
    <w:tblStylePr w:type="firstRow">
      <w:rPr>
        <w:rFonts w:ascii="Arial" w:hAnsi="Arial"/>
        <w:b w:val="0"/>
        <w:bCs/>
        <w:color w:val="auto"/>
        <w:sz w:val="16"/>
      </w:rPr>
    </w:tblStylePr>
  </w:style>
  <w:style w:type="paragraph" w:styleId="TableHeading0" w:customStyle="1">
    <w:name w:val="Table Heading"/>
    <w:basedOn w:val="Normal"/>
    <w:rsid w:val="007D629D"/>
    <w:pPr>
      <w:keepNext/>
      <w:spacing w:before="80" w:after="80" w:line="250" w:lineRule="atLeast"/>
    </w:pPr>
    <w:rPr>
      <w:rFonts w:ascii="Arial" w:hAnsi="Arial" w:eastAsia="MS Mincho" w:cs="Arial"/>
      <w:b/>
      <w:i/>
      <w:sz w:val="19"/>
      <w:szCs w:val="20"/>
    </w:rPr>
  </w:style>
  <w:style w:type="paragraph" w:styleId="TableofAuthorities">
    <w:name w:val="table of authorities"/>
    <w:basedOn w:val="Normal"/>
    <w:next w:val="Normal"/>
    <w:rsid w:val="007D629D"/>
    <w:pPr>
      <w:tabs>
        <w:tab w:val="right" w:pos="9072"/>
      </w:tabs>
      <w:spacing w:before="120" w:after="80" w:line="250" w:lineRule="atLeast"/>
      <w:ind w:left="200" w:hanging="200"/>
    </w:pPr>
    <w:rPr>
      <w:rFonts w:ascii="Arial" w:hAnsi="Arial" w:eastAsia="MS Mincho" w:cs="Arial"/>
      <w:i/>
      <w:sz w:val="19"/>
      <w:szCs w:val="20"/>
    </w:rPr>
  </w:style>
  <w:style w:type="paragraph" w:styleId="TableofFigures">
    <w:name w:val="table of figures"/>
    <w:basedOn w:val="Normal"/>
    <w:next w:val="Normal"/>
    <w:rsid w:val="007D629D"/>
    <w:pPr>
      <w:tabs>
        <w:tab w:val="right" w:leader="dot" w:pos="9072"/>
      </w:tabs>
      <w:spacing w:before="120" w:after="80" w:line="250" w:lineRule="atLeast"/>
      <w:ind w:left="400" w:hanging="400"/>
    </w:pPr>
    <w:rPr>
      <w:rFonts w:ascii="Arial" w:hAnsi="Arial" w:eastAsia="MS Mincho" w:cs="Arial"/>
      <w:i/>
      <w:sz w:val="19"/>
      <w:szCs w:val="20"/>
    </w:rPr>
  </w:style>
  <w:style w:type="paragraph" w:styleId="TableTextBold" w:customStyle="1">
    <w:name w:val="Table Text Bold"/>
    <w:basedOn w:val="TableText"/>
    <w:rsid w:val="007D629D"/>
    <w:pPr>
      <w:widowControl/>
      <w:autoSpaceDE/>
      <w:autoSpaceDN/>
      <w:adjustRightInd/>
      <w:spacing w:before="40" w:after="40" w:line="250" w:lineRule="atLeast"/>
    </w:pPr>
    <w:rPr>
      <w:rFonts w:cs="Arial"/>
      <w:b/>
      <w:bCs/>
      <w:sz w:val="22"/>
      <w:szCs w:val="22"/>
      <w:lang w:val="en-AU" w:eastAsia="en-US"/>
    </w:rPr>
  </w:style>
  <w:style w:type="paragraph" w:styleId="TableTextStatus" w:customStyle="1">
    <w:name w:val="Table Text Status"/>
    <w:basedOn w:val="TableText"/>
    <w:semiHidden/>
    <w:rsid w:val="007D629D"/>
    <w:pPr>
      <w:widowControl/>
      <w:autoSpaceDE/>
      <w:autoSpaceDN/>
      <w:adjustRightInd/>
      <w:spacing w:before="40" w:after="40" w:line="250" w:lineRule="atLeast"/>
    </w:pPr>
    <w:rPr>
      <w:rFonts w:cs="Arial"/>
      <w:sz w:val="19"/>
      <w:szCs w:val="20"/>
      <w:lang w:val="en-AU" w:eastAsia="en-US"/>
    </w:rPr>
  </w:style>
  <w:style w:type="table" w:styleId="TableColumns5">
    <w:name w:val="Table Columns 5"/>
    <w:basedOn w:val="TableNormal"/>
    <w:rsid w:val="007D629D"/>
    <w:pPr>
      <w:spacing w:before="120" w:after="80" w:line="240" w:lineRule="auto"/>
      <w:ind w:left="1134"/>
    </w:pPr>
    <w:rPr>
      <w:rFonts w:ascii="Times New Roman" w:hAnsi="Times New Roman" w:eastAsia="Times New Roman" w:cs="Times New Roman"/>
      <w:sz w:val="20"/>
      <w:szCs w:val="20"/>
      <w:lang w:eastAsia="en-A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NoBorders" w:customStyle="1">
    <w:name w:val="Table No Borders"/>
    <w:basedOn w:val="TableNormal"/>
    <w:semiHidden/>
    <w:rsid w:val="007D629D"/>
    <w:pPr>
      <w:spacing w:after="0" w:line="240" w:lineRule="auto"/>
    </w:pPr>
    <w:rPr>
      <w:rFonts w:ascii="Times New Roman" w:hAnsi="Times New Roman" w:eastAsia="Times New Roman" w:cs="Times New Roman"/>
      <w:sz w:val="20"/>
      <w:szCs w:val="20"/>
      <w:lang w:eastAsia="en-AU"/>
    </w:rPr>
    <w:tblPr>
      <w:jc w:val="center"/>
      <w:tblCellMar>
        <w:left w:w="0" w:type="dxa"/>
        <w:right w:w="0" w:type="dxa"/>
      </w:tblCellMar>
    </w:tblPr>
    <w:trPr>
      <w:jc w:val="center"/>
    </w:trPr>
    <w:tcPr>
      <w:shd w:val="clear" w:color="auto" w:fill="auto"/>
    </w:tcPr>
  </w:style>
  <w:style w:type="table" w:styleId="TableGridNoHeader" w:customStyle="1">
    <w:name w:val="Table Grid NoHeader"/>
    <w:basedOn w:val="TableGrid"/>
    <w:semiHidden/>
    <w:rsid w:val="007D629D"/>
    <w:pPr>
      <w:spacing w:before="40" w:after="40"/>
    </w:pPr>
    <w:rPr>
      <w:rFonts w:ascii="Times New Roman" w:hAnsi="Times New Roman" w:eastAsia="Times New Roman" w:cs="Times New Roman"/>
      <w:sz w:val="20"/>
      <w:szCs w:val="20"/>
      <w:lang w:eastAsia="en-AU"/>
    </w:rPr>
    <w:tblPr>
      <w:tblStyleRowBandSize w:val="1"/>
      <w:jc w:val="center"/>
      <w:tblCellMar>
        <w:top w:w="57" w:type="dxa"/>
        <w:left w:w="57" w:type="dxa"/>
        <w:bottom w:w="57" w:type="dxa"/>
        <w:right w:w="57" w:type="dxa"/>
      </w:tblCellMar>
    </w:tblPr>
    <w:trPr>
      <w:cantSplit/>
      <w:jc w:val="center"/>
    </w:trPr>
    <w:tblStylePr w:type="firstRow">
      <w:pPr>
        <w:keepNext/>
        <w:wordWrap/>
        <w:spacing w:before="80" w:beforeLines="0" w:beforeAutospacing="0" w:after="80" w:afterLines="0" w:afterAutospacing="0"/>
      </w:pPr>
      <w:rPr>
        <w:b w:val="0"/>
        <w:color w:val="auto"/>
      </w:rPr>
      <w:tblPr/>
      <w:trPr>
        <w:tblHeader/>
      </w:trPr>
      <w:tcPr>
        <w:tcBorders>
          <w:top w:val="single" w:color="5F5F5F" w:sz="4" w:space="0"/>
          <w:left w:val="single" w:color="5F5F5F" w:sz="4" w:space="0"/>
          <w:bottom w:val="single" w:color="5F5F5F" w:sz="4" w:space="0"/>
          <w:right w:val="single" w:color="5F5F5F" w:sz="4" w:space="0"/>
          <w:insideH w:val="single" w:color="5F5F5F" w:sz="4" w:space="0"/>
          <w:insideV w:val="single" w:color="FFFFFF" w:sz="8" w:space="0"/>
          <w:tl2br w:val="nil"/>
          <w:tr2bl w:val="nil"/>
        </w:tcBorders>
        <w:shd w:val="clear" w:color="auto" w:fill="808080"/>
      </w:tcPr>
    </w:tblStylePr>
    <w:tblStylePr w:type="firstCol">
      <w:pPr>
        <w:keepNext w:val="0"/>
        <w:pageBreakBefore w:val="0"/>
        <w:wordWrap/>
      </w:pPr>
      <w:rPr>
        <w:b/>
        <w:color w:val="FFFFFF" w:themeColor="background1"/>
      </w:rPr>
      <w:tblPr/>
      <w:tcPr>
        <w:shd w:val="clear" w:color="auto" w:fill="808080" w:themeFill="background1" w:themeFillShade="80"/>
      </w:tcPr>
    </w:tblStylePr>
    <w:tblStylePr w:type="band1Horz">
      <w:tblPr/>
      <w:tcPr>
        <w:shd w:val="clear" w:color="auto" w:fill="D5DCE4" w:themeFill="text2" w:themeFillTint="33"/>
      </w:tcPr>
    </w:tblStylePr>
    <w:tblStylePr w:type="band2Horz">
      <w:tblPr/>
      <w:tcPr>
        <w:shd w:val="clear" w:color="auto" w:fill="BFBFBF" w:themeFill="background1" w:themeFillShade="BF"/>
      </w:tcPr>
    </w:tblStylePr>
    <w:tblStylePr w:type="nwCell">
      <w:rPr>
        <w:color w:val="auto"/>
      </w:rPr>
    </w:tblStylePr>
  </w:style>
  <w:style w:type="paragraph" w:styleId="HeaderMain" w:customStyle="1">
    <w:name w:val="Header Main"/>
    <w:basedOn w:val="Header"/>
    <w:link w:val="HeaderMainChar"/>
    <w:semiHidden/>
    <w:rsid w:val="007D629D"/>
    <w:pPr>
      <w:pBdr>
        <w:bottom w:val="single" w:color="94A545" w:sz="12" w:space="0"/>
      </w:pBdr>
      <w:tabs>
        <w:tab w:val="clear" w:pos="4513"/>
        <w:tab w:val="clear" w:pos="9026"/>
      </w:tabs>
      <w:spacing w:before="1060"/>
      <w:jc w:val="right"/>
    </w:pPr>
    <w:rPr>
      <w:rFonts w:ascii="Arial" w:hAnsi="Arial" w:eastAsia="MS Mincho" w:cs="Arial"/>
      <w:b/>
      <w:i/>
      <w:sz w:val="18"/>
      <w:szCs w:val="24"/>
      <w:lang w:val="x-none"/>
    </w:rPr>
  </w:style>
  <w:style w:type="character" w:styleId="HeaderMainChar" w:customStyle="1">
    <w:name w:val="Header Main Char"/>
    <w:basedOn w:val="HeaderChar"/>
    <w:link w:val="HeaderMain"/>
    <w:semiHidden/>
    <w:rsid w:val="007D629D"/>
    <w:rPr>
      <w:rFonts w:ascii="Arial" w:hAnsi="Arial" w:eastAsia="MS Mincho" w:cs="Arial"/>
      <w:b/>
      <w:i/>
      <w:sz w:val="18"/>
      <w:szCs w:val="24"/>
      <w:lang w:val="x-none"/>
    </w:rPr>
  </w:style>
  <w:style w:type="paragraph" w:styleId="Appendix6" w:customStyle="1">
    <w:name w:val="Appendix 6"/>
    <w:basedOn w:val="Normal"/>
    <w:semiHidden/>
    <w:rsid w:val="007D629D"/>
    <w:pPr>
      <w:numPr>
        <w:ilvl w:val="5"/>
        <w:numId w:val="4"/>
      </w:numPr>
      <w:spacing w:before="120" w:after="80" w:line="250" w:lineRule="atLeast"/>
    </w:pPr>
    <w:rPr>
      <w:rFonts w:ascii="Arial" w:hAnsi="Arial" w:eastAsia="MS Mincho" w:cs="Arial"/>
      <w:i/>
      <w:sz w:val="19"/>
      <w:szCs w:val="20"/>
    </w:rPr>
  </w:style>
  <w:style w:type="paragraph" w:styleId="FooterCentred" w:customStyle="1">
    <w:name w:val="Footer Centred"/>
    <w:basedOn w:val="Footer"/>
    <w:semiHidden/>
    <w:rsid w:val="007D629D"/>
    <w:rPr>
      <w:i/>
    </w:rPr>
  </w:style>
  <w:style w:type="paragraph" w:styleId="Consultant" w:customStyle="1">
    <w:name w:val="Consultant"/>
    <w:basedOn w:val="Normal"/>
    <w:semiHidden/>
    <w:rsid w:val="007D629D"/>
    <w:pPr>
      <w:spacing w:before="120" w:after="120" w:line="250" w:lineRule="atLeast"/>
      <w:jc w:val="center"/>
    </w:pPr>
    <w:rPr>
      <w:rFonts w:ascii="Arial" w:hAnsi="Arial" w:eastAsia="MS Mincho" w:cs="Arial"/>
      <w:b/>
      <w:i/>
      <w:sz w:val="24"/>
      <w:szCs w:val="20"/>
    </w:rPr>
  </w:style>
  <w:style w:type="paragraph" w:styleId="ConsultantQuals" w:customStyle="1">
    <w:name w:val="Consultant Quals"/>
    <w:basedOn w:val="Consultant"/>
    <w:semiHidden/>
    <w:rsid w:val="007D629D"/>
    <w:rPr>
      <w:b w:val="0"/>
      <w:sz w:val="20"/>
    </w:rPr>
  </w:style>
  <w:style w:type="paragraph" w:styleId="CoverSubtitle" w:customStyle="1">
    <w:name w:val="Cover Subtitle"/>
    <w:basedOn w:val="Normal"/>
    <w:semiHidden/>
    <w:rsid w:val="007D629D"/>
    <w:pPr>
      <w:spacing w:before="400" w:after="200" w:line="250" w:lineRule="atLeast"/>
      <w:jc w:val="center"/>
    </w:pPr>
    <w:rPr>
      <w:rFonts w:ascii="Arial" w:hAnsi="Arial" w:eastAsia="MS Mincho" w:cs="Arial"/>
      <w:bCs/>
      <w:i/>
      <w:sz w:val="36"/>
      <w:szCs w:val="36"/>
    </w:rPr>
  </w:style>
  <w:style w:type="paragraph" w:styleId="NormalItalic" w:customStyle="1">
    <w:name w:val="Normal Italic"/>
    <w:basedOn w:val="Normal"/>
    <w:semiHidden/>
    <w:rsid w:val="007D629D"/>
    <w:pPr>
      <w:spacing w:before="120" w:after="80" w:line="250" w:lineRule="atLeast"/>
    </w:pPr>
    <w:rPr>
      <w:rFonts w:ascii="Arial" w:hAnsi="Arial" w:eastAsia="MS Mincho" w:cs="Arial"/>
      <w:sz w:val="19"/>
      <w:szCs w:val="20"/>
    </w:rPr>
  </w:style>
  <w:style w:type="paragraph" w:styleId="NormalBold" w:customStyle="1">
    <w:name w:val="Normal Bold"/>
    <w:basedOn w:val="Normal"/>
    <w:semiHidden/>
    <w:rsid w:val="007D629D"/>
    <w:pPr>
      <w:spacing w:before="120" w:after="80" w:line="250" w:lineRule="atLeast"/>
    </w:pPr>
    <w:rPr>
      <w:rFonts w:ascii="Arial" w:hAnsi="Arial" w:eastAsia="MS Mincho" w:cs="Arial"/>
      <w:b/>
      <w:i/>
      <w:sz w:val="19"/>
      <w:szCs w:val="20"/>
    </w:rPr>
  </w:style>
  <w:style w:type="table" w:styleId="TableGrid1">
    <w:name w:val="Table Grid 1"/>
    <w:basedOn w:val="TableNormal"/>
    <w:rsid w:val="007D629D"/>
    <w:pPr>
      <w:spacing w:before="120" w:after="80" w:line="240" w:lineRule="auto"/>
    </w:pPr>
    <w:rPr>
      <w:rFonts w:ascii="Times New Roman" w:hAnsi="Times New Roman" w:eastAsia="Times New Roman" w:cs="Times New Roman"/>
      <w:sz w:val="20"/>
      <w:szCs w:val="20"/>
      <w:lang w:eastAsia="en-AU"/>
    </w:rPr>
    <w:tblPr>
      <w:tblBorders>
        <w:top w:val="single" w:color="44546A" w:themeColor="text2" w:sz="8" w:space="0"/>
        <w:bottom w:val="single" w:color="44546A" w:themeColor="text2" w:sz="8" w:space="0"/>
        <w:insideH w:val="single" w:color="44546A" w:themeColor="text2" w:sz="8" w:space="0"/>
      </w:tblBorders>
      <w:tblCellMar>
        <w:left w:w="57" w:type="dxa"/>
        <w:right w:w="57" w:type="dxa"/>
      </w:tblCellMar>
    </w:tblPr>
    <w:tcPr>
      <w:shd w:val="clear" w:color="auto" w:fill="auto"/>
    </w:tcPr>
    <w:tblStylePr w:type="firstRow">
      <w:pPr>
        <w:jc w:val="center"/>
      </w:pPr>
      <w:rPr>
        <w:b w:val="0"/>
        <w:color w:val="44546A" w:themeColor="text2"/>
      </w:rPr>
    </w:tblStylePr>
    <w:tblStylePr w:type="lastRow">
      <w:rPr>
        <w:i w:val="0"/>
        <w:iCs/>
      </w:rPr>
      <w:tblPr/>
      <w:tcPr>
        <w:tcBorders>
          <w:tl2br w:val="none" w:color="auto" w:sz="0" w:space="0"/>
          <w:tr2bl w:val="none" w:color="auto" w:sz="0" w:space="0"/>
        </w:tcBorders>
      </w:tcPr>
    </w:tblStylePr>
    <w:tblStylePr w:type="lastCol">
      <w:rPr>
        <w:i w:val="0"/>
        <w:iCs/>
      </w:rPr>
      <w:tblPr/>
      <w:tcPr>
        <w:tcBorders>
          <w:tl2br w:val="none" w:color="auto" w:sz="0" w:space="0"/>
          <w:tr2bl w:val="none" w:color="auto" w:sz="0" w:space="0"/>
        </w:tcBorders>
      </w:tcPr>
    </w:tblStylePr>
  </w:style>
  <w:style w:type="table" w:styleId="TableGrid20">
    <w:name w:val="Table Grid 2"/>
    <w:basedOn w:val="TableNormal"/>
    <w:rsid w:val="007D629D"/>
    <w:pPr>
      <w:spacing w:before="120" w:after="80" w:line="240" w:lineRule="auto"/>
    </w:pPr>
    <w:rPr>
      <w:rFonts w:ascii="Times New Roman" w:hAnsi="Times New Roman" w:eastAsia="Times New Roman" w:cs="Times New Roman"/>
      <w:sz w:val="20"/>
      <w:szCs w:val="20"/>
      <w:lang w:eastAsia="en-AU"/>
    </w:rPr>
    <w:tblPr>
      <w:tblStyleRowBandSize w:val="1"/>
      <w:jc w:val="center"/>
      <w:tblCellMar>
        <w:left w:w="57" w:type="dxa"/>
        <w:right w:w="57" w:type="dxa"/>
      </w:tblCellMar>
    </w:tblPr>
    <w:trPr>
      <w:jc w:val="center"/>
    </w:trPr>
    <w:tcPr>
      <w:shd w:val="clear" w:color="auto" w:fill="auto"/>
    </w:tcPr>
    <w:tblStylePr w:type="firstRow">
      <w:rPr>
        <w:b/>
        <w:bCs/>
        <w:color w:val="FFFFFF"/>
      </w:rPr>
      <w:tblPr/>
      <w:tcPr>
        <w:tcBorders>
          <w:insideV w:val="single" w:color="FFFFFF" w:sz="8" w:space="0"/>
        </w:tcBorders>
        <w:shd w:val="clear" w:color="auto" w:fill="808080"/>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Pr/>
      <w:tcPr>
        <w:tcBorders>
          <w:tl2br w:val="none" w:color="auto" w:sz="0" w:space="0"/>
          <w:tr2bl w:val="none" w:color="auto" w:sz="0" w:space="0"/>
        </w:tcBorders>
      </w:tcPr>
    </w:tblStylePr>
    <w:tblStylePr w:type="band2Horz">
      <w:tblPr/>
      <w:tcPr>
        <w:shd w:val="clear" w:color="auto" w:fill="D7FF7D"/>
      </w:tcPr>
    </w:tblStylePr>
  </w:style>
  <w:style w:type="table" w:styleId="TableGrid3">
    <w:name w:val="Table Grid 3"/>
    <w:basedOn w:val="TableNormal"/>
    <w:rsid w:val="007D629D"/>
    <w:pPr>
      <w:spacing w:before="120" w:after="80" w:line="240" w:lineRule="auto"/>
    </w:pPr>
    <w:rPr>
      <w:rFonts w:ascii="Times New Roman" w:hAnsi="Times New Roman" w:eastAsia="Times New Roman" w:cs="Times New Roman"/>
      <w:sz w:val="20"/>
      <w:szCs w:val="20"/>
      <w:lang w:eastAsia="en-AU"/>
    </w:rPr>
    <w:tblPr>
      <w:tblBorders>
        <w:top w:val="single" w:color="333333" w:sz="8" w:space="0"/>
        <w:left w:val="single" w:color="333333" w:sz="8" w:space="0"/>
        <w:bottom w:val="single" w:color="333333" w:sz="8" w:space="0"/>
        <w:right w:val="single" w:color="333333" w:sz="8" w:space="0"/>
        <w:insideH w:val="single" w:color="333333" w:sz="8" w:space="0"/>
        <w:insideV w:val="single" w:color="333333" w:sz="8" w:space="0"/>
      </w:tblBorders>
      <w:tblCellMar>
        <w:left w:w="57" w:type="dxa"/>
        <w:right w:w="57" w:type="dxa"/>
      </w:tblCellMar>
    </w:tblPr>
    <w:tcPr>
      <w:shd w:val="clear" w:color="auto" w:fill="auto"/>
    </w:tcPr>
    <w:tblStylePr w:type="lastRow">
      <w:rPr>
        <w:b w:val="0"/>
        <w:bCs/>
      </w:rPr>
      <w:tblPr/>
      <w:tcPr>
        <w:tcBorders>
          <w:tl2br w:val="none" w:color="auto" w:sz="0" w:space="0"/>
          <w:tr2bl w:val="none" w:color="auto" w:sz="0" w:space="0"/>
        </w:tcBorders>
      </w:tcPr>
    </w:tblStylePr>
    <w:tblStylePr w:type="firstCol">
      <w:rPr>
        <w:b/>
        <w:color w:val="FFFFFF"/>
      </w:rPr>
      <w:tblPr/>
      <w:tcPr>
        <w:tcBorders>
          <w:top w:val="single" w:color="333333" w:sz="8" w:space="0"/>
          <w:left w:val="single" w:color="333333" w:sz="8" w:space="0"/>
          <w:bottom w:val="single" w:color="333333" w:sz="8" w:space="0"/>
          <w:right w:val="single" w:color="333333" w:sz="8" w:space="0"/>
          <w:insideH w:val="nil"/>
          <w:insideV w:val="single" w:color="333333" w:sz="8" w:space="0"/>
          <w:tl2br w:val="nil"/>
          <w:tr2bl w:val="nil"/>
        </w:tcBorders>
        <w:shd w:val="clear" w:color="auto" w:fill="808080"/>
      </w:tcPr>
    </w:tblStylePr>
    <w:tblStylePr w:type="lastCol">
      <w:rPr>
        <w:b w:val="0"/>
        <w:bCs/>
      </w:rPr>
      <w:tblPr/>
      <w:tcPr>
        <w:tcBorders>
          <w:tl2br w:val="none" w:color="auto" w:sz="0" w:space="0"/>
          <w:tr2bl w:val="none" w:color="auto" w:sz="0" w:space="0"/>
        </w:tcBorders>
      </w:tcPr>
    </w:tblStylePr>
    <w:tblStylePr w:type="swCell">
      <w:rPr>
        <w:b/>
      </w:rPr>
    </w:tblStylePr>
  </w:style>
  <w:style w:type="paragraph" w:styleId="Appendix7" w:customStyle="1">
    <w:name w:val="Appendix 7"/>
    <w:basedOn w:val="Normal"/>
    <w:semiHidden/>
    <w:rsid w:val="007D629D"/>
    <w:pPr>
      <w:tabs>
        <w:tab w:val="num" w:pos="3118"/>
      </w:tabs>
      <w:spacing w:before="120" w:after="80" w:line="250" w:lineRule="atLeast"/>
      <w:ind w:left="1417"/>
    </w:pPr>
    <w:rPr>
      <w:rFonts w:ascii="Arial" w:hAnsi="Arial" w:eastAsia="MS Mincho" w:cs="Arial"/>
      <w:i/>
      <w:sz w:val="19"/>
      <w:szCs w:val="20"/>
    </w:rPr>
  </w:style>
  <w:style w:type="paragraph" w:styleId="Appendix8" w:customStyle="1">
    <w:name w:val="Appendix 8"/>
    <w:basedOn w:val="Normal"/>
    <w:semiHidden/>
    <w:rsid w:val="007D629D"/>
    <w:pPr>
      <w:tabs>
        <w:tab w:val="num" w:pos="3402"/>
      </w:tabs>
      <w:spacing w:before="120" w:after="80" w:line="250" w:lineRule="atLeast"/>
      <w:ind w:left="1417"/>
    </w:pPr>
    <w:rPr>
      <w:rFonts w:ascii="Arial" w:hAnsi="Arial" w:eastAsia="MS Mincho" w:cs="Arial"/>
      <w:i/>
      <w:sz w:val="19"/>
      <w:szCs w:val="20"/>
    </w:rPr>
  </w:style>
  <w:style w:type="paragraph" w:styleId="Appendix9" w:customStyle="1">
    <w:name w:val="Appendix 9"/>
    <w:basedOn w:val="Normal"/>
    <w:semiHidden/>
    <w:rsid w:val="007D629D"/>
    <w:pPr>
      <w:numPr>
        <w:ilvl w:val="8"/>
        <w:numId w:val="4"/>
      </w:numPr>
      <w:spacing w:before="120" w:after="80" w:line="250" w:lineRule="atLeast"/>
    </w:pPr>
    <w:rPr>
      <w:rFonts w:ascii="Arial" w:hAnsi="Arial" w:eastAsia="MS Mincho" w:cs="Arial"/>
      <w:i/>
      <w:sz w:val="19"/>
      <w:szCs w:val="20"/>
    </w:rPr>
  </w:style>
  <w:style w:type="paragraph" w:styleId="HeaderItalics" w:customStyle="1">
    <w:name w:val="Header Italics"/>
    <w:basedOn w:val="Header"/>
    <w:link w:val="HeaderItalicsChar"/>
    <w:semiHidden/>
    <w:rsid w:val="007D629D"/>
    <w:pPr>
      <w:pBdr>
        <w:bottom w:val="single" w:color="94A545" w:sz="12" w:space="0"/>
      </w:pBdr>
      <w:tabs>
        <w:tab w:val="clear" w:pos="4513"/>
        <w:tab w:val="clear" w:pos="9026"/>
      </w:tabs>
      <w:spacing w:before="1060"/>
      <w:jc w:val="right"/>
    </w:pPr>
    <w:rPr>
      <w:rFonts w:ascii="Arial" w:hAnsi="Arial" w:eastAsia="MS Mincho" w:cs="Arial"/>
      <w:sz w:val="18"/>
      <w:szCs w:val="24"/>
      <w:lang w:val="x-none"/>
    </w:rPr>
  </w:style>
  <w:style w:type="character" w:styleId="HeaderItalicsChar" w:customStyle="1">
    <w:name w:val="Header Italics Char"/>
    <w:basedOn w:val="HeaderChar"/>
    <w:link w:val="HeaderItalics"/>
    <w:semiHidden/>
    <w:rsid w:val="007D629D"/>
    <w:rPr>
      <w:rFonts w:ascii="Arial" w:hAnsi="Arial" w:eastAsia="MS Mincho" w:cs="Arial"/>
      <w:sz w:val="18"/>
      <w:szCs w:val="24"/>
      <w:lang w:val="x-none"/>
    </w:rPr>
  </w:style>
  <w:style w:type="paragraph" w:styleId="CoverAddress" w:customStyle="1">
    <w:name w:val="Cover Address"/>
    <w:basedOn w:val="Normal"/>
    <w:semiHidden/>
    <w:rsid w:val="007D629D"/>
    <w:pPr>
      <w:spacing w:before="120" w:after="120" w:line="250" w:lineRule="atLeast"/>
      <w:jc w:val="center"/>
    </w:pPr>
    <w:rPr>
      <w:rFonts w:ascii="Arial" w:hAnsi="Arial" w:eastAsia="MS Mincho" w:cs="Arial"/>
      <w:i/>
      <w:sz w:val="24"/>
      <w:szCs w:val="24"/>
    </w:rPr>
  </w:style>
  <w:style w:type="paragraph" w:styleId="ReportDate" w:customStyle="1">
    <w:name w:val="Report Date"/>
    <w:basedOn w:val="CoverSubtitle"/>
    <w:semiHidden/>
    <w:rsid w:val="007D629D"/>
    <w:rPr>
      <w:sz w:val="32"/>
    </w:rPr>
  </w:style>
  <w:style w:type="paragraph" w:styleId="CoverCompanyUnderline" w:customStyle="1">
    <w:name w:val="Cover Company Underline"/>
    <w:basedOn w:val="Normal"/>
    <w:next w:val="Normal"/>
    <w:semiHidden/>
    <w:rsid w:val="007D629D"/>
    <w:pPr>
      <w:spacing w:before="80" w:after="80" w:line="250" w:lineRule="atLeast"/>
      <w:jc w:val="center"/>
    </w:pPr>
    <w:rPr>
      <w:rFonts w:ascii="Arial" w:hAnsi="Arial" w:eastAsia="MS Mincho" w:cs="Arial"/>
      <w:b/>
      <w:i/>
      <w:sz w:val="24"/>
      <w:szCs w:val="24"/>
      <w:u w:val="single"/>
    </w:rPr>
  </w:style>
  <w:style w:type="paragraph" w:styleId="BlockText">
    <w:name w:val="Block Text"/>
    <w:basedOn w:val="Normal"/>
    <w:rsid w:val="007D629D"/>
    <w:pPr>
      <w:spacing w:before="120" w:after="120" w:line="250" w:lineRule="atLeast"/>
      <w:ind w:left="1440" w:right="1440"/>
    </w:pPr>
    <w:rPr>
      <w:rFonts w:ascii="Arial" w:hAnsi="Arial" w:eastAsia="MS Mincho" w:cs="Arial"/>
      <w:i/>
      <w:sz w:val="19"/>
      <w:szCs w:val="20"/>
    </w:rPr>
  </w:style>
  <w:style w:type="paragraph" w:styleId="BodyText2">
    <w:name w:val="Body Text 2"/>
    <w:basedOn w:val="Normal"/>
    <w:link w:val="BodyText2Char"/>
    <w:rsid w:val="007D629D"/>
    <w:pPr>
      <w:spacing w:before="120" w:after="120" w:line="480" w:lineRule="auto"/>
    </w:pPr>
    <w:rPr>
      <w:rFonts w:ascii="Arial" w:hAnsi="Arial" w:eastAsia="MS Mincho" w:cs="Arial"/>
      <w:i/>
      <w:sz w:val="19"/>
      <w:szCs w:val="20"/>
    </w:rPr>
  </w:style>
  <w:style w:type="character" w:styleId="BodyText2Char" w:customStyle="1">
    <w:name w:val="Body Text 2 Char"/>
    <w:basedOn w:val="DefaultParagraphFont"/>
    <w:link w:val="BodyText2"/>
    <w:rsid w:val="007D629D"/>
    <w:rPr>
      <w:rFonts w:ascii="Arial" w:hAnsi="Arial" w:eastAsia="MS Mincho" w:cs="Arial"/>
      <w:i/>
      <w:sz w:val="19"/>
      <w:szCs w:val="20"/>
    </w:rPr>
  </w:style>
  <w:style w:type="paragraph" w:styleId="BodyText3">
    <w:name w:val="Body Text 3"/>
    <w:basedOn w:val="Normal"/>
    <w:link w:val="BodyText3Char"/>
    <w:rsid w:val="007D629D"/>
    <w:pPr>
      <w:spacing w:before="120" w:after="120" w:line="250" w:lineRule="atLeast"/>
    </w:pPr>
    <w:rPr>
      <w:rFonts w:ascii="Arial" w:hAnsi="Arial" w:eastAsia="MS Mincho" w:cs="Arial"/>
      <w:i/>
      <w:sz w:val="16"/>
      <w:szCs w:val="16"/>
    </w:rPr>
  </w:style>
  <w:style w:type="character" w:styleId="BodyText3Char" w:customStyle="1">
    <w:name w:val="Body Text 3 Char"/>
    <w:basedOn w:val="DefaultParagraphFont"/>
    <w:link w:val="BodyText3"/>
    <w:rsid w:val="007D629D"/>
    <w:rPr>
      <w:rFonts w:ascii="Arial" w:hAnsi="Arial" w:eastAsia="MS Mincho" w:cs="Arial"/>
      <w:i/>
      <w:sz w:val="16"/>
      <w:szCs w:val="16"/>
    </w:rPr>
  </w:style>
  <w:style w:type="paragraph" w:styleId="BodyTextFirstIndent">
    <w:name w:val="Body Text First Indent"/>
    <w:basedOn w:val="BodyText"/>
    <w:link w:val="BodyTextFirstIndentChar"/>
    <w:rsid w:val="007D629D"/>
    <w:pPr>
      <w:spacing w:line="250" w:lineRule="atLeast"/>
      <w:ind w:left="0" w:firstLine="210"/>
    </w:pPr>
    <w:rPr>
      <w:rFonts w:ascii="Arial" w:hAnsi="Arial" w:eastAsia="MS Mincho" w:cs="Arial"/>
      <w:i/>
      <w:sz w:val="19"/>
      <w:szCs w:val="20"/>
    </w:rPr>
  </w:style>
  <w:style w:type="character" w:styleId="BodyTextFirstIndentChar" w:customStyle="1">
    <w:name w:val="Body Text First Indent Char"/>
    <w:basedOn w:val="BodyTextChar"/>
    <w:link w:val="BodyTextFirstIndent"/>
    <w:rsid w:val="007D629D"/>
    <w:rPr>
      <w:rFonts w:ascii="Arial" w:hAnsi="Arial" w:eastAsia="MS Mincho" w:cs="Arial"/>
      <w:i/>
      <w:sz w:val="19"/>
      <w:szCs w:val="20"/>
    </w:rPr>
  </w:style>
  <w:style w:type="paragraph" w:styleId="BodyTextIndent">
    <w:name w:val="Body Text Indent"/>
    <w:basedOn w:val="Normal"/>
    <w:link w:val="BodyTextIndentChar"/>
    <w:rsid w:val="007D629D"/>
    <w:pPr>
      <w:spacing w:before="120" w:after="120" w:line="250" w:lineRule="atLeast"/>
      <w:ind w:left="283"/>
    </w:pPr>
    <w:rPr>
      <w:rFonts w:ascii="Arial" w:hAnsi="Arial" w:eastAsia="MS Mincho" w:cs="Arial"/>
      <w:i/>
      <w:sz w:val="19"/>
      <w:szCs w:val="20"/>
    </w:rPr>
  </w:style>
  <w:style w:type="character" w:styleId="BodyTextIndentChar" w:customStyle="1">
    <w:name w:val="Body Text Indent Char"/>
    <w:basedOn w:val="DefaultParagraphFont"/>
    <w:link w:val="BodyTextIndent"/>
    <w:rsid w:val="007D629D"/>
    <w:rPr>
      <w:rFonts w:ascii="Arial" w:hAnsi="Arial" w:eastAsia="MS Mincho" w:cs="Arial"/>
      <w:i/>
      <w:sz w:val="19"/>
      <w:szCs w:val="20"/>
    </w:rPr>
  </w:style>
  <w:style w:type="paragraph" w:styleId="BodyTextFirstIndent2">
    <w:name w:val="Body Text First Indent 2"/>
    <w:basedOn w:val="BodyTextIndent"/>
    <w:link w:val="BodyTextFirstIndent2Char"/>
    <w:rsid w:val="007D629D"/>
    <w:pPr>
      <w:ind w:firstLine="210"/>
    </w:pPr>
  </w:style>
  <w:style w:type="character" w:styleId="BodyTextFirstIndent2Char" w:customStyle="1">
    <w:name w:val="Body Text First Indent 2 Char"/>
    <w:basedOn w:val="BodyTextIndentChar"/>
    <w:link w:val="BodyTextFirstIndent2"/>
    <w:rsid w:val="007D629D"/>
    <w:rPr>
      <w:rFonts w:ascii="Arial" w:hAnsi="Arial" w:eastAsia="MS Mincho" w:cs="Arial"/>
      <w:i/>
      <w:sz w:val="19"/>
      <w:szCs w:val="20"/>
    </w:rPr>
  </w:style>
  <w:style w:type="paragraph" w:styleId="BodyTextIndent2">
    <w:name w:val="Body Text Indent 2"/>
    <w:basedOn w:val="Normal"/>
    <w:link w:val="BodyTextIndent2Char"/>
    <w:rsid w:val="007D629D"/>
    <w:pPr>
      <w:spacing w:before="120" w:after="120" w:line="480" w:lineRule="auto"/>
      <w:ind w:left="283"/>
    </w:pPr>
    <w:rPr>
      <w:rFonts w:ascii="Arial" w:hAnsi="Arial" w:eastAsia="MS Mincho" w:cs="Arial"/>
      <w:i/>
      <w:sz w:val="19"/>
      <w:szCs w:val="20"/>
    </w:rPr>
  </w:style>
  <w:style w:type="character" w:styleId="BodyTextIndent2Char" w:customStyle="1">
    <w:name w:val="Body Text Indent 2 Char"/>
    <w:basedOn w:val="DefaultParagraphFont"/>
    <w:link w:val="BodyTextIndent2"/>
    <w:rsid w:val="007D629D"/>
    <w:rPr>
      <w:rFonts w:ascii="Arial" w:hAnsi="Arial" w:eastAsia="MS Mincho" w:cs="Arial"/>
      <w:i/>
      <w:sz w:val="19"/>
      <w:szCs w:val="20"/>
    </w:rPr>
  </w:style>
  <w:style w:type="paragraph" w:styleId="BodyTextIndent3">
    <w:name w:val="Body Text Indent 3"/>
    <w:basedOn w:val="Normal"/>
    <w:link w:val="BodyTextIndent3Char"/>
    <w:rsid w:val="007D629D"/>
    <w:pPr>
      <w:spacing w:before="120" w:after="120" w:line="250" w:lineRule="atLeast"/>
      <w:ind w:left="283"/>
    </w:pPr>
    <w:rPr>
      <w:rFonts w:ascii="Arial" w:hAnsi="Arial" w:eastAsia="MS Mincho" w:cs="Arial"/>
      <w:i/>
      <w:sz w:val="16"/>
      <w:szCs w:val="16"/>
    </w:rPr>
  </w:style>
  <w:style w:type="character" w:styleId="BodyTextIndent3Char" w:customStyle="1">
    <w:name w:val="Body Text Indent 3 Char"/>
    <w:basedOn w:val="DefaultParagraphFont"/>
    <w:link w:val="BodyTextIndent3"/>
    <w:rsid w:val="007D629D"/>
    <w:rPr>
      <w:rFonts w:ascii="Arial" w:hAnsi="Arial" w:eastAsia="MS Mincho" w:cs="Arial"/>
      <w:i/>
      <w:sz w:val="16"/>
      <w:szCs w:val="16"/>
    </w:rPr>
  </w:style>
  <w:style w:type="paragraph" w:styleId="Closing">
    <w:name w:val="Closing"/>
    <w:basedOn w:val="Normal"/>
    <w:link w:val="ClosingChar"/>
    <w:rsid w:val="007D629D"/>
    <w:pPr>
      <w:spacing w:before="120" w:after="80" w:line="250" w:lineRule="atLeast"/>
      <w:ind w:left="4252"/>
    </w:pPr>
    <w:rPr>
      <w:rFonts w:ascii="Arial" w:hAnsi="Arial" w:eastAsia="MS Mincho" w:cs="Arial"/>
      <w:i/>
      <w:sz w:val="19"/>
      <w:szCs w:val="20"/>
    </w:rPr>
  </w:style>
  <w:style w:type="character" w:styleId="ClosingChar" w:customStyle="1">
    <w:name w:val="Closing Char"/>
    <w:basedOn w:val="DefaultParagraphFont"/>
    <w:link w:val="Closing"/>
    <w:rsid w:val="007D629D"/>
    <w:rPr>
      <w:rFonts w:ascii="Arial" w:hAnsi="Arial" w:eastAsia="MS Mincho" w:cs="Arial"/>
      <w:i/>
      <w:sz w:val="19"/>
      <w:szCs w:val="20"/>
    </w:rPr>
  </w:style>
  <w:style w:type="paragraph" w:styleId="Date">
    <w:name w:val="Date"/>
    <w:basedOn w:val="Normal"/>
    <w:next w:val="Normal"/>
    <w:link w:val="DateChar"/>
    <w:rsid w:val="007D629D"/>
    <w:pPr>
      <w:spacing w:before="120" w:after="80" w:line="250" w:lineRule="atLeast"/>
    </w:pPr>
    <w:rPr>
      <w:rFonts w:ascii="Arial" w:hAnsi="Arial" w:eastAsia="MS Mincho" w:cs="Arial"/>
      <w:i/>
      <w:sz w:val="19"/>
      <w:szCs w:val="20"/>
    </w:rPr>
  </w:style>
  <w:style w:type="character" w:styleId="DateChar" w:customStyle="1">
    <w:name w:val="Date Char"/>
    <w:basedOn w:val="DefaultParagraphFont"/>
    <w:link w:val="Date"/>
    <w:rsid w:val="007D629D"/>
    <w:rPr>
      <w:rFonts w:ascii="Arial" w:hAnsi="Arial" w:eastAsia="MS Mincho" w:cs="Arial"/>
      <w:i/>
      <w:sz w:val="19"/>
      <w:szCs w:val="20"/>
    </w:rPr>
  </w:style>
  <w:style w:type="paragraph" w:styleId="DocumentMap">
    <w:name w:val="Document Map"/>
    <w:basedOn w:val="Normal"/>
    <w:link w:val="DocumentMapChar"/>
    <w:rsid w:val="007D629D"/>
    <w:pPr>
      <w:shd w:val="clear" w:color="auto" w:fill="000080"/>
      <w:spacing w:before="120" w:after="80" w:line="250" w:lineRule="atLeast"/>
    </w:pPr>
    <w:rPr>
      <w:rFonts w:ascii="Arial" w:hAnsi="Arial" w:eastAsia="MS Mincho" w:cs="Arial"/>
      <w:i/>
      <w:sz w:val="19"/>
      <w:szCs w:val="20"/>
    </w:rPr>
  </w:style>
  <w:style w:type="character" w:styleId="DocumentMapChar" w:customStyle="1">
    <w:name w:val="Document Map Char"/>
    <w:basedOn w:val="DefaultParagraphFont"/>
    <w:link w:val="DocumentMap"/>
    <w:rsid w:val="007D629D"/>
    <w:rPr>
      <w:rFonts w:ascii="Arial" w:hAnsi="Arial" w:eastAsia="MS Mincho" w:cs="Arial"/>
      <w:i/>
      <w:sz w:val="19"/>
      <w:szCs w:val="20"/>
      <w:shd w:val="clear" w:color="auto" w:fill="000080"/>
    </w:rPr>
  </w:style>
  <w:style w:type="paragraph" w:styleId="E-mailSignature">
    <w:name w:val="E-mail Signature"/>
    <w:basedOn w:val="Normal"/>
    <w:link w:val="E-mailSignatureChar"/>
    <w:rsid w:val="007D629D"/>
    <w:pPr>
      <w:spacing w:before="120" w:after="80" w:line="250" w:lineRule="atLeast"/>
    </w:pPr>
    <w:rPr>
      <w:rFonts w:ascii="Arial" w:hAnsi="Arial" w:eastAsia="MS Mincho" w:cs="Arial"/>
      <w:i/>
      <w:sz w:val="19"/>
      <w:szCs w:val="20"/>
    </w:rPr>
  </w:style>
  <w:style w:type="character" w:styleId="E-mailSignatureChar" w:customStyle="1">
    <w:name w:val="E-mail Signature Char"/>
    <w:basedOn w:val="DefaultParagraphFont"/>
    <w:link w:val="E-mailSignature"/>
    <w:rsid w:val="007D629D"/>
    <w:rPr>
      <w:rFonts w:ascii="Arial" w:hAnsi="Arial" w:eastAsia="MS Mincho" w:cs="Arial"/>
      <w:i/>
      <w:sz w:val="19"/>
      <w:szCs w:val="20"/>
    </w:rPr>
  </w:style>
  <w:style w:type="paragraph" w:styleId="EnvelopeAddress">
    <w:name w:val="envelope address"/>
    <w:basedOn w:val="Normal"/>
    <w:rsid w:val="007D629D"/>
    <w:pPr>
      <w:framePr w:w="7920" w:h="1980" w:hSpace="180" w:wrap="auto" w:hAnchor="page" w:xAlign="center" w:yAlign="bottom" w:hRule="exact"/>
      <w:spacing w:before="120" w:after="80" w:line="250" w:lineRule="atLeast"/>
      <w:ind w:left="2880"/>
    </w:pPr>
    <w:rPr>
      <w:rFonts w:ascii="Arial" w:hAnsi="Arial" w:eastAsia="MS Mincho" w:cs="Arial"/>
      <w:i/>
      <w:sz w:val="24"/>
      <w:szCs w:val="24"/>
    </w:rPr>
  </w:style>
  <w:style w:type="paragraph" w:styleId="EnvelopeReturn">
    <w:name w:val="envelope return"/>
    <w:basedOn w:val="Normal"/>
    <w:rsid w:val="007D629D"/>
    <w:pPr>
      <w:spacing w:before="120" w:after="80" w:line="250" w:lineRule="atLeast"/>
    </w:pPr>
    <w:rPr>
      <w:rFonts w:ascii="Arial" w:hAnsi="Arial" w:eastAsia="MS Mincho" w:cs="Arial"/>
      <w:i/>
      <w:sz w:val="19"/>
      <w:szCs w:val="20"/>
    </w:rPr>
  </w:style>
  <w:style w:type="paragraph" w:styleId="HTMLAddress">
    <w:name w:val="HTML Address"/>
    <w:basedOn w:val="Normal"/>
    <w:link w:val="HTMLAddressChar"/>
    <w:rsid w:val="007D629D"/>
    <w:pPr>
      <w:spacing w:before="120" w:after="80" w:line="250" w:lineRule="atLeast"/>
    </w:pPr>
    <w:rPr>
      <w:rFonts w:ascii="Arial" w:hAnsi="Arial" w:eastAsia="MS Mincho" w:cs="Arial"/>
      <w:iCs/>
      <w:sz w:val="19"/>
      <w:szCs w:val="20"/>
    </w:rPr>
  </w:style>
  <w:style w:type="character" w:styleId="HTMLAddressChar" w:customStyle="1">
    <w:name w:val="HTML Address Char"/>
    <w:basedOn w:val="DefaultParagraphFont"/>
    <w:link w:val="HTMLAddress"/>
    <w:rsid w:val="007D629D"/>
    <w:rPr>
      <w:rFonts w:ascii="Arial" w:hAnsi="Arial" w:eastAsia="MS Mincho" w:cs="Arial"/>
      <w:iCs/>
      <w:sz w:val="19"/>
      <w:szCs w:val="20"/>
    </w:rPr>
  </w:style>
  <w:style w:type="paragraph" w:styleId="HTMLPreformatted">
    <w:name w:val="HTML Preformatted"/>
    <w:basedOn w:val="Normal"/>
    <w:link w:val="HTMLPreformattedChar"/>
    <w:rsid w:val="007D629D"/>
    <w:pPr>
      <w:spacing w:before="120" w:after="80" w:line="250" w:lineRule="atLeast"/>
    </w:pPr>
    <w:rPr>
      <w:rFonts w:ascii="Arial" w:hAnsi="Arial" w:eastAsia="MS Mincho" w:cs="Arial"/>
      <w:i/>
      <w:sz w:val="19"/>
      <w:szCs w:val="20"/>
    </w:rPr>
  </w:style>
  <w:style w:type="character" w:styleId="HTMLPreformattedChar" w:customStyle="1">
    <w:name w:val="HTML Preformatted Char"/>
    <w:basedOn w:val="DefaultParagraphFont"/>
    <w:link w:val="HTMLPreformatted"/>
    <w:rsid w:val="007D629D"/>
    <w:rPr>
      <w:rFonts w:ascii="Arial" w:hAnsi="Arial" w:eastAsia="MS Mincho" w:cs="Arial"/>
      <w:i/>
      <w:sz w:val="19"/>
      <w:szCs w:val="20"/>
    </w:rPr>
  </w:style>
  <w:style w:type="paragraph" w:styleId="Index6">
    <w:name w:val="index 6"/>
    <w:basedOn w:val="Normal"/>
    <w:next w:val="Normal"/>
    <w:autoRedefine/>
    <w:rsid w:val="007D629D"/>
    <w:pPr>
      <w:spacing w:before="120" w:after="80" w:line="250" w:lineRule="atLeast"/>
      <w:ind w:left="1320" w:hanging="220"/>
    </w:pPr>
    <w:rPr>
      <w:rFonts w:ascii="Arial" w:hAnsi="Arial" w:eastAsia="MS Mincho" w:cs="Arial"/>
      <w:i/>
      <w:sz w:val="19"/>
      <w:szCs w:val="20"/>
    </w:rPr>
  </w:style>
  <w:style w:type="paragraph" w:styleId="Index7">
    <w:name w:val="index 7"/>
    <w:basedOn w:val="Normal"/>
    <w:next w:val="Normal"/>
    <w:autoRedefine/>
    <w:rsid w:val="007D629D"/>
    <w:pPr>
      <w:spacing w:before="120" w:after="80" w:line="250" w:lineRule="atLeast"/>
      <w:ind w:left="1540" w:hanging="220"/>
    </w:pPr>
    <w:rPr>
      <w:rFonts w:ascii="Arial" w:hAnsi="Arial" w:eastAsia="MS Mincho" w:cs="Arial"/>
      <w:i/>
      <w:sz w:val="19"/>
      <w:szCs w:val="20"/>
    </w:rPr>
  </w:style>
  <w:style w:type="paragraph" w:styleId="Index8">
    <w:name w:val="index 8"/>
    <w:basedOn w:val="Normal"/>
    <w:next w:val="Normal"/>
    <w:autoRedefine/>
    <w:rsid w:val="007D629D"/>
    <w:pPr>
      <w:spacing w:before="120" w:after="80" w:line="250" w:lineRule="atLeast"/>
      <w:ind w:left="1760" w:hanging="220"/>
    </w:pPr>
    <w:rPr>
      <w:rFonts w:ascii="Arial" w:hAnsi="Arial" w:eastAsia="MS Mincho" w:cs="Arial"/>
      <w:i/>
      <w:sz w:val="19"/>
      <w:szCs w:val="20"/>
    </w:rPr>
  </w:style>
  <w:style w:type="paragraph" w:styleId="Index9">
    <w:name w:val="index 9"/>
    <w:basedOn w:val="Normal"/>
    <w:next w:val="Normal"/>
    <w:autoRedefine/>
    <w:rsid w:val="007D629D"/>
    <w:pPr>
      <w:spacing w:before="120" w:after="80" w:line="250" w:lineRule="atLeast"/>
      <w:ind w:left="1980" w:hanging="220"/>
    </w:pPr>
    <w:rPr>
      <w:rFonts w:ascii="Arial" w:hAnsi="Arial" w:eastAsia="MS Mincho" w:cs="Arial"/>
      <w:i/>
      <w:sz w:val="19"/>
      <w:szCs w:val="20"/>
    </w:rPr>
  </w:style>
  <w:style w:type="paragraph" w:styleId="List">
    <w:name w:val="List"/>
    <w:basedOn w:val="Normal"/>
    <w:qFormat/>
    <w:rsid w:val="007D629D"/>
    <w:pPr>
      <w:numPr>
        <w:numId w:val="16"/>
      </w:numPr>
      <w:spacing w:before="120" w:after="80" w:line="250" w:lineRule="atLeast"/>
    </w:pPr>
    <w:rPr>
      <w:rFonts w:ascii="Arial" w:hAnsi="Arial" w:eastAsia="MS Mincho" w:cs="Arial"/>
      <w:i/>
      <w:sz w:val="19"/>
      <w:szCs w:val="20"/>
    </w:rPr>
  </w:style>
  <w:style w:type="paragraph" w:styleId="List2">
    <w:name w:val="List 2"/>
    <w:basedOn w:val="Normal"/>
    <w:rsid w:val="007D629D"/>
    <w:pPr>
      <w:numPr>
        <w:ilvl w:val="1"/>
        <w:numId w:val="16"/>
      </w:numPr>
      <w:spacing w:before="120" w:after="80" w:line="250" w:lineRule="atLeast"/>
    </w:pPr>
    <w:rPr>
      <w:rFonts w:ascii="Arial" w:hAnsi="Arial" w:eastAsia="MS Mincho" w:cs="Arial"/>
      <w:i/>
      <w:sz w:val="19"/>
      <w:szCs w:val="20"/>
    </w:rPr>
  </w:style>
  <w:style w:type="paragraph" w:styleId="List3">
    <w:name w:val="List 3"/>
    <w:basedOn w:val="Normal"/>
    <w:rsid w:val="007D629D"/>
    <w:pPr>
      <w:numPr>
        <w:ilvl w:val="2"/>
        <w:numId w:val="16"/>
      </w:numPr>
      <w:spacing w:before="120" w:after="80" w:line="250" w:lineRule="atLeast"/>
    </w:pPr>
    <w:rPr>
      <w:rFonts w:ascii="Arial" w:hAnsi="Arial" w:eastAsia="MS Mincho" w:cs="Arial"/>
      <w:i/>
      <w:sz w:val="19"/>
      <w:szCs w:val="20"/>
    </w:rPr>
  </w:style>
  <w:style w:type="paragraph" w:styleId="List4">
    <w:name w:val="List 4"/>
    <w:basedOn w:val="Normal"/>
    <w:rsid w:val="007D629D"/>
    <w:pPr>
      <w:spacing w:before="120" w:after="80" w:line="250" w:lineRule="atLeast"/>
      <w:ind w:left="1132" w:hanging="283"/>
    </w:pPr>
    <w:rPr>
      <w:rFonts w:ascii="Arial" w:hAnsi="Arial" w:eastAsia="MS Mincho" w:cs="Arial"/>
      <w:i/>
      <w:sz w:val="19"/>
      <w:szCs w:val="20"/>
    </w:rPr>
  </w:style>
  <w:style w:type="paragraph" w:styleId="List5">
    <w:name w:val="List 5"/>
    <w:basedOn w:val="Normal"/>
    <w:rsid w:val="007D629D"/>
    <w:pPr>
      <w:spacing w:before="120" w:after="80" w:line="250" w:lineRule="atLeast"/>
      <w:ind w:left="1415" w:hanging="283"/>
    </w:pPr>
    <w:rPr>
      <w:rFonts w:ascii="Arial" w:hAnsi="Arial" w:eastAsia="MS Mincho" w:cs="Arial"/>
      <w:i/>
      <w:sz w:val="19"/>
      <w:szCs w:val="20"/>
    </w:rPr>
  </w:style>
  <w:style w:type="paragraph" w:styleId="ListBullet4">
    <w:name w:val="List Bullet 4"/>
    <w:basedOn w:val="Normal"/>
    <w:rsid w:val="007D629D"/>
    <w:pPr>
      <w:numPr>
        <w:numId w:val="5"/>
      </w:numPr>
      <w:tabs>
        <w:tab w:val="clear" w:pos="1209"/>
        <w:tab w:val="num" w:pos="360"/>
      </w:tabs>
      <w:spacing w:before="120" w:after="80" w:line="250" w:lineRule="atLeast"/>
      <w:ind w:left="0" w:firstLine="0"/>
    </w:pPr>
    <w:rPr>
      <w:rFonts w:ascii="Arial" w:hAnsi="Arial" w:eastAsia="MS Mincho" w:cs="Arial"/>
      <w:i/>
      <w:sz w:val="19"/>
      <w:szCs w:val="20"/>
    </w:rPr>
  </w:style>
  <w:style w:type="paragraph" w:styleId="ListBullet5">
    <w:name w:val="List Bullet 5"/>
    <w:basedOn w:val="Normal"/>
    <w:rsid w:val="007D629D"/>
    <w:pPr>
      <w:numPr>
        <w:numId w:val="6"/>
      </w:numPr>
      <w:tabs>
        <w:tab w:val="clear" w:pos="1492"/>
        <w:tab w:val="num" w:pos="360"/>
      </w:tabs>
      <w:spacing w:before="120" w:after="80" w:line="250" w:lineRule="atLeast"/>
      <w:ind w:left="0" w:firstLine="0"/>
    </w:pPr>
    <w:rPr>
      <w:rFonts w:ascii="Arial" w:hAnsi="Arial" w:eastAsia="MS Mincho" w:cs="Arial"/>
      <w:i/>
      <w:sz w:val="19"/>
      <w:szCs w:val="20"/>
    </w:rPr>
  </w:style>
  <w:style w:type="paragraph" w:styleId="ListContinue4">
    <w:name w:val="List Continue 4"/>
    <w:basedOn w:val="Normal"/>
    <w:rsid w:val="007D629D"/>
    <w:pPr>
      <w:spacing w:before="120" w:after="120" w:line="250" w:lineRule="atLeast"/>
      <w:ind w:left="1132"/>
    </w:pPr>
    <w:rPr>
      <w:rFonts w:ascii="Arial" w:hAnsi="Arial" w:eastAsia="MS Mincho" w:cs="Arial"/>
      <w:i/>
      <w:sz w:val="19"/>
      <w:szCs w:val="20"/>
    </w:rPr>
  </w:style>
  <w:style w:type="paragraph" w:styleId="ListContinue5">
    <w:name w:val="List Continue 5"/>
    <w:basedOn w:val="Normal"/>
    <w:rsid w:val="007D629D"/>
    <w:pPr>
      <w:spacing w:before="120" w:after="120" w:line="250" w:lineRule="atLeast"/>
      <w:ind w:left="1415"/>
    </w:pPr>
    <w:rPr>
      <w:rFonts w:ascii="Arial" w:hAnsi="Arial" w:eastAsia="MS Mincho" w:cs="Arial"/>
      <w:i/>
      <w:sz w:val="19"/>
      <w:szCs w:val="20"/>
    </w:rPr>
  </w:style>
  <w:style w:type="paragraph" w:styleId="ListNumber4">
    <w:name w:val="List Number 4"/>
    <w:basedOn w:val="Normal"/>
    <w:rsid w:val="007D629D"/>
    <w:pPr>
      <w:numPr>
        <w:numId w:val="7"/>
      </w:numPr>
      <w:tabs>
        <w:tab w:val="clear" w:pos="1209"/>
        <w:tab w:val="num" w:pos="360"/>
      </w:tabs>
      <w:spacing w:before="120" w:after="80" w:line="250" w:lineRule="atLeast"/>
      <w:ind w:left="0" w:firstLine="0"/>
    </w:pPr>
    <w:rPr>
      <w:rFonts w:ascii="Arial" w:hAnsi="Arial" w:eastAsia="MS Mincho" w:cs="Arial"/>
      <w:i/>
      <w:sz w:val="19"/>
      <w:szCs w:val="20"/>
    </w:rPr>
  </w:style>
  <w:style w:type="paragraph" w:styleId="ListNumber5">
    <w:name w:val="List Number 5"/>
    <w:basedOn w:val="Normal"/>
    <w:rsid w:val="007D629D"/>
    <w:pPr>
      <w:numPr>
        <w:numId w:val="8"/>
      </w:numPr>
      <w:tabs>
        <w:tab w:val="num" w:pos="360"/>
      </w:tabs>
      <w:spacing w:before="120" w:after="80" w:line="250" w:lineRule="atLeast"/>
      <w:ind w:left="0" w:firstLine="0"/>
    </w:pPr>
    <w:rPr>
      <w:rFonts w:ascii="Arial" w:hAnsi="Arial" w:eastAsia="MS Mincho" w:cs="Arial"/>
      <w:i/>
      <w:sz w:val="19"/>
      <w:szCs w:val="20"/>
    </w:rPr>
  </w:style>
  <w:style w:type="paragraph" w:styleId="MessageHeader">
    <w:name w:val="Message Header"/>
    <w:basedOn w:val="Normal"/>
    <w:link w:val="MessageHeaderChar"/>
    <w:rsid w:val="007D629D"/>
    <w:pPr>
      <w:pBdr>
        <w:top w:val="single" w:color="auto" w:sz="6" w:space="1"/>
        <w:left w:val="single" w:color="auto" w:sz="6" w:space="1"/>
        <w:bottom w:val="single" w:color="auto" w:sz="6" w:space="1"/>
        <w:right w:val="single" w:color="auto" w:sz="6" w:space="1"/>
      </w:pBdr>
      <w:shd w:val="pct20" w:color="auto" w:fill="auto"/>
      <w:spacing w:before="120" w:after="80" w:line="250" w:lineRule="atLeast"/>
      <w:ind w:left="1134" w:hanging="1134"/>
    </w:pPr>
    <w:rPr>
      <w:rFonts w:ascii="Arial" w:hAnsi="Arial" w:eastAsia="MS Mincho" w:cs="Arial"/>
      <w:i/>
      <w:sz w:val="24"/>
      <w:szCs w:val="24"/>
    </w:rPr>
  </w:style>
  <w:style w:type="character" w:styleId="MessageHeaderChar" w:customStyle="1">
    <w:name w:val="Message Header Char"/>
    <w:basedOn w:val="DefaultParagraphFont"/>
    <w:link w:val="MessageHeader"/>
    <w:rsid w:val="007D629D"/>
    <w:rPr>
      <w:rFonts w:ascii="Arial" w:hAnsi="Arial" w:eastAsia="MS Mincho" w:cs="Arial"/>
      <w:i/>
      <w:sz w:val="24"/>
      <w:szCs w:val="24"/>
      <w:shd w:val="pct20" w:color="auto" w:fill="auto"/>
    </w:rPr>
  </w:style>
  <w:style w:type="paragraph" w:styleId="NormalWeb">
    <w:name w:val="Normal (Web)"/>
    <w:basedOn w:val="Normal"/>
    <w:uiPriority w:val="99"/>
    <w:rsid w:val="007D629D"/>
    <w:pPr>
      <w:spacing w:before="120" w:after="80" w:line="250" w:lineRule="atLeast"/>
    </w:pPr>
    <w:rPr>
      <w:rFonts w:ascii="Arial" w:hAnsi="Arial" w:eastAsia="MS Mincho" w:cs="Arial"/>
      <w:i/>
      <w:sz w:val="24"/>
      <w:szCs w:val="24"/>
    </w:rPr>
  </w:style>
  <w:style w:type="paragraph" w:styleId="NoteHeading">
    <w:name w:val="Note Heading"/>
    <w:basedOn w:val="Normal"/>
    <w:next w:val="Normal"/>
    <w:link w:val="NoteHeadingChar"/>
    <w:rsid w:val="007D629D"/>
    <w:pPr>
      <w:spacing w:before="120" w:after="80" w:line="250" w:lineRule="atLeast"/>
    </w:pPr>
    <w:rPr>
      <w:rFonts w:ascii="Arial" w:hAnsi="Arial" w:eastAsia="MS Mincho" w:cs="Arial"/>
      <w:i/>
      <w:sz w:val="19"/>
      <w:szCs w:val="20"/>
    </w:rPr>
  </w:style>
  <w:style w:type="character" w:styleId="NoteHeadingChar" w:customStyle="1">
    <w:name w:val="Note Heading Char"/>
    <w:basedOn w:val="DefaultParagraphFont"/>
    <w:link w:val="NoteHeading"/>
    <w:rsid w:val="007D629D"/>
    <w:rPr>
      <w:rFonts w:ascii="Arial" w:hAnsi="Arial" w:eastAsia="MS Mincho" w:cs="Arial"/>
      <w:i/>
      <w:sz w:val="19"/>
      <w:szCs w:val="20"/>
    </w:rPr>
  </w:style>
  <w:style w:type="paragraph" w:styleId="Salutation">
    <w:name w:val="Salutation"/>
    <w:basedOn w:val="Normal"/>
    <w:next w:val="Normal"/>
    <w:link w:val="SalutationChar"/>
    <w:rsid w:val="007D629D"/>
    <w:pPr>
      <w:spacing w:before="120" w:after="80" w:line="250" w:lineRule="atLeast"/>
    </w:pPr>
    <w:rPr>
      <w:rFonts w:ascii="Arial" w:hAnsi="Arial" w:eastAsia="MS Mincho" w:cs="Arial"/>
      <w:i/>
      <w:sz w:val="19"/>
      <w:szCs w:val="20"/>
    </w:rPr>
  </w:style>
  <w:style w:type="character" w:styleId="SalutationChar" w:customStyle="1">
    <w:name w:val="Salutation Char"/>
    <w:basedOn w:val="DefaultParagraphFont"/>
    <w:link w:val="Salutation"/>
    <w:rsid w:val="007D629D"/>
    <w:rPr>
      <w:rFonts w:ascii="Arial" w:hAnsi="Arial" w:eastAsia="MS Mincho" w:cs="Arial"/>
      <w:i/>
      <w:sz w:val="19"/>
      <w:szCs w:val="20"/>
    </w:rPr>
  </w:style>
  <w:style w:type="paragraph" w:styleId="Signature">
    <w:name w:val="Signature"/>
    <w:basedOn w:val="Normal"/>
    <w:link w:val="SignatureChar"/>
    <w:rsid w:val="007D629D"/>
    <w:pPr>
      <w:spacing w:before="120" w:after="80" w:line="250" w:lineRule="atLeast"/>
      <w:ind w:left="4252"/>
    </w:pPr>
    <w:rPr>
      <w:rFonts w:ascii="Arial" w:hAnsi="Arial" w:eastAsia="MS Mincho" w:cs="Arial"/>
      <w:i/>
      <w:sz w:val="19"/>
      <w:szCs w:val="20"/>
    </w:rPr>
  </w:style>
  <w:style w:type="character" w:styleId="SignatureChar" w:customStyle="1">
    <w:name w:val="Signature Char"/>
    <w:basedOn w:val="DefaultParagraphFont"/>
    <w:link w:val="Signature"/>
    <w:rsid w:val="007D629D"/>
    <w:rPr>
      <w:rFonts w:ascii="Arial" w:hAnsi="Arial" w:eastAsia="MS Mincho" w:cs="Arial"/>
      <w:i/>
      <w:sz w:val="19"/>
      <w:szCs w:val="20"/>
    </w:rPr>
  </w:style>
  <w:style w:type="paragraph" w:styleId="TOAHeading">
    <w:name w:val="toa heading"/>
    <w:basedOn w:val="Normal"/>
    <w:next w:val="Normal"/>
    <w:rsid w:val="007D629D"/>
    <w:pPr>
      <w:spacing w:before="120" w:after="80" w:line="250" w:lineRule="atLeast"/>
    </w:pPr>
    <w:rPr>
      <w:rFonts w:ascii="Arial" w:hAnsi="Arial" w:eastAsia="MS Mincho" w:cs="Arial"/>
      <w:b/>
      <w:bCs/>
      <w:i/>
      <w:sz w:val="24"/>
      <w:szCs w:val="24"/>
    </w:rPr>
  </w:style>
  <w:style w:type="table" w:styleId="TableProfessional">
    <w:name w:val="Table Professional"/>
    <w:basedOn w:val="TableNormal"/>
    <w:rsid w:val="007D629D"/>
    <w:pPr>
      <w:spacing w:before="120" w:after="80" w:line="240" w:lineRule="auto"/>
    </w:pPr>
    <w:rPr>
      <w:rFonts w:ascii="Times New Roman" w:hAnsi="Times New Roman" w:eastAsia="Times New Roman" w:cs="Times New Roman"/>
      <w:sz w:val="20"/>
      <w:szCs w:val="20"/>
      <w:lang w:eastAsia="en-AU"/>
    </w:rPr>
    <w:tblPr>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57" w:type="dxa"/>
        <w:right w:w="57" w:type="dxa"/>
      </w:tblCellMar>
    </w:tblPr>
    <w:trPr>
      <w:jc w:val="center"/>
    </w:trPr>
    <w:tcPr>
      <w:shd w:val="clear" w:color="auto" w:fill="auto"/>
    </w:tcPr>
    <w:tblStylePr w:type="firstRow">
      <w:rPr>
        <w:b w:val="0"/>
        <w:bCs/>
        <w:color w:val="auto"/>
      </w:rPr>
    </w:tblStylePr>
  </w:style>
  <w:style w:type="paragraph" w:styleId="Introduction" w:customStyle="1">
    <w:name w:val="Introduction"/>
    <w:basedOn w:val="Normal"/>
    <w:rsid w:val="007D629D"/>
    <w:pPr>
      <w:spacing w:before="120" w:after="240" w:line="380" w:lineRule="exact"/>
    </w:pPr>
    <w:rPr>
      <w:rFonts w:ascii="Arial" w:hAnsi="Arial" w:eastAsia="MS Mincho" w:cs="Arial"/>
      <w:i/>
      <w:color w:val="94A545"/>
      <w:sz w:val="34"/>
      <w:szCs w:val="20"/>
    </w:rPr>
  </w:style>
  <w:style w:type="paragraph" w:styleId="Question" w:customStyle="1">
    <w:name w:val="Question"/>
    <w:basedOn w:val="Normal"/>
    <w:semiHidden/>
    <w:rsid w:val="007D629D"/>
    <w:pPr>
      <w:spacing w:before="120" w:after="80" w:line="250" w:lineRule="atLeast"/>
    </w:pPr>
    <w:rPr>
      <w:rFonts w:ascii="Arial" w:hAnsi="Arial" w:eastAsia="MS Mincho" w:cs="Arial"/>
      <w:b/>
      <w:i/>
      <w:color w:val="808080"/>
      <w:sz w:val="19"/>
      <w:szCs w:val="20"/>
    </w:rPr>
  </w:style>
  <w:style w:type="paragraph" w:styleId="QuestionHanging" w:customStyle="1">
    <w:name w:val="Question Hanging"/>
    <w:basedOn w:val="Question"/>
    <w:semiHidden/>
    <w:rsid w:val="007D629D"/>
    <w:pPr>
      <w:ind w:left="550" w:hanging="550"/>
    </w:pPr>
  </w:style>
  <w:style w:type="paragraph" w:styleId="TOCTitle" w:customStyle="1">
    <w:name w:val="TOC Title"/>
    <w:basedOn w:val="Title"/>
    <w:rsid w:val="007D629D"/>
    <w:pPr>
      <w:pageBreakBefore/>
      <w:framePr w:wrap="around" w:hAnchor="margin" w:vAnchor="page" w:y="852"/>
      <w:pBdr>
        <w:bottom w:val="none" w:color="auto" w:sz="0" w:space="0"/>
      </w:pBdr>
      <w:spacing w:before="240" w:after="60"/>
      <w:contextualSpacing w:val="0"/>
    </w:pPr>
    <w:rPr>
      <w:rFonts w:ascii="Arial" w:hAnsi="Arial" w:eastAsia="MS Mincho" w:cs="Arial"/>
      <w:bCs/>
      <w:i/>
      <w:color w:val="94A545"/>
      <w:spacing w:val="0"/>
      <w:sz w:val="44"/>
      <w:szCs w:val="32"/>
    </w:rPr>
  </w:style>
  <w:style w:type="character" w:styleId="Italicised" w:customStyle="1">
    <w:name w:val="Italicised"/>
    <w:basedOn w:val="DefaultParagraphFont"/>
    <w:semiHidden/>
    <w:rsid w:val="007D629D"/>
    <w:rPr>
      <w:rFonts w:ascii="Arial" w:hAnsi="Arial" w:cs="Arial"/>
      <w:i/>
    </w:rPr>
  </w:style>
  <w:style w:type="paragraph" w:styleId="TableNumber" w:customStyle="1">
    <w:name w:val="Table Number"/>
    <w:basedOn w:val="Normal"/>
    <w:semiHidden/>
    <w:rsid w:val="007D629D"/>
    <w:pPr>
      <w:numPr>
        <w:ilvl w:val="1"/>
        <w:numId w:val="9"/>
      </w:numPr>
      <w:spacing w:before="40" w:after="40" w:line="250" w:lineRule="atLeast"/>
    </w:pPr>
    <w:rPr>
      <w:rFonts w:ascii="Arial" w:hAnsi="Arial" w:eastAsia="MS Mincho" w:cs="Arial"/>
      <w:i/>
      <w:sz w:val="19"/>
      <w:szCs w:val="20"/>
    </w:rPr>
  </w:style>
  <w:style w:type="paragraph" w:styleId="TableBulletDash" w:customStyle="1">
    <w:name w:val="Table Bullet Dash"/>
    <w:basedOn w:val="Normal"/>
    <w:semiHidden/>
    <w:rsid w:val="007D629D"/>
    <w:pPr>
      <w:numPr>
        <w:ilvl w:val="3"/>
        <w:numId w:val="9"/>
      </w:numPr>
      <w:spacing w:before="40" w:after="40" w:line="250" w:lineRule="atLeast"/>
    </w:pPr>
    <w:rPr>
      <w:rFonts w:ascii="Arial" w:hAnsi="Arial" w:eastAsia="MS Mincho" w:cs="Arial"/>
      <w:i/>
      <w:sz w:val="19"/>
      <w:szCs w:val="20"/>
    </w:rPr>
  </w:style>
  <w:style w:type="paragraph" w:styleId="Address" w:customStyle="1">
    <w:name w:val="Address"/>
    <w:basedOn w:val="Normal"/>
    <w:semiHidden/>
    <w:rsid w:val="007D629D"/>
    <w:pPr>
      <w:spacing w:after="0" w:line="250" w:lineRule="atLeast"/>
      <w:jc w:val="both"/>
    </w:pPr>
    <w:rPr>
      <w:rFonts w:ascii="Arial" w:hAnsi="Arial" w:eastAsia="Times New Roman" w:cs="Arial"/>
      <w:i/>
      <w:sz w:val="19"/>
      <w:szCs w:val="24"/>
    </w:rPr>
  </w:style>
  <w:style w:type="character" w:styleId="PlaceholderText">
    <w:name w:val="Placeholder Text"/>
    <w:basedOn w:val="DefaultParagraphFont"/>
    <w:uiPriority w:val="99"/>
    <w:semiHidden/>
    <w:rsid w:val="007D629D"/>
    <w:rPr>
      <w:rFonts w:ascii="Arial" w:hAnsi="Arial" w:cs="Arial"/>
      <w:color w:val="808080"/>
    </w:rPr>
  </w:style>
  <w:style w:type="paragraph" w:styleId="CoverLogo" w:customStyle="1">
    <w:name w:val="Cover Logo"/>
    <w:basedOn w:val="Normal"/>
    <w:rsid w:val="007D629D"/>
    <w:pPr>
      <w:spacing w:after="80" w:line="240" w:lineRule="auto"/>
      <w:ind w:left="-454"/>
      <w:jc w:val="center"/>
    </w:pPr>
    <w:rPr>
      <w:rFonts w:ascii="Arial" w:hAnsi="Arial" w:eastAsia="MS Mincho" w:cs="Arial"/>
      <w:i/>
      <w:sz w:val="19"/>
      <w:szCs w:val="20"/>
    </w:rPr>
  </w:style>
  <w:style w:type="paragraph" w:styleId="CoverTagline" w:customStyle="1">
    <w:name w:val="Cover Tagline"/>
    <w:basedOn w:val="Normal"/>
    <w:rsid w:val="007D629D"/>
    <w:pPr>
      <w:spacing w:before="120" w:after="80" w:line="240" w:lineRule="auto"/>
      <w:ind w:left="-454"/>
    </w:pPr>
    <w:rPr>
      <w:rFonts w:ascii="Arial" w:hAnsi="Arial" w:eastAsia="MS Mincho" w:cs="Arial"/>
      <w:i/>
      <w:sz w:val="34"/>
      <w:szCs w:val="34"/>
    </w:rPr>
  </w:style>
  <w:style w:type="paragraph" w:styleId="CoverTitle" w:customStyle="1">
    <w:name w:val="Cover Title"/>
    <w:basedOn w:val="Normal"/>
    <w:rsid w:val="007D629D"/>
    <w:pPr>
      <w:spacing w:before="180" w:after="200" w:line="720" w:lineRule="exact"/>
      <w:ind w:left="-454"/>
    </w:pPr>
    <w:rPr>
      <w:rFonts w:ascii="Arial" w:hAnsi="Arial" w:eastAsia="MS Mincho" w:cs="Arial"/>
      <w:i/>
      <w:color w:val="94A545"/>
      <w:sz w:val="68"/>
      <w:szCs w:val="68"/>
    </w:rPr>
  </w:style>
  <w:style w:type="paragraph" w:styleId="Bibliography">
    <w:name w:val="Bibliography"/>
    <w:basedOn w:val="Normal"/>
    <w:next w:val="Normal"/>
    <w:uiPriority w:val="37"/>
    <w:semiHidden/>
    <w:unhideWhenUsed/>
    <w:rsid w:val="007D629D"/>
    <w:pPr>
      <w:spacing w:before="120" w:after="80" w:line="250" w:lineRule="atLeast"/>
    </w:pPr>
    <w:rPr>
      <w:rFonts w:ascii="Arial" w:hAnsi="Arial" w:eastAsia="MS Mincho" w:cs="Arial"/>
      <w:i/>
      <w:sz w:val="19"/>
      <w:szCs w:val="20"/>
    </w:rPr>
  </w:style>
  <w:style w:type="character" w:styleId="HTMLAcronym">
    <w:name w:val="HTML Acronym"/>
    <w:basedOn w:val="DefaultParagraphFont"/>
    <w:rsid w:val="007D629D"/>
    <w:rPr>
      <w:rFonts w:ascii="Arial" w:hAnsi="Arial" w:cs="Arial"/>
    </w:rPr>
  </w:style>
  <w:style w:type="character" w:styleId="HTMLCite">
    <w:name w:val="HTML Cite"/>
    <w:basedOn w:val="DefaultParagraphFont"/>
    <w:rsid w:val="007D629D"/>
    <w:rPr>
      <w:rFonts w:ascii="Arial" w:hAnsi="Arial" w:cs="Arial"/>
      <w:i/>
      <w:iCs/>
    </w:rPr>
  </w:style>
  <w:style w:type="character" w:styleId="HTMLCode">
    <w:name w:val="HTML Code"/>
    <w:basedOn w:val="DefaultParagraphFont"/>
    <w:rsid w:val="007D629D"/>
    <w:rPr>
      <w:rFonts w:ascii="Arial" w:hAnsi="Arial" w:cs="Arial"/>
      <w:sz w:val="20"/>
      <w:szCs w:val="20"/>
    </w:rPr>
  </w:style>
  <w:style w:type="character" w:styleId="HTMLDefinition">
    <w:name w:val="HTML Definition"/>
    <w:basedOn w:val="DefaultParagraphFont"/>
    <w:rsid w:val="007D629D"/>
    <w:rPr>
      <w:rFonts w:ascii="Arial" w:hAnsi="Arial" w:cs="Arial"/>
      <w:i/>
      <w:iCs/>
    </w:rPr>
  </w:style>
  <w:style w:type="character" w:styleId="HTMLKeyboard">
    <w:name w:val="HTML Keyboard"/>
    <w:basedOn w:val="DefaultParagraphFont"/>
    <w:rsid w:val="007D629D"/>
    <w:rPr>
      <w:rFonts w:ascii="Arial" w:hAnsi="Arial" w:cs="Arial"/>
      <w:sz w:val="20"/>
      <w:szCs w:val="20"/>
    </w:rPr>
  </w:style>
  <w:style w:type="character" w:styleId="HTMLSample">
    <w:name w:val="HTML Sample"/>
    <w:basedOn w:val="DefaultParagraphFont"/>
    <w:rsid w:val="007D629D"/>
    <w:rPr>
      <w:rFonts w:ascii="Arial" w:hAnsi="Arial" w:cs="Arial"/>
      <w:sz w:val="24"/>
      <w:szCs w:val="24"/>
    </w:rPr>
  </w:style>
  <w:style w:type="character" w:styleId="HTMLTypewriter">
    <w:name w:val="HTML Typewriter"/>
    <w:basedOn w:val="DefaultParagraphFont"/>
    <w:rsid w:val="007D629D"/>
    <w:rPr>
      <w:rFonts w:ascii="Arial" w:hAnsi="Arial" w:cs="Arial"/>
      <w:sz w:val="20"/>
      <w:szCs w:val="20"/>
    </w:rPr>
  </w:style>
  <w:style w:type="character" w:styleId="HTMLVariable">
    <w:name w:val="HTML Variable"/>
    <w:basedOn w:val="DefaultParagraphFont"/>
    <w:rsid w:val="007D629D"/>
    <w:rPr>
      <w:rFonts w:ascii="Arial" w:hAnsi="Arial" w:cs="Arial"/>
      <w:i/>
      <w:iCs/>
    </w:rPr>
  </w:style>
  <w:style w:type="character" w:styleId="LineNumber">
    <w:name w:val="line number"/>
    <w:basedOn w:val="DefaultParagraphFont"/>
    <w:rsid w:val="007D629D"/>
    <w:rPr>
      <w:rFonts w:ascii="Arial" w:hAnsi="Arial" w:cs="Arial"/>
    </w:rPr>
  </w:style>
  <w:style w:type="paragraph" w:styleId="NoSpacing">
    <w:name w:val="No Spacing"/>
    <w:uiPriority w:val="1"/>
    <w:qFormat/>
    <w:rsid w:val="007D629D"/>
    <w:pPr>
      <w:spacing w:after="0" w:line="240" w:lineRule="auto"/>
    </w:pPr>
    <w:rPr>
      <w:rFonts w:ascii="Arial" w:hAnsi="Arial" w:eastAsia="MS Mincho" w:cs="Arial"/>
      <w:sz w:val="20"/>
      <w:szCs w:val="20"/>
    </w:rPr>
  </w:style>
  <w:style w:type="paragraph" w:styleId="body0" w:customStyle="1">
    <w:name w:val="body"/>
    <w:basedOn w:val="Normal"/>
    <w:uiPriority w:val="99"/>
    <w:semiHidden/>
    <w:rsid w:val="007D629D"/>
    <w:pPr>
      <w:tabs>
        <w:tab w:val="left" w:pos="283"/>
      </w:tabs>
      <w:suppressAutoHyphens/>
      <w:autoSpaceDE w:val="0"/>
      <w:autoSpaceDN w:val="0"/>
      <w:adjustRightInd w:val="0"/>
      <w:spacing w:after="113" w:line="250" w:lineRule="atLeast"/>
      <w:textAlignment w:val="center"/>
    </w:pPr>
    <w:rPr>
      <w:rFonts w:ascii="Arial" w:hAnsi="Arial" w:eastAsia="Times New Roman" w:cs="Arial"/>
      <w:i/>
      <w:color w:val="000000"/>
      <w:sz w:val="19"/>
      <w:szCs w:val="19"/>
      <w:lang w:val="en-GB" w:eastAsia="en-AU"/>
    </w:rPr>
  </w:style>
  <w:style w:type="numbering" w:styleId="111111">
    <w:name w:val="Outline List 2"/>
    <w:basedOn w:val="NoList"/>
    <w:rsid w:val="007D629D"/>
    <w:pPr>
      <w:numPr>
        <w:numId w:val="11"/>
      </w:numPr>
    </w:pPr>
  </w:style>
  <w:style w:type="numbering" w:styleId="1ai">
    <w:name w:val="Outline List 1"/>
    <w:basedOn w:val="NoList"/>
    <w:rsid w:val="007D629D"/>
    <w:pPr>
      <w:numPr>
        <w:numId w:val="12"/>
      </w:numPr>
    </w:pPr>
  </w:style>
  <w:style w:type="numbering" w:styleId="ArticleSection">
    <w:name w:val="Outline List 3"/>
    <w:basedOn w:val="NoList"/>
    <w:rsid w:val="007D629D"/>
    <w:pPr>
      <w:numPr>
        <w:numId w:val="13"/>
      </w:numPr>
    </w:pPr>
  </w:style>
  <w:style w:type="table" w:styleId="ColorfulGrid">
    <w:name w:val="Colorful Grid"/>
    <w:basedOn w:val="TableNormal"/>
    <w:uiPriority w:val="73"/>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color="264378" w:themeColor="accent1" w:themeShade="99" w:sz="4" w:space="0"/>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B"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color="255D91" w:themeColor="accent5" w:themeShade="99" w:sz="4" w:space="0"/>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D629D"/>
    <w:pPr>
      <w:spacing w:after="0" w:line="240" w:lineRule="auto"/>
    </w:pPr>
    <w:rPr>
      <w:rFonts w:ascii="Times New Roman" w:hAnsi="Times New Roman" w:eastAsia="Times New Roman"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D629D"/>
    <w:pPr>
      <w:spacing w:after="0" w:line="240" w:lineRule="auto"/>
    </w:pPr>
    <w:rPr>
      <w:rFonts w:ascii="Times New Roman" w:hAnsi="Times New Roman" w:eastAsia="Times New Roman" w:cs="Times New Roman"/>
      <w:color w:val="FFFFFF" w:themeColor="background1"/>
      <w:sz w:val="20"/>
      <w:szCs w:val="20"/>
      <w:lang w:eastAsia="en-AU"/>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D629D"/>
    <w:pPr>
      <w:spacing w:after="0" w:line="240" w:lineRule="auto"/>
    </w:pPr>
    <w:rPr>
      <w:rFonts w:ascii="Times New Roman" w:hAnsi="Times New Roman" w:eastAsia="Times New Roman" w:cs="Times New Roman"/>
      <w:color w:val="FFFFFF" w:themeColor="background1"/>
      <w:sz w:val="20"/>
      <w:szCs w:val="20"/>
      <w:lang w:eastAsia="en-AU"/>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D629D"/>
    <w:pPr>
      <w:spacing w:after="0" w:line="240" w:lineRule="auto"/>
    </w:pPr>
    <w:rPr>
      <w:rFonts w:ascii="Times New Roman" w:hAnsi="Times New Roman" w:eastAsia="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D629D"/>
    <w:pPr>
      <w:spacing w:after="0" w:line="240" w:lineRule="auto"/>
    </w:pPr>
    <w:rPr>
      <w:rFonts w:ascii="Times New Roman" w:hAnsi="Times New Roman" w:eastAsia="Times New Roman" w:cs="Times New Roman"/>
      <w:color w:val="FFFFFF" w:themeColor="background1"/>
      <w:sz w:val="20"/>
      <w:szCs w:val="20"/>
      <w:lang w:eastAsia="en-AU"/>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D629D"/>
    <w:pPr>
      <w:spacing w:after="0" w:line="240" w:lineRule="auto"/>
    </w:pPr>
    <w:rPr>
      <w:rFonts w:ascii="Times New Roman" w:hAnsi="Times New Roman" w:eastAsia="Times New Roman" w:cs="Times New Roman"/>
      <w:color w:val="FFFFFF" w:themeColor="background1"/>
      <w:sz w:val="20"/>
      <w:szCs w:val="20"/>
      <w:lang w:eastAsia="en-AU"/>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D629D"/>
    <w:pPr>
      <w:spacing w:after="0" w:line="240" w:lineRule="auto"/>
    </w:pPr>
    <w:rPr>
      <w:rFonts w:ascii="Times New Roman" w:hAnsi="Times New Roman" w:eastAsia="Times New Roman" w:cs="Times New Roman"/>
      <w:color w:val="FFFFFF" w:themeColor="background1"/>
      <w:sz w:val="20"/>
      <w:szCs w:val="20"/>
      <w:lang w:eastAsia="en-AU"/>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color="4472C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color="4472C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B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shd w:val="clear" w:color="auto" w:fill="D0DB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color="4472C4" w:themeColor="accent1" w:sz="8" w:space="0"/>
        </w:tcBorders>
      </w:tcPr>
    </w:tblStylePr>
  </w:style>
  <w:style w:type="table" w:styleId="LightGrid-Accent2">
    <w:name w:val="Light Grid Accent 2"/>
    <w:basedOn w:val="TableNormal"/>
    <w:uiPriority w:val="62"/>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color="5B9BD5"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color="5B9BD5"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color="5B9BD5" w:themeColor="accent5" w:sz="8" w:space="0"/>
        </w:tcBorders>
      </w:tcPr>
    </w:tblStylePr>
  </w:style>
  <w:style w:type="table" w:styleId="LightGrid-Accent6">
    <w:name w:val="Light Grid Accent 6"/>
    <w:basedOn w:val="TableNormal"/>
    <w:uiPriority w:val="62"/>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table" w:styleId="LightList">
    <w:name w:val="Light List"/>
    <w:basedOn w:val="TableNormal"/>
    <w:uiPriority w:val="61"/>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LightList-Accent2">
    <w:name w:val="Light List Accent 2"/>
    <w:basedOn w:val="TableNormal"/>
    <w:uiPriority w:val="61"/>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LightList-Accent6">
    <w:name w:val="Light List Accent 6"/>
    <w:basedOn w:val="TableNormal"/>
    <w:uiPriority w:val="61"/>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rsid w:val="007D629D"/>
    <w:pPr>
      <w:spacing w:after="0" w:line="240" w:lineRule="auto"/>
    </w:pPr>
    <w:rPr>
      <w:rFonts w:ascii="Times New Roman" w:hAnsi="Times New Roman" w:eastAsia="Times New Roman" w:cs="Times New Roman"/>
      <w:color w:val="000000" w:themeColor="text1" w:themeShade="BF"/>
      <w:sz w:val="20"/>
      <w:szCs w:val="20"/>
      <w:lang w:eastAsia="en-AU"/>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D629D"/>
    <w:pPr>
      <w:spacing w:after="0" w:line="240" w:lineRule="auto"/>
    </w:pPr>
    <w:rPr>
      <w:rFonts w:ascii="Times New Roman" w:hAnsi="Times New Roman" w:eastAsia="Times New Roman" w:cs="Times New Roman"/>
      <w:color w:val="2F5496" w:themeColor="accent1" w:themeShade="BF"/>
      <w:sz w:val="20"/>
      <w:szCs w:val="20"/>
      <w:lang w:eastAsia="en-AU"/>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D629D"/>
    <w:pPr>
      <w:spacing w:after="0" w:line="240" w:lineRule="auto"/>
    </w:pPr>
    <w:rPr>
      <w:rFonts w:ascii="Times New Roman" w:hAnsi="Times New Roman" w:eastAsia="Times New Roman" w:cs="Times New Roman"/>
      <w:color w:val="C45911" w:themeColor="accent2" w:themeShade="BF"/>
      <w:sz w:val="20"/>
      <w:szCs w:val="20"/>
      <w:lang w:eastAsia="en-AU"/>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D629D"/>
    <w:pPr>
      <w:spacing w:after="0" w:line="240" w:lineRule="auto"/>
    </w:pPr>
    <w:rPr>
      <w:rFonts w:ascii="Times New Roman" w:hAnsi="Times New Roman" w:eastAsia="Times New Roman" w:cs="Times New Roman"/>
      <w:color w:val="7B7B7B" w:themeColor="accent3" w:themeShade="BF"/>
      <w:sz w:val="20"/>
      <w:szCs w:val="20"/>
      <w:lang w:eastAsia="en-AU"/>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D629D"/>
    <w:pPr>
      <w:spacing w:after="0" w:line="240" w:lineRule="auto"/>
    </w:pPr>
    <w:rPr>
      <w:rFonts w:ascii="Times New Roman" w:hAnsi="Times New Roman" w:eastAsia="Times New Roman" w:cs="Times New Roman"/>
      <w:color w:val="BF8F00" w:themeColor="accent4" w:themeShade="BF"/>
      <w:sz w:val="20"/>
      <w:szCs w:val="20"/>
      <w:lang w:eastAsia="en-AU"/>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D629D"/>
    <w:pPr>
      <w:spacing w:after="0" w:line="240" w:lineRule="auto"/>
    </w:pPr>
    <w:rPr>
      <w:rFonts w:ascii="Times New Roman" w:hAnsi="Times New Roman" w:eastAsia="Times New Roman" w:cs="Times New Roman"/>
      <w:color w:val="2E74B5" w:themeColor="accent5" w:themeShade="BF"/>
      <w:sz w:val="20"/>
      <w:szCs w:val="20"/>
      <w:lang w:eastAsia="en-AU"/>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D629D"/>
    <w:pPr>
      <w:spacing w:after="0" w:line="240" w:lineRule="auto"/>
    </w:pPr>
    <w:rPr>
      <w:rFonts w:ascii="Times New Roman" w:hAnsi="Times New Roman" w:eastAsia="Times New Roman" w:cs="Times New Roman"/>
      <w:color w:val="538135" w:themeColor="accent6" w:themeShade="BF"/>
      <w:sz w:val="20"/>
      <w:szCs w:val="20"/>
      <w:lang w:eastAsia="en-AU"/>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B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insideV w:val="single" w:color="84B3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3DF" w:themeColor="accent5" w:themeTint="BF" w:sz="18" w:space="0"/>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color="4472C4" w:themeColor="accent1" w:sz="6" w:space="0"/>
          <w:insideV w:val="single" w:color="4472C4" w:themeColor="accent1" w:sz="6" w:space="0"/>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color="5B9BD5" w:themeColor="accent5" w:sz="6" w:space="0"/>
          <w:insideV w:val="single" w:color="5B9BD5" w:themeColor="accent5" w:sz="6" w:space="0"/>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1" w:themeFillTint="7F"/>
      </w:tcPr>
    </w:tblStylePr>
  </w:style>
  <w:style w:type="table" w:styleId="MediumGrid3-Accent2">
    <w:name w:val="Medium Grid 3 Accent 2"/>
    <w:basedOn w:val="TableNormal"/>
    <w:uiPriority w:val="69"/>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5" w:themeFillTint="7F"/>
      </w:tcPr>
    </w:tblStylePr>
  </w:style>
  <w:style w:type="table" w:styleId="MediumGrid3-Accent6">
    <w:name w:val="Medium Grid 3 Accent 6"/>
    <w:basedOn w:val="TableNormal"/>
    <w:uiPriority w:val="69"/>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List1">
    <w:name w:val="Medium List 1"/>
    <w:basedOn w:val="TableNormal"/>
    <w:uiPriority w:val="65"/>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D629D"/>
    <w:pPr>
      <w:spacing w:after="0" w:line="240" w:lineRule="auto"/>
    </w:pPr>
    <w:rPr>
      <w:rFonts w:ascii="Times New Roman" w:hAnsi="Times New Roman" w:eastAsia="Times New Roman" w:cs="Times New Roman"/>
      <w:color w:val="000000" w:themeColor="text1"/>
      <w:sz w:val="20"/>
      <w:szCs w:val="20"/>
      <w:lang w:eastAsia="en-AU"/>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D629D"/>
    <w:pPr>
      <w:spacing w:after="0" w:line="240" w:lineRule="auto"/>
    </w:pPr>
    <w:rPr>
      <w:rFonts w:asciiTheme="majorHAnsi" w:hAnsiTheme="majorHAnsi" w:eastAsiaTheme="majorEastAsia" w:cstheme="majorBidi"/>
      <w:color w:val="000000" w:themeColor="text1"/>
      <w:sz w:val="20"/>
      <w:szCs w:val="20"/>
      <w:lang w:eastAsia="en-AU"/>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single" w:color="84B3DF" w:themeColor="accent5" w:themeTint="BF" w:sz="8" w:space="0"/>
      </w:tblBorders>
    </w:tblPr>
    <w:tblStylePr w:type="firstRow">
      <w:pPr>
        <w:spacing w:before="0" w:after="0" w:line="240" w:lineRule="auto"/>
      </w:pPr>
      <w:rPr>
        <w:b/>
        <w:bCs/>
        <w:color w:val="FFFFFF" w:themeColor="background1"/>
      </w:rPr>
      <w:tblPr/>
      <w:tcPr>
        <w:tcBorders>
          <w:top w:val="single" w:color="84B3DF" w:themeColor="accent5" w:themeTint="BF" w:sz="8"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3DF" w:themeColor="accent5" w:themeTint="BF" w:sz="6" w:space="0"/>
          <w:left w:val="single" w:color="84B3DF" w:themeColor="accent5" w:themeTint="BF" w:sz="8" w:space="0"/>
          <w:bottom w:val="single" w:color="84B3DF" w:themeColor="accent5" w:themeTint="BF" w:sz="8" w:space="0"/>
          <w:right w:val="single" w:color="84B3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7D629D"/>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rsid w:val="007D629D"/>
    <w:pPr>
      <w:spacing w:before="120" w:after="80" w:line="250" w:lineRule="exact"/>
    </w:pPr>
    <w:rPr>
      <w:rFonts w:ascii="Times New Roman" w:hAnsi="Times New Roman" w:eastAsia="Times New Roman" w:cs="Times New Roman"/>
      <w:sz w:val="20"/>
      <w:szCs w:val="20"/>
      <w:lang w:eastAsia="en-AU"/>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rsid w:val="007D629D"/>
    <w:pPr>
      <w:spacing w:before="120" w:after="80" w:line="250" w:lineRule="exact"/>
    </w:pPr>
    <w:rPr>
      <w:rFonts w:ascii="Times New Roman" w:hAnsi="Times New Roman" w:eastAsia="Times New Roman" w:cs="Times New Roman"/>
      <w:color w:val="000080"/>
      <w:sz w:val="20"/>
      <w:szCs w:val="20"/>
      <w:lang w:eastAsia="en-AU"/>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2">
    <w:name w:val="Table Colorful 2"/>
    <w:basedOn w:val="TableNormal"/>
    <w:rsid w:val="007D629D"/>
    <w:pPr>
      <w:spacing w:before="120" w:after="80" w:line="250" w:lineRule="exact"/>
    </w:pPr>
    <w:rPr>
      <w:rFonts w:ascii="Times New Roman" w:hAnsi="Times New Roman" w:eastAsia="Times New Roman" w:cs="Times New Roman"/>
      <w:sz w:val="20"/>
      <w:szCs w:val="20"/>
      <w:lang w:eastAsia="en-AU"/>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rsid w:val="007D629D"/>
    <w:pPr>
      <w:spacing w:before="120" w:after="80" w:line="250" w:lineRule="exact"/>
    </w:pPr>
    <w:rPr>
      <w:rFonts w:ascii="Times New Roman" w:hAnsi="Times New Roman" w:eastAsia="Times New Roman" w:cs="Times New Roman"/>
      <w:b/>
      <w:bCs/>
      <w:sz w:val="20"/>
      <w:szCs w:val="20"/>
      <w:lang w:eastAsia="en-AU"/>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rsid w:val="007D629D"/>
    <w:pPr>
      <w:spacing w:before="120" w:after="80" w:line="250" w:lineRule="exact"/>
    </w:pPr>
    <w:rPr>
      <w:rFonts w:ascii="Times New Roman" w:hAnsi="Times New Roman" w:eastAsia="Times New Roman" w:cs="Times New Roman"/>
      <w:b/>
      <w:bCs/>
      <w:sz w:val="20"/>
      <w:szCs w:val="20"/>
      <w:lang w:eastAsia="en-AU"/>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rsid w:val="007D629D"/>
    <w:pPr>
      <w:spacing w:before="120" w:after="80" w:line="250" w:lineRule="exact"/>
    </w:pPr>
    <w:rPr>
      <w:rFonts w:ascii="Times New Roman" w:hAnsi="Times New Roman" w:eastAsia="Times New Roman" w:cs="Times New Roman"/>
      <w:b/>
      <w:bCs/>
      <w:sz w:val="20"/>
      <w:szCs w:val="20"/>
      <w:lang w:eastAsia="en-A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rsid w:val="007D629D"/>
    <w:pPr>
      <w:spacing w:before="120" w:after="80" w:line="250" w:lineRule="exact"/>
    </w:pPr>
    <w:rPr>
      <w:rFonts w:ascii="Times New Roman" w:hAnsi="Times New Roman" w:eastAsia="Times New Roman" w:cs="Times New Roman"/>
      <w:sz w:val="20"/>
      <w:szCs w:val="20"/>
      <w:lang w:eastAsia="en-AU"/>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Elegant">
    <w:name w:val="Table Elegant"/>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4">
    <w:name w:val="Table Grid 4"/>
    <w:basedOn w:val="TableNormal"/>
    <w:rsid w:val="007D629D"/>
    <w:pPr>
      <w:spacing w:before="120" w:after="80" w:line="250" w:lineRule="exact"/>
    </w:pPr>
    <w:rPr>
      <w:rFonts w:ascii="Times New Roman" w:hAnsi="Times New Roman" w:eastAsia="Times New Roman" w:cs="Times New Roman"/>
      <w:sz w:val="20"/>
      <w:szCs w:val="20"/>
      <w:lang w:eastAsia="en-AU"/>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rsid w:val="007D629D"/>
    <w:pPr>
      <w:spacing w:before="120" w:after="80" w:line="250" w:lineRule="exact"/>
    </w:pPr>
    <w:rPr>
      <w:rFonts w:ascii="Times New Roman" w:hAnsi="Times New Roman" w:eastAsia="Times New Roman" w:cs="Times New Roman"/>
      <w:b/>
      <w:bCs/>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Simple1">
    <w:name w:val="Table Simple 1"/>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rsid w:val="007D629D"/>
    <w:pPr>
      <w:spacing w:before="120" w:after="80" w:line="250" w:lineRule="exact"/>
    </w:pPr>
    <w:rPr>
      <w:rFonts w:ascii="Times New Roman" w:hAnsi="Times New Roman" w:eastAsia="Times New Roman" w:cs="Times New Roman"/>
      <w:sz w:val="20"/>
      <w:szCs w:val="20"/>
      <w:lang w:eastAsia="en-AU"/>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rsid w:val="007D629D"/>
    <w:pPr>
      <w:spacing w:before="120" w:after="80" w:line="250" w:lineRule="exact"/>
    </w:pPr>
    <w:rPr>
      <w:rFonts w:ascii="Times New Roman" w:hAnsi="Times New Roman" w:eastAsia="Times New Roman" w:cs="Times New Roman"/>
      <w:sz w:val="20"/>
      <w:szCs w:val="20"/>
      <w:lang w:eastAsia="en-AU"/>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rsid w:val="007D629D"/>
    <w:pPr>
      <w:spacing w:before="120" w:after="80" w:line="250" w:lineRule="exact"/>
    </w:pPr>
    <w:rPr>
      <w:rFonts w:ascii="Times New Roman" w:hAnsi="Times New Roman" w:eastAsia="Times New Roman" w:cs="Times New Roman"/>
      <w:sz w:val="20"/>
      <w:szCs w:val="20"/>
      <w:lang w:eastAsia="en-AU"/>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7D629D"/>
    <w:pPr>
      <w:spacing w:before="120" w:after="80" w:line="250" w:lineRule="exact"/>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rsid w:val="007D629D"/>
    <w:pPr>
      <w:spacing w:before="120" w:after="80" w:line="250" w:lineRule="exact"/>
    </w:pPr>
    <w:rPr>
      <w:rFonts w:ascii="Times New Roman" w:hAnsi="Times New Roman" w:eastAsia="Times New Roman" w:cs="Times New Roman"/>
      <w:sz w:val="20"/>
      <w:szCs w:val="20"/>
      <w:lang w:eastAsia="en-AU"/>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rsid w:val="007D629D"/>
    <w:pPr>
      <w:spacing w:before="120" w:after="80" w:line="250" w:lineRule="exact"/>
    </w:pPr>
    <w:rPr>
      <w:rFonts w:ascii="Times New Roman" w:hAnsi="Times New Roman" w:eastAsia="Times New Roman" w:cs="Times New Roman"/>
      <w:sz w:val="20"/>
      <w:szCs w:val="20"/>
      <w:lang w:eastAsia="en-AU"/>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7D629D"/>
    <w:pPr>
      <w:spacing w:before="120" w:after="80" w:line="250" w:lineRule="exact"/>
    </w:pPr>
    <w:rPr>
      <w:rFonts w:ascii="Times New Roman" w:hAnsi="Times New Roman" w:eastAsia="Times New Roman" w:cs="Times New Roman"/>
      <w:sz w:val="20"/>
      <w:szCs w:val="20"/>
      <w:lang w:eastAsia="en-AU"/>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ableAlpha" w:customStyle="1">
    <w:name w:val="Table Alpha"/>
    <w:basedOn w:val="Normal"/>
    <w:rsid w:val="007D629D"/>
    <w:pPr>
      <w:numPr>
        <w:ilvl w:val="2"/>
        <w:numId w:val="9"/>
      </w:numPr>
      <w:spacing w:before="120" w:after="80" w:line="250" w:lineRule="atLeast"/>
    </w:pPr>
    <w:rPr>
      <w:rFonts w:ascii="Arial" w:hAnsi="Arial" w:eastAsia="MS Mincho" w:cs="Arial"/>
      <w:i/>
      <w:sz w:val="19"/>
      <w:szCs w:val="20"/>
    </w:rPr>
  </w:style>
  <w:style w:type="paragraph" w:styleId="TOCTrailer" w:customStyle="1">
    <w:name w:val="TOC Trailer"/>
    <w:basedOn w:val="TOC1"/>
    <w:rsid w:val="007D629D"/>
    <w:pPr>
      <w:pBdr>
        <w:top w:val="single" w:color="94A545" w:sz="8" w:space="5"/>
        <w:between w:val="single" w:color="94A545" w:sz="8" w:space="5"/>
      </w:pBdr>
      <w:tabs>
        <w:tab w:val="right" w:pos="9354"/>
      </w:tabs>
      <w:spacing w:before="80" w:after="80" w:line="240" w:lineRule="auto"/>
      <w:ind w:left="425" w:hanging="425"/>
    </w:pPr>
    <w:rPr>
      <w:rFonts w:ascii="Arial" w:hAnsi="Arial" w:eastAsia="MS Mincho" w:cs="Arial"/>
      <w:i/>
      <w:caps w:val="0"/>
      <w:sz w:val="12"/>
      <w:szCs w:val="20"/>
    </w:rPr>
  </w:style>
  <w:style w:type="paragraph" w:styleId="EPAH1" w:customStyle="1">
    <w:name w:val="EPA H1"/>
    <w:basedOn w:val="EPANormal"/>
    <w:qFormat/>
    <w:rsid w:val="007D629D"/>
    <w:pPr>
      <w:spacing w:line="480" w:lineRule="auto"/>
      <w:outlineLvl w:val="0"/>
    </w:pPr>
    <w:rPr>
      <w:sz w:val="28"/>
      <w:szCs w:val="28"/>
    </w:rPr>
  </w:style>
  <w:style w:type="paragraph" w:styleId="EPAH2" w:customStyle="1">
    <w:name w:val="EPA H2"/>
    <w:basedOn w:val="EPANormal"/>
    <w:uiPriority w:val="1"/>
    <w:qFormat/>
    <w:rsid w:val="007D629D"/>
    <w:pPr>
      <w:outlineLvl w:val="1"/>
    </w:pPr>
    <w:rPr>
      <w:caps/>
    </w:rPr>
  </w:style>
  <w:style w:type="paragraph" w:styleId="EPANormal" w:customStyle="1">
    <w:name w:val="EPA Normal"/>
    <w:basedOn w:val="Normal"/>
    <w:uiPriority w:val="2"/>
    <w:qFormat/>
    <w:rsid w:val="007D629D"/>
    <w:pPr>
      <w:spacing w:after="80" w:line="240" w:lineRule="auto"/>
    </w:pPr>
    <w:rPr>
      <w:rFonts w:ascii="Times New Roman" w:hAnsi="Times New Roman"/>
      <w:i/>
      <w:sz w:val="20"/>
      <w:szCs w:val="20"/>
    </w:rPr>
  </w:style>
  <w:style w:type="paragraph" w:styleId="EPABullet" w:customStyle="1">
    <w:name w:val="EPA Bullet"/>
    <w:basedOn w:val="EPANormal"/>
    <w:uiPriority w:val="3"/>
    <w:qFormat/>
    <w:rsid w:val="007D629D"/>
    <w:pPr>
      <w:numPr>
        <w:numId w:val="18"/>
      </w:numPr>
      <w:spacing w:after="40"/>
    </w:pPr>
  </w:style>
  <w:style w:type="paragraph" w:styleId="EPABulletIndent" w:customStyle="1">
    <w:name w:val="EPA Bullet Indent"/>
    <w:basedOn w:val="EPANormal"/>
    <w:uiPriority w:val="4"/>
    <w:qFormat/>
    <w:rsid w:val="007D629D"/>
    <w:pPr>
      <w:numPr>
        <w:ilvl w:val="1"/>
        <w:numId w:val="18"/>
      </w:numPr>
      <w:spacing w:after="40"/>
    </w:pPr>
  </w:style>
  <w:style w:type="paragraph" w:styleId="EPANumber" w:customStyle="1">
    <w:name w:val="EPA Number"/>
    <w:basedOn w:val="EPANormal"/>
    <w:uiPriority w:val="5"/>
    <w:qFormat/>
    <w:rsid w:val="007D629D"/>
    <w:pPr>
      <w:numPr>
        <w:numId w:val="19"/>
      </w:numPr>
      <w:spacing w:after="40"/>
    </w:pPr>
  </w:style>
  <w:style w:type="paragraph" w:styleId="EPANumberIndent" w:customStyle="1">
    <w:name w:val="EPA Number Indent"/>
    <w:basedOn w:val="EPANormal"/>
    <w:uiPriority w:val="6"/>
    <w:qFormat/>
    <w:rsid w:val="007D629D"/>
    <w:pPr>
      <w:numPr>
        <w:ilvl w:val="1"/>
        <w:numId w:val="19"/>
      </w:numPr>
      <w:spacing w:after="40"/>
    </w:pPr>
  </w:style>
  <w:style w:type="paragraph" w:styleId="EPATitle" w:customStyle="1">
    <w:name w:val="EPA Title"/>
    <w:basedOn w:val="EPANormal"/>
    <w:uiPriority w:val="7"/>
    <w:qFormat/>
    <w:rsid w:val="007D629D"/>
    <w:pPr>
      <w:outlineLvl w:val="0"/>
    </w:pPr>
    <w:rPr>
      <w:caps/>
      <w:sz w:val="28"/>
      <w:szCs w:val="28"/>
    </w:rPr>
  </w:style>
  <w:style w:type="paragraph" w:styleId="EPASubtitle" w:customStyle="1">
    <w:name w:val="EPA Subtitle"/>
    <w:basedOn w:val="EPANormal"/>
    <w:uiPriority w:val="8"/>
    <w:qFormat/>
    <w:rsid w:val="007D629D"/>
    <w:pPr>
      <w:outlineLvl w:val="1"/>
    </w:pPr>
  </w:style>
  <w:style w:type="numbering" w:styleId="EPABullets" w:customStyle="1">
    <w:name w:val="EPA Bullets"/>
    <w:uiPriority w:val="99"/>
    <w:rsid w:val="007D629D"/>
    <w:pPr>
      <w:numPr>
        <w:numId w:val="17"/>
      </w:numPr>
    </w:pPr>
  </w:style>
  <w:style w:type="numbering" w:styleId="EPANumbers" w:customStyle="1">
    <w:name w:val="EPA Numbers"/>
    <w:uiPriority w:val="99"/>
    <w:rsid w:val="007D629D"/>
    <w:pPr>
      <w:numPr>
        <w:numId w:val="19"/>
      </w:numPr>
    </w:pPr>
  </w:style>
  <w:style w:type="paragraph" w:styleId="SEPPClause" w:customStyle="1">
    <w:name w:val="SEPP Clause"/>
    <w:basedOn w:val="Normal"/>
    <w:rsid w:val="007D629D"/>
    <w:pPr>
      <w:tabs>
        <w:tab w:val="left" w:pos="1134"/>
      </w:tabs>
      <w:spacing w:after="120" w:line="360" w:lineRule="auto"/>
    </w:pPr>
    <w:rPr>
      <w:rFonts w:ascii="Verdana" w:hAnsi="Verdana" w:eastAsia="Times New Roman" w:cs="Times New Roman"/>
      <w:i/>
      <w:sz w:val="20"/>
      <w:szCs w:val="20"/>
    </w:rPr>
  </w:style>
  <w:style w:type="paragraph" w:styleId="sub-sub-clause" w:customStyle="1">
    <w:name w:val="sub-sub-clause"/>
    <w:basedOn w:val="sub-clause"/>
    <w:rsid w:val="007D629D"/>
    <w:pPr>
      <w:tabs>
        <w:tab w:val="left" w:pos="1701"/>
      </w:tabs>
    </w:pPr>
  </w:style>
  <w:style w:type="paragraph" w:styleId="sub-sub-subclause" w:customStyle="1">
    <w:name w:val="sub-sub-sub clause"/>
    <w:basedOn w:val="Normal"/>
    <w:rsid w:val="007D629D"/>
    <w:pPr>
      <w:tabs>
        <w:tab w:val="left" w:pos="2268"/>
      </w:tabs>
      <w:spacing w:before="60" w:after="0" w:line="240" w:lineRule="auto"/>
    </w:pPr>
    <w:rPr>
      <w:rFonts w:ascii="Verdana" w:hAnsi="Verdana" w:eastAsia="Times New Roman" w:cs="Times New Roman"/>
      <w:i/>
      <w:color w:val="000000"/>
      <w:sz w:val="20"/>
      <w:szCs w:val="20"/>
    </w:rPr>
  </w:style>
  <w:style w:type="paragraph" w:styleId="Revision">
    <w:name w:val="Revision"/>
    <w:hidden/>
    <w:uiPriority w:val="99"/>
    <w:semiHidden/>
    <w:rsid w:val="007D629D"/>
    <w:pPr>
      <w:spacing w:after="0" w:line="240" w:lineRule="auto"/>
    </w:pPr>
  </w:style>
  <w:style w:type="table" w:styleId="TableGrid10" w:customStyle="1">
    <w:name w:val="Table Grid1"/>
    <w:basedOn w:val="TableNormal"/>
    <w:next w:val="TableGrid"/>
    <w:uiPriority w:val="59"/>
    <w:rsid w:val="007D62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TextChar1" w:customStyle="1">
    <w:name w:val="Comment Text Char1"/>
    <w:basedOn w:val="DefaultParagraphFont"/>
    <w:uiPriority w:val="99"/>
    <w:semiHidden/>
    <w:locked/>
    <w:rsid w:val="007D629D"/>
    <w:rPr>
      <w:rFonts w:cs="Times New Roman"/>
      <w:sz w:val="20"/>
      <w:szCs w:val="20"/>
    </w:rPr>
  </w:style>
  <w:style w:type="numbering" w:styleId="Numbering" w:customStyle="1">
    <w:name w:val="Numbering"/>
    <w:uiPriority w:val="99"/>
    <w:rsid w:val="007D629D"/>
    <w:pPr>
      <w:numPr>
        <w:numId w:val="25"/>
      </w:numPr>
    </w:pPr>
  </w:style>
  <w:style w:type="paragraph" w:styleId="DraftHeading2" w:customStyle="1">
    <w:name w:val="Draft Heading 2"/>
    <w:basedOn w:val="Normal"/>
    <w:next w:val="Normal"/>
    <w:link w:val="DraftHeading2Char"/>
    <w:rsid w:val="007D629D"/>
    <w:pPr>
      <w:overflowPunct w:val="0"/>
      <w:autoSpaceDE w:val="0"/>
      <w:autoSpaceDN w:val="0"/>
      <w:adjustRightInd w:val="0"/>
      <w:spacing w:before="120" w:after="0" w:line="240" w:lineRule="auto"/>
      <w:textAlignment w:val="baseline"/>
    </w:pPr>
    <w:rPr>
      <w:rFonts w:ascii="Times New Roman" w:hAnsi="Times New Roman" w:eastAsia="Times New Roman" w:cs="Times New Roman"/>
      <w:sz w:val="24"/>
      <w:szCs w:val="20"/>
    </w:rPr>
  </w:style>
  <w:style w:type="paragraph" w:styleId="EPABodyText" w:customStyle="1">
    <w:name w:val="EPA Body Text"/>
    <w:basedOn w:val="Normal"/>
    <w:rsid w:val="007D629D"/>
    <w:pPr>
      <w:spacing w:after="120" w:line="360" w:lineRule="auto"/>
    </w:pPr>
    <w:rPr>
      <w:rFonts w:ascii="Verdana" w:hAnsi="Verdana" w:cs="Times New Roman" w:eastAsiaTheme="minorEastAsia"/>
      <w:sz w:val="20"/>
      <w:szCs w:val="20"/>
    </w:rPr>
  </w:style>
  <w:style w:type="paragraph" w:styleId="paragraph" w:customStyle="1">
    <w:name w:val="paragraph"/>
    <w:basedOn w:val="Normal"/>
    <w:rsid w:val="007D629D"/>
    <w:pPr>
      <w:spacing w:before="100" w:beforeAutospacing="1" w:after="100" w:afterAutospacing="1" w:line="240" w:lineRule="auto"/>
    </w:pPr>
    <w:rPr>
      <w:rFonts w:ascii="Times New Roman" w:hAnsi="Times New Roman" w:cs="Times New Roman" w:eastAsiaTheme="minorEastAsia"/>
      <w:sz w:val="24"/>
      <w:szCs w:val="24"/>
      <w:lang w:eastAsia="en-AU"/>
    </w:rPr>
  </w:style>
  <w:style w:type="character" w:styleId="normaltextrun" w:customStyle="1">
    <w:name w:val="normaltextrun"/>
    <w:rsid w:val="007D629D"/>
  </w:style>
  <w:style w:type="character" w:styleId="eop" w:customStyle="1">
    <w:name w:val="eop"/>
    <w:rsid w:val="007D629D"/>
  </w:style>
  <w:style w:type="character" w:styleId="apple-converted-space" w:customStyle="1">
    <w:name w:val="apple-converted-space"/>
    <w:rsid w:val="007D629D"/>
  </w:style>
  <w:style w:type="character" w:styleId="Mention1" w:customStyle="1">
    <w:name w:val="Mention1"/>
    <w:basedOn w:val="DefaultParagraphFont"/>
    <w:uiPriority w:val="99"/>
    <w:semiHidden/>
    <w:unhideWhenUsed/>
    <w:rsid w:val="007D629D"/>
    <w:rPr>
      <w:color w:val="2B579A"/>
      <w:shd w:val="clear" w:color="auto" w:fill="E6E6E6"/>
    </w:rPr>
  </w:style>
  <w:style w:type="paragraph" w:styleId="Litigation1" w:customStyle="1">
    <w:name w:val="Litigation 1"/>
    <w:basedOn w:val="Normal"/>
    <w:uiPriority w:val="14"/>
    <w:rsid w:val="007D629D"/>
    <w:pPr>
      <w:numPr>
        <w:numId w:val="21"/>
      </w:numPr>
      <w:tabs>
        <w:tab w:val="left" w:pos="1701"/>
        <w:tab w:val="left" w:pos="2835"/>
        <w:tab w:val="left" w:pos="3402"/>
        <w:tab w:val="left" w:pos="3969"/>
        <w:tab w:val="left" w:pos="4536"/>
        <w:tab w:val="right" w:pos="9639"/>
      </w:tabs>
      <w:spacing w:before="240" w:after="0" w:line="240" w:lineRule="auto"/>
      <w:jc w:val="both"/>
      <w:outlineLvl w:val="0"/>
    </w:pPr>
    <w:rPr>
      <w:rFonts w:ascii="Arial" w:hAnsi="Arial" w:eastAsia="Times New Roman" w:cs="Times New Roman"/>
      <w:szCs w:val="24"/>
    </w:rPr>
  </w:style>
  <w:style w:type="paragraph" w:styleId="Litigation2" w:customStyle="1">
    <w:name w:val="Litigation 2"/>
    <w:basedOn w:val="Normal"/>
    <w:uiPriority w:val="14"/>
    <w:rsid w:val="007D629D"/>
    <w:pPr>
      <w:numPr>
        <w:ilvl w:val="1"/>
        <w:numId w:val="21"/>
      </w:numPr>
      <w:tabs>
        <w:tab w:val="left" w:pos="1701"/>
        <w:tab w:val="left" w:pos="2835"/>
        <w:tab w:val="left" w:pos="3402"/>
        <w:tab w:val="left" w:pos="3969"/>
        <w:tab w:val="left" w:pos="4536"/>
        <w:tab w:val="right" w:pos="9639"/>
      </w:tabs>
      <w:spacing w:before="240" w:after="0" w:line="240" w:lineRule="auto"/>
      <w:jc w:val="both"/>
      <w:outlineLvl w:val="1"/>
    </w:pPr>
    <w:rPr>
      <w:rFonts w:ascii="Arial" w:hAnsi="Arial" w:eastAsia="Times New Roman" w:cs="Times New Roman"/>
      <w:szCs w:val="24"/>
    </w:rPr>
  </w:style>
  <w:style w:type="paragraph" w:styleId="Litigation3" w:customStyle="1">
    <w:name w:val="Litigation 3"/>
    <w:basedOn w:val="Normal"/>
    <w:uiPriority w:val="14"/>
    <w:rsid w:val="007D629D"/>
    <w:pPr>
      <w:numPr>
        <w:ilvl w:val="2"/>
        <w:numId w:val="21"/>
      </w:numPr>
      <w:tabs>
        <w:tab w:val="left" w:pos="2835"/>
        <w:tab w:val="left" w:pos="3969"/>
        <w:tab w:val="left" w:pos="4536"/>
        <w:tab w:val="right" w:pos="9639"/>
      </w:tabs>
      <w:spacing w:before="240" w:after="0" w:line="240" w:lineRule="auto"/>
      <w:jc w:val="both"/>
      <w:outlineLvl w:val="2"/>
    </w:pPr>
    <w:rPr>
      <w:rFonts w:ascii="Arial" w:hAnsi="Arial" w:eastAsia="Times New Roman" w:cs="Times New Roman"/>
      <w:szCs w:val="24"/>
    </w:rPr>
  </w:style>
  <w:style w:type="paragraph" w:styleId="Litigation5" w:customStyle="1">
    <w:name w:val="Litigation 5"/>
    <w:basedOn w:val="Normal"/>
    <w:uiPriority w:val="14"/>
    <w:rsid w:val="007D629D"/>
    <w:pPr>
      <w:numPr>
        <w:ilvl w:val="4"/>
        <w:numId w:val="21"/>
      </w:numPr>
      <w:tabs>
        <w:tab w:val="left" w:pos="3969"/>
        <w:tab w:val="left" w:pos="4536"/>
        <w:tab w:val="right" w:pos="9639"/>
      </w:tabs>
      <w:spacing w:before="240" w:after="0" w:line="240" w:lineRule="auto"/>
      <w:jc w:val="both"/>
      <w:outlineLvl w:val="4"/>
    </w:pPr>
    <w:rPr>
      <w:rFonts w:ascii="Arial" w:hAnsi="Arial" w:eastAsia="Times New Roman" w:cs="Times New Roman"/>
      <w:szCs w:val="24"/>
    </w:rPr>
  </w:style>
  <w:style w:type="table" w:styleId="TableGrid30" w:customStyle="1">
    <w:name w:val="Table Grid3"/>
    <w:basedOn w:val="TableNormal"/>
    <w:next w:val="TableGrid"/>
    <w:uiPriority w:val="59"/>
    <w:rsid w:val="007D62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0" w:customStyle="1">
    <w:name w:val="Table Grid4"/>
    <w:basedOn w:val="TableNormal"/>
    <w:next w:val="TableGrid"/>
    <w:uiPriority w:val="59"/>
    <w:rsid w:val="007D629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umbering1" w:customStyle="1">
    <w:name w:val="Numbering1"/>
    <w:uiPriority w:val="99"/>
    <w:rsid w:val="007D629D"/>
  </w:style>
  <w:style w:type="paragraph" w:styleId="fsctpara" w:customStyle="1">
    <w:name w:val="fsctpara"/>
    <w:basedOn w:val="Normal"/>
    <w:rsid w:val="007D629D"/>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Mention2" w:customStyle="1">
    <w:name w:val="Mention2"/>
    <w:basedOn w:val="DefaultParagraphFont"/>
    <w:uiPriority w:val="99"/>
    <w:semiHidden/>
    <w:unhideWhenUsed/>
    <w:rsid w:val="007D629D"/>
    <w:rPr>
      <w:color w:val="2B579A"/>
      <w:shd w:val="clear" w:color="auto" w:fill="E6E6E6"/>
    </w:rPr>
  </w:style>
  <w:style w:type="paragraph" w:styleId="BodySectionSub" w:customStyle="1">
    <w:name w:val="Body Section (Sub)"/>
    <w:next w:val="Normal"/>
    <w:link w:val="BodySectionSubChar"/>
    <w:rsid w:val="00B57DC8"/>
    <w:pPr>
      <w:overflowPunct w:val="0"/>
      <w:autoSpaceDE w:val="0"/>
      <w:autoSpaceDN w:val="0"/>
      <w:adjustRightInd w:val="0"/>
      <w:spacing w:before="120" w:after="0" w:line="240" w:lineRule="auto"/>
      <w:ind w:left="1361"/>
      <w:textAlignment w:val="baseline"/>
    </w:pPr>
    <w:rPr>
      <w:rFonts w:ascii="Times New Roman" w:hAnsi="Times New Roman" w:eastAsia="Times New Roman" w:cs="Times New Roman"/>
      <w:sz w:val="24"/>
      <w:szCs w:val="20"/>
    </w:rPr>
  </w:style>
  <w:style w:type="paragraph" w:styleId="DraftHeading3" w:customStyle="1">
    <w:name w:val="Draft Heading 3"/>
    <w:basedOn w:val="Normal"/>
    <w:next w:val="Normal"/>
    <w:rsid w:val="00B57DC8"/>
    <w:pPr>
      <w:overflowPunct w:val="0"/>
      <w:autoSpaceDE w:val="0"/>
      <w:autoSpaceDN w:val="0"/>
      <w:adjustRightInd w:val="0"/>
      <w:spacing w:before="120" w:after="0" w:line="240" w:lineRule="auto"/>
      <w:textAlignment w:val="baseline"/>
    </w:pPr>
    <w:rPr>
      <w:rFonts w:ascii="Times New Roman" w:hAnsi="Times New Roman" w:eastAsia="Times New Roman" w:cs="Times New Roman"/>
      <w:sz w:val="24"/>
      <w:szCs w:val="20"/>
    </w:rPr>
  </w:style>
  <w:style w:type="paragraph" w:styleId="DraftHeading4" w:customStyle="1">
    <w:name w:val="Draft Heading 4"/>
    <w:basedOn w:val="Normal"/>
    <w:next w:val="Normal"/>
    <w:rsid w:val="00B57DC8"/>
    <w:pPr>
      <w:overflowPunct w:val="0"/>
      <w:autoSpaceDE w:val="0"/>
      <w:autoSpaceDN w:val="0"/>
      <w:adjustRightInd w:val="0"/>
      <w:spacing w:before="120" w:after="0" w:line="240" w:lineRule="auto"/>
      <w:textAlignment w:val="baseline"/>
    </w:pPr>
    <w:rPr>
      <w:rFonts w:ascii="Times New Roman" w:hAnsi="Times New Roman" w:eastAsia="Times New Roman" w:cs="Times New Roman"/>
      <w:sz w:val="24"/>
      <w:szCs w:val="20"/>
    </w:rPr>
  </w:style>
  <w:style w:type="paragraph" w:styleId="Heading-PART" w:customStyle="1">
    <w:name w:val="Heading - PART"/>
    <w:next w:val="Normal"/>
    <w:rsid w:val="00B57DC8"/>
    <w:pPr>
      <w:overflowPunct w:val="0"/>
      <w:autoSpaceDE w:val="0"/>
      <w:autoSpaceDN w:val="0"/>
      <w:adjustRightInd w:val="0"/>
      <w:spacing w:before="240" w:after="120" w:line="240" w:lineRule="auto"/>
      <w:jc w:val="center"/>
      <w:textAlignment w:val="baseline"/>
      <w:outlineLvl w:val="0"/>
    </w:pPr>
    <w:rPr>
      <w:rFonts w:ascii="Times New Roman" w:hAnsi="Times New Roman" w:eastAsia="Times New Roman" w:cs="Times New Roman"/>
      <w:b/>
      <w:caps/>
      <w:szCs w:val="20"/>
    </w:rPr>
  </w:style>
  <w:style w:type="paragraph" w:styleId="DraftHeading1" w:customStyle="1">
    <w:name w:val="Draft Heading 1"/>
    <w:basedOn w:val="Normal"/>
    <w:next w:val="Normal"/>
    <w:link w:val="DraftHeading1Char"/>
    <w:rsid w:val="00B57DC8"/>
    <w:pPr>
      <w:overflowPunct w:val="0"/>
      <w:autoSpaceDE w:val="0"/>
      <w:autoSpaceDN w:val="0"/>
      <w:adjustRightInd w:val="0"/>
      <w:spacing w:before="120" w:after="0" w:line="240" w:lineRule="auto"/>
      <w:textAlignment w:val="baseline"/>
      <w:outlineLvl w:val="2"/>
    </w:pPr>
    <w:rPr>
      <w:rFonts w:ascii="Times New Roman" w:hAnsi="Times New Roman" w:eastAsia="Times New Roman" w:cs="Times New Roman"/>
      <w:b/>
      <w:sz w:val="24"/>
      <w:szCs w:val="24"/>
    </w:rPr>
  </w:style>
  <w:style w:type="character" w:styleId="BodySectionSubChar" w:customStyle="1">
    <w:name w:val="Body Section (Sub) Char"/>
    <w:basedOn w:val="DefaultParagraphFont"/>
    <w:link w:val="BodySectionSub"/>
    <w:rsid w:val="00B57DC8"/>
    <w:rPr>
      <w:rFonts w:ascii="Times New Roman" w:hAnsi="Times New Roman" w:eastAsia="Times New Roman" w:cs="Times New Roman"/>
      <w:sz w:val="24"/>
      <w:szCs w:val="20"/>
    </w:rPr>
  </w:style>
  <w:style w:type="character" w:styleId="DraftHeading1Char" w:customStyle="1">
    <w:name w:val="Draft Heading 1 Char"/>
    <w:basedOn w:val="DefaultParagraphFont"/>
    <w:link w:val="DraftHeading1"/>
    <w:locked/>
    <w:rsid w:val="00B57DC8"/>
    <w:rPr>
      <w:rFonts w:ascii="Times New Roman" w:hAnsi="Times New Roman" w:eastAsia="Times New Roman" w:cs="Times New Roman"/>
      <w:b/>
      <w:sz w:val="24"/>
      <w:szCs w:val="24"/>
    </w:rPr>
  </w:style>
  <w:style w:type="paragraph" w:styleId="AmendBody3" w:customStyle="1">
    <w:name w:val="Amend. Body 3"/>
    <w:basedOn w:val="Normal"/>
    <w:next w:val="Normal"/>
    <w:rsid w:val="00CF45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after="0" w:line="240" w:lineRule="auto"/>
      <w:ind w:left="2892"/>
      <w:textAlignment w:val="baseline"/>
    </w:pPr>
    <w:rPr>
      <w:rFonts w:ascii="Times New Roman" w:hAnsi="Times New Roman" w:eastAsia="Times New Roman" w:cs="Times New Roman"/>
      <w:sz w:val="24"/>
      <w:szCs w:val="20"/>
    </w:rPr>
  </w:style>
  <w:style w:type="paragraph" w:styleId="Heading-DIVISION" w:customStyle="1">
    <w:name w:val="Heading - DIVISION"/>
    <w:next w:val="Normal"/>
    <w:rsid w:val="009E56C7"/>
    <w:pPr>
      <w:overflowPunct w:val="0"/>
      <w:autoSpaceDE w:val="0"/>
      <w:autoSpaceDN w:val="0"/>
      <w:adjustRightInd w:val="0"/>
      <w:spacing w:before="240" w:after="120" w:line="240" w:lineRule="auto"/>
      <w:jc w:val="center"/>
      <w:textAlignment w:val="baseline"/>
      <w:outlineLvl w:val="1"/>
    </w:pPr>
    <w:rPr>
      <w:rFonts w:ascii="Times New Roman" w:hAnsi="Times New Roman" w:eastAsia="Times New Roman" w:cs="Times New Roman"/>
      <w:b/>
      <w:sz w:val="24"/>
      <w:szCs w:val="20"/>
    </w:rPr>
  </w:style>
  <w:style w:type="paragraph" w:styleId="Bulleted" w:customStyle="1">
    <w:name w:val="Bulleted"/>
    <w:basedOn w:val="Normal"/>
    <w:rsid w:val="004A3172"/>
    <w:pPr>
      <w:numPr>
        <w:numId w:val="26"/>
      </w:numPr>
      <w:tabs>
        <w:tab w:val="clear" w:pos="360"/>
        <w:tab w:val="left" w:pos="431"/>
      </w:tabs>
      <w:spacing w:after="80" w:line="280" w:lineRule="atLeast"/>
      <w:ind w:left="431" w:hanging="431"/>
      <w:jc w:val="both"/>
    </w:pPr>
    <w:rPr>
      <w:rFonts w:ascii="Times New Roman" w:hAnsi="Times New Roman" w:eastAsia="Times New Roman" w:cs="Times New Roman"/>
      <w:color w:val="000000"/>
      <w:sz w:val="24"/>
      <w:szCs w:val="20"/>
      <w:lang w:eastAsia="en-AU"/>
    </w:rPr>
  </w:style>
  <w:style w:type="paragraph" w:styleId="Table" w:customStyle="1">
    <w:name w:val="Table"/>
    <w:basedOn w:val="Normal"/>
    <w:rsid w:val="00524032"/>
    <w:pPr>
      <w:tabs>
        <w:tab w:val="left" w:pos="431"/>
      </w:tabs>
      <w:spacing w:before="200" w:after="80" w:line="280" w:lineRule="atLeast"/>
    </w:pPr>
    <w:rPr>
      <w:rFonts w:ascii="Times New Roman Bold" w:hAnsi="Times New Roman Bold" w:eastAsia="Times New Roman" w:cs="Times New Roman"/>
      <w:b/>
      <w:sz w:val="24"/>
      <w:szCs w:val="20"/>
      <w:lang w:eastAsia="en-AU"/>
    </w:rPr>
  </w:style>
  <w:style w:type="paragraph" w:styleId="Title2" w:customStyle="1">
    <w:name w:val="Title2"/>
    <w:basedOn w:val="Title"/>
    <w:rsid w:val="00330022"/>
    <w:pPr>
      <w:numPr>
        <w:numId w:val="27"/>
      </w:numPr>
      <w:pBdr>
        <w:bottom w:val="none" w:color="auto" w:sz="0" w:space="0"/>
      </w:pBdr>
      <w:spacing w:before="240" w:after="60" w:line="280" w:lineRule="atLeast"/>
      <w:ind w:left="357" w:hanging="357"/>
      <w:contextualSpacing w:val="0"/>
      <w:jc w:val="both"/>
      <w:outlineLvl w:val="0"/>
    </w:pPr>
    <w:rPr>
      <w:rFonts w:ascii="Arial" w:hAnsi="Arial" w:eastAsia="Times New Roman" w:cs="Times New Roman"/>
      <w:b/>
      <w:i/>
      <w:smallCaps/>
      <w:color w:val="auto"/>
      <w:spacing w:val="0"/>
      <w:sz w:val="32"/>
      <w:szCs w:val="20"/>
      <w:lang w:eastAsia="en-AU"/>
    </w:rPr>
  </w:style>
  <w:style w:type="paragraph" w:styleId="EPABulletText" w:customStyle="1">
    <w:name w:val="EPA Bullet Text"/>
    <w:basedOn w:val="EPABodyText"/>
    <w:rsid w:val="00330022"/>
    <w:pPr>
      <w:numPr>
        <w:numId w:val="29"/>
      </w:numPr>
      <w:tabs>
        <w:tab w:val="left" w:pos="284"/>
      </w:tabs>
      <w:spacing w:before="80" w:after="40" w:line="280" w:lineRule="atLeast"/>
      <w:jc w:val="center"/>
    </w:pPr>
    <w:rPr>
      <w:rFonts w:ascii="Times New Roman" w:hAnsi="Times New Roman" w:eastAsia="Times New Roman"/>
      <w:b/>
      <w:snapToGrid w:val="0"/>
      <w:sz w:val="24"/>
    </w:rPr>
  </w:style>
  <w:style w:type="paragraph" w:styleId="EPA05BulletText" w:customStyle="1">
    <w:name w:val="EPA 0.5 Bullet Text"/>
    <w:basedOn w:val="Normal"/>
    <w:rsid w:val="00330022"/>
    <w:pPr>
      <w:tabs>
        <w:tab w:val="left" w:pos="284"/>
      </w:tabs>
      <w:spacing w:before="80" w:after="80" w:line="280" w:lineRule="exact"/>
      <w:ind w:left="284" w:hanging="284"/>
      <w:jc w:val="both"/>
    </w:pPr>
    <w:rPr>
      <w:rFonts w:ascii="Times New Roman" w:hAnsi="Times New Roman" w:eastAsia="Times New Roman" w:cs="Times New Roman"/>
      <w:sz w:val="24"/>
      <w:szCs w:val="20"/>
      <w:lang w:eastAsia="en-AU"/>
    </w:rPr>
  </w:style>
  <w:style w:type="paragraph" w:styleId="EPAIndentText" w:customStyle="1">
    <w:name w:val="EPA Indent Text"/>
    <w:basedOn w:val="EPABodyText"/>
    <w:rsid w:val="00330022"/>
    <w:pPr>
      <w:spacing w:before="80" w:after="80" w:line="240" w:lineRule="auto"/>
      <w:ind w:left="567"/>
      <w:jc w:val="both"/>
    </w:pPr>
    <w:rPr>
      <w:rFonts w:ascii="Times New Roman" w:hAnsi="Times New Roman" w:eastAsia="Times New Roman"/>
      <w:sz w:val="22"/>
    </w:rPr>
  </w:style>
  <w:style w:type="paragraph" w:styleId="BPEMdotpoint" w:customStyle="1">
    <w:name w:val="BPEM dot point"/>
    <w:basedOn w:val="Normal"/>
    <w:rsid w:val="00330022"/>
    <w:pPr>
      <w:numPr>
        <w:numId w:val="28"/>
      </w:numPr>
      <w:tabs>
        <w:tab w:val="clear" w:pos="360"/>
        <w:tab w:val="num" w:pos="720"/>
      </w:tabs>
      <w:spacing w:before="40" w:after="0" w:line="240" w:lineRule="auto"/>
      <w:ind w:left="720"/>
    </w:pPr>
    <w:rPr>
      <w:rFonts w:ascii="Times New Roman" w:hAnsi="Times New Roman" w:eastAsia="Times New Roman" w:cs="Times New Roman"/>
      <w:szCs w:val="20"/>
      <w:lang w:val="en-US" w:eastAsia="en-AU"/>
    </w:rPr>
  </w:style>
  <w:style w:type="paragraph" w:styleId="TEXTBODY" w:customStyle="1">
    <w:name w:val="TEXTBODY"/>
    <w:basedOn w:val="Normal"/>
    <w:rsid w:val="00B63DAF"/>
    <w:pPr>
      <w:spacing w:before="120" w:after="240" w:line="240" w:lineRule="auto"/>
      <w:jc w:val="both"/>
    </w:pPr>
    <w:rPr>
      <w:rFonts w:ascii="Times New Roman" w:hAnsi="Times New Roman" w:eastAsia="Times New Roman" w:cs="Times New Roman"/>
      <w:sz w:val="24"/>
      <w:szCs w:val="20"/>
    </w:rPr>
  </w:style>
  <w:style w:type="paragraph" w:styleId="A3" w:customStyle="1">
    <w:name w:val="A3"/>
    <w:aliases w:val="1.2 amendment"/>
    <w:basedOn w:val="Normal"/>
    <w:next w:val="Normal"/>
    <w:rsid w:val="00B63DAF"/>
    <w:pPr>
      <w:keepNext/>
      <w:spacing w:before="240" w:after="0" w:line="260" w:lineRule="atLeast"/>
      <w:jc w:val="both"/>
    </w:pPr>
    <w:rPr>
      <w:rFonts w:ascii="Times" w:hAnsi="Times" w:eastAsia="Times New Roman" w:cs="Times New Roman"/>
      <w:sz w:val="26"/>
      <w:szCs w:val="20"/>
    </w:rPr>
  </w:style>
  <w:style w:type="paragraph" w:styleId="Heading-ENDNOTES" w:customStyle="1">
    <w:name w:val="Heading - ENDNOTES"/>
    <w:basedOn w:val="EndnoteText"/>
    <w:next w:val="EndnoteText"/>
    <w:rsid w:val="00C40F47"/>
    <w:pPr>
      <w:suppressLineNumbers/>
      <w:tabs>
        <w:tab w:val="left" w:pos="284"/>
      </w:tabs>
      <w:overflowPunct w:val="0"/>
      <w:autoSpaceDE w:val="0"/>
      <w:autoSpaceDN w:val="0"/>
      <w:adjustRightInd w:val="0"/>
      <w:spacing w:after="120" w:line="240" w:lineRule="auto"/>
      <w:ind w:hanging="284"/>
      <w:textAlignment w:val="baseline"/>
      <w:outlineLvl w:val="4"/>
    </w:pPr>
    <w:rPr>
      <w:rFonts w:ascii="Times New Roman" w:hAnsi="Times New Roman" w:eastAsia="Times New Roman" w:cs="Times New Roman"/>
      <w:b/>
      <w:i w:val="0"/>
      <w:sz w:val="22"/>
      <w:lang w:val="en-GB"/>
    </w:rPr>
  </w:style>
  <w:style w:type="character" w:styleId="UnresolvedMention1" w:customStyle="1">
    <w:name w:val="Unresolved Mention1"/>
    <w:basedOn w:val="DefaultParagraphFont"/>
    <w:uiPriority w:val="99"/>
    <w:semiHidden/>
    <w:unhideWhenUsed/>
    <w:rsid w:val="00786863"/>
    <w:rPr>
      <w:color w:val="808080"/>
      <w:shd w:val="clear" w:color="auto" w:fill="E6E6E6"/>
    </w:rPr>
  </w:style>
  <w:style w:type="paragraph" w:styleId="draftpic9" w:customStyle="1">
    <w:name w:val="draftpic9"/>
    <w:rsid w:val="006E479E"/>
    <w:pPr>
      <w:tabs>
        <w:tab w:val="center" w:pos="4153"/>
        <w:tab w:val="right" w:pos="8306"/>
      </w:tabs>
      <w:spacing w:after="0" w:line="240" w:lineRule="auto"/>
    </w:pPr>
    <w:rPr>
      <w:rFonts w:ascii="Times New Roman" w:hAnsi="Times New Roman" w:eastAsia="Times New Roman" w:cs="Times New Roman"/>
      <w:sz w:val="20"/>
      <w:szCs w:val="20"/>
    </w:rPr>
  </w:style>
  <w:style w:type="character" w:styleId="DraftHeading2Char" w:customStyle="1">
    <w:name w:val="Draft Heading 2 Char"/>
    <w:basedOn w:val="DefaultParagraphFont"/>
    <w:link w:val="DraftHeading2"/>
    <w:rsid w:val="00BF3C03"/>
    <w:rPr>
      <w:rFonts w:ascii="Times New Roman" w:hAnsi="Times New Roman" w:eastAsia="Times New Roman" w:cs="Times New Roman"/>
      <w:sz w:val="24"/>
      <w:szCs w:val="20"/>
    </w:rPr>
  </w:style>
  <w:style w:type="paragraph" w:styleId="Heading31" w:customStyle="1">
    <w:name w:val="Heading 31"/>
    <w:basedOn w:val="Normal"/>
    <w:next w:val="Normal"/>
    <w:unhideWhenUsed/>
    <w:qFormat/>
    <w:rsid w:val="00564FD1"/>
    <w:pPr>
      <w:tabs>
        <w:tab w:val="num" w:pos="710"/>
      </w:tabs>
      <w:spacing w:before="240" w:after="0" w:line="276" w:lineRule="auto"/>
      <w:ind w:left="1430" w:hanging="720"/>
      <w:outlineLvl w:val="2"/>
    </w:pPr>
    <w:rPr>
      <w:rFonts w:ascii="Times New Roman" w:hAnsi="Times New Roman" w:eastAsia="Times New Roman" w:cs="Times New Roman"/>
      <w:szCs w:val="24"/>
    </w:rPr>
  </w:style>
  <w:style w:type="paragraph" w:styleId="cui-group" w:customStyle="1">
    <w:name w:val="cui-group"/>
    <w:basedOn w:val="Normal"/>
    <w:rsid w:val="00804FAF"/>
    <w:pPr>
      <w:spacing w:after="0" w:line="240" w:lineRule="auto"/>
      <w:jc w:val="center"/>
    </w:pPr>
    <w:rPr>
      <w:rFonts w:ascii="Times New Roman" w:hAnsi="Times New Roman" w:eastAsia="Times New Roman" w:cs="Times New Roman"/>
      <w:sz w:val="24"/>
      <w:szCs w:val="24"/>
      <w:lang w:eastAsia="en-AU"/>
    </w:rPr>
  </w:style>
  <w:style w:type="paragraph" w:styleId="Pa5" w:customStyle="1">
    <w:name w:val="Pa5"/>
    <w:basedOn w:val="Normal"/>
    <w:next w:val="Normal"/>
    <w:uiPriority w:val="99"/>
    <w:rsid w:val="002A2AB2"/>
    <w:pPr>
      <w:autoSpaceDE w:val="0"/>
      <w:autoSpaceDN w:val="0"/>
      <w:adjustRightInd w:val="0"/>
      <w:spacing w:after="0" w:line="201" w:lineRule="atLeast"/>
    </w:pPr>
    <w:rPr>
      <w:rFonts w:ascii="Times New Roman" w:hAnsi="Times New Roman" w:cs="Times New Roman"/>
      <w:sz w:val="24"/>
      <w:szCs w:val="24"/>
    </w:rPr>
  </w:style>
  <w:style w:type="paragraph" w:styleId="Pa17" w:customStyle="1">
    <w:name w:val="Pa17"/>
    <w:basedOn w:val="Default"/>
    <w:next w:val="Default"/>
    <w:uiPriority w:val="99"/>
    <w:rsid w:val="00DF5920"/>
    <w:pPr>
      <w:spacing w:line="201" w:lineRule="atLeast"/>
    </w:pPr>
    <w:rPr>
      <w:color w:val="auto"/>
      <w:sz w:val="24"/>
    </w:rPr>
  </w:style>
  <w:style w:type="paragraph" w:styleId="Pa22" w:customStyle="1">
    <w:name w:val="Pa22"/>
    <w:basedOn w:val="Default"/>
    <w:next w:val="Default"/>
    <w:uiPriority w:val="99"/>
    <w:rsid w:val="00DF5920"/>
    <w:pPr>
      <w:spacing w:line="201" w:lineRule="atLeast"/>
    </w:pPr>
    <w:rPr>
      <w:color w:val="auto"/>
      <w:sz w:val="24"/>
    </w:rPr>
  </w:style>
  <w:style w:type="paragraph" w:styleId="Pa23" w:customStyle="1">
    <w:name w:val="Pa23"/>
    <w:basedOn w:val="Default"/>
    <w:next w:val="Default"/>
    <w:uiPriority w:val="99"/>
    <w:rsid w:val="00DF5920"/>
    <w:pPr>
      <w:spacing w:line="201" w:lineRule="atLeast"/>
    </w:pPr>
    <w:rPr>
      <w:color w:val="auto"/>
      <w:sz w:val="24"/>
    </w:rPr>
  </w:style>
  <w:style w:type="character" w:styleId="normaltextrun1" w:customStyle="1">
    <w:name w:val="normaltextrun1"/>
    <w:basedOn w:val="DefaultParagraphFont"/>
    <w:rsid w:val="008215FC"/>
  </w:style>
  <w:style w:type="table" w:styleId="TableGrid60" w:customStyle="1">
    <w:name w:val="Table Grid6"/>
    <w:basedOn w:val="TableNormal"/>
    <w:next w:val="TableGrid"/>
    <w:uiPriority w:val="39"/>
    <w:rsid w:val="005570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PParagraphChar" w:customStyle="1">
    <w:name w:val="NP Paragraph Char"/>
    <w:basedOn w:val="DefaultParagraphFont"/>
    <w:link w:val="NPParagraph"/>
    <w:locked/>
    <w:rsid w:val="00AA6A83"/>
    <w:rPr>
      <w:rFonts w:ascii="Arial" w:hAnsi="Arial" w:cs="Arial"/>
    </w:rPr>
  </w:style>
  <w:style w:type="paragraph" w:styleId="NPParagraph" w:customStyle="1">
    <w:name w:val="NP Paragraph"/>
    <w:basedOn w:val="Normal"/>
    <w:link w:val="NPParagraphChar"/>
    <w:rsid w:val="00AA6A83"/>
    <w:pPr>
      <w:spacing w:after="120" w:line="240" w:lineRule="auto"/>
      <w:ind w:left="993"/>
    </w:pPr>
    <w:rPr>
      <w:rFonts w:ascii="Arial" w:hAnsi="Arial" w:cs="Arial"/>
    </w:rPr>
  </w:style>
  <w:style w:type="character" w:styleId="UnresolvedMention2" w:customStyle="1">
    <w:name w:val="Unresolved Mention2"/>
    <w:basedOn w:val="DefaultParagraphFont"/>
    <w:uiPriority w:val="99"/>
    <w:semiHidden/>
    <w:unhideWhenUsed/>
    <w:rsid w:val="00817B70"/>
    <w:rPr>
      <w:color w:val="605E5C"/>
      <w:shd w:val="clear" w:color="auto" w:fill="E1DFDD"/>
    </w:rPr>
  </w:style>
  <w:style w:type="character" w:styleId="UnresolvedMention">
    <w:name w:val="Unresolved Mention"/>
    <w:basedOn w:val="DefaultParagraphFont"/>
    <w:uiPriority w:val="99"/>
    <w:semiHidden/>
    <w:unhideWhenUsed/>
    <w:rsid w:val="009C1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6892">
      <w:bodyDiv w:val="1"/>
      <w:marLeft w:val="0"/>
      <w:marRight w:val="0"/>
      <w:marTop w:val="0"/>
      <w:marBottom w:val="0"/>
      <w:divBdr>
        <w:top w:val="none" w:sz="0" w:space="0" w:color="auto"/>
        <w:left w:val="none" w:sz="0" w:space="0" w:color="auto"/>
        <w:bottom w:val="none" w:sz="0" w:space="0" w:color="auto"/>
        <w:right w:val="none" w:sz="0" w:space="0" w:color="auto"/>
      </w:divBdr>
      <w:divsChild>
        <w:div w:id="1521310389">
          <w:marLeft w:val="0"/>
          <w:marRight w:val="0"/>
          <w:marTop w:val="0"/>
          <w:marBottom w:val="0"/>
          <w:divBdr>
            <w:top w:val="none" w:sz="0" w:space="0" w:color="auto"/>
            <w:left w:val="none" w:sz="0" w:space="0" w:color="auto"/>
            <w:bottom w:val="none" w:sz="0" w:space="0" w:color="auto"/>
            <w:right w:val="none" w:sz="0" w:space="0" w:color="auto"/>
          </w:divBdr>
          <w:divsChild>
            <w:div w:id="233858601">
              <w:marLeft w:val="0"/>
              <w:marRight w:val="0"/>
              <w:marTop w:val="0"/>
              <w:marBottom w:val="0"/>
              <w:divBdr>
                <w:top w:val="none" w:sz="0" w:space="0" w:color="auto"/>
                <w:left w:val="none" w:sz="0" w:space="0" w:color="auto"/>
                <w:bottom w:val="none" w:sz="0" w:space="0" w:color="auto"/>
                <w:right w:val="none" w:sz="0" w:space="0" w:color="auto"/>
              </w:divBdr>
              <w:divsChild>
                <w:div w:id="246427168">
                  <w:marLeft w:val="0"/>
                  <w:marRight w:val="0"/>
                  <w:marTop w:val="0"/>
                  <w:marBottom w:val="0"/>
                  <w:divBdr>
                    <w:top w:val="none" w:sz="0" w:space="0" w:color="auto"/>
                    <w:left w:val="none" w:sz="0" w:space="0" w:color="auto"/>
                    <w:bottom w:val="none" w:sz="0" w:space="0" w:color="auto"/>
                    <w:right w:val="none" w:sz="0" w:space="0" w:color="auto"/>
                  </w:divBdr>
                  <w:divsChild>
                    <w:div w:id="1974018464">
                      <w:marLeft w:val="0"/>
                      <w:marRight w:val="0"/>
                      <w:marTop w:val="0"/>
                      <w:marBottom w:val="0"/>
                      <w:divBdr>
                        <w:top w:val="none" w:sz="0" w:space="0" w:color="auto"/>
                        <w:left w:val="none" w:sz="0" w:space="0" w:color="auto"/>
                        <w:bottom w:val="none" w:sz="0" w:space="0" w:color="auto"/>
                        <w:right w:val="none" w:sz="0" w:space="0" w:color="auto"/>
                      </w:divBdr>
                      <w:divsChild>
                        <w:div w:id="1471091503">
                          <w:marLeft w:val="0"/>
                          <w:marRight w:val="0"/>
                          <w:marTop w:val="0"/>
                          <w:marBottom w:val="0"/>
                          <w:divBdr>
                            <w:top w:val="none" w:sz="0" w:space="0" w:color="auto"/>
                            <w:left w:val="none" w:sz="0" w:space="0" w:color="auto"/>
                            <w:bottom w:val="none" w:sz="0" w:space="0" w:color="auto"/>
                            <w:right w:val="none" w:sz="0" w:space="0" w:color="auto"/>
                          </w:divBdr>
                          <w:divsChild>
                            <w:div w:id="733044031">
                              <w:marLeft w:val="0"/>
                              <w:marRight w:val="0"/>
                              <w:marTop w:val="0"/>
                              <w:marBottom w:val="0"/>
                              <w:divBdr>
                                <w:top w:val="none" w:sz="0" w:space="0" w:color="auto"/>
                                <w:left w:val="none" w:sz="0" w:space="0" w:color="auto"/>
                                <w:bottom w:val="none" w:sz="0" w:space="0" w:color="auto"/>
                                <w:right w:val="none" w:sz="0" w:space="0" w:color="auto"/>
                              </w:divBdr>
                              <w:divsChild>
                                <w:div w:id="1937051437">
                                  <w:marLeft w:val="0"/>
                                  <w:marRight w:val="0"/>
                                  <w:marTop w:val="0"/>
                                  <w:marBottom w:val="0"/>
                                  <w:divBdr>
                                    <w:top w:val="none" w:sz="0" w:space="0" w:color="auto"/>
                                    <w:left w:val="none" w:sz="0" w:space="0" w:color="auto"/>
                                    <w:bottom w:val="none" w:sz="0" w:space="0" w:color="auto"/>
                                    <w:right w:val="none" w:sz="0" w:space="0" w:color="auto"/>
                                  </w:divBdr>
                                  <w:divsChild>
                                    <w:div w:id="1639602432">
                                      <w:marLeft w:val="0"/>
                                      <w:marRight w:val="0"/>
                                      <w:marTop w:val="0"/>
                                      <w:marBottom w:val="0"/>
                                      <w:divBdr>
                                        <w:top w:val="none" w:sz="0" w:space="0" w:color="auto"/>
                                        <w:left w:val="none" w:sz="0" w:space="0" w:color="auto"/>
                                        <w:bottom w:val="none" w:sz="0" w:space="0" w:color="auto"/>
                                        <w:right w:val="none" w:sz="0" w:space="0" w:color="auto"/>
                                      </w:divBdr>
                                      <w:divsChild>
                                        <w:div w:id="2049333767">
                                          <w:marLeft w:val="0"/>
                                          <w:marRight w:val="0"/>
                                          <w:marTop w:val="0"/>
                                          <w:marBottom w:val="0"/>
                                          <w:divBdr>
                                            <w:top w:val="none" w:sz="0" w:space="0" w:color="auto"/>
                                            <w:left w:val="none" w:sz="0" w:space="0" w:color="auto"/>
                                            <w:bottom w:val="none" w:sz="0" w:space="0" w:color="auto"/>
                                            <w:right w:val="none" w:sz="0" w:space="0" w:color="auto"/>
                                          </w:divBdr>
                                          <w:divsChild>
                                            <w:div w:id="982464025">
                                              <w:marLeft w:val="0"/>
                                              <w:marRight w:val="0"/>
                                              <w:marTop w:val="0"/>
                                              <w:marBottom w:val="0"/>
                                              <w:divBdr>
                                                <w:top w:val="none" w:sz="0" w:space="0" w:color="auto"/>
                                                <w:left w:val="none" w:sz="0" w:space="0" w:color="auto"/>
                                                <w:bottom w:val="none" w:sz="0" w:space="0" w:color="auto"/>
                                                <w:right w:val="none" w:sz="0" w:space="0" w:color="auto"/>
                                              </w:divBdr>
                                              <w:divsChild>
                                                <w:div w:id="321811866">
                                                  <w:marLeft w:val="0"/>
                                                  <w:marRight w:val="0"/>
                                                  <w:marTop w:val="0"/>
                                                  <w:marBottom w:val="0"/>
                                                  <w:divBdr>
                                                    <w:top w:val="none" w:sz="0" w:space="0" w:color="auto"/>
                                                    <w:left w:val="none" w:sz="0" w:space="0" w:color="auto"/>
                                                    <w:bottom w:val="none" w:sz="0" w:space="0" w:color="auto"/>
                                                    <w:right w:val="none" w:sz="0" w:space="0" w:color="auto"/>
                                                  </w:divBdr>
                                                  <w:divsChild>
                                                    <w:div w:id="1337343598">
                                                      <w:marLeft w:val="0"/>
                                                      <w:marRight w:val="0"/>
                                                      <w:marTop w:val="0"/>
                                                      <w:marBottom w:val="0"/>
                                                      <w:divBdr>
                                                        <w:top w:val="none" w:sz="0" w:space="0" w:color="auto"/>
                                                        <w:left w:val="single" w:sz="6" w:space="0" w:color="ABABAB"/>
                                                        <w:bottom w:val="none" w:sz="0" w:space="0" w:color="auto"/>
                                                        <w:right w:val="single" w:sz="6" w:space="0" w:color="ABABAB"/>
                                                      </w:divBdr>
                                                      <w:divsChild>
                                                        <w:div w:id="441191864">
                                                          <w:marLeft w:val="0"/>
                                                          <w:marRight w:val="0"/>
                                                          <w:marTop w:val="0"/>
                                                          <w:marBottom w:val="0"/>
                                                          <w:divBdr>
                                                            <w:top w:val="none" w:sz="0" w:space="0" w:color="auto"/>
                                                            <w:left w:val="none" w:sz="0" w:space="0" w:color="auto"/>
                                                            <w:bottom w:val="none" w:sz="0" w:space="0" w:color="auto"/>
                                                            <w:right w:val="none" w:sz="0" w:space="0" w:color="auto"/>
                                                          </w:divBdr>
                                                          <w:divsChild>
                                                            <w:div w:id="2005278646">
                                                              <w:marLeft w:val="0"/>
                                                              <w:marRight w:val="0"/>
                                                              <w:marTop w:val="0"/>
                                                              <w:marBottom w:val="0"/>
                                                              <w:divBdr>
                                                                <w:top w:val="none" w:sz="0" w:space="0" w:color="auto"/>
                                                                <w:left w:val="none" w:sz="0" w:space="0" w:color="auto"/>
                                                                <w:bottom w:val="none" w:sz="0" w:space="0" w:color="auto"/>
                                                                <w:right w:val="none" w:sz="0" w:space="0" w:color="auto"/>
                                                              </w:divBdr>
                                                              <w:divsChild>
                                                                <w:div w:id="565841584">
                                                                  <w:marLeft w:val="0"/>
                                                                  <w:marRight w:val="0"/>
                                                                  <w:marTop w:val="0"/>
                                                                  <w:marBottom w:val="0"/>
                                                                  <w:divBdr>
                                                                    <w:top w:val="none" w:sz="0" w:space="0" w:color="auto"/>
                                                                    <w:left w:val="none" w:sz="0" w:space="0" w:color="auto"/>
                                                                    <w:bottom w:val="none" w:sz="0" w:space="0" w:color="auto"/>
                                                                    <w:right w:val="none" w:sz="0" w:space="0" w:color="auto"/>
                                                                  </w:divBdr>
                                                                  <w:divsChild>
                                                                    <w:div w:id="2048676710">
                                                                      <w:marLeft w:val="0"/>
                                                                      <w:marRight w:val="0"/>
                                                                      <w:marTop w:val="0"/>
                                                                      <w:marBottom w:val="0"/>
                                                                      <w:divBdr>
                                                                        <w:top w:val="none" w:sz="0" w:space="0" w:color="auto"/>
                                                                        <w:left w:val="none" w:sz="0" w:space="0" w:color="auto"/>
                                                                        <w:bottom w:val="none" w:sz="0" w:space="0" w:color="auto"/>
                                                                        <w:right w:val="none" w:sz="0" w:space="0" w:color="auto"/>
                                                                      </w:divBdr>
                                                                      <w:divsChild>
                                                                        <w:div w:id="342636981">
                                                                          <w:marLeft w:val="-75"/>
                                                                          <w:marRight w:val="0"/>
                                                                          <w:marTop w:val="30"/>
                                                                          <w:marBottom w:val="30"/>
                                                                          <w:divBdr>
                                                                            <w:top w:val="none" w:sz="0" w:space="0" w:color="auto"/>
                                                                            <w:left w:val="none" w:sz="0" w:space="0" w:color="auto"/>
                                                                            <w:bottom w:val="none" w:sz="0" w:space="0" w:color="auto"/>
                                                                            <w:right w:val="none" w:sz="0" w:space="0" w:color="auto"/>
                                                                          </w:divBdr>
                                                                          <w:divsChild>
                                                                            <w:div w:id="824976235">
                                                                              <w:marLeft w:val="0"/>
                                                                              <w:marRight w:val="0"/>
                                                                              <w:marTop w:val="0"/>
                                                                              <w:marBottom w:val="0"/>
                                                                              <w:divBdr>
                                                                                <w:top w:val="none" w:sz="0" w:space="0" w:color="auto"/>
                                                                                <w:left w:val="none" w:sz="0" w:space="0" w:color="auto"/>
                                                                                <w:bottom w:val="none" w:sz="0" w:space="0" w:color="auto"/>
                                                                                <w:right w:val="none" w:sz="0" w:space="0" w:color="auto"/>
                                                                              </w:divBdr>
                                                                              <w:divsChild>
                                                                                <w:div w:id="984745342">
                                                                                  <w:marLeft w:val="0"/>
                                                                                  <w:marRight w:val="0"/>
                                                                                  <w:marTop w:val="0"/>
                                                                                  <w:marBottom w:val="0"/>
                                                                                  <w:divBdr>
                                                                                    <w:top w:val="none" w:sz="0" w:space="0" w:color="auto"/>
                                                                                    <w:left w:val="none" w:sz="0" w:space="0" w:color="auto"/>
                                                                                    <w:bottom w:val="none" w:sz="0" w:space="0" w:color="auto"/>
                                                                                    <w:right w:val="none" w:sz="0" w:space="0" w:color="auto"/>
                                                                                  </w:divBdr>
                                                                                  <w:divsChild>
                                                                                    <w:div w:id="1599217798">
                                                                                      <w:marLeft w:val="0"/>
                                                                                      <w:marRight w:val="0"/>
                                                                                      <w:marTop w:val="0"/>
                                                                                      <w:marBottom w:val="0"/>
                                                                                      <w:divBdr>
                                                                                        <w:top w:val="none" w:sz="0" w:space="0" w:color="auto"/>
                                                                                        <w:left w:val="none" w:sz="0" w:space="0" w:color="auto"/>
                                                                                        <w:bottom w:val="none" w:sz="0" w:space="0" w:color="auto"/>
                                                                                        <w:right w:val="none" w:sz="0" w:space="0" w:color="auto"/>
                                                                                      </w:divBdr>
                                                                                      <w:divsChild>
                                                                                        <w:div w:id="1685090361">
                                                                                          <w:marLeft w:val="0"/>
                                                                                          <w:marRight w:val="0"/>
                                                                                          <w:marTop w:val="0"/>
                                                                                          <w:marBottom w:val="0"/>
                                                                                          <w:divBdr>
                                                                                            <w:top w:val="none" w:sz="0" w:space="0" w:color="auto"/>
                                                                                            <w:left w:val="none" w:sz="0" w:space="0" w:color="auto"/>
                                                                                            <w:bottom w:val="none" w:sz="0" w:space="0" w:color="auto"/>
                                                                                            <w:right w:val="none" w:sz="0" w:space="0" w:color="auto"/>
                                                                                          </w:divBdr>
                                                                                          <w:divsChild>
                                                                                            <w:div w:id="755634862">
                                                                                              <w:marLeft w:val="0"/>
                                                                                              <w:marRight w:val="0"/>
                                                                                              <w:marTop w:val="0"/>
                                                                                              <w:marBottom w:val="0"/>
                                                                                              <w:divBdr>
                                                                                                <w:top w:val="none" w:sz="0" w:space="0" w:color="auto"/>
                                                                                                <w:left w:val="none" w:sz="0" w:space="0" w:color="auto"/>
                                                                                                <w:bottom w:val="none" w:sz="0" w:space="0" w:color="auto"/>
                                                                                                <w:right w:val="none" w:sz="0" w:space="0" w:color="auto"/>
                                                                                              </w:divBdr>
                                                                                            </w:div>
                                                                                            <w:div w:id="16496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49813">
      <w:bodyDiv w:val="1"/>
      <w:marLeft w:val="0"/>
      <w:marRight w:val="0"/>
      <w:marTop w:val="0"/>
      <w:marBottom w:val="0"/>
      <w:divBdr>
        <w:top w:val="none" w:sz="0" w:space="0" w:color="auto"/>
        <w:left w:val="none" w:sz="0" w:space="0" w:color="auto"/>
        <w:bottom w:val="none" w:sz="0" w:space="0" w:color="auto"/>
        <w:right w:val="none" w:sz="0" w:space="0" w:color="auto"/>
      </w:divBdr>
      <w:divsChild>
        <w:div w:id="1747998219">
          <w:marLeft w:val="0"/>
          <w:marRight w:val="0"/>
          <w:marTop w:val="0"/>
          <w:marBottom w:val="0"/>
          <w:divBdr>
            <w:top w:val="none" w:sz="0" w:space="0" w:color="auto"/>
            <w:left w:val="none" w:sz="0" w:space="0" w:color="auto"/>
            <w:bottom w:val="none" w:sz="0" w:space="0" w:color="auto"/>
            <w:right w:val="none" w:sz="0" w:space="0" w:color="auto"/>
          </w:divBdr>
          <w:divsChild>
            <w:div w:id="1930578265">
              <w:marLeft w:val="0"/>
              <w:marRight w:val="0"/>
              <w:marTop w:val="0"/>
              <w:marBottom w:val="0"/>
              <w:divBdr>
                <w:top w:val="none" w:sz="0" w:space="0" w:color="auto"/>
                <w:left w:val="none" w:sz="0" w:space="0" w:color="auto"/>
                <w:bottom w:val="none" w:sz="0" w:space="0" w:color="auto"/>
                <w:right w:val="none" w:sz="0" w:space="0" w:color="auto"/>
              </w:divBdr>
              <w:divsChild>
                <w:div w:id="618804698">
                  <w:marLeft w:val="0"/>
                  <w:marRight w:val="0"/>
                  <w:marTop w:val="0"/>
                  <w:marBottom w:val="0"/>
                  <w:divBdr>
                    <w:top w:val="none" w:sz="0" w:space="0" w:color="auto"/>
                    <w:left w:val="none" w:sz="0" w:space="0" w:color="auto"/>
                    <w:bottom w:val="none" w:sz="0" w:space="0" w:color="auto"/>
                    <w:right w:val="none" w:sz="0" w:space="0" w:color="auto"/>
                  </w:divBdr>
                  <w:divsChild>
                    <w:div w:id="783228607">
                      <w:marLeft w:val="0"/>
                      <w:marRight w:val="0"/>
                      <w:marTop w:val="0"/>
                      <w:marBottom w:val="0"/>
                      <w:divBdr>
                        <w:top w:val="none" w:sz="0" w:space="0" w:color="auto"/>
                        <w:left w:val="none" w:sz="0" w:space="0" w:color="auto"/>
                        <w:bottom w:val="none" w:sz="0" w:space="0" w:color="auto"/>
                        <w:right w:val="none" w:sz="0" w:space="0" w:color="auto"/>
                      </w:divBdr>
                      <w:divsChild>
                        <w:div w:id="1322386527">
                          <w:marLeft w:val="0"/>
                          <w:marRight w:val="0"/>
                          <w:marTop w:val="0"/>
                          <w:marBottom w:val="0"/>
                          <w:divBdr>
                            <w:top w:val="none" w:sz="0" w:space="0" w:color="auto"/>
                            <w:left w:val="none" w:sz="0" w:space="0" w:color="auto"/>
                            <w:bottom w:val="none" w:sz="0" w:space="0" w:color="auto"/>
                            <w:right w:val="none" w:sz="0" w:space="0" w:color="auto"/>
                          </w:divBdr>
                          <w:divsChild>
                            <w:div w:id="964655351">
                              <w:marLeft w:val="0"/>
                              <w:marRight w:val="0"/>
                              <w:marTop w:val="0"/>
                              <w:marBottom w:val="0"/>
                              <w:divBdr>
                                <w:top w:val="none" w:sz="0" w:space="0" w:color="auto"/>
                                <w:left w:val="none" w:sz="0" w:space="0" w:color="auto"/>
                                <w:bottom w:val="none" w:sz="0" w:space="0" w:color="auto"/>
                                <w:right w:val="none" w:sz="0" w:space="0" w:color="auto"/>
                              </w:divBdr>
                              <w:divsChild>
                                <w:div w:id="1028292058">
                                  <w:marLeft w:val="0"/>
                                  <w:marRight w:val="0"/>
                                  <w:marTop w:val="0"/>
                                  <w:marBottom w:val="0"/>
                                  <w:divBdr>
                                    <w:top w:val="none" w:sz="0" w:space="0" w:color="auto"/>
                                    <w:left w:val="none" w:sz="0" w:space="0" w:color="auto"/>
                                    <w:bottom w:val="none" w:sz="0" w:space="0" w:color="auto"/>
                                    <w:right w:val="none" w:sz="0" w:space="0" w:color="auto"/>
                                  </w:divBdr>
                                  <w:divsChild>
                                    <w:div w:id="1021126246">
                                      <w:marLeft w:val="0"/>
                                      <w:marRight w:val="0"/>
                                      <w:marTop w:val="0"/>
                                      <w:marBottom w:val="0"/>
                                      <w:divBdr>
                                        <w:top w:val="none" w:sz="0" w:space="0" w:color="auto"/>
                                        <w:left w:val="none" w:sz="0" w:space="0" w:color="auto"/>
                                        <w:bottom w:val="none" w:sz="0" w:space="0" w:color="auto"/>
                                        <w:right w:val="none" w:sz="0" w:space="0" w:color="auto"/>
                                      </w:divBdr>
                                      <w:divsChild>
                                        <w:div w:id="2016224053">
                                          <w:marLeft w:val="0"/>
                                          <w:marRight w:val="0"/>
                                          <w:marTop w:val="0"/>
                                          <w:marBottom w:val="0"/>
                                          <w:divBdr>
                                            <w:top w:val="none" w:sz="0" w:space="0" w:color="auto"/>
                                            <w:left w:val="none" w:sz="0" w:space="0" w:color="auto"/>
                                            <w:bottom w:val="none" w:sz="0" w:space="0" w:color="auto"/>
                                            <w:right w:val="none" w:sz="0" w:space="0" w:color="auto"/>
                                          </w:divBdr>
                                          <w:divsChild>
                                            <w:div w:id="86922272">
                                              <w:marLeft w:val="0"/>
                                              <w:marRight w:val="0"/>
                                              <w:marTop w:val="0"/>
                                              <w:marBottom w:val="0"/>
                                              <w:divBdr>
                                                <w:top w:val="none" w:sz="0" w:space="0" w:color="auto"/>
                                                <w:left w:val="none" w:sz="0" w:space="0" w:color="auto"/>
                                                <w:bottom w:val="none" w:sz="0" w:space="0" w:color="auto"/>
                                                <w:right w:val="none" w:sz="0" w:space="0" w:color="auto"/>
                                              </w:divBdr>
                                              <w:divsChild>
                                                <w:div w:id="1897813572">
                                                  <w:marLeft w:val="0"/>
                                                  <w:marRight w:val="0"/>
                                                  <w:marTop w:val="0"/>
                                                  <w:marBottom w:val="0"/>
                                                  <w:divBdr>
                                                    <w:top w:val="none" w:sz="0" w:space="0" w:color="auto"/>
                                                    <w:left w:val="none" w:sz="0" w:space="0" w:color="auto"/>
                                                    <w:bottom w:val="none" w:sz="0" w:space="0" w:color="auto"/>
                                                    <w:right w:val="none" w:sz="0" w:space="0" w:color="auto"/>
                                                  </w:divBdr>
                                                  <w:divsChild>
                                                    <w:div w:id="957250551">
                                                      <w:marLeft w:val="0"/>
                                                      <w:marRight w:val="0"/>
                                                      <w:marTop w:val="0"/>
                                                      <w:marBottom w:val="0"/>
                                                      <w:divBdr>
                                                        <w:top w:val="none" w:sz="0" w:space="0" w:color="auto"/>
                                                        <w:left w:val="none" w:sz="0" w:space="0" w:color="auto"/>
                                                        <w:bottom w:val="none" w:sz="0" w:space="0" w:color="auto"/>
                                                        <w:right w:val="none" w:sz="0" w:space="0" w:color="auto"/>
                                                      </w:divBdr>
                                                      <w:divsChild>
                                                        <w:div w:id="10880372">
                                                          <w:marLeft w:val="0"/>
                                                          <w:marRight w:val="0"/>
                                                          <w:marTop w:val="0"/>
                                                          <w:marBottom w:val="0"/>
                                                          <w:divBdr>
                                                            <w:top w:val="none" w:sz="0" w:space="0" w:color="auto"/>
                                                            <w:left w:val="none" w:sz="0" w:space="0" w:color="auto"/>
                                                            <w:bottom w:val="none" w:sz="0" w:space="0" w:color="auto"/>
                                                            <w:right w:val="none" w:sz="0" w:space="0" w:color="auto"/>
                                                          </w:divBdr>
                                                          <w:divsChild>
                                                            <w:div w:id="1018317465">
                                                              <w:marLeft w:val="0"/>
                                                              <w:marRight w:val="0"/>
                                                              <w:marTop w:val="0"/>
                                                              <w:marBottom w:val="0"/>
                                                              <w:divBdr>
                                                                <w:top w:val="none" w:sz="0" w:space="0" w:color="auto"/>
                                                                <w:left w:val="none" w:sz="0" w:space="0" w:color="auto"/>
                                                                <w:bottom w:val="none" w:sz="0" w:space="0" w:color="auto"/>
                                                                <w:right w:val="none" w:sz="0" w:space="0" w:color="auto"/>
                                                              </w:divBdr>
                                                              <w:divsChild>
                                                                <w:div w:id="2004308359">
                                                                  <w:marLeft w:val="0"/>
                                                                  <w:marRight w:val="0"/>
                                                                  <w:marTop w:val="0"/>
                                                                  <w:marBottom w:val="0"/>
                                                                  <w:divBdr>
                                                                    <w:top w:val="none" w:sz="0" w:space="0" w:color="auto"/>
                                                                    <w:left w:val="none" w:sz="0" w:space="0" w:color="auto"/>
                                                                    <w:bottom w:val="none" w:sz="0" w:space="0" w:color="auto"/>
                                                                    <w:right w:val="none" w:sz="0" w:space="0" w:color="auto"/>
                                                                  </w:divBdr>
                                                                  <w:divsChild>
                                                                    <w:div w:id="1332610058">
                                                                      <w:marLeft w:val="0"/>
                                                                      <w:marRight w:val="0"/>
                                                                      <w:marTop w:val="0"/>
                                                                      <w:marBottom w:val="0"/>
                                                                      <w:divBdr>
                                                                        <w:top w:val="none" w:sz="0" w:space="0" w:color="auto"/>
                                                                        <w:left w:val="none" w:sz="0" w:space="0" w:color="auto"/>
                                                                        <w:bottom w:val="none" w:sz="0" w:space="0" w:color="auto"/>
                                                                        <w:right w:val="none" w:sz="0" w:space="0" w:color="auto"/>
                                                                      </w:divBdr>
                                                                      <w:divsChild>
                                                                        <w:div w:id="1751611519">
                                                                          <w:marLeft w:val="0"/>
                                                                          <w:marRight w:val="0"/>
                                                                          <w:marTop w:val="0"/>
                                                                          <w:marBottom w:val="0"/>
                                                                          <w:divBdr>
                                                                            <w:top w:val="none" w:sz="0" w:space="0" w:color="auto"/>
                                                                            <w:left w:val="none" w:sz="0" w:space="0" w:color="auto"/>
                                                                            <w:bottom w:val="none" w:sz="0" w:space="0" w:color="auto"/>
                                                                            <w:right w:val="none" w:sz="0" w:space="0" w:color="auto"/>
                                                                          </w:divBdr>
                                                                          <w:divsChild>
                                                                            <w:div w:id="801727848">
                                                                              <w:marLeft w:val="0"/>
                                                                              <w:marRight w:val="0"/>
                                                                              <w:marTop w:val="0"/>
                                                                              <w:marBottom w:val="0"/>
                                                                              <w:divBdr>
                                                                                <w:top w:val="none" w:sz="0" w:space="0" w:color="auto"/>
                                                                                <w:left w:val="none" w:sz="0" w:space="0" w:color="auto"/>
                                                                                <w:bottom w:val="none" w:sz="0" w:space="0" w:color="auto"/>
                                                                                <w:right w:val="none" w:sz="0" w:space="0" w:color="auto"/>
                                                                              </w:divBdr>
                                                                              <w:divsChild>
                                                                                <w:div w:id="1315179795">
                                                                                  <w:marLeft w:val="0"/>
                                                                                  <w:marRight w:val="0"/>
                                                                                  <w:marTop w:val="0"/>
                                                                                  <w:marBottom w:val="0"/>
                                                                                  <w:divBdr>
                                                                                    <w:top w:val="none" w:sz="0" w:space="0" w:color="auto"/>
                                                                                    <w:left w:val="none" w:sz="0" w:space="0" w:color="auto"/>
                                                                                    <w:bottom w:val="none" w:sz="0" w:space="0" w:color="auto"/>
                                                                                    <w:right w:val="none" w:sz="0" w:space="0" w:color="auto"/>
                                                                                  </w:divBdr>
                                                                                  <w:divsChild>
                                                                                    <w:div w:id="1789154265">
                                                                                      <w:marLeft w:val="0"/>
                                                                                      <w:marRight w:val="0"/>
                                                                                      <w:marTop w:val="0"/>
                                                                                      <w:marBottom w:val="0"/>
                                                                                      <w:divBdr>
                                                                                        <w:top w:val="none" w:sz="0" w:space="0" w:color="auto"/>
                                                                                        <w:left w:val="none" w:sz="0" w:space="0" w:color="auto"/>
                                                                                        <w:bottom w:val="none" w:sz="0" w:space="0" w:color="auto"/>
                                                                                        <w:right w:val="none" w:sz="0" w:space="0" w:color="auto"/>
                                                                                      </w:divBdr>
                                                                                      <w:divsChild>
                                                                                        <w:div w:id="1936280144">
                                                                                          <w:marLeft w:val="0"/>
                                                                                          <w:marRight w:val="0"/>
                                                                                          <w:marTop w:val="0"/>
                                                                                          <w:marBottom w:val="0"/>
                                                                                          <w:divBdr>
                                                                                            <w:top w:val="none" w:sz="0" w:space="0" w:color="auto"/>
                                                                                            <w:left w:val="none" w:sz="0" w:space="0" w:color="auto"/>
                                                                                            <w:bottom w:val="none" w:sz="0" w:space="0" w:color="auto"/>
                                                                                            <w:right w:val="none" w:sz="0" w:space="0" w:color="auto"/>
                                                                                          </w:divBdr>
                                                                                          <w:divsChild>
                                                                                            <w:div w:id="822504685">
                                                                                              <w:marLeft w:val="0"/>
                                                                                              <w:marRight w:val="0"/>
                                                                                              <w:marTop w:val="0"/>
                                                                                              <w:marBottom w:val="0"/>
                                                                                              <w:divBdr>
                                                                                                <w:top w:val="none" w:sz="0" w:space="0" w:color="auto"/>
                                                                                                <w:left w:val="none" w:sz="0" w:space="0" w:color="auto"/>
                                                                                                <w:bottom w:val="none" w:sz="0" w:space="0" w:color="auto"/>
                                                                                                <w:right w:val="none" w:sz="0" w:space="0" w:color="auto"/>
                                                                                              </w:divBdr>
                                                                                              <w:divsChild>
                                                                                                <w:div w:id="662859084">
                                                                                                  <w:marLeft w:val="0"/>
                                                                                                  <w:marRight w:val="0"/>
                                                                                                  <w:marTop w:val="0"/>
                                                                                                  <w:marBottom w:val="0"/>
                                                                                                  <w:divBdr>
                                                                                                    <w:top w:val="none" w:sz="0" w:space="0" w:color="auto"/>
                                                                                                    <w:left w:val="none" w:sz="0" w:space="0" w:color="auto"/>
                                                                                                    <w:bottom w:val="none" w:sz="0" w:space="0" w:color="auto"/>
                                                                                                    <w:right w:val="none" w:sz="0" w:space="0" w:color="auto"/>
                                                                                                  </w:divBdr>
                                                                                                  <w:divsChild>
                                                                                                    <w:div w:id="1232689319">
                                                                                                      <w:marLeft w:val="0"/>
                                                                                                      <w:marRight w:val="0"/>
                                                                                                      <w:marTop w:val="0"/>
                                                                                                      <w:marBottom w:val="0"/>
                                                                                                      <w:divBdr>
                                                                                                        <w:top w:val="none" w:sz="0" w:space="0" w:color="auto"/>
                                                                                                        <w:left w:val="none" w:sz="0" w:space="0" w:color="auto"/>
                                                                                                        <w:bottom w:val="none" w:sz="0" w:space="0" w:color="auto"/>
                                                                                                        <w:right w:val="none" w:sz="0" w:space="0" w:color="auto"/>
                                                                                                      </w:divBdr>
                                                                                                    </w:div>
                                                                                                  </w:divsChild>
                                                                                                </w:div>
                                                                                                <w:div w:id="739212405">
                                                                                                  <w:marLeft w:val="0"/>
                                                                                                  <w:marRight w:val="0"/>
                                                                                                  <w:marTop w:val="0"/>
                                                                                                  <w:marBottom w:val="0"/>
                                                                                                  <w:divBdr>
                                                                                                    <w:top w:val="none" w:sz="0" w:space="0" w:color="auto"/>
                                                                                                    <w:left w:val="none" w:sz="0" w:space="0" w:color="auto"/>
                                                                                                    <w:bottom w:val="none" w:sz="0" w:space="0" w:color="auto"/>
                                                                                                    <w:right w:val="none" w:sz="0" w:space="0" w:color="auto"/>
                                                                                                  </w:divBdr>
                                                                                                </w:div>
                                                                                                <w:div w:id="1282152120">
                                                                                                  <w:marLeft w:val="0"/>
                                                                                                  <w:marRight w:val="0"/>
                                                                                                  <w:marTop w:val="0"/>
                                                                                                  <w:marBottom w:val="0"/>
                                                                                                  <w:divBdr>
                                                                                                    <w:top w:val="none" w:sz="0" w:space="0" w:color="auto"/>
                                                                                                    <w:left w:val="none" w:sz="0" w:space="0" w:color="auto"/>
                                                                                                    <w:bottom w:val="none" w:sz="0" w:space="0" w:color="auto"/>
                                                                                                    <w:right w:val="none" w:sz="0" w:space="0" w:color="auto"/>
                                                                                                  </w:divBdr>
                                                                                                  <w:divsChild>
                                                                                                    <w:div w:id="1192303263">
                                                                                                      <w:marLeft w:val="0"/>
                                                                                                      <w:marRight w:val="0"/>
                                                                                                      <w:marTop w:val="0"/>
                                                                                                      <w:marBottom w:val="0"/>
                                                                                                      <w:divBdr>
                                                                                                        <w:top w:val="none" w:sz="0" w:space="0" w:color="auto"/>
                                                                                                        <w:left w:val="none" w:sz="0" w:space="0" w:color="auto"/>
                                                                                                        <w:bottom w:val="none" w:sz="0" w:space="0" w:color="auto"/>
                                                                                                        <w:right w:val="none" w:sz="0" w:space="0" w:color="auto"/>
                                                                                                      </w:divBdr>
                                                                                                      <w:divsChild>
                                                                                                        <w:div w:id="564683531">
                                                                                                          <w:marLeft w:val="0"/>
                                                                                                          <w:marRight w:val="0"/>
                                                                                                          <w:marTop w:val="0"/>
                                                                                                          <w:marBottom w:val="0"/>
                                                                                                          <w:divBdr>
                                                                                                            <w:top w:val="none" w:sz="0" w:space="0" w:color="auto"/>
                                                                                                            <w:left w:val="none" w:sz="0" w:space="0" w:color="auto"/>
                                                                                                            <w:bottom w:val="none" w:sz="0" w:space="0" w:color="auto"/>
                                                                                                            <w:right w:val="none" w:sz="0" w:space="0" w:color="auto"/>
                                                                                                          </w:divBdr>
                                                                                                          <w:divsChild>
                                                                                                            <w:div w:id="143208842">
                                                                                                              <w:marLeft w:val="0"/>
                                                                                                              <w:marRight w:val="0"/>
                                                                                                              <w:marTop w:val="0"/>
                                                                                                              <w:marBottom w:val="0"/>
                                                                                                              <w:divBdr>
                                                                                                                <w:top w:val="none" w:sz="0" w:space="0" w:color="auto"/>
                                                                                                                <w:left w:val="none" w:sz="0" w:space="0" w:color="auto"/>
                                                                                                                <w:bottom w:val="none" w:sz="0" w:space="0" w:color="auto"/>
                                                                                                                <w:right w:val="none" w:sz="0" w:space="0" w:color="auto"/>
                                                                                                              </w:divBdr>
                                                                                                            </w:div>
                                                                                                            <w:div w:id="5539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51414">
      <w:bodyDiv w:val="1"/>
      <w:marLeft w:val="0"/>
      <w:marRight w:val="0"/>
      <w:marTop w:val="0"/>
      <w:marBottom w:val="0"/>
      <w:divBdr>
        <w:top w:val="none" w:sz="0" w:space="0" w:color="auto"/>
        <w:left w:val="none" w:sz="0" w:space="0" w:color="auto"/>
        <w:bottom w:val="none" w:sz="0" w:space="0" w:color="auto"/>
        <w:right w:val="none" w:sz="0" w:space="0" w:color="auto"/>
      </w:divBdr>
    </w:div>
    <w:div w:id="188836050">
      <w:bodyDiv w:val="1"/>
      <w:marLeft w:val="0"/>
      <w:marRight w:val="0"/>
      <w:marTop w:val="0"/>
      <w:marBottom w:val="0"/>
      <w:divBdr>
        <w:top w:val="none" w:sz="0" w:space="0" w:color="auto"/>
        <w:left w:val="none" w:sz="0" w:space="0" w:color="auto"/>
        <w:bottom w:val="none" w:sz="0" w:space="0" w:color="auto"/>
        <w:right w:val="none" w:sz="0" w:space="0" w:color="auto"/>
      </w:divBdr>
      <w:divsChild>
        <w:div w:id="1202790666">
          <w:marLeft w:val="0"/>
          <w:marRight w:val="0"/>
          <w:marTop w:val="0"/>
          <w:marBottom w:val="0"/>
          <w:divBdr>
            <w:top w:val="none" w:sz="0" w:space="0" w:color="auto"/>
            <w:left w:val="none" w:sz="0" w:space="0" w:color="auto"/>
            <w:bottom w:val="none" w:sz="0" w:space="0" w:color="auto"/>
            <w:right w:val="none" w:sz="0" w:space="0" w:color="auto"/>
          </w:divBdr>
          <w:divsChild>
            <w:div w:id="965089587">
              <w:marLeft w:val="0"/>
              <w:marRight w:val="0"/>
              <w:marTop w:val="0"/>
              <w:marBottom w:val="0"/>
              <w:divBdr>
                <w:top w:val="none" w:sz="0" w:space="0" w:color="auto"/>
                <w:left w:val="none" w:sz="0" w:space="0" w:color="auto"/>
                <w:bottom w:val="none" w:sz="0" w:space="0" w:color="auto"/>
                <w:right w:val="none" w:sz="0" w:space="0" w:color="auto"/>
              </w:divBdr>
              <w:divsChild>
                <w:div w:id="660500796">
                  <w:marLeft w:val="0"/>
                  <w:marRight w:val="0"/>
                  <w:marTop w:val="0"/>
                  <w:marBottom w:val="0"/>
                  <w:divBdr>
                    <w:top w:val="none" w:sz="0" w:space="0" w:color="auto"/>
                    <w:left w:val="none" w:sz="0" w:space="0" w:color="auto"/>
                    <w:bottom w:val="none" w:sz="0" w:space="0" w:color="auto"/>
                    <w:right w:val="none" w:sz="0" w:space="0" w:color="auto"/>
                  </w:divBdr>
                  <w:divsChild>
                    <w:div w:id="174658999">
                      <w:marLeft w:val="0"/>
                      <w:marRight w:val="0"/>
                      <w:marTop w:val="0"/>
                      <w:marBottom w:val="0"/>
                      <w:divBdr>
                        <w:top w:val="none" w:sz="0" w:space="0" w:color="auto"/>
                        <w:left w:val="none" w:sz="0" w:space="0" w:color="auto"/>
                        <w:bottom w:val="none" w:sz="0" w:space="0" w:color="auto"/>
                        <w:right w:val="none" w:sz="0" w:space="0" w:color="auto"/>
                      </w:divBdr>
                      <w:divsChild>
                        <w:div w:id="61762084">
                          <w:marLeft w:val="0"/>
                          <w:marRight w:val="0"/>
                          <w:marTop w:val="0"/>
                          <w:marBottom w:val="0"/>
                          <w:divBdr>
                            <w:top w:val="none" w:sz="0" w:space="0" w:color="auto"/>
                            <w:left w:val="none" w:sz="0" w:space="0" w:color="auto"/>
                            <w:bottom w:val="none" w:sz="0" w:space="0" w:color="auto"/>
                            <w:right w:val="none" w:sz="0" w:space="0" w:color="auto"/>
                          </w:divBdr>
                          <w:divsChild>
                            <w:div w:id="2066565155">
                              <w:marLeft w:val="0"/>
                              <w:marRight w:val="0"/>
                              <w:marTop w:val="0"/>
                              <w:marBottom w:val="0"/>
                              <w:divBdr>
                                <w:top w:val="none" w:sz="0" w:space="0" w:color="auto"/>
                                <w:left w:val="none" w:sz="0" w:space="0" w:color="auto"/>
                                <w:bottom w:val="none" w:sz="0" w:space="0" w:color="auto"/>
                                <w:right w:val="none" w:sz="0" w:space="0" w:color="auto"/>
                              </w:divBdr>
                              <w:divsChild>
                                <w:div w:id="1558080539">
                                  <w:marLeft w:val="0"/>
                                  <w:marRight w:val="0"/>
                                  <w:marTop w:val="0"/>
                                  <w:marBottom w:val="0"/>
                                  <w:divBdr>
                                    <w:top w:val="none" w:sz="0" w:space="0" w:color="auto"/>
                                    <w:left w:val="none" w:sz="0" w:space="0" w:color="auto"/>
                                    <w:bottom w:val="none" w:sz="0" w:space="0" w:color="auto"/>
                                    <w:right w:val="none" w:sz="0" w:space="0" w:color="auto"/>
                                  </w:divBdr>
                                  <w:divsChild>
                                    <w:div w:id="1588490684">
                                      <w:marLeft w:val="0"/>
                                      <w:marRight w:val="0"/>
                                      <w:marTop w:val="0"/>
                                      <w:marBottom w:val="0"/>
                                      <w:divBdr>
                                        <w:top w:val="none" w:sz="0" w:space="0" w:color="auto"/>
                                        <w:left w:val="none" w:sz="0" w:space="0" w:color="auto"/>
                                        <w:bottom w:val="none" w:sz="0" w:space="0" w:color="auto"/>
                                        <w:right w:val="none" w:sz="0" w:space="0" w:color="auto"/>
                                      </w:divBdr>
                                      <w:divsChild>
                                        <w:div w:id="930235549">
                                          <w:marLeft w:val="0"/>
                                          <w:marRight w:val="0"/>
                                          <w:marTop w:val="0"/>
                                          <w:marBottom w:val="0"/>
                                          <w:divBdr>
                                            <w:top w:val="none" w:sz="0" w:space="0" w:color="auto"/>
                                            <w:left w:val="none" w:sz="0" w:space="0" w:color="auto"/>
                                            <w:bottom w:val="none" w:sz="0" w:space="0" w:color="auto"/>
                                            <w:right w:val="none" w:sz="0" w:space="0" w:color="auto"/>
                                          </w:divBdr>
                                          <w:divsChild>
                                            <w:div w:id="471098223">
                                              <w:marLeft w:val="0"/>
                                              <w:marRight w:val="0"/>
                                              <w:marTop w:val="0"/>
                                              <w:marBottom w:val="0"/>
                                              <w:divBdr>
                                                <w:top w:val="none" w:sz="0" w:space="0" w:color="auto"/>
                                                <w:left w:val="none" w:sz="0" w:space="0" w:color="auto"/>
                                                <w:bottom w:val="none" w:sz="0" w:space="0" w:color="auto"/>
                                                <w:right w:val="none" w:sz="0" w:space="0" w:color="auto"/>
                                              </w:divBdr>
                                              <w:divsChild>
                                                <w:div w:id="1574117482">
                                                  <w:marLeft w:val="0"/>
                                                  <w:marRight w:val="0"/>
                                                  <w:marTop w:val="0"/>
                                                  <w:marBottom w:val="0"/>
                                                  <w:divBdr>
                                                    <w:top w:val="none" w:sz="0" w:space="0" w:color="auto"/>
                                                    <w:left w:val="none" w:sz="0" w:space="0" w:color="auto"/>
                                                    <w:bottom w:val="none" w:sz="0" w:space="0" w:color="auto"/>
                                                    <w:right w:val="none" w:sz="0" w:space="0" w:color="auto"/>
                                                  </w:divBdr>
                                                  <w:divsChild>
                                                    <w:div w:id="1485199589">
                                                      <w:marLeft w:val="0"/>
                                                      <w:marRight w:val="0"/>
                                                      <w:marTop w:val="0"/>
                                                      <w:marBottom w:val="0"/>
                                                      <w:divBdr>
                                                        <w:top w:val="single" w:sz="6" w:space="0" w:color="ABABAB"/>
                                                        <w:left w:val="single" w:sz="6" w:space="0" w:color="ABABAB"/>
                                                        <w:bottom w:val="none" w:sz="0" w:space="0" w:color="auto"/>
                                                        <w:right w:val="single" w:sz="6" w:space="0" w:color="ABABAB"/>
                                                      </w:divBdr>
                                                      <w:divsChild>
                                                        <w:div w:id="1790586061">
                                                          <w:marLeft w:val="0"/>
                                                          <w:marRight w:val="0"/>
                                                          <w:marTop w:val="0"/>
                                                          <w:marBottom w:val="0"/>
                                                          <w:divBdr>
                                                            <w:top w:val="none" w:sz="0" w:space="0" w:color="auto"/>
                                                            <w:left w:val="none" w:sz="0" w:space="0" w:color="auto"/>
                                                            <w:bottom w:val="none" w:sz="0" w:space="0" w:color="auto"/>
                                                            <w:right w:val="none" w:sz="0" w:space="0" w:color="auto"/>
                                                          </w:divBdr>
                                                          <w:divsChild>
                                                            <w:div w:id="981470829">
                                                              <w:marLeft w:val="0"/>
                                                              <w:marRight w:val="0"/>
                                                              <w:marTop w:val="0"/>
                                                              <w:marBottom w:val="0"/>
                                                              <w:divBdr>
                                                                <w:top w:val="none" w:sz="0" w:space="0" w:color="auto"/>
                                                                <w:left w:val="none" w:sz="0" w:space="0" w:color="auto"/>
                                                                <w:bottom w:val="none" w:sz="0" w:space="0" w:color="auto"/>
                                                                <w:right w:val="none" w:sz="0" w:space="0" w:color="auto"/>
                                                              </w:divBdr>
                                                              <w:divsChild>
                                                                <w:div w:id="140733669">
                                                                  <w:marLeft w:val="0"/>
                                                                  <w:marRight w:val="0"/>
                                                                  <w:marTop w:val="0"/>
                                                                  <w:marBottom w:val="0"/>
                                                                  <w:divBdr>
                                                                    <w:top w:val="none" w:sz="0" w:space="0" w:color="auto"/>
                                                                    <w:left w:val="none" w:sz="0" w:space="0" w:color="auto"/>
                                                                    <w:bottom w:val="none" w:sz="0" w:space="0" w:color="auto"/>
                                                                    <w:right w:val="none" w:sz="0" w:space="0" w:color="auto"/>
                                                                  </w:divBdr>
                                                                  <w:divsChild>
                                                                    <w:div w:id="331031975">
                                                                      <w:marLeft w:val="0"/>
                                                                      <w:marRight w:val="0"/>
                                                                      <w:marTop w:val="0"/>
                                                                      <w:marBottom w:val="0"/>
                                                                      <w:divBdr>
                                                                        <w:top w:val="none" w:sz="0" w:space="0" w:color="auto"/>
                                                                        <w:left w:val="none" w:sz="0" w:space="0" w:color="auto"/>
                                                                        <w:bottom w:val="none" w:sz="0" w:space="0" w:color="auto"/>
                                                                        <w:right w:val="none" w:sz="0" w:space="0" w:color="auto"/>
                                                                      </w:divBdr>
                                                                      <w:divsChild>
                                                                        <w:div w:id="563224705">
                                                                          <w:marLeft w:val="0"/>
                                                                          <w:marRight w:val="0"/>
                                                                          <w:marTop w:val="0"/>
                                                                          <w:marBottom w:val="0"/>
                                                                          <w:divBdr>
                                                                            <w:top w:val="none" w:sz="0" w:space="0" w:color="auto"/>
                                                                            <w:left w:val="none" w:sz="0" w:space="0" w:color="auto"/>
                                                                            <w:bottom w:val="none" w:sz="0" w:space="0" w:color="auto"/>
                                                                            <w:right w:val="none" w:sz="0" w:space="0" w:color="auto"/>
                                                                          </w:divBdr>
                                                                          <w:divsChild>
                                                                            <w:div w:id="582497354">
                                                                              <w:marLeft w:val="0"/>
                                                                              <w:marRight w:val="0"/>
                                                                              <w:marTop w:val="0"/>
                                                                              <w:marBottom w:val="0"/>
                                                                              <w:divBdr>
                                                                                <w:top w:val="none" w:sz="0" w:space="0" w:color="auto"/>
                                                                                <w:left w:val="none" w:sz="0" w:space="0" w:color="auto"/>
                                                                                <w:bottom w:val="none" w:sz="0" w:space="0" w:color="auto"/>
                                                                                <w:right w:val="none" w:sz="0" w:space="0" w:color="auto"/>
                                                                              </w:divBdr>
                                                                              <w:divsChild>
                                                                                <w:div w:id="205606778">
                                                                                  <w:marLeft w:val="0"/>
                                                                                  <w:marRight w:val="0"/>
                                                                                  <w:marTop w:val="0"/>
                                                                                  <w:marBottom w:val="0"/>
                                                                                  <w:divBdr>
                                                                                    <w:top w:val="none" w:sz="0" w:space="0" w:color="auto"/>
                                                                                    <w:left w:val="none" w:sz="0" w:space="0" w:color="auto"/>
                                                                                    <w:bottom w:val="none" w:sz="0" w:space="0" w:color="auto"/>
                                                                                    <w:right w:val="none" w:sz="0" w:space="0" w:color="auto"/>
                                                                                  </w:divBdr>
                                                                                </w:div>
                                                                                <w:div w:id="295918152">
                                                                                  <w:marLeft w:val="0"/>
                                                                                  <w:marRight w:val="0"/>
                                                                                  <w:marTop w:val="0"/>
                                                                                  <w:marBottom w:val="0"/>
                                                                                  <w:divBdr>
                                                                                    <w:top w:val="none" w:sz="0" w:space="0" w:color="auto"/>
                                                                                    <w:left w:val="none" w:sz="0" w:space="0" w:color="auto"/>
                                                                                    <w:bottom w:val="none" w:sz="0" w:space="0" w:color="auto"/>
                                                                                    <w:right w:val="none" w:sz="0" w:space="0" w:color="auto"/>
                                                                                  </w:divBdr>
                                                                                </w:div>
                                                                                <w:div w:id="1381636532">
                                                                                  <w:marLeft w:val="0"/>
                                                                                  <w:marRight w:val="0"/>
                                                                                  <w:marTop w:val="0"/>
                                                                                  <w:marBottom w:val="0"/>
                                                                                  <w:divBdr>
                                                                                    <w:top w:val="none" w:sz="0" w:space="0" w:color="auto"/>
                                                                                    <w:left w:val="none" w:sz="0" w:space="0" w:color="auto"/>
                                                                                    <w:bottom w:val="none" w:sz="0" w:space="0" w:color="auto"/>
                                                                                    <w:right w:val="none" w:sz="0" w:space="0" w:color="auto"/>
                                                                                  </w:divBdr>
                                                                                </w:div>
                                                                                <w:div w:id="1667368305">
                                                                                  <w:marLeft w:val="0"/>
                                                                                  <w:marRight w:val="0"/>
                                                                                  <w:marTop w:val="0"/>
                                                                                  <w:marBottom w:val="0"/>
                                                                                  <w:divBdr>
                                                                                    <w:top w:val="none" w:sz="0" w:space="0" w:color="auto"/>
                                                                                    <w:left w:val="none" w:sz="0" w:space="0" w:color="auto"/>
                                                                                    <w:bottom w:val="none" w:sz="0" w:space="0" w:color="auto"/>
                                                                                    <w:right w:val="none" w:sz="0" w:space="0" w:color="auto"/>
                                                                                  </w:divBdr>
                                                                                  <w:divsChild>
                                                                                    <w:div w:id="1465004772">
                                                                                      <w:marLeft w:val="-75"/>
                                                                                      <w:marRight w:val="0"/>
                                                                                      <w:marTop w:val="30"/>
                                                                                      <w:marBottom w:val="30"/>
                                                                                      <w:divBdr>
                                                                                        <w:top w:val="none" w:sz="0" w:space="0" w:color="auto"/>
                                                                                        <w:left w:val="none" w:sz="0" w:space="0" w:color="auto"/>
                                                                                        <w:bottom w:val="none" w:sz="0" w:space="0" w:color="auto"/>
                                                                                        <w:right w:val="none" w:sz="0" w:space="0" w:color="auto"/>
                                                                                      </w:divBdr>
                                                                                      <w:divsChild>
                                                                                        <w:div w:id="99227521">
                                                                                          <w:marLeft w:val="0"/>
                                                                                          <w:marRight w:val="0"/>
                                                                                          <w:marTop w:val="0"/>
                                                                                          <w:marBottom w:val="0"/>
                                                                                          <w:divBdr>
                                                                                            <w:top w:val="none" w:sz="0" w:space="0" w:color="auto"/>
                                                                                            <w:left w:val="none" w:sz="0" w:space="0" w:color="auto"/>
                                                                                            <w:bottom w:val="none" w:sz="0" w:space="0" w:color="auto"/>
                                                                                            <w:right w:val="none" w:sz="0" w:space="0" w:color="auto"/>
                                                                                          </w:divBdr>
                                                                                          <w:divsChild>
                                                                                            <w:div w:id="743575089">
                                                                                              <w:marLeft w:val="0"/>
                                                                                              <w:marRight w:val="0"/>
                                                                                              <w:marTop w:val="0"/>
                                                                                              <w:marBottom w:val="0"/>
                                                                                              <w:divBdr>
                                                                                                <w:top w:val="none" w:sz="0" w:space="0" w:color="auto"/>
                                                                                                <w:left w:val="none" w:sz="0" w:space="0" w:color="auto"/>
                                                                                                <w:bottom w:val="none" w:sz="0" w:space="0" w:color="auto"/>
                                                                                                <w:right w:val="none" w:sz="0" w:space="0" w:color="auto"/>
                                                                                              </w:divBdr>
                                                                                            </w:div>
                                                                                          </w:divsChild>
                                                                                        </w:div>
                                                                                        <w:div w:id="342779212">
                                                                                          <w:marLeft w:val="0"/>
                                                                                          <w:marRight w:val="0"/>
                                                                                          <w:marTop w:val="0"/>
                                                                                          <w:marBottom w:val="0"/>
                                                                                          <w:divBdr>
                                                                                            <w:top w:val="none" w:sz="0" w:space="0" w:color="auto"/>
                                                                                            <w:left w:val="none" w:sz="0" w:space="0" w:color="auto"/>
                                                                                            <w:bottom w:val="none" w:sz="0" w:space="0" w:color="auto"/>
                                                                                            <w:right w:val="none" w:sz="0" w:space="0" w:color="auto"/>
                                                                                          </w:divBdr>
                                                                                          <w:divsChild>
                                                                                            <w:div w:id="1297023677">
                                                                                              <w:marLeft w:val="0"/>
                                                                                              <w:marRight w:val="0"/>
                                                                                              <w:marTop w:val="0"/>
                                                                                              <w:marBottom w:val="0"/>
                                                                                              <w:divBdr>
                                                                                                <w:top w:val="none" w:sz="0" w:space="0" w:color="auto"/>
                                                                                                <w:left w:val="none" w:sz="0" w:space="0" w:color="auto"/>
                                                                                                <w:bottom w:val="none" w:sz="0" w:space="0" w:color="auto"/>
                                                                                                <w:right w:val="none" w:sz="0" w:space="0" w:color="auto"/>
                                                                                              </w:divBdr>
                                                                                            </w:div>
                                                                                          </w:divsChild>
                                                                                        </w:div>
                                                                                        <w:div w:id="493224040">
                                                                                          <w:marLeft w:val="0"/>
                                                                                          <w:marRight w:val="0"/>
                                                                                          <w:marTop w:val="0"/>
                                                                                          <w:marBottom w:val="0"/>
                                                                                          <w:divBdr>
                                                                                            <w:top w:val="none" w:sz="0" w:space="0" w:color="auto"/>
                                                                                            <w:left w:val="none" w:sz="0" w:space="0" w:color="auto"/>
                                                                                            <w:bottom w:val="none" w:sz="0" w:space="0" w:color="auto"/>
                                                                                            <w:right w:val="none" w:sz="0" w:space="0" w:color="auto"/>
                                                                                          </w:divBdr>
                                                                                          <w:divsChild>
                                                                                            <w:div w:id="1053891567">
                                                                                              <w:marLeft w:val="0"/>
                                                                                              <w:marRight w:val="0"/>
                                                                                              <w:marTop w:val="0"/>
                                                                                              <w:marBottom w:val="0"/>
                                                                                              <w:divBdr>
                                                                                                <w:top w:val="none" w:sz="0" w:space="0" w:color="auto"/>
                                                                                                <w:left w:val="none" w:sz="0" w:space="0" w:color="auto"/>
                                                                                                <w:bottom w:val="none" w:sz="0" w:space="0" w:color="auto"/>
                                                                                                <w:right w:val="none" w:sz="0" w:space="0" w:color="auto"/>
                                                                                              </w:divBdr>
                                                                                            </w:div>
                                                                                          </w:divsChild>
                                                                                        </w:div>
                                                                                        <w:div w:id="850408633">
                                                                                          <w:marLeft w:val="0"/>
                                                                                          <w:marRight w:val="0"/>
                                                                                          <w:marTop w:val="0"/>
                                                                                          <w:marBottom w:val="0"/>
                                                                                          <w:divBdr>
                                                                                            <w:top w:val="none" w:sz="0" w:space="0" w:color="auto"/>
                                                                                            <w:left w:val="none" w:sz="0" w:space="0" w:color="auto"/>
                                                                                            <w:bottom w:val="none" w:sz="0" w:space="0" w:color="auto"/>
                                                                                            <w:right w:val="none" w:sz="0" w:space="0" w:color="auto"/>
                                                                                          </w:divBdr>
                                                                                          <w:divsChild>
                                                                                            <w:div w:id="400300429">
                                                                                              <w:marLeft w:val="0"/>
                                                                                              <w:marRight w:val="0"/>
                                                                                              <w:marTop w:val="0"/>
                                                                                              <w:marBottom w:val="0"/>
                                                                                              <w:divBdr>
                                                                                                <w:top w:val="none" w:sz="0" w:space="0" w:color="auto"/>
                                                                                                <w:left w:val="none" w:sz="0" w:space="0" w:color="auto"/>
                                                                                                <w:bottom w:val="none" w:sz="0" w:space="0" w:color="auto"/>
                                                                                                <w:right w:val="none" w:sz="0" w:space="0" w:color="auto"/>
                                                                                              </w:divBdr>
                                                                                            </w:div>
                                                                                          </w:divsChild>
                                                                                        </w:div>
                                                                                        <w:div w:id="1063338110">
                                                                                          <w:marLeft w:val="0"/>
                                                                                          <w:marRight w:val="0"/>
                                                                                          <w:marTop w:val="0"/>
                                                                                          <w:marBottom w:val="0"/>
                                                                                          <w:divBdr>
                                                                                            <w:top w:val="none" w:sz="0" w:space="0" w:color="auto"/>
                                                                                            <w:left w:val="none" w:sz="0" w:space="0" w:color="auto"/>
                                                                                            <w:bottom w:val="none" w:sz="0" w:space="0" w:color="auto"/>
                                                                                            <w:right w:val="none" w:sz="0" w:space="0" w:color="auto"/>
                                                                                          </w:divBdr>
                                                                                          <w:divsChild>
                                                                                            <w:div w:id="1093739881">
                                                                                              <w:marLeft w:val="0"/>
                                                                                              <w:marRight w:val="0"/>
                                                                                              <w:marTop w:val="0"/>
                                                                                              <w:marBottom w:val="0"/>
                                                                                              <w:divBdr>
                                                                                                <w:top w:val="none" w:sz="0" w:space="0" w:color="auto"/>
                                                                                                <w:left w:val="none" w:sz="0" w:space="0" w:color="auto"/>
                                                                                                <w:bottom w:val="none" w:sz="0" w:space="0" w:color="auto"/>
                                                                                                <w:right w:val="none" w:sz="0" w:space="0" w:color="auto"/>
                                                                                              </w:divBdr>
                                                                                            </w:div>
                                                                                          </w:divsChild>
                                                                                        </w:div>
                                                                                        <w:div w:id="1115751753">
                                                                                          <w:marLeft w:val="0"/>
                                                                                          <w:marRight w:val="0"/>
                                                                                          <w:marTop w:val="0"/>
                                                                                          <w:marBottom w:val="0"/>
                                                                                          <w:divBdr>
                                                                                            <w:top w:val="none" w:sz="0" w:space="0" w:color="auto"/>
                                                                                            <w:left w:val="none" w:sz="0" w:space="0" w:color="auto"/>
                                                                                            <w:bottom w:val="none" w:sz="0" w:space="0" w:color="auto"/>
                                                                                            <w:right w:val="none" w:sz="0" w:space="0" w:color="auto"/>
                                                                                          </w:divBdr>
                                                                                          <w:divsChild>
                                                                                            <w:div w:id="589509827">
                                                                                              <w:marLeft w:val="0"/>
                                                                                              <w:marRight w:val="0"/>
                                                                                              <w:marTop w:val="0"/>
                                                                                              <w:marBottom w:val="0"/>
                                                                                              <w:divBdr>
                                                                                                <w:top w:val="none" w:sz="0" w:space="0" w:color="auto"/>
                                                                                                <w:left w:val="none" w:sz="0" w:space="0" w:color="auto"/>
                                                                                                <w:bottom w:val="none" w:sz="0" w:space="0" w:color="auto"/>
                                                                                                <w:right w:val="none" w:sz="0" w:space="0" w:color="auto"/>
                                                                                              </w:divBdr>
                                                                                            </w:div>
                                                                                          </w:divsChild>
                                                                                        </w:div>
                                                                                        <w:div w:id="1337077992">
                                                                                          <w:marLeft w:val="0"/>
                                                                                          <w:marRight w:val="0"/>
                                                                                          <w:marTop w:val="0"/>
                                                                                          <w:marBottom w:val="0"/>
                                                                                          <w:divBdr>
                                                                                            <w:top w:val="none" w:sz="0" w:space="0" w:color="auto"/>
                                                                                            <w:left w:val="none" w:sz="0" w:space="0" w:color="auto"/>
                                                                                            <w:bottom w:val="none" w:sz="0" w:space="0" w:color="auto"/>
                                                                                            <w:right w:val="none" w:sz="0" w:space="0" w:color="auto"/>
                                                                                          </w:divBdr>
                                                                                          <w:divsChild>
                                                                                            <w:div w:id="1371146706">
                                                                                              <w:marLeft w:val="0"/>
                                                                                              <w:marRight w:val="0"/>
                                                                                              <w:marTop w:val="0"/>
                                                                                              <w:marBottom w:val="0"/>
                                                                                              <w:divBdr>
                                                                                                <w:top w:val="none" w:sz="0" w:space="0" w:color="auto"/>
                                                                                                <w:left w:val="none" w:sz="0" w:space="0" w:color="auto"/>
                                                                                                <w:bottom w:val="none" w:sz="0" w:space="0" w:color="auto"/>
                                                                                                <w:right w:val="none" w:sz="0" w:space="0" w:color="auto"/>
                                                                                              </w:divBdr>
                                                                                            </w:div>
                                                                                          </w:divsChild>
                                                                                        </w:div>
                                                                                        <w:div w:id="1356998785">
                                                                                          <w:marLeft w:val="0"/>
                                                                                          <w:marRight w:val="0"/>
                                                                                          <w:marTop w:val="0"/>
                                                                                          <w:marBottom w:val="0"/>
                                                                                          <w:divBdr>
                                                                                            <w:top w:val="none" w:sz="0" w:space="0" w:color="auto"/>
                                                                                            <w:left w:val="none" w:sz="0" w:space="0" w:color="auto"/>
                                                                                            <w:bottom w:val="none" w:sz="0" w:space="0" w:color="auto"/>
                                                                                            <w:right w:val="none" w:sz="0" w:space="0" w:color="auto"/>
                                                                                          </w:divBdr>
                                                                                          <w:divsChild>
                                                                                            <w:div w:id="1284193203">
                                                                                              <w:marLeft w:val="0"/>
                                                                                              <w:marRight w:val="0"/>
                                                                                              <w:marTop w:val="0"/>
                                                                                              <w:marBottom w:val="0"/>
                                                                                              <w:divBdr>
                                                                                                <w:top w:val="none" w:sz="0" w:space="0" w:color="auto"/>
                                                                                                <w:left w:val="none" w:sz="0" w:space="0" w:color="auto"/>
                                                                                                <w:bottom w:val="none" w:sz="0" w:space="0" w:color="auto"/>
                                                                                                <w:right w:val="none" w:sz="0" w:space="0" w:color="auto"/>
                                                                                              </w:divBdr>
                                                                                            </w:div>
                                                                                          </w:divsChild>
                                                                                        </w:div>
                                                                                        <w:div w:id="1440561404">
                                                                                          <w:marLeft w:val="0"/>
                                                                                          <w:marRight w:val="0"/>
                                                                                          <w:marTop w:val="0"/>
                                                                                          <w:marBottom w:val="0"/>
                                                                                          <w:divBdr>
                                                                                            <w:top w:val="none" w:sz="0" w:space="0" w:color="auto"/>
                                                                                            <w:left w:val="none" w:sz="0" w:space="0" w:color="auto"/>
                                                                                            <w:bottom w:val="none" w:sz="0" w:space="0" w:color="auto"/>
                                                                                            <w:right w:val="none" w:sz="0" w:space="0" w:color="auto"/>
                                                                                          </w:divBdr>
                                                                                          <w:divsChild>
                                                                                            <w:div w:id="1615793819">
                                                                                              <w:marLeft w:val="0"/>
                                                                                              <w:marRight w:val="0"/>
                                                                                              <w:marTop w:val="0"/>
                                                                                              <w:marBottom w:val="0"/>
                                                                                              <w:divBdr>
                                                                                                <w:top w:val="none" w:sz="0" w:space="0" w:color="auto"/>
                                                                                                <w:left w:val="none" w:sz="0" w:space="0" w:color="auto"/>
                                                                                                <w:bottom w:val="none" w:sz="0" w:space="0" w:color="auto"/>
                                                                                                <w:right w:val="none" w:sz="0" w:space="0" w:color="auto"/>
                                                                                              </w:divBdr>
                                                                                            </w:div>
                                                                                          </w:divsChild>
                                                                                        </w:div>
                                                                                        <w:div w:id="1687556915">
                                                                                          <w:marLeft w:val="0"/>
                                                                                          <w:marRight w:val="0"/>
                                                                                          <w:marTop w:val="0"/>
                                                                                          <w:marBottom w:val="0"/>
                                                                                          <w:divBdr>
                                                                                            <w:top w:val="none" w:sz="0" w:space="0" w:color="auto"/>
                                                                                            <w:left w:val="none" w:sz="0" w:space="0" w:color="auto"/>
                                                                                            <w:bottom w:val="none" w:sz="0" w:space="0" w:color="auto"/>
                                                                                            <w:right w:val="none" w:sz="0" w:space="0" w:color="auto"/>
                                                                                          </w:divBdr>
                                                                                          <w:divsChild>
                                                                                            <w:div w:id="471412608">
                                                                                              <w:marLeft w:val="0"/>
                                                                                              <w:marRight w:val="0"/>
                                                                                              <w:marTop w:val="0"/>
                                                                                              <w:marBottom w:val="0"/>
                                                                                              <w:divBdr>
                                                                                                <w:top w:val="none" w:sz="0" w:space="0" w:color="auto"/>
                                                                                                <w:left w:val="none" w:sz="0" w:space="0" w:color="auto"/>
                                                                                                <w:bottom w:val="none" w:sz="0" w:space="0" w:color="auto"/>
                                                                                                <w:right w:val="none" w:sz="0" w:space="0" w:color="auto"/>
                                                                                              </w:divBdr>
                                                                                            </w:div>
                                                                                          </w:divsChild>
                                                                                        </w:div>
                                                                                        <w:div w:id="1902132290">
                                                                                          <w:marLeft w:val="0"/>
                                                                                          <w:marRight w:val="0"/>
                                                                                          <w:marTop w:val="0"/>
                                                                                          <w:marBottom w:val="0"/>
                                                                                          <w:divBdr>
                                                                                            <w:top w:val="none" w:sz="0" w:space="0" w:color="auto"/>
                                                                                            <w:left w:val="none" w:sz="0" w:space="0" w:color="auto"/>
                                                                                            <w:bottom w:val="none" w:sz="0" w:space="0" w:color="auto"/>
                                                                                            <w:right w:val="none" w:sz="0" w:space="0" w:color="auto"/>
                                                                                          </w:divBdr>
                                                                                          <w:divsChild>
                                                                                            <w:div w:id="601451487">
                                                                                              <w:marLeft w:val="0"/>
                                                                                              <w:marRight w:val="0"/>
                                                                                              <w:marTop w:val="0"/>
                                                                                              <w:marBottom w:val="0"/>
                                                                                              <w:divBdr>
                                                                                                <w:top w:val="none" w:sz="0" w:space="0" w:color="auto"/>
                                                                                                <w:left w:val="none" w:sz="0" w:space="0" w:color="auto"/>
                                                                                                <w:bottom w:val="none" w:sz="0" w:space="0" w:color="auto"/>
                                                                                                <w:right w:val="none" w:sz="0" w:space="0" w:color="auto"/>
                                                                                              </w:divBdr>
                                                                                            </w:div>
                                                                                          </w:divsChild>
                                                                                        </w:div>
                                                                                        <w:div w:id="1907063211">
                                                                                          <w:marLeft w:val="0"/>
                                                                                          <w:marRight w:val="0"/>
                                                                                          <w:marTop w:val="0"/>
                                                                                          <w:marBottom w:val="0"/>
                                                                                          <w:divBdr>
                                                                                            <w:top w:val="none" w:sz="0" w:space="0" w:color="auto"/>
                                                                                            <w:left w:val="none" w:sz="0" w:space="0" w:color="auto"/>
                                                                                            <w:bottom w:val="none" w:sz="0" w:space="0" w:color="auto"/>
                                                                                            <w:right w:val="none" w:sz="0" w:space="0" w:color="auto"/>
                                                                                          </w:divBdr>
                                                                                          <w:divsChild>
                                                                                            <w:div w:id="1071393087">
                                                                                              <w:marLeft w:val="0"/>
                                                                                              <w:marRight w:val="0"/>
                                                                                              <w:marTop w:val="0"/>
                                                                                              <w:marBottom w:val="0"/>
                                                                                              <w:divBdr>
                                                                                                <w:top w:val="none" w:sz="0" w:space="0" w:color="auto"/>
                                                                                                <w:left w:val="none" w:sz="0" w:space="0" w:color="auto"/>
                                                                                                <w:bottom w:val="none" w:sz="0" w:space="0" w:color="auto"/>
                                                                                                <w:right w:val="none" w:sz="0" w:space="0" w:color="auto"/>
                                                                                              </w:divBdr>
                                                                                            </w:div>
                                                                                          </w:divsChild>
                                                                                        </w:div>
                                                                                        <w:div w:id="1909460820">
                                                                                          <w:marLeft w:val="0"/>
                                                                                          <w:marRight w:val="0"/>
                                                                                          <w:marTop w:val="0"/>
                                                                                          <w:marBottom w:val="0"/>
                                                                                          <w:divBdr>
                                                                                            <w:top w:val="none" w:sz="0" w:space="0" w:color="auto"/>
                                                                                            <w:left w:val="none" w:sz="0" w:space="0" w:color="auto"/>
                                                                                            <w:bottom w:val="none" w:sz="0" w:space="0" w:color="auto"/>
                                                                                            <w:right w:val="none" w:sz="0" w:space="0" w:color="auto"/>
                                                                                          </w:divBdr>
                                                                                          <w:divsChild>
                                                                                            <w:div w:id="598874086">
                                                                                              <w:marLeft w:val="0"/>
                                                                                              <w:marRight w:val="0"/>
                                                                                              <w:marTop w:val="0"/>
                                                                                              <w:marBottom w:val="0"/>
                                                                                              <w:divBdr>
                                                                                                <w:top w:val="none" w:sz="0" w:space="0" w:color="auto"/>
                                                                                                <w:left w:val="none" w:sz="0" w:space="0" w:color="auto"/>
                                                                                                <w:bottom w:val="none" w:sz="0" w:space="0" w:color="auto"/>
                                                                                                <w:right w:val="none" w:sz="0" w:space="0" w:color="auto"/>
                                                                                              </w:divBdr>
                                                                                            </w:div>
                                                                                          </w:divsChild>
                                                                                        </w:div>
                                                                                        <w:div w:id="2032608900">
                                                                                          <w:marLeft w:val="0"/>
                                                                                          <w:marRight w:val="0"/>
                                                                                          <w:marTop w:val="0"/>
                                                                                          <w:marBottom w:val="0"/>
                                                                                          <w:divBdr>
                                                                                            <w:top w:val="none" w:sz="0" w:space="0" w:color="auto"/>
                                                                                            <w:left w:val="none" w:sz="0" w:space="0" w:color="auto"/>
                                                                                            <w:bottom w:val="none" w:sz="0" w:space="0" w:color="auto"/>
                                                                                            <w:right w:val="none" w:sz="0" w:space="0" w:color="auto"/>
                                                                                          </w:divBdr>
                                                                                          <w:divsChild>
                                                                                            <w:div w:id="7260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0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682684">
      <w:bodyDiv w:val="1"/>
      <w:marLeft w:val="0"/>
      <w:marRight w:val="0"/>
      <w:marTop w:val="0"/>
      <w:marBottom w:val="0"/>
      <w:divBdr>
        <w:top w:val="none" w:sz="0" w:space="0" w:color="auto"/>
        <w:left w:val="none" w:sz="0" w:space="0" w:color="auto"/>
        <w:bottom w:val="none" w:sz="0" w:space="0" w:color="auto"/>
        <w:right w:val="none" w:sz="0" w:space="0" w:color="auto"/>
      </w:divBdr>
      <w:divsChild>
        <w:div w:id="1725832308">
          <w:marLeft w:val="0"/>
          <w:marRight w:val="0"/>
          <w:marTop w:val="0"/>
          <w:marBottom w:val="0"/>
          <w:divBdr>
            <w:top w:val="none" w:sz="0" w:space="0" w:color="auto"/>
            <w:left w:val="none" w:sz="0" w:space="0" w:color="auto"/>
            <w:bottom w:val="none" w:sz="0" w:space="0" w:color="auto"/>
            <w:right w:val="none" w:sz="0" w:space="0" w:color="auto"/>
          </w:divBdr>
          <w:divsChild>
            <w:div w:id="1680886882">
              <w:marLeft w:val="0"/>
              <w:marRight w:val="0"/>
              <w:marTop w:val="0"/>
              <w:marBottom w:val="0"/>
              <w:divBdr>
                <w:top w:val="none" w:sz="0" w:space="0" w:color="auto"/>
                <w:left w:val="none" w:sz="0" w:space="0" w:color="auto"/>
                <w:bottom w:val="none" w:sz="0" w:space="0" w:color="auto"/>
                <w:right w:val="none" w:sz="0" w:space="0" w:color="auto"/>
              </w:divBdr>
              <w:divsChild>
                <w:div w:id="1993556182">
                  <w:marLeft w:val="0"/>
                  <w:marRight w:val="0"/>
                  <w:marTop w:val="0"/>
                  <w:marBottom w:val="0"/>
                  <w:divBdr>
                    <w:top w:val="none" w:sz="0" w:space="0" w:color="auto"/>
                    <w:left w:val="none" w:sz="0" w:space="0" w:color="auto"/>
                    <w:bottom w:val="none" w:sz="0" w:space="0" w:color="auto"/>
                    <w:right w:val="none" w:sz="0" w:space="0" w:color="auto"/>
                  </w:divBdr>
                  <w:divsChild>
                    <w:div w:id="1428187009">
                      <w:marLeft w:val="0"/>
                      <w:marRight w:val="0"/>
                      <w:marTop w:val="0"/>
                      <w:marBottom w:val="0"/>
                      <w:divBdr>
                        <w:top w:val="none" w:sz="0" w:space="0" w:color="auto"/>
                        <w:left w:val="none" w:sz="0" w:space="0" w:color="auto"/>
                        <w:bottom w:val="none" w:sz="0" w:space="0" w:color="auto"/>
                        <w:right w:val="none" w:sz="0" w:space="0" w:color="auto"/>
                      </w:divBdr>
                      <w:divsChild>
                        <w:div w:id="332075321">
                          <w:marLeft w:val="0"/>
                          <w:marRight w:val="0"/>
                          <w:marTop w:val="0"/>
                          <w:marBottom w:val="0"/>
                          <w:divBdr>
                            <w:top w:val="none" w:sz="0" w:space="0" w:color="auto"/>
                            <w:left w:val="none" w:sz="0" w:space="0" w:color="auto"/>
                            <w:bottom w:val="none" w:sz="0" w:space="0" w:color="auto"/>
                            <w:right w:val="none" w:sz="0" w:space="0" w:color="auto"/>
                          </w:divBdr>
                          <w:divsChild>
                            <w:div w:id="768432488">
                              <w:marLeft w:val="0"/>
                              <w:marRight w:val="0"/>
                              <w:marTop w:val="0"/>
                              <w:marBottom w:val="0"/>
                              <w:divBdr>
                                <w:top w:val="none" w:sz="0" w:space="0" w:color="auto"/>
                                <w:left w:val="none" w:sz="0" w:space="0" w:color="auto"/>
                                <w:bottom w:val="none" w:sz="0" w:space="0" w:color="auto"/>
                                <w:right w:val="none" w:sz="0" w:space="0" w:color="auto"/>
                              </w:divBdr>
                              <w:divsChild>
                                <w:div w:id="730545798">
                                  <w:marLeft w:val="0"/>
                                  <w:marRight w:val="0"/>
                                  <w:marTop w:val="0"/>
                                  <w:marBottom w:val="0"/>
                                  <w:divBdr>
                                    <w:top w:val="none" w:sz="0" w:space="0" w:color="auto"/>
                                    <w:left w:val="none" w:sz="0" w:space="0" w:color="auto"/>
                                    <w:bottom w:val="none" w:sz="0" w:space="0" w:color="auto"/>
                                    <w:right w:val="none" w:sz="0" w:space="0" w:color="auto"/>
                                  </w:divBdr>
                                  <w:divsChild>
                                    <w:div w:id="1922519140">
                                      <w:marLeft w:val="0"/>
                                      <w:marRight w:val="0"/>
                                      <w:marTop w:val="0"/>
                                      <w:marBottom w:val="0"/>
                                      <w:divBdr>
                                        <w:top w:val="none" w:sz="0" w:space="0" w:color="auto"/>
                                        <w:left w:val="none" w:sz="0" w:space="0" w:color="auto"/>
                                        <w:bottom w:val="none" w:sz="0" w:space="0" w:color="auto"/>
                                        <w:right w:val="none" w:sz="0" w:space="0" w:color="auto"/>
                                      </w:divBdr>
                                      <w:divsChild>
                                        <w:div w:id="333382936">
                                          <w:marLeft w:val="0"/>
                                          <w:marRight w:val="0"/>
                                          <w:marTop w:val="0"/>
                                          <w:marBottom w:val="0"/>
                                          <w:divBdr>
                                            <w:top w:val="none" w:sz="0" w:space="0" w:color="auto"/>
                                            <w:left w:val="none" w:sz="0" w:space="0" w:color="auto"/>
                                            <w:bottom w:val="none" w:sz="0" w:space="0" w:color="auto"/>
                                            <w:right w:val="none" w:sz="0" w:space="0" w:color="auto"/>
                                          </w:divBdr>
                                          <w:divsChild>
                                            <w:div w:id="836382073">
                                              <w:marLeft w:val="0"/>
                                              <w:marRight w:val="0"/>
                                              <w:marTop w:val="0"/>
                                              <w:marBottom w:val="0"/>
                                              <w:divBdr>
                                                <w:top w:val="none" w:sz="0" w:space="0" w:color="auto"/>
                                                <w:left w:val="none" w:sz="0" w:space="0" w:color="auto"/>
                                                <w:bottom w:val="none" w:sz="0" w:space="0" w:color="auto"/>
                                                <w:right w:val="none" w:sz="0" w:space="0" w:color="auto"/>
                                              </w:divBdr>
                                              <w:divsChild>
                                                <w:div w:id="1136676233">
                                                  <w:marLeft w:val="0"/>
                                                  <w:marRight w:val="0"/>
                                                  <w:marTop w:val="0"/>
                                                  <w:marBottom w:val="0"/>
                                                  <w:divBdr>
                                                    <w:top w:val="none" w:sz="0" w:space="0" w:color="auto"/>
                                                    <w:left w:val="none" w:sz="0" w:space="0" w:color="auto"/>
                                                    <w:bottom w:val="none" w:sz="0" w:space="0" w:color="auto"/>
                                                    <w:right w:val="none" w:sz="0" w:space="0" w:color="auto"/>
                                                  </w:divBdr>
                                                  <w:divsChild>
                                                    <w:div w:id="410471981">
                                                      <w:marLeft w:val="0"/>
                                                      <w:marRight w:val="0"/>
                                                      <w:marTop w:val="0"/>
                                                      <w:marBottom w:val="0"/>
                                                      <w:divBdr>
                                                        <w:top w:val="none" w:sz="0" w:space="0" w:color="auto"/>
                                                        <w:left w:val="none" w:sz="0" w:space="0" w:color="auto"/>
                                                        <w:bottom w:val="none" w:sz="0" w:space="0" w:color="auto"/>
                                                        <w:right w:val="none" w:sz="0" w:space="0" w:color="auto"/>
                                                      </w:divBdr>
                                                      <w:divsChild>
                                                        <w:div w:id="760106430">
                                                          <w:marLeft w:val="0"/>
                                                          <w:marRight w:val="0"/>
                                                          <w:marTop w:val="0"/>
                                                          <w:marBottom w:val="0"/>
                                                          <w:divBdr>
                                                            <w:top w:val="none" w:sz="0" w:space="0" w:color="auto"/>
                                                            <w:left w:val="none" w:sz="0" w:space="0" w:color="auto"/>
                                                            <w:bottom w:val="none" w:sz="0" w:space="0" w:color="auto"/>
                                                            <w:right w:val="none" w:sz="0" w:space="0" w:color="auto"/>
                                                          </w:divBdr>
                                                          <w:divsChild>
                                                            <w:div w:id="1780837568">
                                                              <w:marLeft w:val="0"/>
                                                              <w:marRight w:val="0"/>
                                                              <w:marTop w:val="0"/>
                                                              <w:marBottom w:val="0"/>
                                                              <w:divBdr>
                                                                <w:top w:val="none" w:sz="0" w:space="0" w:color="auto"/>
                                                                <w:left w:val="none" w:sz="0" w:space="0" w:color="auto"/>
                                                                <w:bottom w:val="none" w:sz="0" w:space="0" w:color="auto"/>
                                                                <w:right w:val="none" w:sz="0" w:space="0" w:color="auto"/>
                                                              </w:divBdr>
                                                              <w:divsChild>
                                                                <w:div w:id="480733191">
                                                                  <w:marLeft w:val="0"/>
                                                                  <w:marRight w:val="0"/>
                                                                  <w:marTop w:val="0"/>
                                                                  <w:marBottom w:val="0"/>
                                                                  <w:divBdr>
                                                                    <w:top w:val="none" w:sz="0" w:space="0" w:color="auto"/>
                                                                    <w:left w:val="none" w:sz="0" w:space="0" w:color="auto"/>
                                                                    <w:bottom w:val="none" w:sz="0" w:space="0" w:color="auto"/>
                                                                    <w:right w:val="none" w:sz="0" w:space="0" w:color="auto"/>
                                                                  </w:divBdr>
                                                                  <w:divsChild>
                                                                    <w:div w:id="360403257">
                                                                      <w:marLeft w:val="0"/>
                                                                      <w:marRight w:val="0"/>
                                                                      <w:marTop w:val="0"/>
                                                                      <w:marBottom w:val="0"/>
                                                                      <w:divBdr>
                                                                        <w:top w:val="none" w:sz="0" w:space="0" w:color="auto"/>
                                                                        <w:left w:val="none" w:sz="0" w:space="0" w:color="auto"/>
                                                                        <w:bottom w:val="none" w:sz="0" w:space="0" w:color="auto"/>
                                                                        <w:right w:val="none" w:sz="0" w:space="0" w:color="auto"/>
                                                                      </w:divBdr>
                                                                      <w:divsChild>
                                                                        <w:div w:id="1870949611">
                                                                          <w:marLeft w:val="0"/>
                                                                          <w:marRight w:val="0"/>
                                                                          <w:marTop w:val="0"/>
                                                                          <w:marBottom w:val="0"/>
                                                                          <w:divBdr>
                                                                            <w:top w:val="none" w:sz="0" w:space="0" w:color="auto"/>
                                                                            <w:left w:val="none" w:sz="0" w:space="0" w:color="auto"/>
                                                                            <w:bottom w:val="none" w:sz="0" w:space="0" w:color="auto"/>
                                                                            <w:right w:val="none" w:sz="0" w:space="0" w:color="auto"/>
                                                                          </w:divBdr>
                                                                          <w:divsChild>
                                                                            <w:div w:id="1326855505">
                                                                              <w:marLeft w:val="0"/>
                                                                              <w:marRight w:val="0"/>
                                                                              <w:marTop w:val="0"/>
                                                                              <w:marBottom w:val="0"/>
                                                                              <w:divBdr>
                                                                                <w:top w:val="none" w:sz="0" w:space="0" w:color="auto"/>
                                                                                <w:left w:val="none" w:sz="0" w:space="0" w:color="auto"/>
                                                                                <w:bottom w:val="none" w:sz="0" w:space="0" w:color="auto"/>
                                                                                <w:right w:val="none" w:sz="0" w:space="0" w:color="auto"/>
                                                                              </w:divBdr>
                                                                              <w:divsChild>
                                                                                <w:div w:id="562060657">
                                                                                  <w:marLeft w:val="0"/>
                                                                                  <w:marRight w:val="0"/>
                                                                                  <w:marTop w:val="0"/>
                                                                                  <w:marBottom w:val="0"/>
                                                                                  <w:divBdr>
                                                                                    <w:top w:val="none" w:sz="0" w:space="0" w:color="auto"/>
                                                                                    <w:left w:val="none" w:sz="0" w:space="0" w:color="auto"/>
                                                                                    <w:bottom w:val="none" w:sz="0" w:space="0" w:color="auto"/>
                                                                                    <w:right w:val="none" w:sz="0" w:space="0" w:color="auto"/>
                                                                                  </w:divBdr>
                                                                                  <w:divsChild>
                                                                                    <w:div w:id="1326475018">
                                                                                      <w:marLeft w:val="0"/>
                                                                                      <w:marRight w:val="0"/>
                                                                                      <w:marTop w:val="0"/>
                                                                                      <w:marBottom w:val="0"/>
                                                                                      <w:divBdr>
                                                                                        <w:top w:val="none" w:sz="0" w:space="0" w:color="auto"/>
                                                                                        <w:left w:val="none" w:sz="0" w:space="0" w:color="auto"/>
                                                                                        <w:bottom w:val="none" w:sz="0" w:space="0" w:color="auto"/>
                                                                                        <w:right w:val="none" w:sz="0" w:space="0" w:color="auto"/>
                                                                                      </w:divBdr>
                                                                                      <w:divsChild>
                                                                                        <w:div w:id="877164004">
                                                                                          <w:marLeft w:val="0"/>
                                                                                          <w:marRight w:val="0"/>
                                                                                          <w:marTop w:val="0"/>
                                                                                          <w:marBottom w:val="0"/>
                                                                                          <w:divBdr>
                                                                                            <w:top w:val="none" w:sz="0" w:space="0" w:color="auto"/>
                                                                                            <w:left w:val="none" w:sz="0" w:space="0" w:color="auto"/>
                                                                                            <w:bottom w:val="none" w:sz="0" w:space="0" w:color="auto"/>
                                                                                            <w:right w:val="none" w:sz="0" w:space="0" w:color="auto"/>
                                                                                          </w:divBdr>
                                                                                          <w:divsChild>
                                                                                            <w:div w:id="1327050416">
                                                                                              <w:marLeft w:val="0"/>
                                                                                              <w:marRight w:val="0"/>
                                                                                              <w:marTop w:val="0"/>
                                                                                              <w:marBottom w:val="0"/>
                                                                                              <w:divBdr>
                                                                                                <w:top w:val="none" w:sz="0" w:space="0" w:color="auto"/>
                                                                                                <w:left w:val="none" w:sz="0" w:space="0" w:color="auto"/>
                                                                                                <w:bottom w:val="none" w:sz="0" w:space="0" w:color="auto"/>
                                                                                                <w:right w:val="none" w:sz="0" w:space="0" w:color="auto"/>
                                                                                              </w:divBdr>
                                                                                              <w:divsChild>
                                                                                                <w:div w:id="760565929">
                                                                                                  <w:marLeft w:val="0"/>
                                                                                                  <w:marRight w:val="0"/>
                                                                                                  <w:marTop w:val="0"/>
                                                                                                  <w:marBottom w:val="0"/>
                                                                                                  <w:divBdr>
                                                                                                    <w:top w:val="none" w:sz="0" w:space="0" w:color="auto"/>
                                                                                                    <w:left w:val="none" w:sz="0" w:space="0" w:color="auto"/>
                                                                                                    <w:bottom w:val="none" w:sz="0" w:space="0" w:color="auto"/>
                                                                                                    <w:right w:val="none" w:sz="0" w:space="0" w:color="auto"/>
                                                                                                  </w:divBdr>
                                                                                                  <w:divsChild>
                                                                                                    <w:div w:id="570890116">
                                                                                                      <w:marLeft w:val="0"/>
                                                                                                      <w:marRight w:val="0"/>
                                                                                                      <w:marTop w:val="0"/>
                                                                                                      <w:marBottom w:val="0"/>
                                                                                                      <w:divBdr>
                                                                                                        <w:top w:val="none" w:sz="0" w:space="0" w:color="auto"/>
                                                                                                        <w:left w:val="none" w:sz="0" w:space="0" w:color="auto"/>
                                                                                                        <w:bottom w:val="none" w:sz="0" w:space="0" w:color="auto"/>
                                                                                                        <w:right w:val="none" w:sz="0" w:space="0" w:color="auto"/>
                                                                                                      </w:divBdr>
                                                                                                    </w:div>
                                                                                                  </w:divsChild>
                                                                                                </w:div>
                                                                                                <w:div w:id="1141581588">
                                                                                                  <w:marLeft w:val="0"/>
                                                                                                  <w:marRight w:val="0"/>
                                                                                                  <w:marTop w:val="0"/>
                                                                                                  <w:marBottom w:val="0"/>
                                                                                                  <w:divBdr>
                                                                                                    <w:top w:val="none" w:sz="0" w:space="0" w:color="auto"/>
                                                                                                    <w:left w:val="none" w:sz="0" w:space="0" w:color="auto"/>
                                                                                                    <w:bottom w:val="none" w:sz="0" w:space="0" w:color="auto"/>
                                                                                                    <w:right w:val="none" w:sz="0" w:space="0" w:color="auto"/>
                                                                                                  </w:divBdr>
                                                                                                </w:div>
                                                                                                <w:div w:id="1592884711">
                                                                                                  <w:marLeft w:val="0"/>
                                                                                                  <w:marRight w:val="0"/>
                                                                                                  <w:marTop w:val="0"/>
                                                                                                  <w:marBottom w:val="0"/>
                                                                                                  <w:divBdr>
                                                                                                    <w:top w:val="none" w:sz="0" w:space="0" w:color="auto"/>
                                                                                                    <w:left w:val="none" w:sz="0" w:space="0" w:color="auto"/>
                                                                                                    <w:bottom w:val="none" w:sz="0" w:space="0" w:color="auto"/>
                                                                                                    <w:right w:val="none" w:sz="0" w:space="0" w:color="auto"/>
                                                                                                  </w:divBdr>
                                                                                                  <w:divsChild>
                                                                                                    <w:div w:id="1821922015">
                                                                                                      <w:marLeft w:val="0"/>
                                                                                                      <w:marRight w:val="0"/>
                                                                                                      <w:marTop w:val="0"/>
                                                                                                      <w:marBottom w:val="0"/>
                                                                                                      <w:divBdr>
                                                                                                        <w:top w:val="none" w:sz="0" w:space="0" w:color="auto"/>
                                                                                                        <w:left w:val="none" w:sz="0" w:space="0" w:color="auto"/>
                                                                                                        <w:bottom w:val="none" w:sz="0" w:space="0" w:color="auto"/>
                                                                                                        <w:right w:val="none" w:sz="0" w:space="0" w:color="auto"/>
                                                                                                      </w:divBdr>
                                                                                                      <w:divsChild>
                                                                                                        <w:div w:id="1786729020">
                                                                                                          <w:marLeft w:val="0"/>
                                                                                                          <w:marRight w:val="0"/>
                                                                                                          <w:marTop w:val="0"/>
                                                                                                          <w:marBottom w:val="0"/>
                                                                                                          <w:divBdr>
                                                                                                            <w:top w:val="none" w:sz="0" w:space="0" w:color="auto"/>
                                                                                                            <w:left w:val="none" w:sz="0" w:space="0" w:color="auto"/>
                                                                                                            <w:bottom w:val="none" w:sz="0" w:space="0" w:color="auto"/>
                                                                                                            <w:right w:val="none" w:sz="0" w:space="0" w:color="auto"/>
                                                                                                          </w:divBdr>
                                                                                                          <w:divsChild>
                                                                                                            <w:div w:id="43605039">
                                                                                                              <w:marLeft w:val="0"/>
                                                                                                              <w:marRight w:val="0"/>
                                                                                                              <w:marTop w:val="0"/>
                                                                                                              <w:marBottom w:val="0"/>
                                                                                                              <w:divBdr>
                                                                                                                <w:top w:val="none" w:sz="0" w:space="0" w:color="auto"/>
                                                                                                                <w:left w:val="none" w:sz="0" w:space="0" w:color="auto"/>
                                                                                                                <w:bottom w:val="none" w:sz="0" w:space="0" w:color="auto"/>
                                                                                                                <w:right w:val="none" w:sz="0" w:space="0" w:color="auto"/>
                                                                                                              </w:divBdr>
                                                                                                            </w:div>
                                                                                                            <w:div w:id="2109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657723">
      <w:bodyDiv w:val="1"/>
      <w:marLeft w:val="0"/>
      <w:marRight w:val="0"/>
      <w:marTop w:val="0"/>
      <w:marBottom w:val="0"/>
      <w:divBdr>
        <w:top w:val="none" w:sz="0" w:space="0" w:color="auto"/>
        <w:left w:val="none" w:sz="0" w:space="0" w:color="auto"/>
        <w:bottom w:val="none" w:sz="0" w:space="0" w:color="auto"/>
        <w:right w:val="none" w:sz="0" w:space="0" w:color="auto"/>
      </w:divBdr>
      <w:divsChild>
        <w:div w:id="1613324672">
          <w:marLeft w:val="0"/>
          <w:marRight w:val="0"/>
          <w:marTop w:val="0"/>
          <w:marBottom w:val="0"/>
          <w:divBdr>
            <w:top w:val="none" w:sz="0" w:space="0" w:color="auto"/>
            <w:left w:val="none" w:sz="0" w:space="0" w:color="auto"/>
            <w:bottom w:val="none" w:sz="0" w:space="0" w:color="auto"/>
            <w:right w:val="none" w:sz="0" w:space="0" w:color="auto"/>
          </w:divBdr>
          <w:divsChild>
            <w:div w:id="1590696621">
              <w:marLeft w:val="0"/>
              <w:marRight w:val="0"/>
              <w:marTop w:val="0"/>
              <w:marBottom w:val="0"/>
              <w:divBdr>
                <w:top w:val="none" w:sz="0" w:space="0" w:color="auto"/>
                <w:left w:val="none" w:sz="0" w:space="0" w:color="auto"/>
                <w:bottom w:val="none" w:sz="0" w:space="0" w:color="auto"/>
                <w:right w:val="none" w:sz="0" w:space="0" w:color="auto"/>
              </w:divBdr>
              <w:divsChild>
                <w:div w:id="736899291">
                  <w:marLeft w:val="0"/>
                  <w:marRight w:val="0"/>
                  <w:marTop w:val="0"/>
                  <w:marBottom w:val="0"/>
                  <w:divBdr>
                    <w:top w:val="none" w:sz="0" w:space="0" w:color="auto"/>
                    <w:left w:val="none" w:sz="0" w:space="0" w:color="auto"/>
                    <w:bottom w:val="none" w:sz="0" w:space="0" w:color="auto"/>
                    <w:right w:val="none" w:sz="0" w:space="0" w:color="auto"/>
                  </w:divBdr>
                  <w:divsChild>
                    <w:div w:id="2142570231">
                      <w:marLeft w:val="0"/>
                      <w:marRight w:val="0"/>
                      <w:marTop w:val="0"/>
                      <w:marBottom w:val="0"/>
                      <w:divBdr>
                        <w:top w:val="none" w:sz="0" w:space="0" w:color="auto"/>
                        <w:left w:val="none" w:sz="0" w:space="0" w:color="auto"/>
                        <w:bottom w:val="none" w:sz="0" w:space="0" w:color="auto"/>
                        <w:right w:val="none" w:sz="0" w:space="0" w:color="auto"/>
                      </w:divBdr>
                      <w:divsChild>
                        <w:div w:id="207381027">
                          <w:marLeft w:val="0"/>
                          <w:marRight w:val="0"/>
                          <w:marTop w:val="0"/>
                          <w:marBottom w:val="0"/>
                          <w:divBdr>
                            <w:top w:val="none" w:sz="0" w:space="0" w:color="auto"/>
                            <w:left w:val="none" w:sz="0" w:space="0" w:color="auto"/>
                            <w:bottom w:val="none" w:sz="0" w:space="0" w:color="auto"/>
                            <w:right w:val="none" w:sz="0" w:space="0" w:color="auto"/>
                          </w:divBdr>
                          <w:divsChild>
                            <w:div w:id="45491226">
                              <w:marLeft w:val="0"/>
                              <w:marRight w:val="0"/>
                              <w:marTop w:val="0"/>
                              <w:marBottom w:val="0"/>
                              <w:divBdr>
                                <w:top w:val="none" w:sz="0" w:space="0" w:color="auto"/>
                                <w:left w:val="none" w:sz="0" w:space="0" w:color="auto"/>
                                <w:bottom w:val="none" w:sz="0" w:space="0" w:color="auto"/>
                                <w:right w:val="none" w:sz="0" w:space="0" w:color="auto"/>
                              </w:divBdr>
                              <w:divsChild>
                                <w:div w:id="1649820917">
                                  <w:marLeft w:val="0"/>
                                  <w:marRight w:val="0"/>
                                  <w:marTop w:val="0"/>
                                  <w:marBottom w:val="0"/>
                                  <w:divBdr>
                                    <w:top w:val="none" w:sz="0" w:space="0" w:color="auto"/>
                                    <w:left w:val="none" w:sz="0" w:space="0" w:color="auto"/>
                                    <w:bottom w:val="none" w:sz="0" w:space="0" w:color="auto"/>
                                    <w:right w:val="none" w:sz="0" w:space="0" w:color="auto"/>
                                  </w:divBdr>
                                  <w:divsChild>
                                    <w:div w:id="690374420">
                                      <w:marLeft w:val="0"/>
                                      <w:marRight w:val="0"/>
                                      <w:marTop w:val="0"/>
                                      <w:marBottom w:val="0"/>
                                      <w:divBdr>
                                        <w:top w:val="none" w:sz="0" w:space="0" w:color="auto"/>
                                        <w:left w:val="none" w:sz="0" w:space="0" w:color="auto"/>
                                        <w:bottom w:val="none" w:sz="0" w:space="0" w:color="auto"/>
                                        <w:right w:val="none" w:sz="0" w:space="0" w:color="auto"/>
                                      </w:divBdr>
                                      <w:divsChild>
                                        <w:div w:id="1474636944">
                                          <w:marLeft w:val="0"/>
                                          <w:marRight w:val="0"/>
                                          <w:marTop w:val="0"/>
                                          <w:marBottom w:val="0"/>
                                          <w:divBdr>
                                            <w:top w:val="none" w:sz="0" w:space="0" w:color="auto"/>
                                            <w:left w:val="none" w:sz="0" w:space="0" w:color="auto"/>
                                            <w:bottom w:val="none" w:sz="0" w:space="0" w:color="auto"/>
                                            <w:right w:val="none" w:sz="0" w:space="0" w:color="auto"/>
                                          </w:divBdr>
                                          <w:divsChild>
                                            <w:div w:id="619533677">
                                              <w:marLeft w:val="0"/>
                                              <w:marRight w:val="0"/>
                                              <w:marTop w:val="0"/>
                                              <w:marBottom w:val="0"/>
                                              <w:divBdr>
                                                <w:top w:val="none" w:sz="0" w:space="0" w:color="auto"/>
                                                <w:left w:val="none" w:sz="0" w:space="0" w:color="auto"/>
                                                <w:bottom w:val="none" w:sz="0" w:space="0" w:color="auto"/>
                                                <w:right w:val="none" w:sz="0" w:space="0" w:color="auto"/>
                                              </w:divBdr>
                                              <w:divsChild>
                                                <w:div w:id="563373541">
                                                  <w:marLeft w:val="0"/>
                                                  <w:marRight w:val="0"/>
                                                  <w:marTop w:val="0"/>
                                                  <w:marBottom w:val="0"/>
                                                  <w:divBdr>
                                                    <w:top w:val="none" w:sz="0" w:space="0" w:color="auto"/>
                                                    <w:left w:val="none" w:sz="0" w:space="0" w:color="auto"/>
                                                    <w:bottom w:val="none" w:sz="0" w:space="0" w:color="auto"/>
                                                    <w:right w:val="none" w:sz="0" w:space="0" w:color="auto"/>
                                                  </w:divBdr>
                                                  <w:divsChild>
                                                    <w:div w:id="848133370">
                                                      <w:marLeft w:val="0"/>
                                                      <w:marRight w:val="0"/>
                                                      <w:marTop w:val="0"/>
                                                      <w:marBottom w:val="0"/>
                                                      <w:divBdr>
                                                        <w:top w:val="none" w:sz="0" w:space="0" w:color="auto"/>
                                                        <w:left w:val="none" w:sz="0" w:space="0" w:color="auto"/>
                                                        <w:bottom w:val="none" w:sz="0" w:space="0" w:color="auto"/>
                                                        <w:right w:val="none" w:sz="0" w:space="0" w:color="auto"/>
                                                      </w:divBdr>
                                                      <w:divsChild>
                                                        <w:div w:id="1809975077">
                                                          <w:marLeft w:val="0"/>
                                                          <w:marRight w:val="0"/>
                                                          <w:marTop w:val="0"/>
                                                          <w:marBottom w:val="0"/>
                                                          <w:divBdr>
                                                            <w:top w:val="none" w:sz="0" w:space="0" w:color="auto"/>
                                                            <w:left w:val="none" w:sz="0" w:space="0" w:color="auto"/>
                                                            <w:bottom w:val="none" w:sz="0" w:space="0" w:color="auto"/>
                                                            <w:right w:val="none" w:sz="0" w:space="0" w:color="auto"/>
                                                          </w:divBdr>
                                                          <w:divsChild>
                                                            <w:div w:id="1631476642">
                                                              <w:marLeft w:val="0"/>
                                                              <w:marRight w:val="0"/>
                                                              <w:marTop w:val="0"/>
                                                              <w:marBottom w:val="0"/>
                                                              <w:divBdr>
                                                                <w:top w:val="none" w:sz="0" w:space="0" w:color="auto"/>
                                                                <w:left w:val="none" w:sz="0" w:space="0" w:color="auto"/>
                                                                <w:bottom w:val="none" w:sz="0" w:space="0" w:color="auto"/>
                                                                <w:right w:val="none" w:sz="0" w:space="0" w:color="auto"/>
                                                              </w:divBdr>
                                                              <w:divsChild>
                                                                <w:div w:id="69500709">
                                                                  <w:marLeft w:val="0"/>
                                                                  <w:marRight w:val="0"/>
                                                                  <w:marTop w:val="0"/>
                                                                  <w:marBottom w:val="0"/>
                                                                  <w:divBdr>
                                                                    <w:top w:val="none" w:sz="0" w:space="0" w:color="auto"/>
                                                                    <w:left w:val="none" w:sz="0" w:space="0" w:color="auto"/>
                                                                    <w:bottom w:val="none" w:sz="0" w:space="0" w:color="auto"/>
                                                                    <w:right w:val="none" w:sz="0" w:space="0" w:color="auto"/>
                                                                  </w:divBdr>
                                                                  <w:divsChild>
                                                                    <w:div w:id="200410509">
                                                                      <w:marLeft w:val="0"/>
                                                                      <w:marRight w:val="0"/>
                                                                      <w:marTop w:val="0"/>
                                                                      <w:marBottom w:val="0"/>
                                                                      <w:divBdr>
                                                                        <w:top w:val="none" w:sz="0" w:space="0" w:color="auto"/>
                                                                        <w:left w:val="none" w:sz="0" w:space="0" w:color="auto"/>
                                                                        <w:bottom w:val="none" w:sz="0" w:space="0" w:color="auto"/>
                                                                        <w:right w:val="none" w:sz="0" w:space="0" w:color="auto"/>
                                                                      </w:divBdr>
                                                                      <w:divsChild>
                                                                        <w:div w:id="1571038521">
                                                                          <w:marLeft w:val="0"/>
                                                                          <w:marRight w:val="0"/>
                                                                          <w:marTop w:val="0"/>
                                                                          <w:marBottom w:val="0"/>
                                                                          <w:divBdr>
                                                                            <w:top w:val="none" w:sz="0" w:space="0" w:color="auto"/>
                                                                            <w:left w:val="none" w:sz="0" w:space="0" w:color="auto"/>
                                                                            <w:bottom w:val="none" w:sz="0" w:space="0" w:color="auto"/>
                                                                            <w:right w:val="none" w:sz="0" w:space="0" w:color="auto"/>
                                                                          </w:divBdr>
                                                                          <w:divsChild>
                                                                            <w:div w:id="509487212">
                                                                              <w:marLeft w:val="0"/>
                                                                              <w:marRight w:val="0"/>
                                                                              <w:marTop w:val="0"/>
                                                                              <w:marBottom w:val="0"/>
                                                                              <w:divBdr>
                                                                                <w:top w:val="none" w:sz="0" w:space="0" w:color="auto"/>
                                                                                <w:left w:val="none" w:sz="0" w:space="0" w:color="auto"/>
                                                                                <w:bottom w:val="none" w:sz="0" w:space="0" w:color="auto"/>
                                                                                <w:right w:val="none" w:sz="0" w:space="0" w:color="auto"/>
                                                                              </w:divBdr>
                                                                              <w:divsChild>
                                                                                <w:div w:id="1380320714">
                                                                                  <w:marLeft w:val="0"/>
                                                                                  <w:marRight w:val="0"/>
                                                                                  <w:marTop w:val="0"/>
                                                                                  <w:marBottom w:val="0"/>
                                                                                  <w:divBdr>
                                                                                    <w:top w:val="none" w:sz="0" w:space="0" w:color="auto"/>
                                                                                    <w:left w:val="none" w:sz="0" w:space="0" w:color="auto"/>
                                                                                    <w:bottom w:val="none" w:sz="0" w:space="0" w:color="auto"/>
                                                                                    <w:right w:val="none" w:sz="0" w:space="0" w:color="auto"/>
                                                                                  </w:divBdr>
                                                                                  <w:divsChild>
                                                                                    <w:div w:id="1074428592">
                                                                                      <w:marLeft w:val="0"/>
                                                                                      <w:marRight w:val="0"/>
                                                                                      <w:marTop w:val="0"/>
                                                                                      <w:marBottom w:val="0"/>
                                                                                      <w:divBdr>
                                                                                        <w:top w:val="none" w:sz="0" w:space="0" w:color="auto"/>
                                                                                        <w:left w:val="none" w:sz="0" w:space="0" w:color="auto"/>
                                                                                        <w:bottom w:val="none" w:sz="0" w:space="0" w:color="auto"/>
                                                                                        <w:right w:val="none" w:sz="0" w:space="0" w:color="auto"/>
                                                                                      </w:divBdr>
                                                                                      <w:divsChild>
                                                                                        <w:div w:id="830872529">
                                                                                          <w:marLeft w:val="0"/>
                                                                                          <w:marRight w:val="0"/>
                                                                                          <w:marTop w:val="0"/>
                                                                                          <w:marBottom w:val="0"/>
                                                                                          <w:divBdr>
                                                                                            <w:top w:val="none" w:sz="0" w:space="0" w:color="auto"/>
                                                                                            <w:left w:val="none" w:sz="0" w:space="0" w:color="auto"/>
                                                                                            <w:bottom w:val="none" w:sz="0" w:space="0" w:color="auto"/>
                                                                                            <w:right w:val="none" w:sz="0" w:space="0" w:color="auto"/>
                                                                                          </w:divBdr>
                                                                                          <w:divsChild>
                                                                                            <w:div w:id="617109061">
                                                                                              <w:marLeft w:val="0"/>
                                                                                              <w:marRight w:val="0"/>
                                                                                              <w:marTop w:val="0"/>
                                                                                              <w:marBottom w:val="0"/>
                                                                                              <w:divBdr>
                                                                                                <w:top w:val="none" w:sz="0" w:space="0" w:color="auto"/>
                                                                                                <w:left w:val="none" w:sz="0" w:space="0" w:color="auto"/>
                                                                                                <w:bottom w:val="none" w:sz="0" w:space="0" w:color="auto"/>
                                                                                                <w:right w:val="none" w:sz="0" w:space="0" w:color="auto"/>
                                                                                              </w:divBdr>
                                                                                              <w:divsChild>
                                                                                                <w:div w:id="735126855">
                                                                                                  <w:marLeft w:val="0"/>
                                                                                                  <w:marRight w:val="0"/>
                                                                                                  <w:marTop w:val="0"/>
                                                                                                  <w:marBottom w:val="0"/>
                                                                                                  <w:divBdr>
                                                                                                    <w:top w:val="none" w:sz="0" w:space="0" w:color="auto"/>
                                                                                                    <w:left w:val="none" w:sz="0" w:space="0" w:color="auto"/>
                                                                                                    <w:bottom w:val="none" w:sz="0" w:space="0" w:color="auto"/>
                                                                                                    <w:right w:val="none" w:sz="0" w:space="0" w:color="auto"/>
                                                                                                  </w:divBdr>
                                                                                                </w:div>
                                                                                                <w:div w:id="1227687897">
                                                                                                  <w:marLeft w:val="0"/>
                                                                                                  <w:marRight w:val="0"/>
                                                                                                  <w:marTop w:val="0"/>
                                                                                                  <w:marBottom w:val="0"/>
                                                                                                  <w:divBdr>
                                                                                                    <w:top w:val="none" w:sz="0" w:space="0" w:color="auto"/>
                                                                                                    <w:left w:val="none" w:sz="0" w:space="0" w:color="auto"/>
                                                                                                    <w:bottom w:val="none" w:sz="0" w:space="0" w:color="auto"/>
                                                                                                    <w:right w:val="none" w:sz="0" w:space="0" w:color="auto"/>
                                                                                                  </w:divBdr>
                                                                                                  <w:divsChild>
                                                                                                    <w:div w:id="1470783126">
                                                                                                      <w:marLeft w:val="0"/>
                                                                                                      <w:marRight w:val="0"/>
                                                                                                      <w:marTop w:val="0"/>
                                                                                                      <w:marBottom w:val="0"/>
                                                                                                      <w:divBdr>
                                                                                                        <w:top w:val="none" w:sz="0" w:space="0" w:color="auto"/>
                                                                                                        <w:left w:val="none" w:sz="0" w:space="0" w:color="auto"/>
                                                                                                        <w:bottom w:val="none" w:sz="0" w:space="0" w:color="auto"/>
                                                                                                        <w:right w:val="none" w:sz="0" w:space="0" w:color="auto"/>
                                                                                                      </w:divBdr>
                                                                                                      <w:divsChild>
                                                                                                        <w:div w:id="456721474">
                                                                                                          <w:marLeft w:val="0"/>
                                                                                                          <w:marRight w:val="0"/>
                                                                                                          <w:marTop w:val="0"/>
                                                                                                          <w:marBottom w:val="0"/>
                                                                                                          <w:divBdr>
                                                                                                            <w:top w:val="none" w:sz="0" w:space="0" w:color="auto"/>
                                                                                                            <w:left w:val="none" w:sz="0" w:space="0" w:color="auto"/>
                                                                                                            <w:bottom w:val="none" w:sz="0" w:space="0" w:color="auto"/>
                                                                                                            <w:right w:val="none" w:sz="0" w:space="0" w:color="auto"/>
                                                                                                          </w:divBdr>
                                                                                                          <w:divsChild>
                                                                                                            <w:div w:id="1158957367">
                                                                                                              <w:marLeft w:val="0"/>
                                                                                                              <w:marRight w:val="0"/>
                                                                                                              <w:marTop w:val="0"/>
                                                                                                              <w:marBottom w:val="0"/>
                                                                                                              <w:divBdr>
                                                                                                                <w:top w:val="none" w:sz="0" w:space="0" w:color="auto"/>
                                                                                                                <w:left w:val="none" w:sz="0" w:space="0" w:color="auto"/>
                                                                                                                <w:bottom w:val="none" w:sz="0" w:space="0" w:color="auto"/>
                                                                                                                <w:right w:val="none" w:sz="0" w:space="0" w:color="auto"/>
                                                                                                              </w:divBdr>
                                                                                                            </w:div>
                                                                                                            <w:div w:id="15327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9739">
                                                                                                  <w:marLeft w:val="0"/>
                                                                                                  <w:marRight w:val="0"/>
                                                                                                  <w:marTop w:val="0"/>
                                                                                                  <w:marBottom w:val="0"/>
                                                                                                  <w:divBdr>
                                                                                                    <w:top w:val="none" w:sz="0" w:space="0" w:color="auto"/>
                                                                                                    <w:left w:val="none" w:sz="0" w:space="0" w:color="auto"/>
                                                                                                    <w:bottom w:val="none" w:sz="0" w:space="0" w:color="auto"/>
                                                                                                    <w:right w:val="none" w:sz="0" w:space="0" w:color="auto"/>
                                                                                                  </w:divBdr>
                                                                                                  <w:divsChild>
                                                                                                    <w:div w:id="5522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253959">
      <w:bodyDiv w:val="1"/>
      <w:marLeft w:val="0"/>
      <w:marRight w:val="0"/>
      <w:marTop w:val="0"/>
      <w:marBottom w:val="0"/>
      <w:divBdr>
        <w:top w:val="none" w:sz="0" w:space="0" w:color="auto"/>
        <w:left w:val="none" w:sz="0" w:space="0" w:color="auto"/>
        <w:bottom w:val="none" w:sz="0" w:space="0" w:color="auto"/>
        <w:right w:val="none" w:sz="0" w:space="0" w:color="auto"/>
      </w:divBdr>
    </w:div>
    <w:div w:id="310911269">
      <w:bodyDiv w:val="1"/>
      <w:marLeft w:val="0"/>
      <w:marRight w:val="0"/>
      <w:marTop w:val="0"/>
      <w:marBottom w:val="0"/>
      <w:divBdr>
        <w:top w:val="none" w:sz="0" w:space="0" w:color="auto"/>
        <w:left w:val="none" w:sz="0" w:space="0" w:color="auto"/>
        <w:bottom w:val="none" w:sz="0" w:space="0" w:color="auto"/>
        <w:right w:val="none" w:sz="0" w:space="0" w:color="auto"/>
      </w:divBdr>
      <w:divsChild>
        <w:div w:id="1221984707">
          <w:marLeft w:val="0"/>
          <w:marRight w:val="0"/>
          <w:marTop w:val="0"/>
          <w:marBottom w:val="0"/>
          <w:divBdr>
            <w:top w:val="none" w:sz="0" w:space="0" w:color="auto"/>
            <w:left w:val="none" w:sz="0" w:space="0" w:color="auto"/>
            <w:bottom w:val="none" w:sz="0" w:space="0" w:color="auto"/>
            <w:right w:val="none" w:sz="0" w:space="0" w:color="auto"/>
          </w:divBdr>
          <w:divsChild>
            <w:div w:id="501042423">
              <w:marLeft w:val="0"/>
              <w:marRight w:val="0"/>
              <w:marTop w:val="0"/>
              <w:marBottom w:val="0"/>
              <w:divBdr>
                <w:top w:val="none" w:sz="0" w:space="0" w:color="auto"/>
                <w:left w:val="none" w:sz="0" w:space="0" w:color="auto"/>
                <w:bottom w:val="none" w:sz="0" w:space="0" w:color="auto"/>
                <w:right w:val="none" w:sz="0" w:space="0" w:color="auto"/>
              </w:divBdr>
              <w:divsChild>
                <w:div w:id="1499466450">
                  <w:marLeft w:val="0"/>
                  <w:marRight w:val="0"/>
                  <w:marTop w:val="0"/>
                  <w:marBottom w:val="0"/>
                  <w:divBdr>
                    <w:top w:val="none" w:sz="0" w:space="0" w:color="auto"/>
                    <w:left w:val="none" w:sz="0" w:space="0" w:color="auto"/>
                    <w:bottom w:val="none" w:sz="0" w:space="0" w:color="auto"/>
                    <w:right w:val="none" w:sz="0" w:space="0" w:color="auto"/>
                  </w:divBdr>
                  <w:divsChild>
                    <w:div w:id="2071732652">
                      <w:marLeft w:val="0"/>
                      <w:marRight w:val="0"/>
                      <w:marTop w:val="0"/>
                      <w:marBottom w:val="0"/>
                      <w:divBdr>
                        <w:top w:val="none" w:sz="0" w:space="0" w:color="auto"/>
                        <w:left w:val="none" w:sz="0" w:space="0" w:color="auto"/>
                        <w:bottom w:val="none" w:sz="0" w:space="0" w:color="auto"/>
                        <w:right w:val="none" w:sz="0" w:space="0" w:color="auto"/>
                      </w:divBdr>
                      <w:divsChild>
                        <w:div w:id="1366253244">
                          <w:marLeft w:val="0"/>
                          <w:marRight w:val="0"/>
                          <w:marTop w:val="0"/>
                          <w:marBottom w:val="0"/>
                          <w:divBdr>
                            <w:top w:val="none" w:sz="0" w:space="0" w:color="auto"/>
                            <w:left w:val="none" w:sz="0" w:space="0" w:color="auto"/>
                            <w:bottom w:val="none" w:sz="0" w:space="0" w:color="auto"/>
                            <w:right w:val="none" w:sz="0" w:space="0" w:color="auto"/>
                          </w:divBdr>
                          <w:divsChild>
                            <w:div w:id="1056394928">
                              <w:marLeft w:val="0"/>
                              <w:marRight w:val="0"/>
                              <w:marTop w:val="0"/>
                              <w:marBottom w:val="0"/>
                              <w:divBdr>
                                <w:top w:val="none" w:sz="0" w:space="0" w:color="auto"/>
                                <w:left w:val="none" w:sz="0" w:space="0" w:color="auto"/>
                                <w:bottom w:val="none" w:sz="0" w:space="0" w:color="auto"/>
                                <w:right w:val="none" w:sz="0" w:space="0" w:color="auto"/>
                              </w:divBdr>
                              <w:divsChild>
                                <w:div w:id="362708088">
                                  <w:marLeft w:val="0"/>
                                  <w:marRight w:val="0"/>
                                  <w:marTop w:val="0"/>
                                  <w:marBottom w:val="0"/>
                                  <w:divBdr>
                                    <w:top w:val="none" w:sz="0" w:space="0" w:color="auto"/>
                                    <w:left w:val="none" w:sz="0" w:space="0" w:color="auto"/>
                                    <w:bottom w:val="none" w:sz="0" w:space="0" w:color="auto"/>
                                    <w:right w:val="none" w:sz="0" w:space="0" w:color="auto"/>
                                  </w:divBdr>
                                  <w:divsChild>
                                    <w:div w:id="1755929550">
                                      <w:marLeft w:val="0"/>
                                      <w:marRight w:val="0"/>
                                      <w:marTop w:val="0"/>
                                      <w:marBottom w:val="0"/>
                                      <w:divBdr>
                                        <w:top w:val="none" w:sz="0" w:space="0" w:color="auto"/>
                                        <w:left w:val="none" w:sz="0" w:space="0" w:color="auto"/>
                                        <w:bottom w:val="none" w:sz="0" w:space="0" w:color="auto"/>
                                        <w:right w:val="none" w:sz="0" w:space="0" w:color="auto"/>
                                      </w:divBdr>
                                      <w:divsChild>
                                        <w:div w:id="93022098">
                                          <w:marLeft w:val="0"/>
                                          <w:marRight w:val="0"/>
                                          <w:marTop w:val="0"/>
                                          <w:marBottom w:val="0"/>
                                          <w:divBdr>
                                            <w:top w:val="none" w:sz="0" w:space="0" w:color="auto"/>
                                            <w:left w:val="none" w:sz="0" w:space="0" w:color="auto"/>
                                            <w:bottom w:val="none" w:sz="0" w:space="0" w:color="auto"/>
                                            <w:right w:val="none" w:sz="0" w:space="0" w:color="auto"/>
                                          </w:divBdr>
                                          <w:divsChild>
                                            <w:div w:id="40908667">
                                              <w:marLeft w:val="0"/>
                                              <w:marRight w:val="0"/>
                                              <w:marTop w:val="0"/>
                                              <w:marBottom w:val="0"/>
                                              <w:divBdr>
                                                <w:top w:val="none" w:sz="0" w:space="0" w:color="auto"/>
                                                <w:left w:val="none" w:sz="0" w:space="0" w:color="auto"/>
                                                <w:bottom w:val="none" w:sz="0" w:space="0" w:color="auto"/>
                                                <w:right w:val="none" w:sz="0" w:space="0" w:color="auto"/>
                                              </w:divBdr>
                                              <w:divsChild>
                                                <w:div w:id="428820742">
                                                  <w:marLeft w:val="0"/>
                                                  <w:marRight w:val="0"/>
                                                  <w:marTop w:val="0"/>
                                                  <w:marBottom w:val="0"/>
                                                  <w:divBdr>
                                                    <w:top w:val="none" w:sz="0" w:space="0" w:color="auto"/>
                                                    <w:left w:val="none" w:sz="0" w:space="0" w:color="auto"/>
                                                    <w:bottom w:val="none" w:sz="0" w:space="0" w:color="auto"/>
                                                    <w:right w:val="none" w:sz="0" w:space="0" w:color="auto"/>
                                                  </w:divBdr>
                                                  <w:divsChild>
                                                    <w:div w:id="327445472">
                                                      <w:marLeft w:val="0"/>
                                                      <w:marRight w:val="0"/>
                                                      <w:marTop w:val="0"/>
                                                      <w:marBottom w:val="0"/>
                                                      <w:divBdr>
                                                        <w:top w:val="none" w:sz="0" w:space="0" w:color="auto"/>
                                                        <w:left w:val="none" w:sz="0" w:space="0" w:color="auto"/>
                                                        <w:bottom w:val="none" w:sz="0" w:space="0" w:color="auto"/>
                                                        <w:right w:val="none" w:sz="0" w:space="0" w:color="auto"/>
                                                      </w:divBdr>
                                                      <w:divsChild>
                                                        <w:div w:id="1478911087">
                                                          <w:marLeft w:val="0"/>
                                                          <w:marRight w:val="0"/>
                                                          <w:marTop w:val="0"/>
                                                          <w:marBottom w:val="0"/>
                                                          <w:divBdr>
                                                            <w:top w:val="none" w:sz="0" w:space="0" w:color="auto"/>
                                                            <w:left w:val="none" w:sz="0" w:space="0" w:color="auto"/>
                                                            <w:bottom w:val="none" w:sz="0" w:space="0" w:color="auto"/>
                                                            <w:right w:val="none" w:sz="0" w:space="0" w:color="auto"/>
                                                          </w:divBdr>
                                                          <w:divsChild>
                                                            <w:div w:id="9838022">
                                                              <w:marLeft w:val="0"/>
                                                              <w:marRight w:val="0"/>
                                                              <w:marTop w:val="0"/>
                                                              <w:marBottom w:val="0"/>
                                                              <w:divBdr>
                                                                <w:top w:val="none" w:sz="0" w:space="0" w:color="auto"/>
                                                                <w:left w:val="none" w:sz="0" w:space="0" w:color="auto"/>
                                                                <w:bottom w:val="none" w:sz="0" w:space="0" w:color="auto"/>
                                                                <w:right w:val="none" w:sz="0" w:space="0" w:color="auto"/>
                                                              </w:divBdr>
                                                              <w:divsChild>
                                                                <w:div w:id="1660884770">
                                                                  <w:marLeft w:val="0"/>
                                                                  <w:marRight w:val="0"/>
                                                                  <w:marTop w:val="0"/>
                                                                  <w:marBottom w:val="0"/>
                                                                  <w:divBdr>
                                                                    <w:top w:val="none" w:sz="0" w:space="0" w:color="auto"/>
                                                                    <w:left w:val="none" w:sz="0" w:space="0" w:color="auto"/>
                                                                    <w:bottom w:val="none" w:sz="0" w:space="0" w:color="auto"/>
                                                                    <w:right w:val="none" w:sz="0" w:space="0" w:color="auto"/>
                                                                  </w:divBdr>
                                                                  <w:divsChild>
                                                                    <w:div w:id="321856217">
                                                                      <w:marLeft w:val="0"/>
                                                                      <w:marRight w:val="0"/>
                                                                      <w:marTop w:val="0"/>
                                                                      <w:marBottom w:val="0"/>
                                                                      <w:divBdr>
                                                                        <w:top w:val="none" w:sz="0" w:space="0" w:color="auto"/>
                                                                        <w:left w:val="none" w:sz="0" w:space="0" w:color="auto"/>
                                                                        <w:bottom w:val="none" w:sz="0" w:space="0" w:color="auto"/>
                                                                        <w:right w:val="none" w:sz="0" w:space="0" w:color="auto"/>
                                                                      </w:divBdr>
                                                                      <w:divsChild>
                                                                        <w:div w:id="1651329483">
                                                                          <w:marLeft w:val="0"/>
                                                                          <w:marRight w:val="0"/>
                                                                          <w:marTop w:val="0"/>
                                                                          <w:marBottom w:val="0"/>
                                                                          <w:divBdr>
                                                                            <w:top w:val="none" w:sz="0" w:space="0" w:color="auto"/>
                                                                            <w:left w:val="none" w:sz="0" w:space="0" w:color="auto"/>
                                                                            <w:bottom w:val="none" w:sz="0" w:space="0" w:color="auto"/>
                                                                            <w:right w:val="none" w:sz="0" w:space="0" w:color="auto"/>
                                                                          </w:divBdr>
                                                                          <w:divsChild>
                                                                            <w:div w:id="2024044868">
                                                                              <w:marLeft w:val="0"/>
                                                                              <w:marRight w:val="0"/>
                                                                              <w:marTop w:val="0"/>
                                                                              <w:marBottom w:val="0"/>
                                                                              <w:divBdr>
                                                                                <w:top w:val="none" w:sz="0" w:space="0" w:color="auto"/>
                                                                                <w:left w:val="none" w:sz="0" w:space="0" w:color="auto"/>
                                                                                <w:bottom w:val="none" w:sz="0" w:space="0" w:color="auto"/>
                                                                                <w:right w:val="none" w:sz="0" w:space="0" w:color="auto"/>
                                                                              </w:divBdr>
                                                                              <w:divsChild>
                                                                                <w:div w:id="102191476">
                                                                                  <w:marLeft w:val="0"/>
                                                                                  <w:marRight w:val="0"/>
                                                                                  <w:marTop w:val="0"/>
                                                                                  <w:marBottom w:val="0"/>
                                                                                  <w:divBdr>
                                                                                    <w:top w:val="none" w:sz="0" w:space="0" w:color="auto"/>
                                                                                    <w:left w:val="none" w:sz="0" w:space="0" w:color="auto"/>
                                                                                    <w:bottom w:val="none" w:sz="0" w:space="0" w:color="auto"/>
                                                                                    <w:right w:val="none" w:sz="0" w:space="0" w:color="auto"/>
                                                                                  </w:divBdr>
                                                                                  <w:divsChild>
                                                                                    <w:div w:id="203762404">
                                                                                      <w:marLeft w:val="0"/>
                                                                                      <w:marRight w:val="0"/>
                                                                                      <w:marTop w:val="0"/>
                                                                                      <w:marBottom w:val="0"/>
                                                                                      <w:divBdr>
                                                                                        <w:top w:val="none" w:sz="0" w:space="0" w:color="auto"/>
                                                                                        <w:left w:val="none" w:sz="0" w:space="0" w:color="auto"/>
                                                                                        <w:bottom w:val="none" w:sz="0" w:space="0" w:color="auto"/>
                                                                                        <w:right w:val="none" w:sz="0" w:space="0" w:color="auto"/>
                                                                                      </w:divBdr>
                                                                                      <w:divsChild>
                                                                                        <w:div w:id="81990991">
                                                                                          <w:marLeft w:val="0"/>
                                                                                          <w:marRight w:val="0"/>
                                                                                          <w:marTop w:val="0"/>
                                                                                          <w:marBottom w:val="0"/>
                                                                                          <w:divBdr>
                                                                                            <w:top w:val="none" w:sz="0" w:space="0" w:color="auto"/>
                                                                                            <w:left w:val="none" w:sz="0" w:space="0" w:color="auto"/>
                                                                                            <w:bottom w:val="none" w:sz="0" w:space="0" w:color="auto"/>
                                                                                            <w:right w:val="none" w:sz="0" w:space="0" w:color="auto"/>
                                                                                          </w:divBdr>
                                                                                          <w:divsChild>
                                                                                            <w:div w:id="669871075">
                                                                                              <w:marLeft w:val="0"/>
                                                                                              <w:marRight w:val="0"/>
                                                                                              <w:marTop w:val="0"/>
                                                                                              <w:marBottom w:val="0"/>
                                                                                              <w:divBdr>
                                                                                                <w:top w:val="none" w:sz="0" w:space="0" w:color="auto"/>
                                                                                                <w:left w:val="none" w:sz="0" w:space="0" w:color="auto"/>
                                                                                                <w:bottom w:val="none" w:sz="0" w:space="0" w:color="auto"/>
                                                                                                <w:right w:val="none" w:sz="0" w:space="0" w:color="auto"/>
                                                                                              </w:divBdr>
                                                                                              <w:divsChild>
                                                                                                <w:div w:id="1584146723">
                                                                                                  <w:marLeft w:val="0"/>
                                                                                                  <w:marRight w:val="0"/>
                                                                                                  <w:marTop w:val="0"/>
                                                                                                  <w:marBottom w:val="0"/>
                                                                                                  <w:divBdr>
                                                                                                    <w:top w:val="none" w:sz="0" w:space="0" w:color="auto"/>
                                                                                                    <w:left w:val="none" w:sz="0" w:space="0" w:color="auto"/>
                                                                                                    <w:bottom w:val="none" w:sz="0" w:space="0" w:color="auto"/>
                                                                                                    <w:right w:val="none" w:sz="0" w:space="0" w:color="auto"/>
                                                                                                  </w:divBdr>
                                                                                                  <w:divsChild>
                                                                                                    <w:div w:id="332798557">
                                                                                                      <w:marLeft w:val="0"/>
                                                                                                      <w:marRight w:val="0"/>
                                                                                                      <w:marTop w:val="0"/>
                                                                                                      <w:marBottom w:val="0"/>
                                                                                                      <w:divBdr>
                                                                                                        <w:top w:val="none" w:sz="0" w:space="0" w:color="auto"/>
                                                                                                        <w:left w:val="none" w:sz="0" w:space="0" w:color="auto"/>
                                                                                                        <w:bottom w:val="none" w:sz="0" w:space="0" w:color="auto"/>
                                                                                                        <w:right w:val="none" w:sz="0" w:space="0" w:color="auto"/>
                                                                                                      </w:divBdr>
                                                                                                      <w:divsChild>
                                                                                                        <w:div w:id="1988583808">
                                                                                                          <w:marLeft w:val="0"/>
                                                                                                          <w:marRight w:val="0"/>
                                                                                                          <w:marTop w:val="0"/>
                                                                                                          <w:marBottom w:val="0"/>
                                                                                                          <w:divBdr>
                                                                                                            <w:top w:val="none" w:sz="0" w:space="0" w:color="auto"/>
                                                                                                            <w:left w:val="none" w:sz="0" w:space="0" w:color="auto"/>
                                                                                                            <w:bottom w:val="none" w:sz="0" w:space="0" w:color="auto"/>
                                                                                                            <w:right w:val="none" w:sz="0" w:space="0" w:color="auto"/>
                                                                                                          </w:divBdr>
                                                                                                          <w:divsChild>
                                                                                                            <w:div w:id="10985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731368">
                                                                                              <w:marLeft w:val="0"/>
                                                                                              <w:marRight w:val="0"/>
                                                                                              <w:marTop w:val="0"/>
                                                                                              <w:marBottom w:val="0"/>
                                                                                              <w:divBdr>
                                                                                                <w:top w:val="none" w:sz="0" w:space="0" w:color="auto"/>
                                                                                                <w:left w:val="none" w:sz="0" w:space="0" w:color="auto"/>
                                                                                                <w:bottom w:val="none" w:sz="0" w:space="0" w:color="auto"/>
                                                                                                <w:right w:val="none" w:sz="0" w:space="0" w:color="auto"/>
                                                                                              </w:divBdr>
                                                                                              <w:divsChild>
                                                                                                <w:div w:id="753936435">
                                                                                                  <w:marLeft w:val="0"/>
                                                                                                  <w:marRight w:val="0"/>
                                                                                                  <w:marTop w:val="0"/>
                                                                                                  <w:marBottom w:val="0"/>
                                                                                                  <w:divBdr>
                                                                                                    <w:top w:val="none" w:sz="0" w:space="0" w:color="auto"/>
                                                                                                    <w:left w:val="none" w:sz="0" w:space="0" w:color="auto"/>
                                                                                                    <w:bottom w:val="none" w:sz="0" w:space="0" w:color="auto"/>
                                                                                                    <w:right w:val="none" w:sz="0" w:space="0" w:color="auto"/>
                                                                                                  </w:divBdr>
                                                                                                  <w:divsChild>
                                                                                                    <w:div w:id="290133859">
                                                                                                      <w:marLeft w:val="0"/>
                                                                                                      <w:marRight w:val="0"/>
                                                                                                      <w:marTop w:val="0"/>
                                                                                                      <w:marBottom w:val="0"/>
                                                                                                      <w:divBdr>
                                                                                                        <w:top w:val="none" w:sz="0" w:space="0" w:color="auto"/>
                                                                                                        <w:left w:val="none" w:sz="0" w:space="0" w:color="auto"/>
                                                                                                        <w:bottom w:val="none" w:sz="0" w:space="0" w:color="auto"/>
                                                                                                        <w:right w:val="none" w:sz="0" w:space="0" w:color="auto"/>
                                                                                                      </w:divBdr>
                                                                                                    </w:div>
                                                                                                  </w:divsChild>
                                                                                                </w:div>
                                                                                                <w:div w:id="1828280227">
                                                                                                  <w:marLeft w:val="0"/>
                                                                                                  <w:marRight w:val="0"/>
                                                                                                  <w:marTop w:val="0"/>
                                                                                                  <w:marBottom w:val="0"/>
                                                                                                  <w:divBdr>
                                                                                                    <w:top w:val="none" w:sz="0" w:space="0" w:color="auto"/>
                                                                                                    <w:left w:val="none" w:sz="0" w:space="0" w:color="auto"/>
                                                                                                    <w:bottom w:val="none" w:sz="0" w:space="0" w:color="auto"/>
                                                                                                    <w:right w:val="none" w:sz="0" w:space="0" w:color="auto"/>
                                                                                                  </w:divBdr>
                                                                                                </w:div>
                                                                                                <w:div w:id="1925869355">
                                                                                                  <w:marLeft w:val="0"/>
                                                                                                  <w:marRight w:val="0"/>
                                                                                                  <w:marTop w:val="0"/>
                                                                                                  <w:marBottom w:val="0"/>
                                                                                                  <w:divBdr>
                                                                                                    <w:top w:val="none" w:sz="0" w:space="0" w:color="auto"/>
                                                                                                    <w:left w:val="none" w:sz="0" w:space="0" w:color="auto"/>
                                                                                                    <w:bottom w:val="none" w:sz="0" w:space="0" w:color="auto"/>
                                                                                                    <w:right w:val="none" w:sz="0" w:space="0" w:color="auto"/>
                                                                                                  </w:divBdr>
                                                                                                  <w:divsChild>
                                                                                                    <w:div w:id="410811460">
                                                                                                      <w:marLeft w:val="0"/>
                                                                                                      <w:marRight w:val="0"/>
                                                                                                      <w:marTop w:val="0"/>
                                                                                                      <w:marBottom w:val="0"/>
                                                                                                      <w:divBdr>
                                                                                                        <w:top w:val="none" w:sz="0" w:space="0" w:color="auto"/>
                                                                                                        <w:left w:val="none" w:sz="0" w:space="0" w:color="auto"/>
                                                                                                        <w:bottom w:val="none" w:sz="0" w:space="0" w:color="auto"/>
                                                                                                        <w:right w:val="none" w:sz="0" w:space="0" w:color="auto"/>
                                                                                                      </w:divBdr>
                                                                                                      <w:divsChild>
                                                                                                        <w:div w:id="1790389802">
                                                                                                          <w:marLeft w:val="0"/>
                                                                                                          <w:marRight w:val="0"/>
                                                                                                          <w:marTop w:val="0"/>
                                                                                                          <w:marBottom w:val="0"/>
                                                                                                          <w:divBdr>
                                                                                                            <w:top w:val="none" w:sz="0" w:space="0" w:color="auto"/>
                                                                                                            <w:left w:val="none" w:sz="0" w:space="0" w:color="auto"/>
                                                                                                            <w:bottom w:val="none" w:sz="0" w:space="0" w:color="auto"/>
                                                                                                            <w:right w:val="none" w:sz="0" w:space="0" w:color="auto"/>
                                                                                                          </w:divBdr>
                                                                                                          <w:divsChild>
                                                                                                            <w:div w:id="1096949345">
                                                                                                              <w:marLeft w:val="0"/>
                                                                                                              <w:marRight w:val="0"/>
                                                                                                              <w:marTop w:val="0"/>
                                                                                                              <w:marBottom w:val="0"/>
                                                                                                              <w:divBdr>
                                                                                                                <w:top w:val="none" w:sz="0" w:space="0" w:color="auto"/>
                                                                                                                <w:left w:val="none" w:sz="0" w:space="0" w:color="auto"/>
                                                                                                                <w:bottom w:val="none" w:sz="0" w:space="0" w:color="auto"/>
                                                                                                                <w:right w:val="none" w:sz="0" w:space="0" w:color="auto"/>
                                                                                                              </w:divBdr>
                                                                                                            </w:div>
                                                                                                            <w:div w:id="21297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530688">
                                                                                          <w:marLeft w:val="0"/>
                                                                                          <w:marRight w:val="0"/>
                                                                                          <w:marTop w:val="0"/>
                                                                                          <w:marBottom w:val="0"/>
                                                                                          <w:divBdr>
                                                                                            <w:top w:val="none" w:sz="0" w:space="0" w:color="auto"/>
                                                                                            <w:left w:val="none" w:sz="0" w:space="0" w:color="auto"/>
                                                                                            <w:bottom w:val="none" w:sz="0" w:space="0" w:color="auto"/>
                                                                                            <w:right w:val="none" w:sz="0" w:space="0" w:color="auto"/>
                                                                                          </w:divBdr>
                                                                                          <w:divsChild>
                                                                                            <w:div w:id="1933778980">
                                                                                              <w:marLeft w:val="0"/>
                                                                                              <w:marRight w:val="0"/>
                                                                                              <w:marTop w:val="0"/>
                                                                                              <w:marBottom w:val="0"/>
                                                                                              <w:divBdr>
                                                                                                <w:top w:val="none" w:sz="0" w:space="0" w:color="auto"/>
                                                                                                <w:left w:val="none" w:sz="0" w:space="0" w:color="auto"/>
                                                                                                <w:bottom w:val="none" w:sz="0" w:space="0" w:color="auto"/>
                                                                                                <w:right w:val="none" w:sz="0" w:space="0" w:color="auto"/>
                                                                                              </w:divBdr>
                                                                                              <w:divsChild>
                                                                                                <w:div w:id="701633515">
                                                                                                  <w:marLeft w:val="0"/>
                                                                                                  <w:marRight w:val="0"/>
                                                                                                  <w:marTop w:val="0"/>
                                                                                                  <w:marBottom w:val="0"/>
                                                                                                  <w:divBdr>
                                                                                                    <w:top w:val="none" w:sz="0" w:space="0" w:color="auto"/>
                                                                                                    <w:left w:val="none" w:sz="0" w:space="0" w:color="auto"/>
                                                                                                    <w:bottom w:val="none" w:sz="0" w:space="0" w:color="auto"/>
                                                                                                    <w:right w:val="none" w:sz="0" w:space="0" w:color="auto"/>
                                                                                                  </w:divBdr>
                                                                                                  <w:divsChild>
                                                                                                    <w:div w:id="692269861">
                                                                                                      <w:marLeft w:val="0"/>
                                                                                                      <w:marRight w:val="0"/>
                                                                                                      <w:marTop w:val="0"/>
                                                                                                      <w:marBottom w:val="0"/>
                                                                                                      <w:divBdr>
                                                                                                        <w:top w:val="none" w:sz="0" w:space="0" w:color="auto"/>
                                                                                                        <w:left w:val="none" w:sz="0" w:space="0" w:color="auto"/>
                                                                                                        <w:bottom w:val="none" w:sz="0" w:space="0" w:color="auto"/>
                                                                                                        <w:right w:val="none" w:sz="0" w:space="0" w:color="auto"/>
                                                                                                      </w:divBdr>
                                                                                                      <w:divsChild>
                                                                                                        <w:div w:id="552934363">
                                                                                                          <w:marLeft w:val="0"/>
                                                                                                          <w:marRight w:val="0"/>
                                                                                                          <w:marTop w:val="0"/>
                                                                                                          <w:marBottom w:val="0"/>
                                                                                                          <w:divBdr>
                                                                                                            <w:top w:val="none" w:sz="0" w:space="0" w:color="auto"/>
                                                                                                            <w:left w:val="none" w:sz="0" w:space="0" w:color="auto"/>
                                                                                                            <w:bottom w:val="none" w:sz="0" w:space="0" w:color="auto"/>
                                                                                                            <w:right w:val="none" w:sz="0" w:space="0" w:color="auto"/>
                                                                                                          </w:divBdr>
                                                                                                          <w:divsChild>
                                                                                                            <w:div w:id="4476104">
                                                                                                              <w:marLeft w:val="0"/>
                                                                                                              <w:marRight w:val="0"/>
                                                                                                              <w:marTop w:val="0"/>
                                                                                                              <w:marBottom w:val="0"/>
                                                                                                              <w:divBdr>
                                                                                                                <w:top w:val="none" w:sz="0" w:space="0" w:color="auto"/>
                                                                                                                <w:left w:val="none" w:sz="0" w:space="0" w:color="auto"/>
                                                                                                                <w:bottom w:val="none" w:sz="0" w:space="0" w:color="auto"/>
                                                                                                                <w:right w:val="none" w:sz="0" w:space="0" w:color="auto"/>
                                                                                                              </w:divBdr>
                                                                                                            </w:div>
                                                                                                            <w:div w:id="2949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78139">
                                                                                                  <w:marLeft w:val="0"/>
                                                                                                  <w:marRight w:val="0"/>
                                                                                                  <w:marTop w:val="0"/>
                                                                                                  <w:marBottom w:val="0"/>
                                                                                                  <w:divBdr>
                                                                                                    <w:top w:val="none" w:sz="0" w:space="0" w:color="auto"/>
                                                                                                    <w:left w:val="none" w:sz="0" w:space="0" w:color="auto"/>
                                                                                                    <w:bottom w:val="none" w:sz="0" w:space="0" w:color="auto"/>
                                                                                                    <w:right w:val="none" w:sz="0" w:space="0" w:color="auto"/>
                                                                                                  </w:divBdr>
                                                                                                </w:div>
                                                                                                <w:div w:id="2069457611">
                                                                                                  <w:marLeft w:val="0"/>
                                                                                                  <w:marRight w:val="0"/>
                                                                                                  <w:marTop w:val="0"/>
                                                                                                  <w:marBottom w:val="0"/>
                                                                                                  <w:divBdr>
                                                                                                    <w:top w:val="none" w:sz="0" w:space="0" w:color="auto"/>
                                                                                                    <w:left w:val="none" w:sz="0" w:space="0" w:color="auto"/>
                                                                                                    <w:bottom w:val="none" w:sz="0" w:space="0" w:color="auto"/>
                                                                                                    <w:right w:val="none" w:sz="0" w:space="0" w:color="auto"/>
                                                                                                  </w:divBdr>
                                                                                                  <w:divsChild>
                                                                                                    <w:div w:id="13444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335819">
      <w:bodyDiv w:val="1"/>
      <w:marLeft w:val="0"/>
      <w:marRight w:val="0"/>
      <w:marTop w:val="0"/>
      <w:marBottom w:val="0"/>
      <w:divBdr>
        <w:top w:val="none" w:sz="0" w:space="0" w:color="auto"/>
        <w:left w:val="none" w:sz="0" w:space="0" w:color="auto"/>
        <w:bottom w:val="none" w:sz="0" w:space="0" w:color="auto"/>
        <w:right w:val="none" w:sz="0" w:space="0" w:color="auto"/>
      </w:divBdr>
      <w:divsChild>
        <w:div w:id="1035546377">
          <w:marLeft w:val="0"/>
          <w:marRight w:val="0"/>
          <w:marTop w:val="0"/>
          <w:marBottom w:val="0"/>
          <w:divBdr>
            <w:top w:val="none" w:sz="0" w:space="0" w:color="auto"/>
            <w:left w:val="none" w:sz="0" w:space="0" w:color="auto"/>
            <w:bottom w:val="none" w:sz="0" w:space="0" w:color="auto"/>
            <w:right w:val="none" w:sz="0" w:space="0" w:color="auto"/>
          </w:divBdr>
          <w:divsChild>
            <w:div w:id="2005469376">
              <w:marLeft w:val="0"/>
              <w:marRight w:val="0"/>
              <w:marTop w:val="0"/>
              <w:marBottom w:val="0"/>
              <w:divBdr>
                <w:top w:val="none" w:sz="0" w:space="0" w:color="auto"/>
                <w:left w:val="none" w:sz="0" w:space="0" w:color="auto"/>
                <w:bottom w:val="none" w:sz="0" w:space="0" w:color="auto"/>
                <w:right w:val="none" w:sz="0" w:space="0" w:color="auto"/>
              </w:divBdr>
              <w:divsChild>
                <w:div w:id="1126393052">
                  <w:marLeft w:val="0"/>
                  <w:marRight w:val="0"/>
                  <w:marTop w:val="0"/>
                  <w:marBottom w:val="0"/>
                  <w:divBdr>
                    <w:top w:val="none" w:sz="0" w:space="0" w:color="auto"/>
                    <w:left w:val="none" w:sz="0" w:space="0" w:color="auto"/>
                    <w:bottom w:val="none" w:sz="0" w:space="0" w:color="auto"/>
                    <w:right w:val="none" w:sz="0" w:space="0" w:color="auto"/>
                  </w:divBdr>
                  <w:divsChild>
                    <w:div w:id="1032996167">
                      <w:marLeft w:val="0"/>
                      <w:marRight w:val="0"/>
                      <w:marTop w:val="0"/>
                      <w:marBottom w:val="0"/>
                      <w:divBdr>
                        <w:top w:val="none" w:sz="0" w:space="0" w:color="auto"/>
                        <w:left w:val="none" w:sz="0" w:space="0" w:color="auto"/>
                        <w:bottom w:val="none" w:sz="0" w:space="0" w:color="auto"/>
                        <w:right w:val="none" w:sz="0" w:space="0" w:color="auto"/>
                      </w:divBdr>
                      <w:divsChild>
                        <w:div w:id="364718785">
                          <w:marLeft w:val="0"/>
                          <w:marRight w:val="0"/>
                          <w:marTop w:val="0"/>
                          <w:marBottom w:val="0"/>
                          <w:divBdr>
                            <w:top w:val="none" w:sz="0" w:space="0" w:color="auto"/>
                            <w:left w:val="none" w:sz="0" w:space="0" w:color="auto"/>
                            <w:bottom w:val="none" w:sz="0" w:space="0" w:color="auto"/>
                            <w:right w:val="none" w:sz="0" w:space="0" w:color="auto"/>
                          </w:divBdr>
                          <w:divsChild>
                            <w:div w:id="1196891599">
                              <w:marLeft w:val="0"/>
                              <w:marRight w:val="0"/>
                              <w:marTop w:val="0"/>
                              <w:marBottom w:val="0"/>
                              <w:divBdr>
                                <w:top w:val="none" w:sz="0" w:space="0" w:color="auto"/>
                                <w:left w:val="none" w:sz="0" w:space="0" w:color="auto"/>
                                <w:bottom w:val="none" w:sz="0" w:space="0" w:color="auto"/>
                                <w:right w:val="none" w:sz="0" w:space="0" w:color="auto"/>
                              </w:divBdr>
                              <w:divsChild>
                                <w:div w:id="312494621">
                                  <w:marLeft w:val="0"/>
                                  <w:marRight w:val="0"/>
                                  <w:marTop w:val="0"/>
                                  <w:marBottom w:val="0"/>
                                  <w:divBdr>
                                    <w:top w:val="none" w:sz="0" w:space="0" w:color="auto"/>
                                    <w:left w:val="none" w:sz="0" w:space="0" w:color="auto"/>
                                    <w:bottom w:val="none" w:sz="0" w:space="0" w:color="auto"/>
                                    <w:right w:val="none" w:sz="0" w:space="0" w:color="auto"/>
                                  </w:divBdr>
                                  <w:divsChild>
                                    <w:div w:id="1619723044">
                                      <w:marLeft w:val="0"/>
                                      <w:marRight w:val="0"/>
                                      <w:marTop w:val="0"/>
                                      <w:marBottom w:val="0"/>
                                      <w:divBdr>
                                        <w:top w:val="none" w:sz="0" w:space="0" w:color="auto"/>
                                        <w:left w:val="none" w:sz="0" w:space="0" w:color="auto"/>
                                        <w:bottom w:val="none" w:sz="0" w:space="0" w:color="auto"/>
                                        <w:right w:val="none" w:sz="0" w:space="0" w:color="auto"/>
                                      </w:divBdr>
                                      <w:divsChild>
                                        <w:div w:id="671840307">
                                          <w:marLeft w:val="0"/>
                                          <w:marRight w:val="0"/>
                                          <w:marTop w:val="0"/>
                                          <w:marBottom w:val="0"/>
                                          <w:divBdr>
                                            <w:top w:val="none" w:sz="0" w:space="0" w:color="auto"/>
                                            <w:left w:val="none" w:sz="0" w:space="0" w:color="auto"/>
                                            <w:bottom w:val="none" w:sz="0" w:space="0" w:color="auto"/>
                                            <w:right w:val="none" w:sz="0" w:space="0" w:color="auto"/>
                                          </w:divBdr>
                                          <w:divsChild>
                                            <w:div w:id="1837916171">
                                              <w:marLeft w:val="0"/>
                                              <w:marRight w:val="0"/>
                                              <w:marTop w:val="0"/>
                                              <w:marBottom w:val="0"/>
                                              <w:divBdr>
                                                <w:top w:val="none" w:sz="0" w:space="0" w:color="auto"/>
                                                <w:left w:val="none" w:sz="0" w:space="0" w:color="auto"/>
                                                <w:bottom w:val="none" w:sz="0" w:space="0" w:color="auto"/>
                                                <w:right w:val="none" w:sz="0" w:space="0" w:color="auto"/>
                                              </w:divBdr>
                                              <w:divsChild>
                                                <w:div w:id="223374069">
                                                  <w:marLeft w:val="0"/>
                                                  <w:marRight w:val="0"/>
                                                  <w:marTop w:val="0"/>
                                                  <w:marBottom w:val="0"/>
                                                  <w:divBdr>
                                                    <w:top w:val="none" w:sz="0" w:space="0" w:color="auto"/>
                                                    <w:left w:val="none" w:sz="0" w:space="0" w:color="auto"/>
                                                    <w:bottom w:val="none" w:sz="0" w:space="0" w:color="auto"/>
                                                    <w:right w:val="none" w:sz="0" w:space="0" w:color="auto"/>
                                                  </w:divBdr>
                                                  <w:divsChild>
                                                    <w:div w:id="351229204">
                                                      <w:marLeft w:val="0"/>
                                                      <w:marRight w:val="0"/>
                                                      <w:marTop w:val="0"/>
                                                      <w:marBottom w:val="0"/>
                                                      <w:divBdr>
                                                        <w:top w:val="none" w:sz="0" w:space="0" w:color="auto"/>
                                                        <w:left w:val="none" w:sz="0" w:space="0" w:color="auto"/>
                                                        <w:bottom w:val="none" w:sz="0" w:space="0" w:color="auto"/>
                                                        <w:right w:val="none" w:sz="0" w:space="0" w:color="auto"/>
                                                      </w:divBdr>
                                                      <w:divsChild>
                                                        <w:div w:id="924417847">
                                                          <w:marLeft w:val="0"/>
                                                          <w:marRight w:val="0"/>
                                                          <w:marTop w:val="0"/>
                                                          <w:marBottom w:val="0"/>
                                                          <w:divBdr>
                                                            <w:top w:val="none" w:sz="0" w:space="0" w:color="auto"/>
                                                            <w:left w:val="none" w:sz="0" w:space="0" w:color="auto"/>
                                                            <w:bottom w:val="none" w:sz="0" w:space="0" w:color="auto"/>
                                                            <w:right w:val="none" w:sz="0" w:space="0" w:color="auto"/>
                                                          </w:divBdr>
                                                          <w:divsChild>
                                                            <w:div w:id="566500038">
                                                              <w:marLeft w:val="0"/>
                                                              <w:marRight w:val="0"/>
                                                              <w:marTop w:val="0"/>
                                                              <w:marBottom w:val="0"/>
                                                              <w:divBdr>
                                                                <w:top w:val="none" w:sz="0" w:space="0" w:color="auto"/>
                                                                <w:left w:val="none" w:sz="0" w:space="0" w:color="auto"/>
                                                                <w:bottom w:val="none" w:sz="0" w:space="0" w:color="auto"/>
                                                                <w:right w:val="none" w:sz="0" w:space="0" w:color="auto"/>
                                                              </w:divBdr>
                                                              <w:divsChild>
                                                                <w:div w:id="816342457">
                                                                  <w:marLeft w:val="0"/>
                                                                  <w:marRight w:val="0"/>
                                                                  <w:marTop w:val="0"/>
                                                                  <w:marBottom w:val="0"/>
                                                                  <w:divBdr>
                                                                    <w:top w:val="none" w:sz="0" w:space="0" w:color="auto"/>
                                                                    <w:left w:val="none" w:sz="0" w:space="0" w:color="auto"/>
                                                                    <w:bottom w:val="none" w:sz="0" w:space="0" w:color="auto"/>
                                                                    <w:right w:val="none" w:sz="0" w:space="0" w:color="auto"/>
                                                                  </w:divBdr>
                                                                  <w:divsChild>
                                                                    <w:div w:id="481241335">
                                                                      <w:marLeft w:val="0"/>
                                                                      <w:marRight w:val="0"/>
                                                                      <w:marTop w:val="0"/>
                                                                      <w:marBottom w:val="0"/>
                                                                      <w:divBdr>
                                                                        <w:top w:val="none" w:sz="0" w:space="0" w:color="auto"/>
                                                                        <w:left w:val="none" w:sz="0" w:space="0" w:color="auto"/>
                                                                        <w:bottom w:val="none" w:sz="0" w:space="0" w:color="auto"/>
                                                                        <w:right w:val="none" w:sz="0" w:space="0" w:color="auto"/>
                                                                      </w:divBdr>
                                                                      <w:divsChild>
                                                                        <w:div w:id="1969898328">
                                                                          <w:marLeft w:val="0"/>
                                                                          <w:marRight w:val="0"/>
                                                                          <w:marTop w:val="0"/>
                                                                          <w:marBottom w:val="0"/>
                                                                          <w:divBdr>
                                                                            <w:top w:val="none" w:sz="0" w:space="0" w:color="auto"/>
                                                                            <w:left w:val="none" w:sz="0" w:space="0" w:color="auto"/>
                                                                            <w:bottom w:val="none" w:sz="0" w:space="0" w:color="auto"/>
                                                                            <w:right w:val="none" w:sz="0" w:space="0" w:color="auto"/>
                                                                          </w:divBdr>
                                                                          <w:divsChild>
                                                                            <w:div w:id="631860878">
                                                                              <w:marLeft w:val="0"/>
                                                                              <w:marRight w:val="0"/>
                                                                              <w:marTop w:val="0"/>
                                                                              <w:marBottom w:val="0"/>
                                                                              <w:divBdr>
                                                                                <w:top w:val="none" w:sz="0" w:space="0" w:color="auto"/>
                                                                                <w:left w:val="none" w:sz="0" w:space="0" w:color="auto"/>
                                                                                <w:bottom w:val="none" w:sz="0" w:space="0" w:color="auto"/>
                                                                                <w:right w:val="none" w:sz="0" w:space="0" w:color="auto"/>
                                                                              </w:divBdr>
                                                                              <w:divsChild>
                                                                                <w:div w:id="1121922499">
                                                                                  <w:marLeft w:val="0"/>
                                                                                  <w:marRight w:val="0"/>
                                                                                  <w:marTop w:val="0"/>
                                                                                  <w:marBottom w:val="0"/>
                                                                                  <w:divBdr>
                                                                                    <w:top w:val="none" w:sz="0" w:space="0" w:color="auto"/>
                                                                                    <w:left w:val="none" w:sz="0" w:space="0" w:color="auto"/>
                                                                                    <w:bottom w:val="none" w:sz="0" w:space="0" w:color="auto"/>
                                                                                    <w:right w:val="none" w:sz="0" w:space="0" w:color="auto"/>
                                                                                  </w:divBdr>
                                                                                  <w:divsChild>
                                                                                    <w:div w:id="544562017">
                                                                                      <w:marLeft w:val="0"/>
                                                                                      <w:marRight w:val="0"/>
                                                                                      <w:marTop w:val="0"/>
                                                                                      <w:marBottom w:val="0"/>
                                                                                      <w:divBdr>
                                                                                        <w:top w:val="none" w:sz="0" w:space="0" w:color="auto"/>
                                                                                        <w:left w:val="none" w:sz="0" w:space="0" w:color="auto"/>
                                                                                        <w:bottom w:val="none" w:sz="0" w:space="0" w:color="auto"/>
                                                                                        <w:right w:val="none" w:sz="0" w:space="0" w:color="auto"/>
                                                                                      </w:divBdr>
                                                                                      <w:divsChild>
                                                                                        <w:div w:id="11882956">
                                                                                          <w:marLeft w:val="0"/>
                                                                                          <w:marRight w:val="0"/>
                                                                                          <w:marTop w:val="0"/>
                                                                                          <w:marBottom w:val="0"/>
                                                                                          <w:divBdr>
                                                                                            <w:top w:val="none" w:sz="0" w:space="0" w:color="auto"/>
                                                                                            <w:left w:val="none" w:sz="0" w:space="0" w:color="auto"/>
                                                                                            <w:bottom w:val="none" w:sz="0" w:space="0" w:color="auto"/>
                                                                                            <w:right w:val="none" w:sz="0" w:space="0" w:color="auto"/>
                                                                                          </w:divBdr>
                                                                                          <w:divsChild>
                                                                                            <w:div w:id="282736574">
                                                                                              <w:marLeft w:val="0"/>
                                                                                              <w:marRight w:val="0"/>
                                                                                              <w:marTop w:val="0"/>
                                                                                              <w:marBottom w:val="0"/>
                                                                                              <w:divBdr>
                                                                                                <w:top w:val="none" w:sz="0" w:space="0" w:color="auto"/>
                                                                                                <w:left w:val="none" w:sz="0" w:space="0" w:color="auto"/>
                                                                                                <w:bottom w:val="none" w:sz="0" w:space="0" w:color="auto"/>
                                                                                                <w:right w:val="none" w:sz="0" w:space="0" w:color="auto"/>
                                                                                              </w:divBdr>
                                                                                              <w:divsChild>
                                                                                                <w:div w:id="1401368244">
                                                                                                  <w:marLeft w:val="0"/>
                                                                                                  <w:marRight w:val="0"/>
                                                                                                  <w:marTop w:val="0"/>
                                                                                                  <w:marBottom w:val="0"/>
                                                                                                  <w:divBdr>
                                                                                                    <w:top w:val="none" w:sz="0" w:space="0" w:color="auto"/>
                                                                                                    <w:left w:val="none" w:sz="0" w:space="0" w:color="auto"/>
                                                                                                    <w:bottom w:val="none" w:sz="0" w:space="0" w:color="auto"/>
                                                                                                    <w:right w:val="none" w:sz="0" w:space="0" w:color="auto"/>
                                                                                                  </w:divBdr>
                                                                                                  <w:divsChild>
                                                                                                    <w:div w:id="865868127">
                                                                                                      <w:marLeft w:val="0"/>
                                                                                                      <w:marRight w:val="0"/>
                                                                                                      <w:marTop w:val="0"/>
                                                                                                      <w:marBottom w:val="0"/>
                                                                                                      <w:divBdr>
                                                                                                        <w:top w:val="none" w:sz="0" w:space="0" w:color="auto"/>
                                                                                                        <w:left w:val="none" w:sz="0" w:space="0" w:color="auto"/>
                                                                                                        <w:bottom w:val="none" w:sz="0" w:space="0" w:color="auto"/>
                                                                                                        <w:right w:val="none" w:sz="0" w:space="0" w:color="auto"/>
                                                                                                      </w:divBdr>
                                                                                                    </w:div>
                                                                                                  </w:divsChild>
                                                                                                </w:div>
                                                                                                <w:div w:id="1447240252">
                                                                                                  <w:marLeft w:val="0"/>
                                                                                                  <w:marRight w:val="0"/>
                                                                                                  <w:marTop w:val="0"/>
                                                                                                  <w:marBottom w:val="0"/>
                                                                                                  <w:divBdr>
                                                                                                    <w:top w:val="none" w:sz="0" w:space="0" w:color="auto"/>
                                                                                                    <w:left w:val="none" w:sz="0" w:space="0" w:color="auto"/>
                                                                                                    <w:bottom w:val="none" w:sz="0" w:space="0" w:color="auto"/>
                                                                                                    <w:right w:val="none" w:sz="0" w:space="0" w:color="auto"/>
                                                                                                  </w:divBdr>
                                                                                                  <w:divsChild>
                                                                                                    <w:div w:id="963386699">
                                                                                                      <w:marLeft w:val="0"/>
                                                                                                      <w:marRight w:val="0"/>
                                                                                                      <w:marTop w:val="0"/>
                                                                                                      <w:marBottom w:val="0"/>
                                                                                                      <w:divBdr>
                                                                                                        <w:top w:val="none" w:sz="0" w:space="0" w:color="auto"/>
                                                                                                        <w:left w:val="none" w:sz="0" w:space="0" w:color="auto"/>
                                                                                                        <w:bottom w:val="none" w:sz="0" w:space="0" w:color="auto"/>
                                                                                                        <w:right w:val="none" w:sz="0" w:space="0" w:color="auto"/>
                                                                                                      </w:divBdr>
                                                                                                      <w:divsChild>
                                                                                                        <w:div w:id="1569655296">
                                                                                                          <w:marLeft w:val="0"/>
                                                                                                          <w:marRight w:val="0"/>
                                                                                                          <w:marTop w:val="0"/>
                                                                                                          <w:marBottom w:val="0"/>
                                                                                                          <w:divBdr>
                                                                                                            <w:top w:val="none" w:sz="0" w:space="0" w:color="auto"/>
                                                                                                            <w:left w:val="none" w:sz="0" w:space="0" w:color="auto"/>
                                                                                                            <w:bottom w:val="none" w:sz="0" w:space="0" w:color="auto"/>
                                                                                                            <w:right w:val="none" w:sz="0" w:space="0" w:color="auto"/>
                                                                                                          </w:divBdr>
                                                                                                          <w:divsChild>
                                                                                                            <w:div w:id="1032724618">
                                                                                                              <w:marLeft w:val="0"/>
                                                                                                              <w:marRight w:val="0"/>
                                                                                                              <w:marTop w:val="0"/>
                                                                                                              <w:marBottom w:val="0"/>
                                                                                                              <w:divBdr>
                                                                                                                <w:top w:val="none" w:sz="0" w:space="0" w:color="auto"/>
                                                                                                                <w:left w:val="none" w:sz="0" w:space="0" w:color="auto"/>
                                                                                                                <w:bottom w:val="none" w:sz="0" w:space="0" w:color="auto"/>
                                                                                                                <w:right w:val="none" w:sz="0" w:space="0" w:color="auto"/>
                                                                                                              </w:divBdr>
                                                                                                            </w:div>
                                                                                                            <w:div w:id="14321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560844">
      <w:bodyDiv w:val="1"/>
      <w:marLeft w:val="0"/>
      <w:marRight w:val="0"/>
      <w:marTop w:val="0"/>
      <w:marBottom w:val="0"/>
      <w:divBdr>
        <w:top w:val="none" w:sz="0" w:space="0" w:color="auto"/>
        <w:left w:val="none" w:sz="0" w:space="0" w:color="auto"/>
        <w:bottom w:val="none" w:sz="0" w:space="0" w:color="auto"/>
        <w:right w:val="none" w:sz="0" w:space="0" w:color="auto"/>
      </w:divBdr>
      <w:divsChild>
        <w:div w:id="207887413">
          <w:marLeft w:val="0"/>
          <w:marRight w:val="0"/>
          <w:marTop w:val="0"/>
          <w:marBottom w:val="0"/>
          <w:divBdr>
            <w:top w:val="none" w:sz="0" w:space="0" w:color="auto"/>
            <w:left w:val="none" w:sz="0" w:space="0" w:color="auto"/>
            <w:bottom w:val="none" w:sz="0" w:space="0" w:color="auto"/>
            <w:right w:val="none" w:sz="0" w:space="0" w:color="auto"/>
          </w:divBdr>
          <w:divsChild>
            <w:div w:id="556429540">
              <w:marLeft w:val="0"/>
              <w:marRight w:val="0"/>
              <w:marTop w:val="0"/>
              <w:marBottom w:val="0"/>
              <w:divBdr>
                <w:top w:val="none" w:sz="0" w:space="0" w:color="auto"/>
                <w:left w:val="none" w:sz="0" w:space="0" w:color="auto"/>
                <w:bottom w:val="none" w:sz="0" w:space="0" w:color="auto"/>
                <w:right w:val="none" w:sz="0" w:space="0" w:color="auto"/>
              </w:divBdr>
              <w:divsChild>
                <w:div w:id="1412386892">
                  <w:marLeft w:val="0"/>
                  <w:marRight w:val="0"/>
                  <w:marTop w:val="0"/>
                  <w:marBottom w:val="0"/>
                  <w:divBdr>
                    <w:top w:val="none" w:sz="0" w:space="0" w:color="auto"/>
                    <w:left w:val="none" w:sz="0" w:space="0" w:color="auto"/>
                    <w:bottom w:val="none" w:sz="0" w:space="0" w:color="auto"/>
                    <w:right w:val="none" w:sz="0" w:space="0" w:color="auto"/>
                  </w:divBdr>
                  <w:divsChild>
                    <w:div w:id="345209383">
                      <w:marLeft w:val="0"/>
                      <w:marRight w:val="0"/>
                      <w:marTop w:val="0"/>
                      <w:marBottom w:val="0"/>
                      <w:divBdr>
                        <w:top w:val="none" w:sz="0" w:space="0" w:color="auto"/>
                        <w:left w:val="none" w:sz="0" w:space="0" w:color="auto"/>
                        <w:bottom w:val="none" w:sz="0" w:space="0" w:color="auto"/>
                        <w:right w:val="none" w:sz="0" w:space="0" w:color="auto"/>
                      </w:divBdr>
                      <w:divsChild>
                        <w:div w:id="1324820480">
                          <w:marLeft w:val="0"/>
                          <w:marRight w:val="0"/>
                          <w:marTop w:val="0"/>
                          <w:marBottom w:val="0"/>
                          <w:divBdr>
                            <w:top w:val="none" w:sz="0" w:space="0" w:color="auto"/>
                            <w:left w:val="none" w:sz="0" w:space="0" w:color="auto"/>
                            <w:bottom w:val="none" w:sz="0" w:space="0" w:color="auto"/>
                            <w:right w:val="none" w:sz="0" w:space="0" w:color="auto"/>
                          </w:divBdr>
                          <w:divsChild>
                            <w:div w:id="985478433">
                              <w:marLeft w:val="0"/>
                              <w:marRight w:val="0"/>
                              <w:marTop w:val="0"/>
                              <w:marBottom w:val="0"/>
                              <w:divBdr>
                                <w:top w:val="none" w:sz="0" w:space="0" w:color="auto"/>
                                <w:left w:val="none" w:sz="0" w:space="0" w:color="auto"/>
                                <w:bottom w:val="none" w:sz="0" w:space="0" w:color="auto"/>
                                <w:right w:val="none" w:sz="0" w:space="0" w:color="auto"/>
                              </w:divBdr>
                              <w:divsChild>
                                <w:div w:id="1345785331">
                                  <w:marLeft w:val="0"/>
                                  <w:marRight w:val="0"/>
                                  <w:marTop w:val="0"/>
                                  <w:marBottom w:val="0"/>
                                  <w:divBdr>
                                    <w:top w:val="none" w:sz="0" w:space="0" w:color="auto"/>
                                    <w:left w:val="none" w:sz="0" w:space="0" w:color="auto"/>
                                    <w:bottom w:val="none" w:sz="0" w:space="0" w:color="auto"/>
                                    <w:right w:val="none" w:sz="0" w:space="0" w:color="auto"/>
                                  </w:divBdr>
                                  <w:divsChild>
                                    <w:div w:id="1517230998">
                                      <w:marLeft w:val="0"/>
                                      <w:marRight w:val="0"/>
                                      <w:marTop w:val="0"/>
                                      <w:marBottom w:val="0"/>
                                      <w:divBdr>
                                        <w:top w:val="none" w:sz="0" w:space="0" w:color="auto"/>
                                        <w:left w:val="none" w:sz="0" w:space="0" w:color="auto"/>
                                        <w:bottom w:val="none" w:sz="0" w:space="0" w:color="auto"/>
                                        <w:right w:val="none" w:sz="0" w:space="0" w:color="auto"/>
                                      </w:divBdr>
                                      <w:divsChild>
                                        <w:div w:id="1389184811">
                                          <w:marLeft w:val="0"/>
                                          <w:marRight w:val="0"/>
                                          <w:marTop w:val="0"/>
                                          <w:marBottom w:val="0"/>
                                          <w:divBdr>
                                            <w:top w:val="none" w:sz="0" w:space="0" w:color="auto"/>
                                            <w:left w:val="none" w:sz="0" w:space="0" w:color="auto"/>
                                            <w:bottom w:val="none" w:sz="0" w:space="0" w:color="auto"/>
                                            <w:right w:val="none" w:sz="0" w:space="0" w:color="auto"/>
                                          </w:divBdr>
                                          <w:divsChild>
                                            <w:div w:id="999626225">
                                              <w:marLeft w:val="0"/>
                                              <w:marRight w:val="0"/>
                                              <w:marTop w:val="0"/>
                                              <w:marBottom w:val="0"/>
                                              <w:divBdr>
                                                <w:top w:val="none" w:sz="0" w:space="0" w:color="auto"/>
                                                <w:left w:val="none" w:sz="0" w:space="0" w:color="auto"/>
                                                <w:bottom w:val="none" w:sz="0" w:space="0" w:color="auto"/>
                                                <w:right w:val="none" w:sz="0" w:space="0" w:color="auto"/>
                                              </w:divBdr>
                                              <w:divsChild>
                                                <w:div w:id="161822268">
                                                  <w:marLeft w:val="0"/>
                                                  <w:marRight w:val="0"/>
                                                  <w:marTop w:val="0"/>
                                                  <w:marBottom w:val="0"/>
                                                  <w:divBdr>
                                                    <w:top w:val="none" w:sz="0" w:space="0" w:color="auto"/>
                                                    <w:left w:val="none" w:sz="0" w:space="0" w:color="auto"/>
                                                    <w:bottom w:val="none" w:sz="0" w:space="0" w:color="auto"/>
                                                    <w:right w:val="none" w:sz="0" w:space="0" w:color="auto"/>
                                                  </w:divBdr>
                                                  <w:divsChild>
                                                    <w:div w:id="1310745444">
                                                      <w:marLeft w:val="0"/>
                                                      <w:marRight w:val="0"/>
                                                      <w:marTop w:val="0"/>
                                                      <w:marBottom w:val="0"/>
                                                      <w:divBdr>
                                                        <w:top w:val="none" w:sz="0" w:space="0" w:color="auto"/>
                                                        <w:left w:val="none" w:sz="0" w:space="0" w:color="auto"/>
                                                        <w:bottom w:val="none" w:sz="0" w:space="0" w:color="auto"/>
                                                        <w:right w:val="none" w:sz="0" w:space="0" w:color="auto"/>
                                                      </w:divBdr>
                                                      <w:divsChild>
                                                        <w:div w:id="930162452">
                                                          <w:marLeft w:val="0"/>
                                                          <w:marRight w:val="0"/>
                                                          <w:marTop w:val="0"/>
                                                          <w:marBottom w:val="0"/>
                                                          <w:divBdr>
                                                            <w:top w:val="none" w:sz="0" w:space="0" w:color="auto"/>
                                                            <w:left w:val="none" w:sz="0" w:space="0" w:color="auto"/>
                                                            <w:bottom w:val="none" w:sz="0" w:space="0" w:color="auto"/>
                                                            <w:right w:val="none" w:sz="0" w:space="0" w:color="auto"/>
                                                          </w:divBdr>
                                                          <w:divsChild>
                                                            <w:div w:id="429085907">
                                                              <w:marLeft w:val="0"/>
                                                              <w:marRight w:val="0"/>
                                                              <w:marTop w:val="0"/>
                                                              <w:marBottom w:val="0"/>
                                                              <w:divBdr>
                                                                <w:top w:val="none" w:sz="0" w:space="0" w:color="auto"/>
                                                                <w:left w:val="none" w:sz="0" w:space="0" w:color="auto"/>
                                                                <w:bottom w:val="none" w:sz="0" w:space="0" w:color="auto"/>
                                                                <w:right w:val="none" w:sz="0" w:space="0" w:color="auto"/>
                                                              </w:divBdr>
                                                              <w:divsChild>
                                                                <w:div w:id="1496069528">
                                                                  <w:marLeft w:val="0"/>
                                                                  <w:marRight w:val="0"/>
                                                                  <w:marTop w:val="0"/>
                                                                  <w:marBottom w:val="0"/>
                                                                  <w:divBdr>
                                                                    <w:top w:val="none" w:sz="0" w:space="0" w:color="auto"/>
                                                                    <w:left w:val="none" w:sz="0" w:space="0" w:color="auto"/>
                                                                    <w:bottom w:val="none" w:sz="0" w:space="0" w:color="auto"/>
                                                                    <w:right w:val="none" w:sz="0" w:space="0" w:color="auto"/>
                                                                  </w:divBdr>
                                                                  <w:divsChild>
                                                                    <w:div w:id="835221448">
                                                                      <w:marLeft w:val="0"/>
                                                                      <w:marRight w:val="0"/>
                                                                      <w:marTop w:val="0"/>
                                                                      <w:marBottom w:val="0"/>
                                                                      <w:divBdr>
                                                                        <w:top w:val="none" w:sz="0" w:space="0" w:color="auto"/>
                                                                        <w:left w:val="none" w:sz="0" w:space="0" w:color="auto"/>
                                                                        <w:bottom w:val="none" w:sz="0" w:space="0" w:color="auto"/>
                                                                        <w:right w:val="none" w:sz="0" w:space="0" w:color="auto"/>
                                                                      </w:divBdr>
                                                                      <w:divsChild>
                                                                        <w:div w:id="19554679">
                                                                          <w:marLeft w:val="0"/>
                                                                          <w:marRight w:val="0"/>
                                                                          <w:marTop w:val="0"/>
                                                                          <w:marBottom w:val="0"/>
                                                                          <w:divBdr>
                                                                            <w:top w:val="none" w:sz="0" w:space="0" w:color="auto"/>
                                                                            <w:left w:val="none" w:sz="0" w:space="0" w:color="auto"/>
                                                                            <w:bottom w:val="none" w:sz="0" w:space="0" w:color="auto"/>
                                                                            <w:right w:val="none" w:sz="0" w:space="0" w:color="auto"/>
                                                                          </w:divBdr>
                                                                          <w:divsChild>
                                                                            <w:div w:id="277027832">
                                                                              <w:marLeft w:val="0"/>
                                                                              <w:marRight w:val="0"/>
                                                                              <w:marTop w:val="0"/>
                                                                              <w:marBottom w:val="0"/>
                                                                              <w:divBdr>
                                                                                <w:top w:val="none" w:sz="0" w:space="0" w:color="auto"/>
                                                                                <w:left w:val="none" w:sz="0" w:space="0" w:color="auto"/>
                                                                                <w:bottom w:val="none" w:sz="0" w:space="0" w:color="auto"/>
                                                                                <w:right w:val="none" w:sz="0" w:space="0" w:color="auto"/>
                                                                              </w:divBdr>
                                                                              <w:divsChild>
                                                                                <w:div w:id="1233463179">
                                                                                  <w:marLeft w:val="0"/>
                                                                                  <w:marRight w:val="0"/>
                                                                                  <w:marTop w:val="0"/>
                                                                                  <w:marBottom w:val="0"/>
                                                                                  <w:divBdr>
                                                                                    <w:top w:val="none" w:sz="0" w:space="0" w:color="auto"/>
                                                                                    <w:left w:val="none" w:sz="0" w:space="0" w:color="auto"/>
                                                                                    <w:bottom w:val="none" w:sz="0" w:space="0" w:color="auto"/>
                                                                                    <w:right w:val="none" w:sz="0" w:space="0" w:color="auto"/>
                                                                                  </w:divBdr>
                                                                                  <w:divsChild>
                                                                                    <w:div w:id="1864517642">
                                                                                      <w:marLeft w:val="0"/>
                                                                                      <w:marRight w:val="0"/>
                                                                                      <w:marTop w:val="0"/>
                                                                                      <w:marBottom w:val="0"/>
                                                                                      <w:divBdr>
                                                                                        <w:top w:val="none" w:sz="0" w:space="0" w:color="auto"/>
                                                                                        <w:left w:val="none" w:sz="0" w:space="0" w:color="auto"/>
                                                                                        <w:bottom w:val="none" w:sz="0" w:space="0" w:color="auto"/>
                                                                                        <w:right w:val="none" w:sz="0" w:space="0" w:color="auto"/>
                                                                                      </w:divBdr>
                                                                                      <w:divsChild>
                                                                                        <w:div w:id="279803468">
                                                                                          <w:marLeft w:val="0"/>
                                                                                          <w:marRight w:val="0"/>
                                                                                          <w:marTop w:val="0"/>
                                                                                          <w:marBottom w:val="0"/>
                                                                                          <w:divBdr>
                                                                                            <w:top w:val="none" w:sz="0" w:space="0" w:color="auto"/>
                                                                                            <w:left w:val="none" w:sz="0" w:space="0" w:color="auto"/>
                                                                                            <w:bottom w:val="none" w:sz="0" w:space="0" w:color="auto"/>
                                                                                            <w:right w:val="none" w:sz="0" w:space="0" w:color="auto"/>
                                                                                          </w:divBdr>
                                                                                          <w:divsChild>
                                                                                            <w:div w:id="85007823">
                                                                                              <w:marLeft w:val="0"/>
                                                                                              <w:marRight w:val="0"/>
                                                                                              <w:marTop w:val="0"/>
                                                                                              <w:marBottom w:val="0"/>
                                                                                              <w:divBdr>
                                                                                                <w:top w:val="none" w:sz="0" w:space="0" w:color="auto"/>
                                                                                                <w:left w:val="none" w:sz="0" w:space="0" w:color="auto"/>
                                                                                                <w:bottom w:val="none" w:sz="0" w:space="0" w:color="auto"/>
                                                                                                <w:right w:val="none" w:sz="0" w:space="0" w:color="auto"/>
                                                                                              </w:divBdr>
                                                                                              <w:divsChild>
                                                                                                <w:div w:id="455418008">
                                                                                                  <w:marLeft w:val="0"/>
                                                                                                  <w:marRight w:val="0"/>
                                                                                                  <w:marTop w:val="0"/>
                                                                                                  <w:marBottom w:val="0"/>
                                                                                                  <w:divBdr>
                                                                                                    <w:top w:val="none" w:sz="0" w:space="0" w:color="auto"/>
                                                                                                    <w:left w:val="none" w:sz="0" w:space="0" w:color="auto"/>
                                                                                                    <w:bottom w:val="none" w:sz="0" w:space="0" w:color="auto"/>
                                                                                                    <w:right w:val="none" w:sz="0" w:space="0" w:color="auto"/>
                                                                                                  </w:divBdr>
                                                                                                </w:div>
                                                                                                <w:div w:id="1781219860">
                                                                                                  <w:marLeft w:val="0"/>
                                                                                                  <w:marRight w:val="0"/>
                                                                                                  <w:marTop w:val="0"/>
                                                                                                  <w:marBottom w:val="0"/>
                                                                                                  <w:divBdr>
                                                                                                    <w:top w:val="none" w:sz="0" w:space="0" w:color="auto"/>
                                                                                                    <w:left w:val="none" w:sz="0" w:space="0" w:color="auto"/>
                                                                                                    <w:bottom w:val="none" w:sz="0" w:space="0" w:color="auto"/>
                                                                                                    <w:right w:val="none" w:sz="0" w:space="0" w:color="auto"/>
                                                                                                  </w:divBdr>
                                                                                                  <w:divsChild>
                                                                                                    <w:div w:id="877474839">
                                                                                                      <w:marLeft w:val="0"/>
                                                                                                      <w:marRight w:val="0"/>
                                                                                                      <w:marTop w:val="0"/>
                                                                                                      <w:marBottom w:val="0"/>
                                                                                                      <w:divBdr>
                                                                                                        <w:top w:val="none" w:sz="0" w:space="0" w:color="auto"/>
                                                                                                        <w:left w:val="none" w:sz="0" w:space="0" w:color="auto"/>
                                                                                                        <w:bottom w:val="none" w:sz="0" w:space="0" w:color="auto"/>
                                                                                                        <w:right w:val="none" w:sz="0" w:space="0" w:color="auto"/>
                                                                                                      </w:divBdr>
                                                                                                    </w:div>
                                                                                                  </w:divsChild>
                                                                                                </w:div>
                                                                                                <w:div w:id="1953631901">
                                                                                                  <w:marLeft w:val="0"/>
                                                                                                  <w:marRight w:val="0"/>
                                                                                                  <w:marTop w:val="0"/>
                                                                                                  <w:marBottom w:val="0"/>
                                                                                                  <w:divBdr>
                                                                                                    <w:top w:val="none" w:sz="0" w:space="0" w:color="auto"/>
                                                                                                    <w:left w:val="none" w:sz="0" w:space="0" w:color="auto"/>
                                                                                                    <w:bottom w:val="none" w:sz="0" w:space="0" w:color="auto"/>
                                                                                                    <w:right w:val="none" w:sz="0" w:space="0" w:color="auto"/>
                                                                                                  </w:divBdr>
                                                                                                  <w:divsChild>
                                                                                                    <w:div w:id="88819780">
                                                                                                      <w:marLeft w:val="0"/>
                                                                                                      <w:marRight w:val="0"/>
                                                                                                      <w:marTop w:val="0"/>
                                                                                                      <w:marBottom w:val="0"/>
                                                                                                      <w:divBdr>
                                                                                                        <w:top w:val="none" w:sz="0" w:space="0" w:color="auto"/>
                                                                                                        <w:left w:val="none" w:sz="0" w:space="0" w:color="auto"/>
                                                                                                        <w:bottom w:val="none" w:sz="0" w:space="0" w:color="auto"/>
                                                                                                        <w:right w:val="none" w:sz="0" w:space="0" w:color="auto"/>
                                                                                                      </w:divBdr>
                                                                                                      <w:divsChild>
                                                                                                        <w:div w:id="1628856100">
                                                                                                          <w:marLeft w:val="0"/>
                                                                                                          <w:marRight w:val="0"/>
                                                                                                          <w:marTop w:val="0"/>
                                                                                                          <w:marBottom w:val="0"/>
                                                                                                          <w:divBdr>
                                                                                                            <w:top w:val="none" w:sz="0" w:space="0" w:color="auto"/>
                                                                                                            <w:left w:val="none" w:sz="0" w:space="0" w:color="auto"/>
                                                                                                            <w:bottom w:val="none" w:sz="0" w:space="0" w:color="auto"/>
                                                                                                            <w:right w:val="none" w:sz="0" w:space="0" w:color="auto"/>
                                                                                                          </w:divBdr>
                                                                                                          <w:divsChild>
                                                                                                            <w:div w:id="144201080">
                                                                                                              <w:marLeft w:val="0"/>
                                                                                                              <w:marRight w:val="0"/>
                                                                                                              <w:marTop w:val="0"/>
                                                                                                              <w:marBottom w:val="0"/>
                                                                                                              <w:divBdr>
                                                                                                                <w:top w:val="none" w:sz="0" w:space="0" w:color="auto"/>
                                                                                                                <w:left w:val="none" w:sz="0" w:space="0" w:color="auto"/>
                                                                                                                <w:bottom w:val="none" w:sz="0" w:space="0" w:color="auto"/>
                                                                                                                <w:right w:val="none" w:sz="0" w:space="0" w:color="auto"/>
                                                                                                              </w:divBdr>
                                                                                                            </w:div>
                                                                                                            <w:div w:id="18115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327841">
      <w:bodyDiv w:val="1"/>
      <w:marLeft w:val="0"/>
      <w:marRight w:val="0"/>
      <w:marTop w:val="0"/>
      <w:marBottom w:val="0"/>
      <w:divBdr>
        <w:top w:val="none" w:sz="0" w:space="0" w:color="auto"/>
        <w:left w:val="none" w:sz="0" w:space="0" w:color="auto"/>
        <w:bottom w:val="none" w:sz="0" w:space="0" w:color="auto"/>
        <w:right w:val="none" w:sz="0" w:space="0" w:color="auto"/>
      </w:divBdr>
    </w:div>
    <w:div w:id="508719814">
      <w:bodyDiv w:val="1"/>
      <w:marLeft w:val="0"/>
      <w:marRight w:val="0"/>
      <w:marTop w:val="0"/>
      <w:marBottom w:val="0"/>
      <w:divBdr>
        <w:top w:val="none" w:sz="0" w:space="0" w:color="auto"/>
        <w:left w:val="none" w:sz="0" w:space="0" w:color="auto"/>
        <w:bottom w:val="none" w:sz="0" w:space="0" w:color="auto"/>
        <w:right w:val="none" w:sz="0" w:space="0" w:color="auto"/>
      </w:divBdr>
    </w:div>
    <w:div w:id="644818905">
      <w:bodyDiv w:val="1"/>
      <w:marLeft w:val="0"/>
      <w:marRight w:val="0"/>
      <w:marTop w:val="0"/>
      <w:marBottom w:val="0"/>
      <w:divBdr>
        <w:top w:val="none" w:sz="0" w:space="0" w:color="auto"/>
        <w:left w:val="none" w:sz="0" w:space="0" w:color="auto"/>
        <w:bottom w:val="none" w:sz="0" w:space="0" w:color="auto"/>
        <w:right w:val="none" w:sz="0" w:space="0" w:color="auto"/>
      </w:divBdr>
      <w:divsChild>
        <w:div w:id="1537890815">
          <w:marLeft w:val="0"/>
          <w:marRight w:val="0"/>
          <w:marTop w:val="0"/>
          <w:marBottom w:val="0"/>
          <w:divBdr>
            <w:top w:val="none" w:sz="0" w:space="0" w:color="auto"/>
            <w:left w:val="none" w:sz="0" w:space="0" w:color="auto"/>
            <w:bottom w:val="none" w:sz="0" w:space="0" w:color="auto"/>
            <w:right w:val="none" w:sz="0" w:space="0" w:color="auto"/>
          </w:divBdr>
          <w:divsChild>
            <w:div w:id="1977566816">
              <w:marLeft w:val="0"/>
              <w:marRight w:val="0"/>
              <w:marTop w:val="0"/>
              <w:marBottom w:val="0"/>
              <w:divBdr>
                <w:top w:val="none" w:sz="0" w:space="0" w:color="auto"/>
                <w:left w:val="none" w:sz="0" w:space="0" w:color="auto"/>
                <w:bottom w:val="none" w:sz="0" w:space="0" w:color="auto"/>
                <w:right w:val="none" w:sz="0" w:space="0" w:color="auto"/>
              </w:divBdr>
              <w:divsChild>
                <w:div w:id="1489520334">
                  <w:marLeft w:val="0"/>
                  <w:marRight w:val="0"/>
                  <w:marTop w:val="0"/>
                  <w:marBottom w:val="0"/>
                  <w:divBdr>
                    <w:top w:val="none" w:sz="0" w:space="0" w:color="auto"/>
                    <w:left w:val="none" w:sz="0" w:space="0" w:color="auto"/>
                    <w:bottom w:val="none" w:sz="0" w:space="0" w:color="auto"/>
                    <w:right w:val="none" w:sz="0" w:space="0" w:color="auto"/>
                  </w:divBdr>
                  <w:divsChild>
                    <w:div w:id="197397837">
                      <w:marLeft w:val="0"/>
                      <w:marRight w:val="0"/>
                      <w:marTop w:val="0"/>
                      <w:marBottom w:val="0"/>
                      <w:divBdr>
                        <w:top w:val="none" w:sz="0" w:space="0" w:color="auto"/>
                        <w:left w:val="none" w:sz="0" w:space="0" w:color="auto"/>
                        <w:bottom w:val="none" w:sz="0" w:space="0" w:color="auto"/>
                        <w:right w:val="none" w:sz="0" w:space="0" w:color="auto"/>
                      </w:divBdr>
                      <w:divsChild>
                        <w:div w:id="237833187">
                          <w:marLeft w:val="0"/>
                          <w:marRight w:val="0"/>
                          <w:marTop w:val="0"/>
                          <w:marBottom w:val="0"/>
                          <w:divBdr>
                            <w:top w:val="none" w:sz="0" w:space="0" w:color="auto"/>
                            <w:left w:val="none" w:sz="0" w:space="0" w:color="auto"/>
                            <w:bottom w:val="none" w:sz="0" w:space="0" w:color="auto"/>
                            <w:right w:val="none" w:sz="0" w:space="0" w:color="auto"/>
                          </w:divBdr>
                          <w:divsChild>
                            <w:div w:id="1294479647">
                              <w:marLeft w:val="0"/>
                              <w:marRight w:val="0"/>
                              <w:marTop w:val="0"/>
                              <w:marBottom w:val="0"/>
                              <w:divBdr>
                                <w:top w:val="none" w:sz="0" w:space="0" w:color="auto"/>
                                <w:left w:val="none" w:sz="0" w:space="0" w:color="auto"/>
                                <w:bottom w:val="none" w:sz="0" w:space="0" w:color="auto"/>
                                <w:right w:val="none" w:sz="0" w:space="0" w:color="auto"/>
                              </w:divBdr>
                              <w:divsChild>
                                <w:div w:id="1520042893">
                                  <w:marLeft w:val="0"/>
                                  <w:marRight w:val="0"/>
                                  <w:marTop w:val="0"/>
                                  <w:marBottom w:val="0"/>
                                  <w:divBdr>
                                    <w:top w:val="none" w:sz="0" w:space="0" w:color="auto"/>
                                    <w:left w:val="none" w:sz="0" w:space="0" w:color="auto"/>
                                    <w:bottom w:val="none" w:sz="0" w:space="0" w:color="auto"/>
                                    <w:right w:val="none" w:sz="0" w:space="0" w:color="auto"/>
                                  </w:divBdr>
                                  <w:divsChild>
                                    <w:div w:id="293021658">
                                      <w:marLeft w:val="0"/>
                                      <w:marRight w:val="0"/>
                                      <w:marTop w:val="0"/>
                                      <w:marBottom w:val="0"/>
                                      <w:divBdr>
                                        <w:top w:val="none" w:sz="0" w:space="0" w:color="auto"/>
                                        <w:left w:val="none" w:sz="0" w:space="0" w:color="auto"/>
                                        <w:bottom w:val="none" w:sz="0" w:space="0" w:color="auto"/>
                                        <w:right w:val="none" w:sz="0" w:space="0" w:color="auto"/>
                                      </w:divBdr>
                                      <w:divsChild>
                                        <w:div w:id="14423375">
                                          <w:marLeft w:val="0"/>
                                          <w:marRight w:val="0"/>
                                          <w:marTop w:val="0"/>
                                          <w:marBottom w:val="0"/>
                                          <w:divBdr>
                                            <w:top w:val="none" w:sz="0" w:space="0" w:color="auto"/>
                                            <w:left w:val="none" w:sz="0" w:space="0" w:color="auto"/>
                                            <w:bottom w:val="none" w:sz="0" w:space="0" w:color="auto"/>
                                            <w:right w:val="none" w:sz="0" w:space="0" w:color="auto"/>
                                          </w:divBdr>
                                          <w:divsChild>
                                            <w:div w:id="1494450035">
                                              <w:marLeft w:val="0"/>
                                              <w:marRight w:val="0"/>
                                              <w:marTop w:val="0"/>
                                              <w:marBottom w:val="0"/>
                                              <w:divBdr>
                                                <w:top w:val="none" w:sz="0" w:space="0" w:color="auto"/>
                                                <w:left w:val="none" w:sz="0" w:space="0" w:color="auto"/>
                                                <w:bottom w:val="none" w:sz="0" w:space="0" w:color="auto"/>
                                                <w:right w:val="none" w:sz="0" w:space="0" w:color="auto"/>
                                              </w:divBdr>
                                              <w:divsChild>
                                                <w:div w:id="709769065">
                                                  <w:marLeft w:val="0"/>
                                                  <w:marRight w:val="0"/>
                                                  <w:marTop w:val="0"/>
                                                  <w:marBottom w:val="0"/>
                                                  <w:divBdr>
                                                    <w:top w:val="none" w:sz="0" w:space="0" w:color="auto"/>
                                                    <w:left w:val="none" w:sz="0" w:space="0" w:color="auto"/>
                                                    <w:bottom w:val="none" w:sz="0" w:space="0" w:color="auto"/>
                                                    <w:right w:val="none" w:sz="0" w:space="0" w:color="auto"/>
                                                  </w:divBdr>
                                                  <w:divsChild>
                                                    <w:div w:id="404301898">
                                                      <w:marLeft w:val="0"/>
                                                      <w:marRight w:val="0"/>
                                                      <w:marTop w:val="0"/>
                                                      <w:marBottom w:val="0"/>
                                                      <w:divBdr>
                                                        <w:top w:val="none" w:sz="0" w:space="0" w:color="auto"/>
                                                        <w:left w:val="none" w:sz="0" w:space="0" w:color="auto"/>
                                                        <w:bottom w:val="none" w:sz="0" w:space="0" w:color="auto"/>
                                                        <w:right w:val="none" w:sz="0" w:space="0" w:color="auto"/>
                                                      </w:divBdr>
                                                      <w:divsChild>
                                                        <w:div w:id="389812466">
                                                          <w:marLeft w:val="0"/>
                                                          <w:marRight w:val="0"/>
                                                          <w:marTop w:val="0"/>
                                                          <w:marBottom w:val="0"/>
                                                          <w:divBdr>
                                                            <w:top w:val="none" w:sz="0" w:space="0" w:color="auto"/>
                                                            <w:left w:val="none" w:sz="0" w:space="0" w:color="auto"/>
                                                            <w:bottom w:val="none" w:sz="0" w:space="0" w:color="auto"/>
                                                            <w:right w:val="none" w:sz="0" w:space="0" w:color="auto"/>
                                                          </w:divBdr>
                                                          <w:divsChild>
                                                            <w:div w:id="1715157373">
                                                              <w:marLeft w:val="0"/>
                                                              <w:marRight w:val="0"/>
                                                              <w:marTop w:val="0"/>
                                                              <w:marBottom w:val="0"/>
                                                              <w:divBdr>
                                                                <w:top w:val="none" w:sz="0" w:space="0" w:color="auto"/>
                                                                <w:left w:val="none" w:sz="0" w:space="0" w:color="auto"/>
                                                                <w:bottom w:val="none" w:sz="0" w:space="0" w:color="auto"/>
                                                                <w:right w:val="none" w:sz="0" w:space="0" w:color="auto"/>
                                                              </w:divBdr>
                                                              <w:divsChild>
                                                                <w:div w:id="2099667907">
                                                                  <w:marLeft w:val="0"/>
                                                                  <w:marRight w:val="0"/>
                                                                  <w:marTop w:val="0"/>
                                                                  <w:marBottom w:val="0"/>
                                                                  <w:divBdr>
                                                                    <w:top w:val="none" w:sz="0" w:space="0" w:color="auto"/>
                                                                    <w:left w:val="none" w:sz="0" w:space="0" w:color="auto"/>
                                                                    <w:bottom w:val="none" w:sz="0" w:space="0" w:color="auto"/>
                                                                    <w:right w:val="none" w:sz="0" w:space="0" w:color="auto"/>
                                                                  </w:divBdr>
                                                                  <w:divsChild>
                                                                    <w:div w:id="377323072">
                                                                      <w:marLeft w:val="0"/>
                                                                      <w:marRight w:val="0"/>
                                                                      <w:marTop w:val="0"/>
                                                                      <w:marBottom w:val="0"/>
                                                                      <w:divBdr>
                                                                        <w:top w:val="none" w:sz="0" w:space="0" w:color="auto"/>
                                                                        <w:left w:val="none" w:sz="0" w:space="0" w:color="auto"/>
                                                                        <w:bottom w:val="none" w:sz="0" w:space="0" w:color="auto"/>
                                                                        <w:right w:val="none" w:sz="0" w:space="0" w:color="auto"/>
                                                                      </w:divBdr>
                                                                      <w:divsChild>
                                                                        <w:div w:id="161704598">
                                                                          <w:marLeft w:val="0"/>
                                                                          <w:marRight w:val="0"/>
                                                                          <w:marTop w:val="0"/>
                                                                          <w:marBottom w:val="0"/>
                                                                          <w:divBdr>
                                                                            <w:top w:val="none" w:sz="0" w:space="0" w:color="auto"/>
                                                                            <w:left w:val="none" w:sz="0" w:space="0" w:color="auto"/>
                                                                            <w:bottom w:val="none" w:sz="0" w:space="0" w:color="auto"/>
                                                                            <w:right w:val="none" w:sz="0" w:space="0" w:color="auto"/>
                                                                          </w:divBdr>
                                                                          <w:divsChild>
                                                                            <w:div w:id="879325432">
                                                                              <w:marLeft w:val="0"/>
                                                                              <w:marRight w:val="0"/>
                                                                              <w:marTop w:val="0"/>
                                                                              <w:marBottom w:val="0"/>
                                                                              <w:divBdr>
                                                                                <w:top w:val="none" w:sz="0" w:space="0" w:color="auto"/>
                                                                                <w:left w:val="none" w:sz="0" w:space="0" w:color="auto"/>
                                                                                <w:bottom w:val="none" w:sz="0" w:space="0" w:color="auto"/>
                                                                                <w:right w:val="none" w:sz="0" w:space="0" w:color="auto"/>
                                                                              </w:divBdr>
                                                                              <w:divsChild>
                                                                                <w:div w:id="170531152">
                                                                                  <w:marLeft w:val="0"/>
                                                                                  <w:marRight w:val="0"/>
                                                                                  <w:marTop w:val="0"/>
                                                                                  <w:marBottom w:val="0"/>
                                                                                  <w:divBdr>
                                                                                    <w:top w:val="none" w:sz="0" w:space="0" w:color="auto"/>
                                                                                    <w:left w:val="none" w:sz="0" w:space="0" w:color="auto"/>
                                                                                    <w:bottom w:val="none" w:sz="0" w:space="0" w:color="auto"/>
                                                                                    <w:right w:val="none" w:sz="0" w:space="0" w:color="auto"/>
                                                                                  </w:divBdr>
                                                                                  <w:divsChild>
                                                                                    <w:div w:id="2051104201">
                                                                                      <w:marLeft w:val="0"/>
                                                                                      <w:marRight w:val="0"/>
                                                                                      <w:marTop w:val="0"/>
                                                                                      <w:marBottom w:val="0"/>
                                                                                      <w:divBdr>
                                                                                        <w:top w:val="none" w:sz="0" w:space="0" w:color="auto"/>
                                                                                        <w:left w:val="none" w:sz="0" w:space="0" w:color="auto"/>
                                                                                        <w:bottom w:val="none" w:sz="0" w:space="0" w:color="auto"/>
                                                                                        <w:right w:val="none" w:sz="0" w:space="0" w:color="auto"/>
                                                                                      </w:divBdr>
                                                                                      <w:divsChild>
                                                                                        <w:div w:id="63726569">
                                                                                          <w:marLeft w:val="0"/>
                                                                                          <w:marRight w:val="0"/>
                                                                                          <w:marTop w:val="0"/>
                                                                                          <w:marBottom w:val="0"/>
                                                                                          <w:divBdr>
                                                                                            <w:top w:val="none" w:sz="0" w:space="0" w:color="auto"/>
                                                                                            <w:left w:val="none" w:sz="0" w:space="0" w:color="auto"/>
                                                                                            <w:bottom w:val="none" w:sz="0" w:space="0" w:color="auto"/>
                                                                                            <w:right w:val="none" w:sz="0" w:space="0" w:color="auto"/>
                                                                                          </w:divBdr>
                                                                                          <w:divsChild>
                                                                                            <w:div w:id="1127313659">
                                                                                              <w:marLeft w:val="0"/>
                                                                                              <w:marRight w:val="0"/>
                                                                                              <w:marTop w:val="0"/>
                                                                                              <w:marBottom w:val="0"/>
                                                                                              <w:divBdr>
                                                                                                <w:top w:val="none" w:sz="0" w:space="0" w:color="auto"/>
                                                                                                <w:left w:val="none" w:sz="0" w:space="0" w:color="auto"/>
                                                                                                <w:bottom w:val="none" w:sz="0" w:space="0" w:color="auto"/>
                                                                                                <w:right w:val="none" w:sz="0" w:space="0" w:color="auto"/>
                                                                                              </w:divBdr>
                                                                                              <w:divsChild>
                                                                                                <w:div w:id="171994542">
                                                                                                  <w:marLeft w:val="0"/>
                                                                                                  <w:marRight w:val="0"/>
                                                                                                  <w:marTop w:val="0"/>
                                                                                                  <w:marBottom w:val="0"/>
                                                                                                  <w:divBdr>
                                                                                                    <w:top w:val="none" w:sz="0" w:space="0" w:color="auto"/>
                                                                                                    <w:left w:val="none" w:sz="0" w:space="0" w:color="auto"/>
                                                                                                    <w:bottom w:val="none" w:sz="0" w:space="0" w:color="auto"/>
                                                                                                    <w:right w:val="none" w:sz="0" w:space="0" w:color="auto"/>
                                                                                                  </w:divBdr>
                                                                                                  <w:divsChild>
                                                                                                    <w:div w:id="1412704229">
                                                                                                      <w:marLeft w:val="0"/>
                                                                                                      <w:marRight w:val="0"/>
                                                                                                      <w:marTop w:val="0"/>
                                                                                                      <w:marBottom w:val="0"/>
                                                                                                      <w:divBdr>
                                                                                                        <w:top w:val="none" w:sz="0" w:space="0" w:color="auto"/>
                                                                                                        <w:left w:val="none" w:sz="0" w:space="0" w:color="auto"/>
                                                                                                        <w:bottom w:val="none" w:sz="0" w:space="0" w:color="auto"/>
                                                                                                        <w:right w:val="none" w:sz="0" w:space="0" w:color="auto"/>
                                                                                                      </w:divBdr>
                                                                                                      <w:divsChild>
                                                                                                        <w:div w:id="1308167074">
                                                                                                          <w:marLeft w:val="0"/>
                                                                                                          <w:marRight w:val="0"/>
                                                                                                          <w:marTop w:val="0"/>
                                                                                                          <w:marBottom w:val="0"/>
                                                                                                          <w:divBdr>
                                                                                                            <w:top w:val="none" w:sz="0" w:space="0" w:color="auto"/>
                                                                                                            <w:left w:val="none" w:sz="0" w:space="0" w:color="auto"/>
                                                                                                            <w:bottom w:val="none" w:sz="0" w:space="0" w:color="auto"/>
                                                                                                            <w:right w:val="none" w:sz="0" w:space="0" w:color="auto"/>
                                                                                                          </w:divBdr>
                                                                                                          <w:divsChild>
                                                                                                            <w:div w:id="1078750821">
                                                                                                              <w:marLeft w:val="0"/>
                                                                                                              <w:marRight w:val="0"/>
                                                                                                              <w:marTop w:val="0"/>
                                                                                                              <w:marBottom w:val="0"/>
                                                                                                              <w:divBdr>
                                                                                                                <w:top w:val="none" w:sz="0" w:space="0" w:color="auto"/>
                                                                                                                <w:left w:val="none" w:sz="0" w:space="0" w:color="auto"/>
                                                                                                                <w:bottom w:val="none" w:sz="0" w:space="0" w:color="auto"/>
                                                                                                                <w:right w:val="none" w:sz="0" w:space="0" w:color="auto"/>
                                                                                                              </w:divBdr>
                                                                                                            </w:div>
                                                                                                            <w:div w:id="12091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3405">
                                                                                                  <w:marLeft w:val="0"/>
                                                                                                  <w:marRight w:val="0"/>
                                                                                                  <w:marTop w:val="0"/>
                                                                                                  <w:marBottom w:val="0"/>
                                                                                                  <w:divBdr>
                                                                                                    <w:top w:val="none" w:sz="0" w:space="0" w:color="auto"/>
                                                                                                    <w:left w:val="none" w:sz="0" w:space="0" w:color="auto"/>
                                                                                                    <w:bottom w:val="none" w:sz="0" w:space="0" w:color="auto"/>
                                                                                                    <w:right w:val="none" w:sz="0" w:space="0" w:color="auto"/>
                                                                                                  </w:divBdr>
                                                                                                  <w:divsChild>
                                                                                                    <w:div w:id="841817455">
                                                                                                      <w:marLeft w:val="0"/>
                                                                                                      <w:marRight w:val="0"/>
                                                                                                      <w:marTop w:val="0"/>
                                                                                                      <w:marBottom w:val="0"/>
                                                                                                      <w:divBdr>
                                                                                                        <w:top w:val="none" w:sz="0" w:space="0" w:color="auto"/>
                                                                                                        <w:left w:val="none" w:sz="0" w:space="0" w:color="auto"/>
                                                                                                        <w:bottom w:val="none" w:sz="0" w:space="0" w:color="auto"/>
                                                                                                        <w:right w:val="none" w:sz="0" w:space="0" w:color="auto"/>
                                                                                                      </w:divBdr>
                                                                                                    </w:div>
                                                                                                  </w:divsChild>
                                                                                                </w:div>
                                                                                                <w:div w:id="1521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708208">
      <w:bodyDiv w:val="1"/>
      <w:marLeft w:val="0"/>
      <w:marRight w:val="0"/>
      <w:marTop w:val="0"/>
      <w:marBottom w:val="0"/>
      <w:divBdr>
        <w:top w:val="none" w:sz="0" w:space="0" w:color="auto"/>
        <w:left w:val="none" w:sz="0" w:space="0" w:color="auto"/>
        <w:bottom w:val="none" w:sz="0" w:space="0" w:color="auto"/>
        <w:right w:val="none" w:sz="0" w:space="0" w:color="auto"/>
      </w:divBdr>
      <w:divsChild>
        <w:div w:id="1718123363">
          <w:marLeft w:val="0"/>
          <w:marRight w:val="0"/>
          <w:marTop w:val="0"/>
          <w:marBottom w:val="0"/>
          <w:divBdr>
            <w:top w:val="none" w:sz="0" w:space="0" w:color="auto"/>
            <w:left w:val="none" w:sz="0" w:space="0" w:color="auto"/>
            <w:bottom w:val="none" w:sz="0" w:space="0" w:color="auto"/>
            <w:right w:val="none" w:sz="0" w:space="0" w:color="auto"/>
          </w:divBdr>
          <w:divsChild>
            <w:div w:id="1081953248">
              <w:marLeft w:val="0"/>
              <w:marRight w:val="0"/>
              <w:marTop w:val="0"/>
              <w:marBottom w:val="0"/>
              <w:divBdr>
                <w:top w:val="none" w:sz="0" w:space="0" w:color="auto"/>
                <w:left w:val="none" w:sz="0" w:space="0" w:color="auto"/>
                <w:bottom w:val="none" w:sz="0" w:space="0" w:color="auto"/>
                <w:right w:val="none" w:sz="0" w:space="0" w:color="auto"/>
              </w:divBdr>
              <w:divsChild>
                <w:div w:id="427117111">
                  <w:marLeft w:val="0"/>
                  <w:marRight w:val="0"/>
                  <w:marTop w:val="0"/>
                  <w:marBottom w:val="0"/>
                  <w:divBdr>
                    <w:top w:val="none" w:sz="0" w:space="0" w:color="auto"/>
                    <w:left w:val="none" w:sz="0" w:space="0" w:color="auto"/>
                    <w:bottom w:val="none" w:sz="0" w:space="0" w:color="auto"/>
                    <w:right w:val="none" w:sz="0" w:space="0" w:color="auto"/>
                  </w:divBdr>
                  <w:divsChild>
                    <w:div w:id="1063329231">
                      <w:marLeft w:val="0"/>
                      <w:marRight w:val="0"/>
                      <w:marTop w:val="0"/>
                      <w:marBottom w:val="0"/>
                      <w:divBdr>
                        <w:top w:val="none" w:sz="0" w:space="0" w:color="auto"/>
                        <w:left w:val="none" w:sz="0" w:space="0" w:color="auto"/>
                        <w:bottom w:val="none" w:sz="0" w:space="0" w:color="auto"/>
                        <w:right w:val="none" w:sz="0" w:space="0" w:color="auto"/>
                      </w:divBdr>
                      <w:divsChild>
                        <w:div w:id="1171991096">
                          <w:marLeft w:val="0"/>
                          <w:marRight w:val="0"/>
                          <w:marTop w:val="0"/>
                          <w:marBottom w:val="0"/>
                          <w:divBdr>
                            <w:top w:val="none" w:sz="0" w:space="0" w:color="auto"/>
                            <w:left w:val="none" w:sz="0" w:space="0" w:color="auto"/>
                            <w:bottom w:val="none" w:sz="0" w:space="0" w:color="auto"/>
                            <w:right w:val="none" w:sz="0" w:space="0" w:color="auto"/>
                          </w:divBdr>
                          <w:divsChild>
                            <w:div w:id="606037825">
                              <w:marLeft w:val="0"/>
                              <w:marRight w:val="0"/>
                              <w:marTop w:val="0"/>
                              <w:marBottom w:val="0"/>
                              <w:divBdr>
                                <w:top w:val="none" w:sz="0" w:space="0" w:color="auto"/>
                                <w:left w:val="none" w:sz="0" w:space="0" w:color="auto"/>
                                <w:bottom w:val="none" w:sz="0" w:space="0" w:color="auto"/>
                                <w:right w:val="none" w:sz="0" w:space="0" w:color="auto"/>
                              </w:divBdr>
                              <w:divsChild>
                                <w:div w:id="301234435">
                                  <w:marLeft w:val="0"/>
                                  <w:marRight w:val="0"/>
                                  <w:marTop w:val="0"/>
                                  <w:marBottom w:val="0"/>
                                  <w:divBdr>
                                    <w:top w:val="none" w:sz="0" w:space="0" w:color="auto"/>
                                    <w:left w:val="none" w:sz="0" w:space="0" w:color="auto"/>
                                    <w:bottom w:val="none" w:sz="0" w:space="0" w:color="auto"/>
                                    <w:right w:val="none" w:sz="0" w:space="0" w:color="auto"/>
                                  </w:divBdr>
                                  <w:divsChild>
                                    <w:div w:id="864907382">
                                      <w:marLeft w:val="0"/>
                                      <w:marRight w:val="0"/>
                                      <w:marTop w:val="0"/>
                                      <w:marBottom w:val="0"/>
                                      <w:divBdr>
                                        <w:top w:val="none" w:sz="0" w:space="0" w:color="auto"/>
                                        <w:left w:val="none" w:sz="0" w:space="0" w:color="auto"/>
                                        <w:bottom w:val="none" w:sz="0" w:space="0" w:color="auto"/>
                                        <w:right w:val="none" w:sz="0" w:space="0" w:color="auto"/>
                                      </w:divBdr>
                                      <w:divsChild>
                                        <w:div w:id="1859002061">
                                          <w:marLeft w:val="0"/>
                                          <w:marRight w:val="0"/>
                                          <w:marTop w:val="0"/>
                                          <w:marBottom w:val="0"/>
                                          <w:divBdr>
                                            <w:top w:val="none" w:sz="0" w:space="0" w:color="auto"/>
                                            <w:left w:val="none" w:sz="0" w:space="0" w:color="auto"/>
                                            <w:bottom w:val="none" w:sz="0" w:space="0" w:color="auto"/>
                                            <w:right w:val="none" w:sz="0" w:space="0" w:color="auto"/>
                                          </w:divBdr>
                                          <w:divsChild>
                                            <w:div w:id="53820576">
                                              <w:marLeft w:val="0"/>
                                              <w:marRight w:val="0"/>
                                              <w:marTop w:val="0"/>
                                              <w:marBottom w:val="0"/>
                                              <w:divBdr>
                                                <w:top w:val="none" w:sz="0" w:space="0" w:color="auto"/>
                                                <w:left w:val="none" w:sz="0" w:space="0" w:color="auto"/>
                                                <w:bottom w:val="none" w:sz="0" w:space="0" w:color="auto"/>
                                                <w:right w:val="none" w:sz="0" w:space="0" w:color="auto"/>
                                              </w:divBdr>
                                              <w:divsChild>
                                                <w:div w:id="2071071635">
                                                  <w:marLeft w:val="0"/>
                                                  <w:marRight w:val="0"/>
                                                  <w:marTop w:val="0"/>
                                                  <w:marBottom w:val="0"/>
                                                  <w:divBdr>
                                                    <w:top w:val="none" w:sz="0" w:space="0" w:color="auto"/>
                                                    <w:left w:val="none" w:sz="0" w:space="0" w:color="auto"/>
                                                    <w:bottom w:val="none" w:sz="0" w:space="0" w:color="auto"/>
                                                    <w:right w:val="none" w:sz="0" w:space="0" w:color="auto"/>
                                                  </w:divBdr>
                                                  <w:divsChild>
                                                    <w:div w:id="2112705228">
                                                      <w:marLeft w:val="0"/>
                                                      <w:marRight w:val="0"/>
                                                      <w:marTop w:val="0"/>
                                                      <w:marBottom w:val="0"/>
                                                      <w:divBdr>
                                                        <w:top w:val="none" w:sz="0" w:space="0" w:color="auto"/>
                                                        <w:left w:val="none" w:sz="0" w:space="0" w:color="auto"/>
                                                        <w:bottom w:val="none" w:sz="0" w:space="0" w:color="auto"/>
                                                        <w:right w:val="none" w:sz="0" w:space="0" w:color="auto"/>
                                                      </w:divBdr>
                                                      <w:divsChild>
                                                        <w:div w:id="322704902">
                                                          <w:marLeft w:val="0"/>
                                                          <w:marRight w:val="0"/>
                                                          <w:marTop w:val="0"/>
                                                          <w:marBottom w:val="0"/>
                                                          <w:divBdr>
                                                            <w:top w:val="none" w:sz="0" w:space="0" w:color="auto"/>
                                                            <w:left w:val="none" w:sz="0" w:space="0" w:color="auto"/>
                                                            <w:bottom w:val="none" w:sz="0" w:space="0" w:color="auto"/>
                                                            <w:right w:val="none" w:sz="0" w:space="0" w:color="auto"/>
                                                          </w:divBdr>
                                                          <w:divsChild>
                                                            <w:div w:id="439182654">
                                                              <w:marLeft w:val="0"/>
                                                              <w:marRight w:val="0"/>
                                                              <w:marTop w:val="0"/>
                                                              <w:marBottom w:val="0"/>
                                                              <w:divBdr>
                                                                <w:top w:val="none" w:sz="0" w:space="0" w:color="auto"/>
                                                                <w:left w:val="none" w:sz="0" w:space="0" w:color="auto"/>
                                                                <w:bottom w:val="none" w:sz="0" w:space="0" w:color="auto"/>
                                                                <w:right w:val="none" w:sz="0" w:space="0" w:color="auto"/>
                                                              </w:divBdr>
                                                              <w:divsChild>
                                                                <w:div w:id="1052848349">
                                                                  <w:marLeft w:val="0"/>
                                                                  <w:marRight w:val="0"/>
                                                                  <w:marTop w:val="0"/>
                                                                  <w:marBottom w:val="0"/>
                                                                  <w:divBdr>
                                                                    <w:top w:val="none" w:sz="0" w:space="0" w:color="auto"/>
                                                                    <w:left w:val="none" w:sz="0" w:space="0" w:color="auto"/>
                                                                    <w:bottom w:val="none" w:sz="0" w:space="0" w:color="auto"/>
                                                                    <w:right w:val="none" w:sz="0" w:space="0" w:color="auto"/>
                                                                  </w:divBdr>
                                                                  <w:divsChild>
                                                                    <w:div w:id="1236625056">
                                                                      <w:marLeft w:val="0"/>
                                                                      <w:marRight w:val="0"/>
                                                                      <w:marTop w:val="0"/>
                                                                      <w:marBottom w:val="0"/>
                                                                      <w:divBdr>
                                                                        <w:top w:val="none" w:sz="0" w:space="0" w:color="auto"/>
                                                                        <w:left w:val="none" w:sz="0" w:space="0" w:color="auto"/>
                                                                        <w:bottom w:val="none" w:sz="0" w:space="0" w:color="auto"/>
                                                                        <w:right w:val="none" w:sz="0" w:space="0" w:color="auto"/>
                                                                      </w:divBdr>
                                                                      <w:divsChild>
                                                                        <w:div w:id="1642688618">
                                                                          <w:marLeft w:val="0"/>
                                                                          <w:marRight w:val="0"/>
                                                                          <w:marTop w:val="0"/>
                                                                          <w:marBottom w:val="0"/>
                                                                          <w:divBdr>
                                                                            <w:top w:val="none" w:sz="0" w:space="0" w:color="auto"/>
                                                                            <w:left w:val="none" w:sz="0" w:space="0" w:color="auto"/>
                                                                            <w:bottom w:val="none" w:sz="0" w:space="0" w:color="auto"/>
                                                                            <w:right w:val="none" w:sz="0" w:space="0" w:color="auto"/>
                                                                          </w:divBdr>
                                                                          <w:divsChild>
                                                                            <w:div w:id="817496817">
                                                                              <w:marLeft w:val="0"/>
                                                                              <w:marRight w:val="0"/>
                                                                              <w:marTop w:val="0"/>
                                                                              <w:marBottom w:val="0"/>
                                                                              <w:divBdr>
                                                                                <w:top w:val="none" w:sz="0" w:space="0" w:color="auto"/>
                                                                                <w:left w:val="none" w:sz="0" w:space="0" w:color="auto"/>
                                                                                <w:bottom w:val="none" w:sz="0" w:space="0" w:color="auto"/>
                                                                                <w:right w:val="none" w:sz="0" w:space="0" w:color="auto"/>
                                                                              </w:divBdr>
                                                                              <w:divsChild>
                                                                                <w:div w:id="1895579730">
                                                                                  <w:marLeft w:val="0"/>
                                                                                  <w:marRight w:val="0"/>
                                                                                  <w:marTop w:val="0"/>
                                                                                  <w:marBottom w:val="0"/>
                                                                                  <w:divBdr>
                                                                                    <w:top w:val="none" w:sz="0" w:space="0" w:color="auto"/>
                                                                                    <w:left w:val="none" w:sz="0" w:space="0" w:color="auto"/>
                                                                                    <w:bottom w:val="none" w:sz="0" w:space="0" w:color="auto"/>
                                                                                    <w:right w:val="none" w:sz="0" w:space="0" w:color="auto"/>
                                                                                  </w:divBdr>
                                                                                  <w:divsChild>
                                                                                    <w:div w:id="129253153">
                                                                                      <w:marLeft w:val="0"/>
                                                                                      <w:marRight w:val="0"/>
                                                                                      <w:marTop w:val="0"/>
                                                                                      <w:marBottom w:val="0"/>
                                                                                      <w:divBdr>
                                                                                        <w:top w:val="none" w:sz="0" w:space="0" w:color="auto"/>
                                                                                        <w:left w:val="none" w:sz="0" w:space="0" w:color="auto"/>
                                                                                        <w:bottom w:val="none" w:sz="0" w:space="0" w:color="auto"/>
                                                                                        <w:right w:val="none" w:sz="0" w:space="0" w:color="auto"/>
                                                                                      </w:divBdr>
                                                                                      <w:divsChild>
                                                                                        <w:div w:id="1189877612">
                                                                                          <w:marLeft w:val="0"/>
                                                                                          <w:marRight w:val="0"/>
                                                                                          <w:marTop w:val="0"/>
                                                                                          <w:marBottom w:val="0"/>
                                                                                          <w:divBdr>
                                                                                            <w:top w:val="none" w:sz="0" w:space="0" w:color="auto"/>
                                                                                            <w:left w:val="none" w:sz="0" w:space="0" w:color="auto"/>
                                                                                            <w:bottom w:val="none" w:sz="0" w:space="0" w:color="auto"/>
                                                                                            <w:right w:val="none" w:sz="0" w:space="0" w:color="auto"/>
                                                                                          </w:divBdr>
                                                                                          <w:divsChild>
                                                                                            <w:div w:id="411699743">
                                                                                              <w:marLeft w:val="0"/>
                                                                                              <w:marRight w:val="0"/>
                                                                                              <w:marTop w:val="0"/>
                                                                                              <w:marBottom w:val="0"/>
                                                                                              <w:divBdr>
                                                                                                <w:top w:val="none" w:sz="0" w:space="0" w:color="auto"/>
                                                                                                <w:left w:val="none" w:sz="0" w:space="0" w:color="auto"/>
                                                                                                <w:bottom w:val="none" w:sz="0" w:space="0" w:color="auto"/>
                                                                                                <w:right w:val="none" w:sz="0" w:space="0" w:color="auto"/>
                                                                                              </w:divBdr>
                                                                                              <w:divsChild>
                                                                                                <w:div w:id="1226329862">
                                                                                                  <w:marLeft w:val="0"/>
                                                                                                  <w:marRight w:val="0"/>
                                                                                                  <w:marTop w:val="0"/>
                                                                                                  <w:marBottom w:val="0"/>
                                                                                                  <w:divBdr>
                                                                                                    <w:top w:val="none" w:sz="0" w:space="0" w:color="auto"/>
                                                                                                    <w:left w:val="none" w:sz="0" w:space="0" w:color="auto"/>
                                                                                                    <w:bottom w:val="none" w:sz="0" w:space="0" w:color="auto"/>
                                                                                                    <w:right w:val="none" w:sz="0" w:space="0" w:color="auto"/>
                                                                                                  </w:divBdr>
                                                                                                  <w:divsChild>
                                                                                                    <w:div w:id="108353994">
                                                                                                      <w:marLeft w:val="0"/>
                                                                                                      <w:marRight w:val="0"/>
                                                                                                      <w:marTop w:val="0"/>
                                                                                                      <w:marBottom w:val="0"/>
                                                                                                      <w:divBdr>
                                                                                                        <w:top w:val="none" w:sz="0" w:space="0" w:color="auto"/>
                                                                                                        <w:left w:val="none" w:sz="0" w:space="0" w:color="auto"/>
                                                                                                        <w:bottom w:val="none" w:sz="0" w:space="0" w:color="auto"/>
                                                                                                        <w:right w:val="none" w:sz="0" w:space="0" w:color="auto"/>
                                                                                                      </w:divBdr>
                                                                                                      <w:divsChild>
                                                                                                        <w:div w:id="597718221">
                                                                                                          <w:marLeft w:val="0"/>
                                                                                                          <w:marRight w:val="0"/>
                                                                                                          <w:marTop w:val="0"/>
                                                                                                          <w:marBottom w:val="0"/>
                                                                                                          <w:divBdr>
                                                                                                            <w:top w:val="none" w:sz="0" w:space="0" w:color="auto"/>
                                                                                                            <w:left w:val="none" w:sz="0" w:space="0" w:color="auto"/>
                                                                                                            <w:bottom w:val="none" w:sz="0" w:space="0" w:color="auto"/>
                                                                                                            <w:right w:val="none" w:sz="0" w:space="0" w:color="auto"/>
                                                                                                          </w:divBdr>
                                                                                                          <w:divsChild>
                                                                                                            <w:div w:id="707145352">
                                                                                                              <w:marLeft w:val="0"/>
                                                                                                              <w:marRight w:val="0"/>
                                                                                                              <w:marTop w:val="0"/>
                                                                                                              <w:marBottom w:val="0"/>
                                                                                                              <w:divBdr>
                                                                                                                <w:top w:val="none" w:sz="0" w:space="0" w:color="auto"/>
                                                                                                                <w:left w:val="none" w:sz="0" w:space="0" w:color="auto"/>
                                                                                                                <w:bottom w:val="none" w:sz="0" w:space="0" w:color="auto"/>
                                                                                                                <w:right w:val="none" w:sz="0" w:space="0" w:color="auto"/>
                                                                                                              </w:divBdr>
                                                                                                            </w:div>
                                                                                                            <w:div w:id="12489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8176">
                                                                                                  <w:marLeft w:val="0"/>
                                                                                                  <w:marRight w:val="0"/>
                                                                                                  <w:marTop w:val="0"/>
                                                                                                  <w:marBottom w:val="0"/>
                                                                                                  <w:divBdr>
                                                                                                    <w:top w:val="none" w:sz="0" w:space="0" w:color="auto"/>
                                                                                                    <w:left w:val="none" w:sz="0" w:space="0" w:color="auto"/>
                                                                                                    <w:bottom w:val="none" w:sz="0" w:space="0" w:color="auto"/>
                                                                                                    <w:right w:val="none" w:sz="0" w:space="0" w:color="auto"/>
                                                                                                  </w:divBdr>
                                                                                                </w:div>
                                                                                                <w:div w:id="1942758157">
                                                                                                  <w:marLeft w:val="0"/>
                                                                                                  <w:marRight w:val="0"/>
                                                                                                  <w:marTop w:val="0"/>
                                                                                                  <w:marBottom w:val="0"/>
                                                                                                  <w:divBdr>
                                                                                                    <w:top w:val="none" w:sz="0" w:space="0" w:color="auto"/>
                                                                                                    <w:left w:val="none" w:sz="0" w:space="0" w:color="auto"/>
                                                                                                    <w:bottom w:val="none" w:sz="0" w:space="0" w:color="auto"/>
                                                                                                    <w:right w:val="none" w:sz="0" w:space="0" w:color="auto"/>
                                                                                                  </w:divBdr>
                                                                                                  <w:divsChild>
                                                                                                    <w:div w:id="2337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447289">
      <w:bodyDiv w:val="1"/>
      <w:marLeft w:val="0"/>
      <w:marRight w:val="0"/>
      <w:marTop w:val="0"/>
      <w:marBottom w:val="0"/>
      <w:divBdr>
        <w:top w:val="none" w:sz="0" w:space="0" w:color="auto"/>
        <w:left w:val="none" w:sz="0" w:space="0" w:color="auto"/>
        <w:bottom w:val="none" w:sz="0" w:space="0" w:color="auto"/>
        <w:right w:val="none" w:sz="0" w:space="0" w:color="auto"/>
      </w:divBdr>
      <w:divsChild>
        <w:div w:id="1778059082">
          <w:marLeft w:val="0"/>
          <w:marRight w:val="0"/>
          <w:marTop w:val="0"/>
          <w:marBottom w:val="0"/>
          <w:divBdr>
            <w:top w:val="none" w:sz="0" w:space="0" w:color="auto"/>
            <w:left w:val="none" w:sz="0" w:space="0" w:color="auto"/>
            <w:bottom w:val="none" w:sz="0" w:space="0" w:color="auto"/>
            <w:right w:val="none" w:sz="0" w:space="0" w:color="auto"/>
          </w:divBdr>
          <w:divsChild>
            <w:div w:id="998462432">
              <w:marLeft w:val="0"/>
              <w:marRight w:val="0"/>
              <w:marTop w:val="0"/>
              <w:marBottom w:val="0"/>
              <w:divBdr>
                <w:top w:val="none" w:sz="0" w:space="0" w:color="auto"/>
                <w:left w:val="none" w:sz="0" w:space="0" w:color="auto"/>
                <w:bottom w:val="none" w:sz="0" w:space="0" w:color="auto"/>
                <w:right w:val="none" w:sz="0" w:space="0" w:color="auto"/>
              </w:divBdr>
              <w:divsChild>
                <w:div w:id="1219316472">
                  <w:marLeft w:val="0"/>
                  <w:marRight w:val="0"/>
                  <w:marTop w:val="0"/>
                  <w:marBottom w:val="0"/>
                  <w:divBdr>
                    <w:top w:val="none" w:sz="0" w:space="0" w:color="auto"/>
                    <w:left w:val="none" w:sz="0" w:space="0" w:color="auto"/>
                    <w:bottom w:val="none" w:sz="0" w:space="0" w:color="auto"/>
                    <w:right w:val="none" w:sz="0" w:space="0" w:color="auto"/>
                  </w:divBdr>
                  <w:divsChild>
                    <w:div w:id="919101685">
                      <w:marLeft w:val="0"/>
                      <w:marRight w:val="0"/>
                      <w:marTop w:val="0"/>
                      <w:marBottom w:val="0"/>
                      <w:divBdr>
                        <w:top w:val="none" w:sz="0" w:space="0" w:color="auto"/>
                        <w:left w:val="none" w:sz="0" w:space="0" w:color="auto"/>
                        <w:bottom w:val="none" w:sz="0" w:space="0" w:color="auto"/>
                        <w:right w:val="none" w:sz="0" w:space="0" w:color="auto"/>
                      </w:divBdr>
                      <w:divsChild>
                        <w:div w:id="178550056">
                          <w:marLeft w:val="0"/>
                          <w:marRight w:val="0"/>
                          <w:marTop w:val="0"/>
                          <w:marBottom w:val="0"/>
                          <w:divBdr>
                            <w:top w:val="none" w:sz="0" w:space="0" w:color="auto"/>
                            <w:left w:val="none" w:sz="0" w:space="0" w:color="auto"/>
                            <w:bottom w:val="none" w:sz="0" w:space="0" w:color="auto"/>
                            <w:right w:val="none" w:sz="0" w:space="0" w:color="auto"/>
                          </w:divBdr>
                          <w:divsChild>
                            <w:div w:id="151912618">
                              <w:marLeft w:val="0"/>
                              <w:marRight w:val="0"/>
                              <w:marTop w:val="0"/>
                              <w:marBottom w:val="0"/>
                              <w:divBdr>
                                <w:top w:val="none" w:sz="0" w:space="0" w:color="auto"/>
                                <w:left w:val="none" w:sz="0" w:space="0" w:color="auto"/>
                                <w:bottom w:val="none" w:sz="0" w:space="0" w:color="auto"/>
                                <w:right w:val="none" w:sz="0" w:space="0" w:color="auto"/>
                              </w:divBdr>
                              <w:divsChild>
                                <w:div w:id="500237402">
                                  <w:marLeft w:val="0"/>
                                  <w:marRight w:val="0"/>
                                  <w:marTop w:val="0"/>
                                  <w:marBottom w:val="0"/>
                                  <w:divBdr>
                                    <w:top w:val="none" w:sz="0" w:space="0" w:color="auto"/>
                                    <w:left w:val="none" w:sz="0" w:space="0" w:color="auto"/>
                                    <w:bottom w:val="none" w:sz="0" w:space="0" w:color="auto"/>
                                    <w:right w:val="none" w:sz="0" w:space="0" w:color="auto"/>
                                  </w:divBdr>
                                  <w:divsChild>
                                    <w:div w:id="330648499">
                                      <w:marLeft w:val="0"/>
                                      <w:marRight w:val="0"/>
                                      <w:marTop w:val="0"/>
                                      <w:marBottom w:val="0"/>
                                      <w:divBdr>
                                        <w:top w:val="none" w:sz="0" w:space="0" w:color="auto"/>
                                        <w:left w:val="none" w:sz="0" w:space="0" w:color="auto"/>
                                        <w:bottom w:val="none" w:sz="0" w:space="0" w:color="auto"/>
                                        <w:right w:val="none" w:sz="0" w:space="0" w:color="auto"/>
                                      </w:divBdr>
                                      <w:divsChild>
                                        <w:div w:id="432482300">
                                          <w:marLeft w:val="0"/>
                                          <w:marRight w:val="0"/>
                                          <w:marTop w:val="0"/>
                                          <w:marBottom w:val="0"/>
                                          <w:divBdr>
                                            <w:top w:val="none" w:sz="0" w:space="0" w:color="auto"/>
                                            <w:left w:val="none" w:sz="0" w:space="0" w:color="auto"/>
                                            <w:bottom w:val="none" w:sz="0" w:space="0" w:color="auto"/>
                                            <w:right w:val="none" w:sz="0" w:space="0" w:color="auto"/>
                                          </w:divBdr>
                                          <w:divsChild>
                                            <w:div w:id="1744526620">
                                              <w:marLeft w:val="0"/>
                                              <w:marRight w:val="0"/>
                                              <w:marTop w:val="0"/>
                                              <w:marBottom w:val="0"/>
                                              <w:divBdr>
                                                <w:top w:val="none" w:sz="0" w:space="0" w:color="auto"/>
                                                <w:left w:val="none" w:sz="0" w:space="0" w:color="auto"/>
                                                <w:bottom w:val="none" w:sz="0" w:space="0" w:color="auto"/>
                                                <w:right w:val="none" w:sz="0" w:space="0" w:color="auto"/>
                                              </w:divBdr>
                                              <w:divsChild>
                                                <w:div w:id="1707681530">
                                                  <w:marLeft w:val="0"/>
                                                  <w:marRight w:val="0"/>
                                                  <w:marTop w:val="0"/>
                                                  <w:marBottom w:val="0"/>
                                                  <w:divBdr>
                                                    <w:top w:val="none" w:sz="0" w:space="0" w:color="auto"/>
                                                    <w:left w:val="none" w:sz="0" w:space="0" w:color="auto"/>
                                                    <w:bottom w:val="none" w:sz="0" w:space="0" w:color="auto"/>
                                                    <w:right w:val="none" w:sz="0" w:space="0" w:color="auto"/>
                                                  </w:divBdr>
                                                  <w:divsChild>
                                                    <w:div w:id="2111704548">
                                                      <w:marLeft w:val="0"/>
                                                      <w:marRight w:val="0"/>
                                                      <w:marTop w:val="0"/>
                                                      <w:marBottom w:val="0"/>
                                                      <w:divBdr>
                                                        <w:top w:val="none" w:sz="0" w:space="0" w:color="auto"/>
                                                        <w:left w:val="none" w:sz="0" w:space="0" w:color="auto"/>
                                                        <w:bottom w:val="none" w:sz="0" w:space="0" w:color="auto"/>
                                                        <w:right w:val="none" w:sz="0" w:space="0" w:color="auto"/>
                                                      </w:divBdr>
                                                      <w:divsChild>
                                                        <w:div w:id="722292618">
                                                          <w:marLeft w:val="0"/>
                                                          <w:marRight w:val="0"/>
                                                          <w:marTop w:val="0"/>
                                                          <w:marBottom w:val="0"/>
                                                          <w:divBdr>
                                                            <w:top w:val="none" w:sz="0" w:space="0" w:color="auto"/>
                                                            <w:left w:val="none" w:sz="0" w:space="0" w:color="auto"/>
                                                            <w:bottom w:val="none" w:sz="0" w:space="0" w:color="auto"/>
                                                            <w:right w:val="none" w:sz="0" w:space="0" w:color="auto"/>
                                                          </w:divBdr>
                                                          <w:divsChild>
                                                            <w:div w:id="1620449233">
                                                              <w:marLeft w:val="0"/>
                                                              <w:marRight w:val="0"/>
                                                              <w:marTop w:val="0"/>
                                                              <w:marBottom w:val="0"/>
                                                              <w:divBdr>
                                                                <w:top w:val="none" w:sz="0" w:space="0" w:color="auto"/>
                                                                <w:left w:val="none" w:sz="0" w:space="0" w:color="auto"/>
                                                                <w:bottom w:val="none" w:sz="0" w:space="0" w:color="auto"/>
                                                                <w:right w:val="none" w:sz="0" w:space="0" w:color="auto"/>
                                                              </w:divBdr>
                                                              <w:divsChild>
                                                                <w:div w:id="900944817">
                                                                  <w:marLeft w:val="0"/>
                                                                  <w:marRight w:val="0"/>
                                                                  <w:marTop w:val="0"/>
                                                                  <w:marBottom w:val="0"/>
                                                                  <w:divBdr>
                                                                    <w:top w:val="none" w:sz="0" w:space="0" w:color="auto"/>
                                                                    <w:left w:val="none" w:sz="0" w:space="0" w:color="auto"/>
                                                                    <w:bottom w:val="none" w:sz="0" w:space="0" w:color="auto"/>
                                                                    <w:right w:val="none" w:sz="0" w:space="0" w:color="auto"/>
                                                                  </w:divBdr>
                                                                  <w:divsChild>
                                                                    <w:div w:id="2077506986">
                                                                      <w:marLeft w:val="0"/>
                                                                      <w:marRight w:val="0"/>
                                                                      <w:marTop w:val="0"/>
                                                                      <w:marBottom w:val="0"/>
                                                                      <w:divBdr>
                                                                        <w:top w:val="none" w:sz="0" w:space="0" w:color="auto"/>
                                                                        <w:left w:val="none" w:sz="0" w:space="0" w:color="auto"/>
                                                                        <w:bottom w:val="none" w:sz="0" w:space="0" w:color="auto"/>
                                                                        <w:right w:val="none" w:sz="0" w:space="0" w:color="auto"/>
                                                                      </w:divBdr>
                                                                      <w:divsChild>
                                                                        <w:div w:id="2038963375">
                                                                          <w:marLeft w:val="0"/>
                                                                          <w:marRight w:val="0"/>
                                                                          <w:marTop w:val="0"/>
                                                                          <w:marBottom w:val="0"/>
                                                                          <w:divBdr>
                                                                            <w:top w:val="none" w:sz="0" w:space="0" w:color="auto"/>
                                                                            <w:left w:val="none" w:sz="0" w:space="0" w:color="auto"/>
                                                                            <w:bottom w:val="none" w:sz="0" w:space="0" w:color="auto"/>
                                                                            <w:right w:val="none" w:sz="0" w:space="0" w:color="auto"/>
                                                                          </w:divBdr>
                                                                          <w:divsChild>
                                                                            <w:div w:id="844131692">
                                                                              <w:marLeft w:val="0"/>
                                                                              <w:marRight w:val="0"/>
                                                                              <w:marTop w:val="0"/>
                                                                              <w:marBottom w:val="0"/>
                                                                              <w:divBdr>
                                                                                <w:top w:val="none" w:sz="0" w:space="0" w:color="auto"/>
                                                                                <w:left w:val="none" w:sz="0" w:space="0" w:color="auto"/>
                                                                                <w:bottom w:val="none" w:sz="0" w:space="0" w:color="auto"/>
                                                                                <w:right w:val="none" w:sz="0" w:space="0" w:color="auto"/>
                                                                              </w:divBdr>
                                                                              <w:divsChild>
                                                                                <w:div w:id="1597320276">
                                                                                  <w:marLeft w:val="0"/>
                                                                                  <w:marRight w:val="0"/>
                                                                                  <w:marTop w:val="0"/>
                                                                                  <w:marBottom w:val="0"/>
                                                                                  <w:divBdr>
                                                                                    <w:top w:val="none" w:sz="0" w:space="0" w:color="auto"/>
                                                                                    <w:left w:val="none" w:sz="0" w:space="0" w:color="auto"/>
                                                                                    <w:bottom w:val="none" w:sz="0" w:space="0" w:color="auto"/>
                                                                                    <w:right w:val="none" w:sz="0" w:space="0" w:color="auto"/>
                                                                                  </w:divBdr>
                                                                                  <w:divsChild>
                                                                                    <w:div w:id="1463037814">
                                                                                      <w:marLeft w:val="0"/>
                                                                                      <w:marRight w:val="0"/>
                                                                                      <w:marTop w:val="0"/>
                                                                                      <w:marBottom w:val="0"/>
                                                                                      <w:divBdr>
                                                                                        <w:top w:val="none" w:sz="0" w:space="0" w:color="auto"/>
                                                                                        <w:left w:val="none" w:sz="0" w:space="0" w:color="auto"/>
                                                                                        <w:bottom w:val="none" w:sz="0" w:space="0" w:color="auto"/>
                                                                                        <w:right w:val="none" w:sz="0" w:space="0" w:color="auto"/>
                                                                                      </w:divBdr>
                                                                                      <w:divsChild>
                                                                                        <w:div w:id="1967006274">
                                                                                          <w:marLeft w:val="0"/>
                                                                                          <w:marRight w:val="0"/>
                                                                                          <w:marTop w:val="0"/>
                                                                                          <w:marBottom w:val="0"/>
                                                                                          <w:divBdr>
                                                                                            <w:top w:val="none" w:sz="0" w:space="0" w:color="auto"/>
                                                                                            <w:left w:val="none" w:sz="0" w:space="0" w:color="auto"/>
                                                                                            <w:bottom w:val="none" w:sz="0" w:space="0" w:color="auto"/>
                                                                                            <w:right w:val="none" w:sz="0" w:space="0" w:color="auto"/>
                                                                                          </w:divBdr>
                                                                                          <w:divsChild>
                                                                                            <w:div w:id="1659990988">
                                                                                              <w:marLeft w:val="0"/>
                                                                                              <w:marRight w:val="0"/>
                                                                                              <w:marTop w:val="0"/>
                                                                                              <w:marBottom w:val="0"/>
                                                                                              <w:divBdr>
                                                                                                <w:top w:val="none" w:sz="0" w:space="0" w:color="auto"/>
                                                                                                <w:left w:val="none" w:sz="0" w:space="0" w:color="auto"/>
                                                                                                <w:bottom w:val="none" w:sz="0" w:space="0" w:color="auto"/>
                                                                                                <w:right w:val="none" w:sz="0" w:space="0" w:color="auto"/>
                                                                                              </w:divBdr>
                                                                                              <w:divsChild>
                                                                                                <w:div w:id="258564656">
                                                                                                  <w:marLeft w:val="0"/>
                                                                                                  <w:marRight w:val="0"/>
                                                                                                  <w:marTop w:val="0"/>
                                                                                                  <w:marBottom w:val="0"/>
                                                                                                  <w:divBdr>
                                                                                                    <w:top w:val="none" w:sz="0" w:space="0" w:color="auto"/>
                                                                                                    <w:left w:val="none" w:sz="0" w:space="0" w:color="auto"/>
                                                                                                    <w:bottom w:val="none" w:sz="0" w:space="0" w:color="auto"/>
                                                                                                    <w:right w:val="none" w:sz="0" w:space="0" w:color="auto"/>
                                                                                                  </w:divBdr>
                                                                                                  <w:divsChild>
                                                                                                    <w:div w:id="869030131">
                                                                                                      <w:marLeft w:val="0"/>
                                                                                                      <w:marRight w:val="0"/>
                                                                                                      <w:marTop w:val="0"/>
                                                                                                      <w:marBottom w:val="0"/>
                                                                                                      <w:divBdr>
                                                                                                        <w:top w:val="none" w:sz="0" w:space="0" w:color="auto"/>
                                                                                                        <w:left w:val="none" w:sz="0" w:space="0" w:color="auto"/>
                                                                                                        <w:bottom w:val="none" w:sz="0" w:space="0" w:color="auto"/>
                                                                                                        <w:right w:val="none" w:sz="0" w:space="0" w:color="auto"/>
                                                                                                      </w:divBdr>
                                                                                                      <w:divsChild>
                                                                                                        <w:div w:id="1094858901">
                                                                                                          <w:marLeft w:val="0"/>
                                                                                                          <w:marRight w:val="0"/>
                                                                                                          <w:marTop w:val="0"/>
                                                                                                          <w:marBottom w:val="0"/>
                                                                                                          <w:divBdr>
                                                                                                            <w:top w:val="none" w:sz="0" w:space="0" w:color="auto"/>
                                                                                                            <w:left w:val="none" w:sz="0" w:space="0" w:color="auto"/>
                                                                                                            <w:bottom w:val="none" w:sz="0" w:space="0" w:color="auto"/>
                                                                                                            <w:right w:val="none" w:sz="0" w:space="0" w:color="auto"/>
                                                                                                          </w:divBdr>
                                                                                                          <w:divsChild>
                                                                                                            <w:div w:id="1761608404">
                                                                                                              <w:marLeft w:val="0"/>
                                                                                                              <w:marRight w:val="0"/>
                                                                                                              <w:marTop w:val="0"/>
                                                                                                              <w:marBottom w:val="0"/>
                                                                                                              <w:divBdr>
                                                                                                                <w:top w:val="none" w:sz="0" w:space="0" w:color="auto"/>
                                                                                                                <w:left w:val="none" w:sz="0" w:space="0" w:color="auto"/>
                                                                                                                <w:bottom w:val="none" w:sz="0" w:space="0" w:color="auto"/>
                                                                                                                <w:right w:val="none" w:sz="0" w:space="0" w:color="auto"/>
                                                                                                              </w:divBdr>
                                                                                                            </w:div>
                                                                                                            <w:div w:id="20841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4500">
                                                                                                  <w:marLeft w:val="0"/>
                                                                                                  <w:marRight w:val="0"/>
                                                                                                  <w:marTop w:val="0"/>
                                                                                                  <w:marBottom w:val="0"/>
                                                                                                  <w:divBdr>
                                                                                                    <w:top w:val="none" w:sz="0" w:space="0" w:color="auto"/>
                                                                                                    <w:left w:val="none" w:sz="0" w:space="0" w:color="auto"/>
                                                                                                    <w:bottom w:val="none" w:sz="0" w:space="0" w:color="auto"/>
                                                                                                    <w:right w:val="none" w:sz="0" w:space="0" w:color="auto"/>
                                                                                                  </w:divBdr>
                                                                                                  <w:divsChild>
                                                                                                    <w:div w:id="1423992333">
                                                                                                      <w:marLeft w:val="0"/>
                                                                                                      <w:marRight w:val="0"/>
                                                                                                      <w:marTop w:val="0"/>
                                                                                                      <w:marBottom w:val="0"/>
                                                                                                      <w:divBdr>
                                                                                                        <w:top w:val="none" w:sz="0" w:space="0" w:color="auto"/>
                                                                                                        <w:left w:val="none" w:sz="0" w:space="0" w:color="auto"/>
                                                                                                        <w:bottom w:val="none" w:sz="0" w:space="0" w:color="auto"/>
                                                                                                        <w:right w:val="none" w:sz="0" w:space="0" w:color="auto"/>
                                                                                                      </w:divBdr>
                                                                                                    </w:div>
                                                                                                  </w:divsChild>
                                                                                                </w:div>
                                                                                                <w:div w:id="1575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855632">
      <w:bodyDiv w:val="1"/>
      <w:marLeft w:val="0"/>
      <w:marRight w:val="0"/>
      <w:marTop w:val="0"/>
      <w:marBottom w:val="0"/>
      <w:divBdr>
        <w:top w:val="none" w:sz="0" w:space="0" w:color="auto"/>
        <w:left w:val="none" w:sz="0" w:space="0" w:color="auto"/>
        <w:bottom w:val="none" w:sz="0" w:space="0" w:color="auto"/>
        <w:right w:val="none" w:sz="0" w:space="0" w:color="auto"/>
      </w:divBdr>
      <w:divsChild>
        <w:div w:id="1187137956">
          <w:marLeft w:val="0"/>
          <w:marRight w:val="0"/>
          <w:marTop w:val="0"/>
          <w:marBottom w:val="0"/>
          <w:divBdr>
            <w:top w:val="none" w:sz="0" w:space="0" w:color="auto"/>
            <w:left w:val="none" w:sz="0" w:space="0" w:color="auto"/>
            <w:bottom w:val="none" w:sz="0" w:space="0" w:color="auto"/>
            <w:right w:val="none" w:sz="0" w:space="0" w:color="auto"/>
          </w:divBdr>
          <w:divsChild>
            <w:div w:id="2076387886">
              <w:marLeft w:val="0"/>
              <w:marRight w:val="0"/>
              <w:marTop w:val="0"/>
              <w:marBottom w:val="0"/>
              <w:divBdr>
                <w:top w:val="none" w:sz="0" w:space="0" w:color="auto"/>
                <w:left w:val="none" w:sz="0" w:space="0" w:color="auto"/>
                <w:bottom w:val="none" w:sz="0" w:space="0" w:color="auto"/>
                <w:right w:val="none" w:sz="0" w:space="0" w:color="auto"/>
              </w:divBdr>
              <w:divsChild>
                <w:div w:id="1899244904">
                  <w:marLeft w:val="0"/>
                  <w:marRight w:val="0"/>
                  <w:marTop w:val="0"/>
                  <w:marBottom w:val="0"/>
                  <w:divBdr>
                    <w:top w:val="none" w:sz="0" w:space="0" w:color="auto"/>
                    <w:left w:val="none" w:sz="0" w:space="0" w:color="auto"/>
                    <w:bottom w:val="none" w:sz="0" w:space="0" w:color="auto"/>
                    <w:right w:val="none" w:sz="0" w:space="0" w:color="auto"/>
                  </w:divBdr>
                  <w:divsChild>
                    <w:div w:id="867523506">
                      <w:marLeft w:val="0"/>
                      <w:marRight w:val="0"/>
                      <w:marTop w:val="0"/>
                      <w:marBottom w:val="0"/>
                      <w:divBdr>
                        <w:top w:val="none" w:sz="0" w:space="0" w:color="auto"/>
                        <w:left w:val="none" w:sz="0" w:space="0" w:color="auto"/>
                        <w:bottom w:val="none" w:sz="0" w:space="0" w:color="auto"/>
                        <w:right w:val="none" w:sz="0" w:space="0" w:color="auto"/>
                      </w:divBdr>
                      <w:divsChild>
                        <w:div w:id="679046433">
                          <w:marLeft w:val="0"/>
                          <w:marRight w:val="0"/>
                          <w:marTop w:val="0"/>
                          <w:marBottom w:val="0"/>
                          <w:divBdr>
                            <w:top w:val="none" w:sz="0" w:space="0" w:color="auto"/>
                            <w:left w:val="none" w:sz="0" w:space="0" w:color="auto"/>
                            <w:bottom w:val="none" w:sz="0" w:space="0" w:color="auto"/>
                            <w:right w:val="none" w:sz="0" w:space="0" w:color="auto"/>
                          </w:divBdr>
                          <w:divsChild>
                            <w:div w:id="54089638">
                              <w:marLeft w:val="0"/>
                              <w:marRight w:val="0"/>
                              <w:marTop w:val="0"/>
                              <w:marBottom w:val="0"/>
                              <w:divBdr>
                                <w:top w:val="none" w:sz="0" w:space="0" w:color="auto"/>
                                <w:left w:val="none" w:sz="0" w:space="0" w:color="auto"/>
                                <w:bottom w:val="none" w:sz="0" w:space="0" w:color="auto"/>
                                <w:right w:val="none" w:sz="0" w:space="0" w:color="auto"/>
                              </w:divBdr>
                              <w:divsChild>
                                <w:div w:id="128742295">
                                  <w:marLeft w:val="0"/>
                                  <w:marRight w:val="0"/>
                                  <w:marTop w:val="0"/>
                                  <w:marBottom w:val="0"/>
                                  <w:divBdr>
                                    <w:top w:val="none" w:sz="0" w:space="0" w:color="auto"/>
                                    <w:left w:val="none" w:sz="0" w:space="0" w:color="auto"/>
                                    <w:bottom w:val="none" w:sz="0" w:space="0" w:color="auto"/>
                                    <w:right w:val="none" w:sz="0" w:space="0" w:color="auto"/>
                                  </w:divBdr>
                                  <w:divsChild>
                                    <w:div w:id="72748470">
                                      <w:marLeft w:val="0"/>
                                      <w:marRight w:val="0"/>
                                      <w:marTop w:val="0"/>
                                      <w:marBottom w:val="0"/>
                                      <w:divBdr>
                                        <w:top w:val="none" w:sz="0" w:space="0" w:color="auto"/>
                                        <w:left w:val="none" w:sz="0" w:space="0" w:color="auto"/>
                                        <w:bottom w:val="none" w:sz="0" w:space="0" w:color="auto"/>
                                        <w:right w:val="none" w:sz="0" w:space="0" w:color="auto"/>
                                      </w:divBdr>
                                      <w:divsChild>
                                        <w:div w:id="67270204">
                                          <w:marLeft w:val="0"/>
                                          <w:marRight w:val="0"/>
                                          <w:marTop w:val="0"/>
                                          <w:marBottom w:val="0"/>
                                          <w:divBdr>
                                            <w:top w:val="none" w:sz="0" w:space="0" w:color="auto"/>
                                            <w:left w:val="none" w:sz="0" w:space="0" w:color="auto"/>
                                            <w:bottom w:val="none" w:sz="0" w:space="0" w:color="auto"/>
                                            <w:right w:val="none" w:sz="0" w:space="0" w:color="auto"/>
                                          </w:divBdr>
                                          <w:divsChild>
                                            <w:div w:id="1400327190">
                                              <w:marLeft w:val="0"/>
                                              <w:marRight w:val="0"/>
                                              <w:marTop w:val="0"/>
                                              <w:marBottom w:val="0"/>
                                              <w:divBdr>
                                                <w:top w:val="none" w:sz="0" w:space="0" w:color="auto"/>
                                                <w:left w:val="none" w:sz="0" w:space="0" w:color="auto"/>
                                                <w:bottom w:val="none" w:sz="0" w:space="0" w:color="auto"/>
                                                <w:right w:val="none" w:sz="0" w:space="0" w:color="auto"/>
                                              </w:divBdr>
                                              <w:divsChild>
                                                <w:div w:id="1563371688">
                                                  <w:marLeft w:val="0"/>
                                                  <w:marRight w:val="0"/>
                                                  <w:marTop w:val="0"/>
                                                  <w:marBottom w:val="0"/>
                                                  <w:divBdr>
                                                    <w:top w:val="none" w:sz="0" w:space="0" w:color="auto"/>
                                                    <w:left w:val="none" w:sz="0" w:space="0" w:color="auto"/>
                                                    <w:bottom w:val="none" w:sz="0" w:space="0" w:color="auto"/>
                                                    <w:right w:val="none" w:sz="0" w:space="0" w:color="auto"/>
                                                  </w:divBdr>
                                                  <w:divsChild>
                                                    <w:div w:id="491601206">
                                                      <w:marLeft w:val="0"/>
                                                      <w:marRight w:val="0"/>
                                                      <w:marTop w:val="0"/>
                                                      <w:marBottom w:val="0"/>
                                                      <w:divBdr>
                                                        <w:top w:val="none" w:sz="0" w:space="0" w:color="auto"/>
                                                        <w:left w:val="none" w:sz="0" w:space="0" w:color="auto"/>
                                                        <w:bottom w:val="none" w:sz="0" w:space="0" w:color="auto"/>
                                                        <w:right w:val="none" w:sz="0" w:space="0" w:color="auto"/>
                                                      </w:divBdr>
                                                      <w:divsChild>
                                                        <w:div w:id="2026520304">
                                                          <w:marLeft w:val="0"/>
                                                          <w:marRight w:val="0"/>
                                                          <w:marTop w:val="0"/>
                                                          <w:marBottom w:val="0"/>
                                                          <w:divBdr>
                                                            <w:top w:val="none" w:sz="0" w:space="0" w:color="auto"/>
                                                            <w:left w:val="none" w:sz="0" w:space="0" w:color="auto"/>
                                                            <w:bottom w:val="none" w:sz="0" w:space="0" w:color="auto"/>
                                                            <w:right w:val="none" w:sz="0" w:space="0" w:color="auto"/>
                                                          </w:divBdr>
                                                          <w:divsChild>
                                                            <w:div w:id="1733118083">
                                                              <w:marLeft w:val="0"/>
                                                              <w:marRight w:val="0"/>
                                                              <w:marTop w:val="0"/>
                                                              <w:marBottom w:val="0"/>
                                                              <w:divBdr>
                                                                <w:top w:val="none" w:sz="0" w:space="0" w:color="auto"/>
                                                                <w:left w:val="none" w:sz="0" w:space="0" w:color="auto"/>
                                                                <w:bottom w:val="none" w:sz="0" w:space="0" w:color="auto"/>
                                                                <w:right w:val="none" w:sz="0" w:space="0" w:color="auto"/>
                                                              </w:divBdr>
                                                              <w:divsChild>
                                                                <w:div w:id="1338269742">
                                                                  <w:marLeft w:val="0"/>
                                                                  <w:marRight w:val="0"/>
                                                                  <w:marTop w:val="0"/>
                                                                  <w:marBottom w:val="0"/>
                                                                  <w:divBdr>
                                                                    <w:top w:val="none" w:sz="0" w:space="0" w:color="auto"/>
                                                                    <w:left w:val="none" w:sz="0" w:space="0" w:color="auto"/>
                                                                    <w:bottom w:val="none" w:sz="0" w:space="0" w:color="auto"/>
                                                                    <w:right w:val="none" w:sz="0" w:space="0" w:color="auto"/>
                                                                  </w:divBdr>
                                                                  <w:divsChild>
                                                                    <w:div w:id="844976719">
                                                                      <w:marLeft w:val="0"/>
                                                                      <w:marRight w:val="0"/>
                                                                      <w:marTop w:val="0"/>
                                                                      <w:marBottom w:val="0"/>
                                                                      <w:divBdr>
                                                                        <w:top w:val="none" w:sz="0" w:space="0" w:color="auto"/>
                                                                        <w:left w:val="none" w:sz="0" w:space="0" w:color="auto"/>
                                                                        <w:bottom w:val="none" w:sz="0" w:space="0" w:color="auto"/>
                                                                        <w:right w:val="none" w:sz="0" w:space="0" w:color="auto"/>
                                                                      </w:divBdr>
                                                                      <w:divsChild>
                                                                        <w:div w:id="1808888498">
                                                                          <w:marLeft w:val="0"/>
                                                                          <w:marRight w:val="0"/>
                                                                          <w:marTop w:val="0"/>
                                                                          <w:marBottom w:val="0"/>
                                                                          <w:divBdr>
                                                                            <w:top w:val="none" w:sz="0" w:space="0" w:color="auto"/>
                                                                            <w:left w:val="none" w:sz="0" w:space="0" w:color="auto"/>
                                                                            <w:bottom w:val="none" w:sz="0" w:space="0" w:color="auto"/>
                                                                            <w:right w:val="none" w:sz="0" w:space="0" w:color="auto"/>
                                                                          </w:divBdr>
                                                                          <w:divsChild>
                                                                            <w:div w:id="388695236">
                                                                              <w:marLeft w:val="0"/>
                                                                              <w:marRight w:val="0"/>
                                                                              <w:marTop w:val="0"/>
                                                                              <w:marBottom w:val="0"/>
                                                                              <w:divBdr>
                                                                                <w:top w:val="none" w:sz="0" w:space="0" w:color="auto"/>
                                                                                <w:left w:val="none" w:sz="0" w:space="0" w:color="auto"/>
                                                                                <w:bottom w:val="none" w:sz="0" w:space="0" w:color="auto"/>
                                                                                <w:right w:val="none" w:sz="0" w:space="0" w:color="auto"/>
                                                                              </w:divBdr>
                                                                              <w:divsChild>
                                                                                <w:div w:id="220798869">
                                                                                  <w:marLeft w:val="0"/>
                                                                                  <w:marRight w:val="0"/>
                                                                                  <w:marTop w:val="0"/>
                                                                                  <w:marBottom w:val="0"/>
                                                                                  <w:divBdr>
                                                                                    <w:top w:val="none" w:sz="0" w:space="0" w:color="auto"/>
                                                                                    <w:left w:val="none" w:sz="0" w:space="0" w:color="auto"/>
                                                                                    <w:bottom w:val="none" w:sz="0" w:space="0" w:color="auto"/>
                                                                                    <w:right w:val="none" w:sz="0" w:space="0" w:color="auto"/>
                                                                                  </w:divBdr>
                                                                                  <w:divsChild>
                                                                                    <w:div w:id="1583758244">
                                                                                      <w:marLeft w:val="0"/>
                                                                                      <w:marRight w:val="0"/>
                                                                                      <w:marTop w:val="0"/>
                                                                                      <w:marBottom w:val="0"/>
                                                                                      <w:divBdr>
                                                                                        <w:top w:val="none" w:sz="0" w:space="0" w:color="auto"/>
                                                                                        <w:left w:val="none" w:sz="0" w:space="0" w:color="auto"/>
                                                                                        <w:bottom w:val="none" w:sz="0" w:space="0" w:color="auto"/>
                                                                                        <w:right w:val="none" w:sz="0" w:space="0" w:color="auto"/>
                                                                                      </w:divBdr>
                                                                                      <w:divsChild>
                                                                                        <w:div w:id="1634169219">
                                                                                          <w:marLeft w:val="0"/>
                                                                                          <w:marRight w:val="0"/>
                                                                                          <w:marTop w:val="0"/>
                                                                                          <w:marBottom w:val="0"/>
                                                                                          <w:divBdr>
                                                                                            <w:top w:val="none" w:sz="0" w:space="0" w:color="auto"/>
                                                                                            <w:left w:val="none" w:sz="0" w:space="0" w:color="auto"/>
                                                                                            <w:bottom w:val="none" w:sz="0" w:space="0" w:color="auto"/>
                                                                                            <w:right w:val="none" w:sz="0" w:space="0" w:color="auto"/>
                                                                                          </w:divBdr>
                                                                                          <w:divsChild>
                                                                                            <w:div w:id="1791049334">
                                                                                              <w:marLeft w:val="0"/>
                                                                                              <w:marRight w:val="0"/>
                                                                                              <w:marTop w:val="0"/>
                                                                                              <w:marBottom w:val="0"/>
                                                                                              <w:divBdr>
                                                                                                <w:top w:val="none" w:sz="0" w:space="0" w:color="auto"/>
                                                                                                <w:left w:val="none" w:sz="0" w:space="0" w:color="auto"/>
                                                                                                <w:bottom w:val="none" w:sz="0" w:space="0" w:color="auto"/>
                                                                                                <w:right w:val="none" w:sz="0" w:space="0" w:color="auto"/>
                                                                                              </w:divBdr>
                                                                                              <w:divsChild>
                                                                                                <w:div w:id="1001857223">
                                                                                                  <w:marLeft w:val="0"/>
                                                                                                  <w:marRight w:val="0"/>
                                                                                                  <w:marTop w:val="0"/>
                                                                                                  <w:marBottom w:val="0"/>
                                                                                                  <w:divBdr>
                                                                                                    <w:top w:val="none" w:sz="0" w:space="0" w:color="auto"/>
                                                                                                    <w:left w:val="none" w:sz="0" w:space="0" w:color="auto"/>
                                                                                                    <w:bottom w:val="none" w:sz="0" w:space="0" w:color="auto"/>
                                                                                                    <w:right w:val="none" w:sz="0" w:space="0" w:color="auto"/>
                                                                                                  </w:divBdr>
                                                                                                  <w:divsChild>
                                                                                                    <w:div w:id="752943182">
                                                                                                      <w:marLeft w:val="0"/>
                                                                                                      <w:marRight w:val="0"/>
                                                                                                      <w:marTop w:val="0"/>
                                                                                                      <w:marBottom w:val="0"/>
                                                                                                      <w:divBdr>
                                                                                                        <w:top w:val="none" w:sz="0" w:space="0" w:color="auto"/>
                                                                                                        <w:left w:val="none" w:sz="0" w:space="0" w:color="auto"/>
                                                                                                        <w:bottom w:val="none" w:sz="0" w:space="0" w:color="auto"/>
                                                                                                        <w:right w:val="none" w:sz="0" w:space="0" w:color="auto"/>
                                                                                                      </w:divBdr>
                                                                                                    </w:div>
                                                                                                  </w:divsChild>
                                                                                                </w:div>
                                                                                                <w:div w:id="1271084826">
                                                                                                  <w:marLeft w:val="0"/>
                                                                                                  <w:marRight w:val="0"/>
                                                                                                  <w:marTop w:val="0"/>
                                                                                                  <w:marBottom w:val="0"/>
                                                                                                  <w:divBdr>
                                                                                                    <w:top w:val="none" w:sz="0" w:space="0" w:color="auto"/>
                                                                                                    <w:left w:val="none" w:sz="0" w:space="0" w:color="auto"/>
                                                                                                    <w:bottom w:val="none" w:sz="0" w:space="0" w:color="auto"/>
                                                                                                    <w:right w:val="none" w:sz="0" w:space="0" w:color="auto"/>
                                                                                                  </w:divBdr>
                                                                                                </w:div>
                                                                                                <w:div w:id="1687292370">
                                                                                                  <w:marLeft w:val="0"/>
                                                                                                  <w:marRight w:val="0"/>
                                                                                                  <w:marTop w:val="0"/>
                                                                                                  <w:marBottom w:val="0"/>
                                                                                                  <w:divBdr>
                                                                                                    <w:top w:val="none" w:sz="0" w:space="0" w:color="auto"/>
                                                                                                    <w:left w:val="none" w:sz="0" w:space="0" w:color="auto"/>
                                                                                                    <w:bottom w:val="none" w:sz="0" w:space="0" w:color="auto"/>
                                                                                                    <w:right w:val="none" w:sz="0" w:space="0" w:color="auto"/>
                                                                                                  </w:divBdr>
                                                                                                  <w:divsChild>
                                                                                                    <w:div w:id="1053772628">
                                                                                                      <w:marLeft w:val="0"/>
                                                                                                      <w:marRight w:val="0"/>
                                                                                                      <w:marTop w:val="0"/>
                                                                                                      <w:marBottom w:val="0"/>
                                                                                                      <w:divBdr>
                                                                                                        <w:top w:val="none" w:sz="0" w:space="0" w:color="auto"/>
                                                                                                        <w:left w:val="none" w:sz="0" w:space="0" w:color="auto"/>
                                                                                                        <w:bottom w:val="none" w:sz="0" w:space="0" w:color="auto"/>
                                                                                                        <w:right w:val="none" w:sz="0" w:space="0" w:color="auto"/>
                                                                                                      </w:divBdr>
                                                                                                      <w:divsChild>
                                                                                                        <w:div w:id="787578627">
                                                                                                          <w:marLeft w:val="0"/>
                                                                                                          <w:marRight w:val="0"/>
                                                                                                          <w:marTop w:val="0"/>
                                                                                                          <w:marBottom w:val="0"/>
                                                                                                          <w:divBdr>
                                                                                                            <w:top w:val="none" w:sz="0" w:space="0" w:color="auto"/>
                                                                                                            <w:left w:val="none" w:sz="0" w:space="0" w:color="auto"/>
                                                                                                            <w:bottom w:val="none" w:sz="0" w:space="0" w:color="auto"/>
                                                                                                            <w:right w:val="none" w:sz="0" w:space="0" w:color="auto"/>
                                                                                                          </w:divBdr>
                                                                                                          <w:divsChild>
                                                                                                            <w:div w:id="252588567">
                                                                                                              <w:marLeft w:val="0"/>
                                                                                                              <w:marRight w:val="0"/>
                                                                                                              <w:marTop w:val="0"/>
                                                                                                              <w:marBottom w:val="0"/>
                                                                                                              <w:divBdr>
                                                                                                                <w:top w:val="none" w:sz="0" w:space="0" w:color="auto"/>
                                                                                                                <w:left w:val="none" w:sz="0" w:space="0" w:color="auto"/>
                                                                                                                <w:bottom w:val="none" w:sz="0" w:space="0" w:color="auto"/>
                                                                                                                <w:right w:val="none" w:sz="0" w:space="0" w:color="auto"/>
                                                                                                              </w:divBdr>
                                                                                                            </w:div>
                                                                                                            <w:div w:id="206910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5481649">
      <w:bodyDiv w:val="1"/>
      <w:marLeft w:val="0"/>
      <w:marRight w:val="0"/>
      <w:marTop w:val="0"/>
      <w:marBottom w:val="0"/>
      <w:divBdr>
        <w:top w:val="none" w:sz="0" w:space="0" w:color="auto"/>
        <w:left w:val="none" w:sz="0" w:space="0" w:color="auto"/>
        <w:bottom w:val="none" w:sz="0" w:space="0" w:color="auto"/>
        <w:right w:val="none" w:sz="0" w:space="0" w:color="auto"/>
      </w:divBdr>
      <w:divsChild>
        <w:div w:id="1757282939">
          <w:marLeft w:val="0"/>
          <w:marRight w:val="0"/>
          <w:marTop w:val="0"/>
          <w:marBottom w:val="0"/>
          <w:divBdr>
            <w:top w:val="none" w:sz="0" w:space="0" w:color="auto"/>
            <w:left w:val="none" w:sz="0" w:space="0" w:color="auto"/>
            <w:bottom w:val="none" w:sz="0" w:space="0" w:color="auto"/>
            <w:right w:val="none" w:sz="0" w:space="0" w:color="auto"/>
          </w:divBdr>
          <w:divsChild>
            <w:div w:id="1717580659">
              <w:marLeft w:val="0"/>
              <w:marRight w:val="0"/>
              <w:marTop w:val="0"/>
              <w:marBottom w:val="0"/>
              <w:divBdr>
                <w:top w:val="none" w:sz="0" w:space="0" w:color="auto"/>
                <w:left w:val="none" w:sz="0" w:space="0" w:color="auto"/>
                <w:bottom w:val="none" w:sz="0" w:space="0" w:color="auto"/>
                <w:right w:val="none" w:sz="0" w:space="0" w:color="auto"/>
              </w:divBdr>
              <w:divsChild>
                <w:div w:id="1950383068">
                  <w:marLeft w:val="0"/>
                  <w:marRight w:val="0"/>
                  <w:marTop w:val="0"/>
                  <w:marBottom w:val="0"/>
                  <w:divBdr>
                    <w:top w:val="none" w:sz="0" w:space="0" w:color="auto"/>
                    <w:left w:val="none" w:sz="0" w:space="0" w:color="auto"/>
                    <w:bottom w:val="none" w:sz="0" w:space="0" w:color="auto"/>
                    <w:right w:val="none" w:sz="0" w:space="0" w:color="auto"/>
                  </w:divBdr>
                  <w:divsChild>
                    <w:div w:id="1616789448">
                      <w:marLeft w:val="0"/>
                      <w:marRight w:val="0"/>
                      <w:marTop w:val="0"/>
                      <w:marBottom w:val="0"/>
                      <w:divBdr>
                        <w:top w:val="none" w:sz="0" w:space="0" w:color="auto"/>
                        <w:left w:val="none" w:sz="0" w:space="0" w:color="auto"/>
                        <w:bottom w:val="none" w:sz="0" w:space="0" w:color="auto"/>
                        <w:right w:val="none" w:sz="0" w:space="0" w:color="auto"/>
                      </w:divBdr>
                      <w:divsChild>
                        <w:div w:id="1394698553">
                          <w:marLeft w:val="0"/>
                          <w:marRight w:val="0"/>
                          <w:marTop w:val="0"/>
                          <w:marBottom w:val="0"/>
                          <w:divBdr>
                            <w:top w:val="none" w:sz="0" w:space="0" w:color="auto"/>
                            <w:left w:val="none" w:sz="0" w:space="0" w:color="auto"/>
                            <w:bottom w:val="none" w:sz="0" w:space="0" w:color="auto"/>
                            <w:right w:val="none" w:sz="0" w:space="0" w:color="auto"/>
                          </w:divBdr>
                          <w:divsChild>
                            <w:div w:id="1634630163">
                              <w:marLeft w:val="0"/>
                              <w:marRight w:val="0"/>
                              <w:marTop w:val="0"/>
                              <w:marBottom w:val="0"/>
                              <w:divBdr>
                                <w:top w:val="none" w:sz="0" w:space="0" w:color="auto"/>
                                <w:left w:val="none" w:sz="0" w:space="0" w:color="auto"/>
                                <w:bottom w:val="none" w:sz="0" w:space="0" w:color="auto"/>
                                <w:right w:val="none" w:sz="0" w:space="0" w:color="auto"/>
                              </w:divBdr>
                              <w:divsChild>
                                <w:div w:id="1494418111">
                                  <w:marLeft w:val="0"/>
                                  <w:marRight w:val="0"/>
                                  <w:marTop w:val="0"/>
                                  <w:marBottom w:val="0"/>
                                  <w:divBdr>
                                    <w:top w:val="none" w:sz="0" w:space="0" w:color="auto"/>
                                    <w:left w:val="none" w:sz="0" w:space="0" w:color="auto"/>
                                    <w:bottom w:val="none" w:sz="0" w:space="0" w:color="auto"/>
                                    <w:right w:val="none" w:sz="0" w:space="0" w:color="auto"/>
                                  </w:divBdr>
                                  <w:divsChild>
                                    <w:div w:id="2083015931">
                                      <w:marLeft w:val="0"/>
                                      <w:marRight w:val="0"/>
                                      <w:marTop w:val="0"/>
                                      <w:marBottom w:val="0"/>
                                      <w:divBdr>
                                        <w:top w:val="none" w:sz="0" w:space="0" w:color="auto"/>
                                        <w:left w:val="none" w:sz="0" w:space="0" w:color="auto"/>
                                        <w:bottom w:val="none" w:sz="0" w:space="0" w:color="auto"/>
                                        <w:right w:val="none" w:sz="0" w:space="0" w:color="auto"/>
                                      </w:divBdr>
                                      <w:divsChild>
                                        <w:div w:id="1138063485">
                                          <w:marLeft w:val="0"/>
                                          <w:marRight w:val="0"/>
                                          <w:marTop w:val="0"/>
                                          <w:marBottom w:val="0"/>
                                          <w:divBdr>
                                            <w:top w:val="none" w:sz="0" w:space="0" w:color="auto"/>
                                            <w:left w:val="none" w:sz="0" w:space="0" w:color="auto"/>
                                            <w:bottom w:val="none" w:sz="0" w:space="0" w:color="auto"/>
                                            <w:right w:val="none" w:sz="0" w:space="0" w:color="auto"/>
                                          </w:divBdr>
                                          <w:divsChild>
                                            <w:div w:id="867451300">
                                              <w:marLeft w:val="0"/>
                                              <w:marRight w:val="0"/>
                                              <w:marTop w:val="0"/>
                                              <w:marBottom w:val="0"/>
                                              <w:divBdr>
                                                <w:top w:val="none" w:sz="0" w:space="0" w:color="auto"/>
                                                <w:left w:val="none" w:sz="0" w:space="0" w:color="auto"/>
                                                <w:bottom w:val="none" w:sz="0" w:space="0" w:color="auto"/>
                                                <w:right w:val="none" w:sz="0" w:space="0" w:color="auto"/>
                                              </w:divBdr>
                                              <w:divsChild>
                                                <w:div w:id="330330828">
                                                  <w:marLeft w:val="0"/>
                                                  <w:marRight w:val="0"/>
                                                  <w:marTop w:val="0"/>
                                                  <w:marBottom w:val="0"/>
                                                  <w:divBdr>
                                                    <w:top w:val="none" w:sz="0" w:space="0" w:color="auto"/>
                                                    <w:left w:val="none" w:sz="0" w:space="0" w:color="auto"/>
                                                    <w:bottom w:val="none" w:sz="0" w:space="0" w:color="auto"/>
                                                    <w:right w:val="none" w:sz="0" w:space="0" w:color="auto"/>
                                                  </w:divBdr>
                                                  <w:divsChild>
                                                    <w:div w:id="362483066">
                                                      <w:marLeft w:val="0"/>
                                                      <w:marRight w:val="0"/>
                                                      <w:marTop w:val="0"/>
                                                      <w:marBottom w:val="0"/>
                                                      <w:divBdr>
                                                        <w:top w:val="none" w:sz="0" w:space="0" w:color="auto"/>
                                                        <w:left w:val="none" w:sz="0" w:space="0" w:color="auto"/>
                                                        <w:bottom w:val="none" w:sz="0" w:space="0" w:color="auto"/>
                                                        <w:right w:val="none" w:sz="0" w:space="0" w:color="auto"/>
                                                      </w:divBdr>
                                                      <w:divsChild>
                                                        <w:div w:id="1059330634">
                                                          <w:marLeft w:val="0"/>
                                                          <w:marRight w:val="0"/>
                                                          <w:marTop w:val="0"/>
                                                          <w:marBottom w:val="0"/>
                                                          <w:divBdr>
                                                            <w:top w:val="none" w:sz="0" w:space="0" w:color="auto"/>
                                                            <w:left w:val="none" w:sz="0" w:space="0" w:color="auto"/>
                                                            <w:bottom w:val="none" w:sz="0" w:space="0" w:color="auto"/>
                                                            <w:right w:val="none" w:sz="0" w:space="0" w:color="auto"/>
                                                          </w:divBdr>
                                                          <w:divsChild>
                                                            <w:div w:id="1994016935">
                                                              <w:marLeft w:val="0"/>
                                                              <w:marRight w:val="0"/>
                                                              <w:marTop w:val="0"/>
                                                              <w:marBottom w:val="0"/>
                                                              <w:divBdr>
                                                                <w:top w:val="none" w:sz="0" w:space="0" w:color="auto"/>
                                                                <w:left w:val="none" w:sz="0" w:space="0" w:color="auto"/>
                                                                <w:bottom w:val="none" w:sz="0" w:space="0" w:color="auto"/>
                                                                <w:right w:val="none" w:sz="0" w:space="0" w:color="auto"/>
                                                              </w:divBdr>
                                                              <w:divsChild>
                                                                <w:div w:id="332925005">
                                                                  <w:marLeft w:val="0"/>
                                                                  <w:marRight w:val="0"/>
                                                                  <w:marTop w:val="0"/>
                                                                  <w:marBottom w:val="0"/>
                                                                  <w:divBdr>
                                                                    <w:top w:val="none" w:sz="0" w:space="0" w:color="auto"/>
                                                                    <w:left w:val="none" w:sz="0" w:space="0" w:color="auto"/>
                                                                    <w:bottom w:val="none" w:sz="0" w:space="0" w:color="auto"/>
                                                                    <w:right w:val="none" w:sz="0" w:space="0" w:color="auto"/>
                                                                  </w:divBdr>
                                                                  <w:divsChild>
                                                                    <w:div w:id="1439057575">
                                                                      <w:marLeft w:val="0"/>
                                                                      <w:marRight w:val="0"/>
                                                                      <w:marTop w:val="0"/>
                                                                      <w:marBottom w:val="0"/>
                                                                      <w:divBdr>
                                                                        <w:top w:val="none" w:sz="0" w:space="0" w:color="auto"/>
                                                                        <w:left w:val="none" w:sz="0" w:space="0" w:color="auto"/>
                                                                        <w:bottom w:val="none" w:sz="0" w:space="0" w:color="auto"/>
                                                                        <w:right w:val="none" w:sz="0" w:space="0" w:color="auto"/>
                                                                      </w:divBdr>
                                                                      <w:divsChild>
                                                                        <w:div w:id="1866286307">
                                                                          <w:marLeft w:val="0"/>
                                                                          <w:marRight w:val="0"/>
                                                                          <w:marTop w:val="0"/>
                                                                          <w:marBottom w:val="0"/>
                                                                          <w:divBdr>
                                                                            <w:top w:val="none" w:sz="0" w:space="0" w:color="auto"/>
                                                                            <w:left w:val="none" w:sz="0" w:space="0" w:color="auto"/>
                                                                            <w:bottom w:val="none" w:sz="0" w:space="0" w:color="auto"/>
                                                                            <w:right w:val="none" w:sz="0" w:space="0" w:color="auto"/>
                                                                          </w:divBdr>
                                                                          <w:divsChild>
                                                                            <w:div w:id="112595452">
                                                                              <w:marLeft w:val="0"/>
                                                                              <w:marRight w:val="0"/>
                                                                              <w:marTop w:val="0"/>
                                                                              <w:marBottom w:val="0"/>
                                                                              <w:divBdr>
                                                                                <w:top w:val="none" w:sz="0" w:space="0" w:color="auto"/>
                                                                                <w:left w:val="none" w:sz="0" w:space="0" w:color="auto"/>
                                                                                <w:bottom w:val="none" w:sz="0" w:space="0" w:color="auto"/>
                                                                                <w:right w:val="none" w:sz="0" w:space="0" w:color="auto"/>
                                                                              </w:divBdr>
                                                                              <w:divsChild>
                                                                                <w:div w:id="176040342">
                                                                                  <w:marLeft w:val="0"/>
                                                                                  <w:marRight w:val="0"/>
                                                                                  <w:marTop w:val="0"/>
                                                                                  <w:marBottom w:val="0"/>
                                                                                  <w:divBdr>
                                                                                    <w:top w:val="none" w:sz="0" w:space="0" w:color="auto"/>
                                                                                    <w:left w:val="none" w:sz="0" w:space="0" w:color="auto"/>
                                                                                    <w:bottom w:val="none" w:sz="0" w:space="0" w:color="auto"/>
                                                                                    <w:right w:val="none" w:sz="0" w:space="0" w:color="auto"/>
                                                                                  </w:divBdr>
                                                                                  <w:divsChild>
                                                                                    <w:div w:id="1907297748">
                                                                                      <w:marLeft w:val="0"/>
                                                                                      <w:marRight w:val="0"/>
                                                                                      <w:marTop w:val="0"/>
                                                                                      <w:marBottom w:val="0"/>
                                                                                      <w:divBdr>
                                                                                        <w:top w:val="none" w:sz="0" w:space="0" w:color="auto"/>
                                                                                        <w:left w:val="none" w:sz="0" w:space="0" w:color="auto"/>
                                                                                        <w:bottom w:val="none" w:sz="0" w:space="0" w:color="auto"/>
                                                                                        <w:right w:val="none" w:sz="0" w:space="0" w:color="auto"/>
                                                                                      </w:divBdr>
                                                                                      <w:divsChild>
                                                                                        <w:div w:id="2060126422">
                                                                                          <w:marLeft w:val="0"/>
                                                                                          <w:marRight w:val="0"/>
                                                                                          <w:marTop w:val="0"/>
                                                                                          <w:marBottom w:val="0"/>
                                                                                          <w:divBdr>
                                                                                            <w:top w:val="none" w:sz="0" w:space="0" w:color="auto"/>
                                                                                            <w:left w:val="none" w:sz="0" w:space="0" w:color="auto"/>
                                                                                            <w:bottom w:val="none" w:sz="0" w:space="0" w:color="auto"/>
                                                                                            <w:right w:val="none" w:sz="0" w:space="0" w:color="auto"/>
                                                                                          </w:divBdr>
                                                                                          <w:divsChild>
                                                                                            <w:div w:id="1608922899">
                                                                                              <w:marLeft w:val="0"/>
                                                                                              <w:marRight w:val="0"/>
                                                                                              <w:marTop w:val="0"/>
                                                                                              <w:marBottom w:val="0"/>
                                                                                              <w:divBdr>
                                                                                                <w:top w:val="none" w:sz="0" w:space="0" w:color="auto"/>
                                                                                                <w:left w:val="none" w:sz="0" w:space="0" w:color="auto"/>
                                                                                                <w:bottom w:val="none" w:sz="0" w:space="0" w:color="auto"/>
                                                                                                <w:right w:val="none" w:sz="0" w:space="0" w:color="auto"/>
                                                                                              </w:divBdr>
                                                                                              <w:divsChild>
                                                                                                <w:div w:id="4213507">
                                                                                                  <w:marLeft w:val="0"/>
                                                                                                  <w:marRight w:val="0"/>
                                                                                                  <w:marTop w:val="0"/>
                                                                                                  <w:marBottom w:val="0"/>
                                                                                                  <w:divBdr>
                                                                                                    <w:top w:val="none" w:sz="0" w:space="0" w:color="auto"/>
                                                                                                    <w:left w:val="none" w:sz="0" w:space="0" w:color="auto"/>
                                                                                                    <w:bottom w:val="none" w:sz="0" w:space="0" w:color="auto"/>
                                                                                                    <w:right w:val="none" w:sz="0" w:space="0" w:color="auto"/>
                                                                                                  </w:divBdr>
                                                                                                </w:div>
                                                                                                <w:div w:id="368847061">
                                                                                                  <w:marLeft w:val="0"/>
                                                                                                  <w:marRight w:val="0"/>
                                                                                                  <w:marTop w:val="0"/>
                                                                                                  <w:marBottom w:val="0"/>
                                                                                                  <w:divBdr>
                                                                                                    <w:top w:val="none" w:sz="0" w:space="0" w:color="auto"/>
                                                                                                    <w:left w:val="none" w:sz="0" w:space="0" w:color="auto"/>
                                                                                                    <w:bottom w:val="none" w:sz="0" w:space="0" w:color="auto"/>
                                                                                                    <w:right w:val="none" w:sz="0" w:space="0" w:color="auto"/>
                                                                                                  </w:divBdr>
                                                                                                  <w:divsChild>
                                                                                                    <w:div w:id="1110666642">
                                                                                                      <w:marLeft w:val="0"/>
                                                                                                      <w:marRight w:val="0"/>
                                                                                                      <w:marTop w:val="0"/>
                                                                                                      <w:marBottom w:val="0"/>
                                                                                                      <w:divBdr>
                                                                                                        <w:top w:val="none" w:sz="0" w:space="0" w:color="auto"/>
                                                                                                        <w:left w:val="none" w:sz="0" w:space="0" w:color="auto"/>
                                                                                                        <w:bottom w:val="none" w:sz="0" w:space="0" w:color="auto"/>
                                                                                                        <w:right w:val="none" w:sz="0" w:space="0" w:color="auto"/>
                                                                                                      </w:divBdr>
                                                                                                      <w:divsChild>
                                                                                                        <w:div w:id="69235235">
                                                                                                          <w:marLeft w:val="0"/>
                                                                                                          <w:marRight w:val="0"/>
                                                                                                          <w:marTop w:val="0"/>
                                                                                                          <w:marBottom w:val="0"/>
                                                                                                          <w:divBdr>
                                                                                                            <w:top w:val="none" w:sz="0" w:space="0" w:color="auto"/>
                                                                                                            <w:left w:val="none" w:sz="0" w:space="0" w:color="auto"/>
                                                                                                            <w:bottom w:val="none" w:sz="0" w:space="0" w:color="auto"/>
                                                                                                            <w:right w:val="none" w:sz="0" w:space="0" w:color="auto"/>
                                                                                                          </w:divBdr>
                                                                                                          <w:divsChild>
                                                                                                            <w:div w:id="423302537">
                                                                                                              <w:marLeft w:val="0"/>
                                                                                                              <w:marRight w:val="0"/>
                                                                                                              <w:marTop w:val="0"/>
                                                                                                              <w:marBottom w:val="0"/>
                                                                                                              <w:divBdr>
                                                                                                                <w:top w:val="none" w:sz="0" w:space="0" w:color="auto"/>
                                                                                                                <w:left w:val="none" w:sz="0" w:space="0" w:color="auto"/>
                                                                                                                <w:bottom w:val="none" w:sz="0" w:space="0" w:color="auto"/>
                                                                                                                <w:right w:val="none" w:sz="0" w:space="0" w:color="auto"/>
                                                                                                              </w:divBdr>
                                                                                                            </w:div>
                                                                                                            <w:div w:id="7850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29844">
                                                                                                  <w:marLeft w:val="0"/>
                                                                                                  <w:marRight w:val="0"/>
                                                                                                  <w:marTop w:val="0"/>
                                                                                                  <w:marBottom w:val="0"/>
                                                                                                  <w:divBdr>
                                                                                                    <w:top w:val="none" w:sz="0" w:space="0" w:color="auto"/>
                                                                                                    <w:left w:val="none" w:sz="0" w:space="0" w:color="auto"/>
                                                                                                    <w:bottom w:val="none" w:sz="0" w:space="0" w:color="auto"/>
                                                                                                    <w:right w:val="none" w:sz="0" w:space="0" w:color="auto"/>
                                                                                                  </w:divBdr>
                                                                                                  <w:divsChild>
                                                                                                    <w:div w:id="11457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995970">
      <w:bodyDiv w:val="1"/>
      <w:marLeft w:val="0"/>
      <w:marRight w:val="0"/>
      <w:marTop w:val="0"/>
      <w:marBottom w:val="0"/>
      <w:divBdr>
        <w:top w:val="none" w:sz="0" w:space="0" w:color="auto"/>
        <w:left w:val="none" w:sz="0" w:space="0" w:color="auto"/>
        <w:bottom w:val="none" w:sz="0" w:space="0" w:color="auto"/>
        <w:right w:val="none" w:sz="0" w:space="0" w:color="auto"/>
      </w:divBdr>
      <w:divsChild>
        <w:div w:id="748428578">
          <w:marLeft w:val="0"/>
          <w:marRight w:val="0"/>
          <w:marTop w:val="0"/>
          <w:marBottom w:val="0"/>
          <w:divBdr>
            <w:top w:val="none" w:sz="0" w:space="0" w:color="auto"/>
            <w:left w:val="none" w:sz="0" w:space="0" w:color="auto"/>
            <w:bottom w:val="none" w:sz="0" w:space="0" w:color="auto"/>
            <w:right w:val="none" w:sz="0" w:space="0" w:color="auto"/>
          </w:divBdr>
          <w:divsChild>
            <w:div w:id="383407988">
              <w:marLeft w:val="0"/>
              <w:marRight w:val="0"/>
              <w:marTop w:val="0"/>
              <w:marBottom w:val="0"/>
              <w:divBdr>
                <w:top w:val="none" w:sz="0" w:space="0" w:color="auto"/>
                <w:left w:val="none" w:sz="0" w:space="0" w:color="auto"/>
                <w:bottom w:val="none" w:sz="0" w:space="0" w:color="auto"/>
                <w:right w:val="none" w:sz="0" w:space="0" w:color="auto"/>
              </w:divBdr>
              <w:divsChild>
                <w:div w:id="318115314">
                  <w:marLeft w:val="0"/>
                  <w:marRight w:val="0"/>
                  <w:marTop w:val="0"/>
                  <w:marBottom w:val="0"/>
                  <w:divBdr>
                    <w:top w:val="none" w:sz="0" w:space="0" w:color="auto"/>
                    <w:left w:val="none" w:sz="0" w:space="0" w:color="auto"/>
                    <w:bottom w:val="none" w:sz="0" w:space="0" w:color="auto"/>
                    <w:right w:val="none" w:sz="0" w:space="0" w:color="auto"/>
                  </w:divBdr>
                  <w:divsChild>
                    <w:div w:id="1879732185">
                      <w:marLeft w:val="0"/>
                      <w:marRight w:val="0"/>
                      <w:marTop w:val="0"/>
                      <w:marBottom w:val="0"/>
                      <w:divBdr>
                        <w:top w:val="none" w:sz="0" w:space="0" w:color="auto"/>
                        <w:left w:val="none" w:sz="0" w:space="0" w:color="auto"/>
                        <w:bottom w:val="none" w:sz="0" w:space="0" w:color="auto"/>
                        <w:right w:val="none" w:sz="0" w:space="0" w:color="auto"/>
                      </w:divBdr>
                      <w:divsChild>
                        <w:div w:id="1149592105">
                          <w:marLeft w:val="0"/>
                          <w:marRight w:val="0"/>
                          <w:marTop w:val="0"/>
                          <w:marBottom w:val="0"/>
                          <w:divBdr>
                            <w:top w:val="none" w:sz="0" w:space="0" w:color="auto"/>
                            <w:left w:val="none" w:sz="0" w:space="0" w:color="auto"/>
                            <w:bottom w:val="none" w:sz="0" w:space="0" w:color="auto"/>
                            <w:right w:val="none" w:sz="0" w:space="0" w:color="auto"/>
                          </w:divBdr>
                          <w:divsChild>
                            <w:div w:id="1079137007">
                              <w:marLeft w:val="0"/>
                              <w:marRight w:val="0"/>
                              <w:marTop w:val="0"/>
                              <w:marBottom w:val="0"/>
                              <w:divBdr>
                                <w:top w:val="none" w:sz="0" w:space="0" w:color="auto"/>
                                <w:left w:val="none" w:sz="0" w:space="0" w:color="auto"/>
                                <w:bottom w:val="none" w:sz="0" w:space="0" w:color="auto"/>
                                <w:right w:val="none" w:sz="0" w:space="0" w:color="auto"/>
                              </w:divBdr>
                              <w:divsChild>
                                <w:div w:id="361789256">
                                  <w:marLeft w:val="0"/>
                                  <w:marRight w:val="0"/>
                                  <w:marTop w:val="0"/>
                                  <w:marBottom w:val="0"/>
                                  <w:divBdr>
                                    <w:top w:val="none" w:sz="0" w:space="0" w:color="auto"/>
                                    <w:left w:val="none" w:sz="0" w:space="0" w:color="auto"/>
                                    <w:bottom w:val="none" w:sz="0" w:space="0" w:color="auto"/>
                                    <w:right w:val="none" w:sz="0" w:space="0" w:color="auto"/>
                                  </w:divBdr>
                                  <w:divsChild>
                                    <w:div w:id="818418933">
                                      <w:marLeft w:val="0"/>
                                      <w:marRight w:val="0"/>
                                      <w:marTop w:val="0"/>
                                      <w:marBottom w:val="0"/>
                                      <w:divBdr>
                                        <w:top w:val="none" w:sz="0" w:space="0" w:color="auto"/>
                                        <w:left w:val="none" w:sz="0" w:space="0" w:color="auto"/>
                                        <w:bottom w:val="none" w:sz="0" w:space="0" w:color="auto"/>
                                        <w:right w:val="none" w:sz="0" w:space="0" w:color="auto"/>
                                      </w:divBdr>
                                      <w:divsChild>
                                        <w:div w:id="813715356">
                                          <w:marLeft w:val="0"/>
                                          <w:marRight w:val="0"/>
                                          <w:marTop w:val="0"/>
                                          <w:marBottom w:val="0"/>
                                          <w:divBdr>
                                            <w:top w:val="none" w:sz="0" w:space="0" w:color="auto"/>
                                            <w:left w:val="none" w:sz="0" w:space="0" w:color="auto"/>
                                            <w:bottom w:val="none" w:sz="0" w:space="0" w:color="auto"/>
                                            <w:right w:val="none" w:sz="0" w:space="0" w:color="auto"/>
                                          </w:divBdr>
                                          <w:divsChild>
                                            <w:div w:id="1914580683">
                                              <w:marLeft w:val="0"/>
                                              <w:marRight w:val="0"/>
                                              <w:marTop w:val="0"/>
                                              <w:marBottom w:val="0"/>
                                              <w:divBdr>
                                                <w:top w:val="none" w:sz="0" w:space="0" w:color="auto"/>
                                                <w:left w:val="none" w:sz="0" w:space="0" w:color="auto"/>
                                                <w:bottom w:val="none" w:sz="0" w:space="0" w:color="auto"/>
                                                <w:right w:val="none" w:sz="0" w:space="0" w:color="auto"/>
                                              </w:divBdr>
                                              <w:divsChild>
                                                <w:div w:id="1194806303">
                                                  <w:marLeft w:val="0"/>
                                                  <w:marRight w:val="0"/>
                                                  <w:marTop w:val="0"/>
                                                  <w:marBottom w:val="0"/>
                                                  <w:divBdr>
                                                    <w:top w:val="none" w:sz="0" w:space="0" w:color="auto"/>
                                                    <w:left w:val="none" w:sz="0" w:space="0" w:color="auto"/>
                                                    <w:bottom w:val="none" w:sz="0" w:space="0" w:color="auto"/>
                                                    <w:right w:val="none" w:sz="0" w:space="0" w:color="auto"/>
                                                  </w:divBdr>
                                                  <w:divsChild>
                                                    <w:div w:id="120266119">
                                                      <w:marLeft w:val="0"/>
                                                      <w:marRight w:val="0"/>
                                                      <w:marTop w:val="0"/>
                                                      <w:marBottom w:val="0"/>
                                                      <w:divBdr>
                                                        <w:top w:val="none" w:sz="0" w:space="0" w:color="auto"/>
                                                        <w:left w:val="none" w:sz="0" w:space="0" w:color="auto"/>
                                                        <w:bottom w:val="none" w:sz="0" w:space="0" w:color="auto"/>
                                                        <w:right w:val="none" w:sz="0" w:space="0" w:color="auto"/>
                                                      </w:divBdr>
                                                      <w:divsChild>
                                                        <w:div w:id="1932275669">
                                                          <w:marLeft w:val="0"/>
                                                          <w:marRight w:val="0"/>
                                                          <w:marTop w:val="0"/>
                                                          <w:marBottom w:val="0"/>
                                                          <w:divBdr>
                                                            <w:top w:val="none" w:sz="0" w:space="0" w:color="auto"/>
                                                            <w:left w:val="none" w:sz="0" w:space="0" w:color="auto"/>
                                                            <w:bottom w:val="none" w:sz="0" w:space="0" w:color="auto"/>
                                                            <w:right w:val="none" w:sz="0" w:space="0" w:color="auto"/>
                                                          </w:divBdr>
                                                          <w:divsChild>
                                                            <w:div w:id="501821940">
                                                              <w:marLeft w:val="0"/>
                                                              <w:marRight w:val="0"/>
                                                              <w:marTop w:val="0"/>
                                                              <w:marBottom w:val="0"/>
                                                              <w:divBdr>
                                                                <w:top w:val="none" w:sz="0" w:space="0" w:color="auto"/>
                                                                <w:left w:val="none" w:sz="0" w:space="0" w:color="auto"/>
                                                                <w:bottom w:val="none" w:sz="0" w:space="0" w:color="auto"/>
                                                                <w:right w:val="none" w:sz="0" w:space="0" w:color="auto"/>
                                                              </w:divBdr>
                                                              <w:divsChild>
                                                                <w:div w:id="1635259854">
                                                                  <w:marLeft w:val="0"/>
                                                                  <w:marRight w:val="0"/>
                                                                  <w:marTop w:val="0"/>
                                                                  <w:marBottom w:val="0"/>
                                                                  <w:divBdr>
                                                                    <w:top w:val="none" w:sz="0" w:space="0" w:color="auto"/>
                                                                    <w:left w:val="none" w:sz="0" w:space="0" w:color="auto"/>
                                                                    <w:bottom w:val="none" w:sz="0" w:space="0" w:color="auto"/>
                                                                    <w:right w:val="none" w:sz="0" w:space="0" w:color="auto"/>
                                                                  </w:divBdr>
                                                                  <w:divsChild>
                                                                    <w:div w:id="624775610">
                                                                      <w:marLeft w:val="0"/>
                                                                      <w:marRight w:val="0"/>
                                                                      <w:marTop w:val="0"/>
                                                                      <w:marBottom w:val="0"/>
                                                                      <w:divBdr>
                                                                        <w:top w:val="none" w:sz="0" w:space="0" w:color="auto"/>
                                                                        <w:left w:val="none" w:sz="0" w:space="0" w:color="auto"/>
                                                                        <w:bottom w:val="none" w:sz="0" w:space="0" w:color="auto"/>
                                                                        <w:right w:val="none" w:sz="0" w:space="0" w:color="auto"/>
                                                                      </w:divBdr>
                                                                      <w:divsChild>
                                                                        <w:div w:id="1920476991">
                                                                          <w:marLeft w:val="0"/>
                                                                          <w:marRight w:val="0"/>
                                                                          <w:marTop w:val="0"/>
                                                                          <w:marBottom w:val="0"/>
                                                                          <w:divBdr>
                                                                            <w:top w:val="none" w:sz="0" w:space="0" w:color="auto"/>
                                                                            <w:left w:val="none" w:sz="0" w:space="0" w:color="auto"/>
                                                                            <w:bottom w:val="none" w:sz="0" w:space="0" w:color="auto"/>
                                                                            <w:right w:val="none" w:sz="0" w:space="0" w:color="auto"/>
                                                                          </w:divBdr>
                                                                          <w:divsChild>
                                                                            <w:div w:id="562568544">
                                                                              <w:marLeft w:val="0"/>
                                                                              <w:marRight w:val="0"/>
                                                                              <w:marTop w:val="0"/>
                                                                              <w:marBottom w:val="0"/>
                                                                              <w:divBdr>
                                                                                <w:top w:val="none" w:sz="0" w:space="0" w:color="auto"/>
                                                                                <w:left w:val="none" w:sz="0" w:space="0" w:color="auto"/>
                                                                                <w:bottom w:val="none" w:sz="0" w:space="0" w:color="auto"/>
                                                                                <w:right w:val="none" w:sz="0" w:space="0" w:color="auto"/>
                                                                              </w:divBdr>
                                                                              <w:divsChild>
                                                                                <w:div w:id="1243299031">
                                                                                  <w:marLeft w:val="0"/>
                                                                                  <w:marRight w:val="0"/>
                                                                                  <w:marTop w:val="0"/>
                                                                                  <w:marBottom w:val="0"/>
                                                                                  <w:divBdr>
                                                                                    <w:top w:val="none" w:sz="0" w:space="0" w:color="auto"/>
                                                                                    <w:left w:val="none" w:sz="0" w:space="0" w:color="auto"/>
                                                                                    <w:bottom w:val="none" w:sz="0" w:space="0" w:color="auto"/>
                                                                                    <w:right w:val="none" w:sz="0" w:space="0" w:color="auto"/>
                                                                                  </w:divBdr>
                                                                                  <w:divsChild>
                                                                                    <w:div w:id="1659192790">
                                                                                      <w:marLeft w:val="0"/>
                                                                                      <w:marRight w:val="0"/>
                                                                                      <w:marTop w:val="0"/>
                                                                                      <w:marBottom w:val="0"/>
                                                                                      <w:divBdr>
                                                                                        <w:top w:val="none" w:sz="0" w:space="0" w:color="auto"/>
                                                                                        <w:left w:val="none" w:sz="0" w:space="0" w:color="auto"/>
                                                                                        <w:bottom w:val="none" w:sz="0" w:space="0" w:color="auto"/>
                                                                                        <w:right w:val="none" w:sz="0" w:space="0" w:color="auto"/>
                                                                                      </w:divBdr>
                                                                                      <w:divsChild>
                                                                                        <w:div w:id="11496048">
                                                                                          <w:marLeft w:val="0"/>
                                                                                          <w:marRight w:val="0"/>
                                                                                          <w:marTop w:val="0"/>
                                                                                          <w:marBottom w:val="0"/>
                                                                                          <w:divBdr>
                                                                                            <w:top w:val="none" w:sz="0" w:space="0" w:color="auto"/>
                                                                                            <w:left w:val="none" w:sz="0" w:space="0" w:color="auto"/>
                                                                                            <w:bottom w:val="none" w:sz="0" w:space="0" w:color="auto"/>
                                                                                            <w:right w:val="none" w:sz="0" w:space="0" w:color="auto"/>
                                                                                          </w:divBdr>
                                                                                          <w:divsChild>
                                                                                            <w:div w:id="550842631">
                                                                                              <w:marLeft w:val="0"/>
                                                                                              <w:marRight w:val="0"/>
                                                                                              <w:marTop w:val="0"/>
                                                                                              <w:marBottom w:val="0"/>
                                                                                              <w:divBdr>
                                                                                                <w:top w:val="none" w:sz="0" w:space="0" w:color="auto"/>
                                                                                                <w:left w:val="none" w:sz="0" w:space="0" w:color="auto"/>
                                                                                                <w:bottom w:val="none" w:sz="0" w:space="0" w:color="auto"/>
                                                                                                <w:right w:val="none" w:sz="0" w:space="0" w:color="auto"/>
                                                                                              </w:divBdr>
                                                                                              <w:divsChild>
                                                                                                <w:div w:id="928777077">
                                                                                                  <w:marLeft w:val="0"/>
                                                                                                  <w:marRight w:val="0"/>
                                                                                                  <w:marTop w:val="0"/>
                                                                                                  <w:marBottom w:val="0"/>
                                                                                                  <w:divBdr>
                                                                                                    <w:top w:val="none" w:sz="0" w:space="0" w:color="auto"/>
                                                                                                    <w:left w:val="none" w:sz="0" w:space="0" w:color="auto"/>
                                                                                                    <w:bottom w:val="none" w:sz="0" w:space="0" w:color="auto"/>
                                                                                                    <w:right w:val="none" w:sz="0" w:space="0" w:color="auto"/>
                                                                                                  </w:divBdr>
                                                                                                  <w:divsChild>
                                                                                                    <w:div w:id="1202866846">
                                                                                                      <w:marLeft w:val="0"/>
                                                                                                      <w:marRight w:val="0"/>
                                                                                                      <w:marTop w:val="0"/>
                                                                                                      <w:marBottom w:val="0"/>
                                                                                                      <w:divBdr>
                                                                                                        <w:top w:val="none" w:sz="0" w:space="0" w:color="auto"/>
                                                                                                        <w:left w:val="none" w:sz="0" w:space="0" w:color="auto"/>
                                                                                                        <w:bottom w:val="none" w:sz="0" w:space="0" w:color="auto"/>
                                                                                                        <w:right w:val="none" w:sz="0" w:space="0" w:color="auto"/>
                                                                                                      </w:divBdr>
                                                                                                      <w:divsChild>
                                                                                                        <w:div w:id="19762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011215">
      <w:bodyDiv w:val="1"/>
      <w:marLeft w:val="0"/>
      <w:marRight w:val="0"/>
      <w:marTop w:val="0"/>
      <w:marBottom w:val="0"/>
      <w:divBdr>
        <w:top w:val="none" w:sz="0" w:space="0" w:color="auto"/>
        <w:left w:val="none" w:sz="0" w:space="0" w:color="auto"/>
        <w:bottom w:val="none" w:sz="0" w:space="0" w:color="auto"/>
        <w:right w:val="none" w:sz="0" w:space="0" w:color="auto"/>
      </w:divBdr>
      <w:divsChild>
        <w:div w:id="1232697741">
          <w:marLeft w:val="0"/>
          <w:marRight w:val="0"/>
          <w:marTop w:val="0"/>
          <w:marBottom w:val="0"/>
          <w:divBdr>
            <w:top w:val="none" w:sz="0" w:space="0" w:color="auto"/>
            <w:left w:val="none" w:sz="0" w:space="0" w:color="auto"/>
            <w:bottom w:val="none" w:sz="0" w:space="0" w:color="auto"/>
            <w:right w:val="none" w:sz="0" w:space="0" w:color="auto"/>
          </w:divBdr>
          <w:divsChild>
            <w:div w:id="1092510842">
              <w:marLeft w:val="0"/>
              <w:marRight w:val="0"/>
              <w:marTop w:val="0"/>
              <w:marBottom w:val="0"/>
              <w:divBdr>
                <w:top w:val="none" w:sz="0" w:space="0" w:color="auto"/>
                <w:left w:val="none" w:sz="0" w:space="0" w:color="auto"/>
                <w:bottom w:val="none" w:sz="0" w:space="0" w:color="auto"/>
                <w:right w:val="none" w:sz="0" w:space="0" w:color="auto"/>
              </w:divBdr>
              <w:divsChild>
                <w:div w:id="533151166">
                  <w:marLeft w:val="0"/>
                  <w:marRight w:val="0"/>
                  <w:marTop w:val="0"/>
                  <w:marBottom w:val="0"/>
                  <w:divBdr>
                    <w:top w:val="none" w:sz="0" w:space="0" w:color="auto"/>
                    <w:left w:val="none" w:sz="0" w:space="0" w:color="auto"/>
                    <w:bottom w:val="none" w:sz="0" w:space="0" w:color="auto"/>
                    <w:right w:val="none" w:sz="0" w:space="0" w:color="auto"/>
                  </w:divBdr>
                  <w:divsChild>
                    <w:div w:id="1657143503">
                      <w:marLeft w:val="0"/>
                      <w:marRight w:val="0"/>
                      <w:marTop w:val="0"/>
                      <w:marBottom w:val="0"/>
                      <w:divBdr>
                        <w:top w:val="none" w:sz="0" w:space="0" w:color="auto"/>
                        <w:left w:val="none" w:sz="0" w:space="0" w:color="auto"/>
                        <w:bottom w:val="none" w:sz="0" w:space="0" w:color="auto"/>
                        <w:right w:val="none" w:sz="0" w:space="0" w:color="auto"/>
                      </w:divBdr>
                      <w:divsChild>
                        <w:div w:id="1909993708">
                          <w:marLeft w:val="0"/>
                          <w:marRight w:val="0"/>
                          <w:marTop w:val="0"/>
                          <w:marBottom w:val="0"/>
                          <w:divBdr>
                            <w:top w:val="none" w:sz="0" w:space="0" w:color="auto"/>
                            <w:left w:val="none" w:sz="0" w:space="0" w:color="auto"/>
                            <w:bottom w:val="none" w:sz="0" w:space="0" w:color="auto"/>
                            <w:right w:val="none" w:sz="0" w:space="0" w:color="auto"/>
                          </w:divBdr>
                          <w:divsChild>
                            <w:div w:id="1605771019">
                              <w:marLeft w:val="0"/>
                              <w:marRight w:val="0"/>
                              <w:marTop w:val="0"/>
                              <w:marBottom w:val="0"/>
                              <w:divBdr>
                                <w:top w:val="none" w:sz="0" w:space="0" w:color="auto"/>
                                <w:left w:val="none" w:sz="0" w:space="0" w:color="auto"/>
                                <w:bottom w:val="none" w:sz="0" w:space="0" w:color="auto"/>
                                <w:right w:val="none" w:sz="0" w:space="0" w:color="auto"/>
                              </w:divBdr>
                              <w:divsChild>
                                <w:div w:id="1393313439">
                                  <w:marLeft w:val="0"/>
                                  <w:marRight w:val="0"/>
                                  <w:marTop w:val="0"/>
                                  <w:marBottom w:val="0"/>
                                  <w:divBdr>
                                    <w:top w:val="none" w:sz="0" w:space="0" w:color="auto"/>
                                    <w:left w:val="none" w:sz="0" w:space="0" w:color="auto"/>
                                    <w:bottom w:val="none" w:sz="0" w:space="0" w:color="auto"/>
                                    <w:right w:val="none" w:sz="0" w:space="0" w:color="auto"/>
                                  </w:divBdr>
                                  <w:divsChild>
                                    <w:div w:id="1878003195">
                                      <w:marLeft w:val="0"/>
                                      <w:marRight w:val="0"/>
                                      <w:marTop w:val="0"/>
                                      <w:marBottom w:val="0"/>
                                      <w:divBdr>
                                        <w:top w:val="none" w:sz="0" w:space="0" w:color="auto"/>
                                        <w:left w:val="none" w:sz="0" w:space="0" w:color="auto"/>
                                        <w:bottom w:val="none" w:sz="0" w:space="0" w:color="auto"/>
                                        <w:right w:val="none" w:sz="0" w:space="0" w:color="auto"/>
                                      </w:divBdr>
                                      <w:divsChild>
                                        <w:div w:id="1903058259">
                                          <w:marLeft w:val="0"/>
                                          <w:marRight w:val="0"/>
                                          <w:marTop w:val="0"/>
                                          <w:marBottom w:val="0"/>
                                          <w:divBdr>
                                            <w:top w:val="none" w:sz="0" w:space="0" w:color="auto"/>
                                            <w:left w:val="none" w:sz="0" w:space="0" w:color="auto"/>
                                            <w:bottom w:val="none" w:sz="0" w:space="0" w:color="auto"/>
                                            <w:right w:val="none" w:sz="0" w:space="0" w:color="auto"/>
                                          </w:divBdr>
                                          <w:divsChild>
                                            <w:div w:id="313071300">
                                              <w:marLeft w:val="0"/>
                                              <w:marRight w:val="0"/>
                                              <w:marTop w:val="0"/>
                                              <w:marBottom w:val="0"/>
                                              <w:divBdr>
                                                <w:top w:val="none" w:sz="0" w:space="0" w:color="auto"/>
                                                <w:left w:val="none" w:sz="0" w:space="0" w:color="auto"/>
                                                <w:bottom w:val="none" w:sz="0" w:space="0" w:color="auto"/>
                                                <w:right w:val="none" w:sz="0" w:space="0" w:color="auto"/>
                                              </w:divBdr>
                                              <w:divsChild>
                                                <w:div w:id="877009115">
                                                  <w:marLeft w:val="0"/>
                                                  <w:marRight w:val="0"/>
                                                  <w:marTop w:val="0"/>
                                                  <w:marBottom w:val="0"/>
                                                  <w:divBdr>
                                                    <w:top w:val="none" w:sz="0" w:space="0" w:color="auto"/>
                                                    <w:left w:val="none" w:sz="0" w:space="0" w:color="auto"/>
                                                    <w:bottom w:val="none" w:sz="0" w:space="0" w:color="auto"/>
                                                    <w:right w:val="none" w:sz="0" w:space="0" w:color="auto"/>
                                                  </w:divBdr>
                                                  <w:divsChild>
                                                    <w:div w:id="1144740091">
                                                      <w:marLeft w:val="0"/>
                                                      <w:marRight w:val="0"/>
                                                      <w:marTop w:val="0"/>
                                                      <w:marBottom w:val="0"/>
                                                      <w:divBdr>
                                                        <w:top w:val="none" w:sz="0" w:space="0" w:color="auto"/>
                                                        <w:left w:val="none" w:sz="0" w:space="0" w:color="auto"/>
                                                        <w:bottom w:val="none" w:sz="0" w:space="0" w:color="auto"/>
                                                        <w:right w:val="none" w:sz="0" w:space="0" w:color="auto"/>
                                                      </w:divBdr>
                                                      <w:divsChild>
                                                        <w:div w:id="588656008">
                                                          <w:marLeft w:val="0"/>
                                                          <w:marRight w:val="0"/>
                                                          <w:marTop w:val="0"/>
                                                          <w:marBottom w:val="0"/>
                                                          <w:divBdr>
                                                            <w:top w:val="none" w:sz="0" w:space="0" w:color="auto"/>
                                                            <w:left w:val="none" w:sz="0" w:space="0" w:color="auto"/>
                                                            <w:bottom w:val="none" w:sz="0" w:space="0" w:color="auto"/>
                                                            <w:right w:val="none" w:sz="0" w:space="0" w:color="auto"/>
                                                          </w:divBdr>
                                                          <w:divsChild>
                                                            <w:div w:id="999848052">
                                                              <w:marLeft w:val="0"/>
                                                              <w:marRight w:val="0"/>
                                                              <w:marTop w:val="0"/>
                                                              <w:marBottom w:val="0"/>
                                                              <w:divBdr>
                                                                <w:top w:val="none" w:sz="0" w:space="0" w:color="auto"/>
                                                                <w:left w:val="none" w:sz="0" w:space="0" w:color="auto"/>
                                                                <w:bottom w:val="none" w:sz="0" w:space="0" w:color="auto"/>
                                                                <w:right w:val="none" w:sz="0" w:space="0" w:color="auto"/>
                                                              </w:divBdr>
                                                              <w:divsChild>
                                                                <w:div w:id="786587079">
                                                                  <w:marLeft w:val="0"/>
                                                                  <w:marRight w:val="0"/>
                                                                  <w:marTop w:val="0"/>
                                                                  <w:marBottom w:val="0"/>
                                                                  <w:divBdr>
                                                                    <w:top w:val="none" w:sz="0" w:space="0" w:color="auto"/>
                                                                    <w:left w:val="none" w:sz="0" w:space="0" w:color="auto"/>
                                                                    <w:bottom w:val="none" w:sz="0" w:space="0" w:color="auto"/>
                                                                    <w:right w:val="none" w:sz="0" w:space="0" w:color="auto"/>
                                                                  </w:divBdr>
                                                                  <w:divsChild>
                                                                    <w:div w:id="2037847620">
                                                                      <w:marLeft w:val="0"/>
                                                                      <w:marRight w:val="0"/>
                                                                      <w:marTop w:val="0"/>
                                                                      <w:marBottom w:val="0"/>
                                                                      <w:divBdr>
                                                                        <w:top w:val="none" w:sz="0" w:space="0" w:color="auto"/>
                                                                        <w:left w:val="none" w:sz="0" w:space="0" w:color="auto"/>
                                                                        <w:bottom w:val="none" w:sz="0" w:space="0" w:color="auto"/>
                                                                        <w:right w:val="none" w:sz="0" w:space="0" w:color="auto"/>
                                                                      </w:divBdr>
                                                                      <w:divsChild>
                                                                        <w:div w:id="1325090437">
                                                                          <w:marLeft w:val="0"/>
                                                                          <w:marRight w:val="0"/>
                                                                          <w:marTop w:val="0"/>
                                                                          <w:marBottom w:val="0"/>
                                                                          <w:divBdr>
                                                                            <w:top w:val="none" w:sz="0" w:space="0" w:color="auto"/>
                                                                            <w:left w:val="none" w:sz="0" w:space="0" w:color="auto"/>
                                                                            <w:bottom w:val="none" w:sz="0" w:space="0" w:color="auto"/>
                                                                            <w:right w:val="none" w:sz="0" w:space="0" w:color="auto"/>
                                                                          </w:divBdr>
                                                                          <w:divsChild>
                                                                            <w:div w:id="2017615941">
                                                                              <w:marLeft w:val="0"/>
                                                                              <w:marRight w:val="0"/>
                                                                              <w:marTop w:val="0"/>
                                                                              <w:marBottom w:val="0"/>
                                                                              <w:divBdr>
                                                                                <w:top w:val="none" w:sz="0" w:space="0" w:color="auto"/>
                                                                                <w:left w:val="none" w:sz="0" w:space="0" w:color="auto"/>
                                                                                <w:bottom w:val="none" w:sz="0" w:space="0" w:color="auto"/>
                                                                                <w:right w:val="none" w:sz="0" w:space="0" w:color="auto"/>
                                                                              </w:divBdr>
                                                                              <w:divsChild>
                                                                                <w:div w:id="581062888">
                                                                                  <w:marLeft w:val="0"/>
                                                                                  <w:marRight w:val="0"/>
                                                                                  <w:marTop w:val="0"/>
                                                                                  <w:marBottom w:val="0"/>
                                                                                  <w:divBdr>
                                                                                    <w:top w:val="none" w:sz="0" w:space="0" w:color="auto"/>
                                                                                    <w:left w:val="none" w:sz="0" w:space="0" w:color="auto"/>
                                                                                    <w:bottom w:val="none" w:sz="0" w:space="0" w:color="auto"/>
                                                                                    <w:right w:val="none" w:sz="0" w:space="0" w:color="auto"/>
                                                                                  </w:divBdr>
                                                                                  <w:divsChild>
                                                                                    <w:div w:id="1412849912">
                                                                                      <w:marLeft w:val="0"/>
                                                                                      <w:marRight w:val="0"/>
                                                                                      <w:marTop w:val="0"/>
                                                                                      <w:marBottom w:val="0"/>
                                                                                      <w:divBdr>
                                                                                        <w:top w:val="none" w:sz="0" w:space="0" w:color="auto"/>
                                                                                        <w:left w:val="none" w:sz="0" w:space="0" w:color="auto"/>
                                                                                        <w:bottom w:val="none" w:sz="0" w:space="0" w:color="auto"/>
                                                                                        <w:right w:val="none" w:sz="0" w:space="0" w:color="auto"/>
                                                                                      </w:divBdr>
                                                                                      <w:divsChild>
                                                                                        <w:div w:id="1783917194">
                                                                                          <w:marLeft w:val="0"/>
                                                                                          <w:marRight w:val="0"/>
                                                                                          <w:marTop w:val="0"/>
                                                                                          <w:marBottom w:val="0"/>
                                                                                          <w:divBdr>
                                                                                            <w:top w:val="none" w:sz="0" w:space="0" w:color="auto"/>
                                                                                            <w:left w:val="none" w:sz="0" w:space="0" w:color="auto"/>
                                                                                            <w:bottom w:val="none" w:sz="0" w:space="0" w:color="auto"/>
                                                                                            <w:right w:val="none" w:sz="0" w:space="0" w:color="auto"/>
                                                                                          </w:divBdr>
                                                                                          <w:divsChild>
                                                                                            <w:div w:id="189072510">
                                                                                              <w:marLeft w:val="0"/>
                                                                                              <w:marRight w:val="0"/>
                                                                                              <w:marTop w:val="0"/>
                                                                                              <w:marBottom w:val="0"/>
                                                                                              <w:divBdr>
                                                                                                <w:top w:val="none" w:sz="0" w:space="0" w:color="auto"/>
                                                                                                <w:left w:val="none" w:sz="0" w:space="0" w:color="auto"/>
                                                                                                <w:bottom w:val="none" w:sz="0" w:space="0" w:color="auto"/>
                                                                                                <w:right w:val="none" w:sz="0" w:space="0" w:color="auto"/>
                                                                                              </w:divBdr>
                                                                                              <w:divsChild>
                                                                                                <w:div w:id="121927800">
                                                                                                  <w:marLeft w:val="0"/>
                                                                                                  <w:marRight w:val="0"/>
                                                                                                  <w:marTop w:val="0"/>
                                                                                                  <w:marBottom w:val="0"/>
                                                                                                  <w:divBdr>
                                                                                                    <w:top w:val="none" w:sz="0" w:space="0" w:color="auto"/>
                                                                                                    <w:left w:val="none" w:sz="0" w:space="0" w:color="auto"/>
                                                                                                    <w:bottom w:val="none" w:sz="0" w:space="0" w:color="auto"/>
                                                                                                    <w:right w:val="none" w:sz="0" w:space="0" w:color="auto"/>
                                                                                                  </w:divBdr>
                                                                                                  <w:divsChild>
                                                                                                    <w:div w:id="737174372">
                                                                                                      <w:marLeft w:val="0"/>
                                                                                                      <w:marRight w:val="0"/>
                                                                                                      <w:marTop w:val="0"/>
                                                                                                      <w:marBottom w:val="0"/>
                                                                                                      <w:divBdr>
                                                                                                        <w:top w:val="none" w:sz="0" w:space="0" w:color="auto"/>
                                                                                                        <w:left w:val="none" w:sz="0" w:space="0" w:color="auto"/>
                                                                                                        <w:bottom w:val="none" w:sz="0" w:space="0" w:color="auto"/>
                                                                                                        <w:right w:val="none" w:sz="0" w:space="0" w:color="auto"/>
                                                                                                      </w:divBdr>
                                                                                                    </w:div>
                                                                                                  </w:divsChild>
                                                                                                </w:div>
                                                                                                <w:div w:id="206569878">
                                                                                                  <w:marLeft w:val="0"/>
                                                                                                  <w:marRight w:val="0"/>
                                                                                                  <w:marTop w:val="0"/>
                                                                                                  <w:marBottom w:val="0"/>
                                                                                                  <w:divBdr>
                                                                                                    <w:top w:val="none" w:sz="0" w:space="0" w:color="auto"/>
                                                                                                    <w:left w:val="none" w:sz="0" w:space="0" w:color="auto"/>
                                                                                                    <w:bottom w:val="none" w:sz="0" w:space="0" w:color="auto"/>
                                                                                                    <w:right w:val="none" w:sz="0" w:space="0" w:color="auto"/>
                                                                                                  </w:divBdr>
                                                                                                  <w:divsChild>
                                                                                                    <w:div w:id="1178889381">
                                                                                                      <w:marLeft w:val="0"/>
                                                                                                      <w:marRight w:val="0"/>
                                                                                                      <w:marTop w:val="0"/>
                                                                                                      <w:marBottom w:val="0"/>
                                                                                                      <w:divBdr>
                                                                                                        <w:top w:val="none" w:sz="0" w:space="0" w:color="auto"/>
                                                                                                        <w:left w:val="none" w:sz="0" w:space="0" w:color="auto"/>
                                                                                                        <w:bottom w:val="none" w:sz="0" w:space="0" w:color="auto"/>
                                                                                                        <w:right w:val="none" w:sz="0" w:space="0" w:color="auto"/>
                                                                                                      </w:divBdr>
                                                                                                      <w:divsChild>
                                                                                                        <w:div w:id="130678966">
                                                                                                          <w:marLeft w:val="0"/>
                                                                                                          <w:marRight w:val="0"/>
                                                                                                          <w:marTop w:val="0"/>
                                                                                                          <w:marBottom w:val="0"/>
                                                                                                          <w:divBdr>
                                                                                                            <w:top w:val="none" w:sz="0" w:space="0" w:color="auto"/>
                                                                                                            <w:left w:val="none" w:sz="0" w:space="0" w:color="auto"/>
                                                                                                            <w:bottom w:val="none" w:sz="0" w:space="0" w:color="auto"/>
                                                                                                            <w:right w:val="none" w:sz="0" w:space="0" w:color="auto"/>
                                                                                                          </w:divBdr>
                                                                                                          <w:divsChild>
                                                                                                            <w:div w:id="1071736062">
                                                                                                              <w:marLeft w:val="0"/>
                                                                                                              <w:marRight w:val="0"/>
                                                                                                              <w:marTop w:val="0"/>
                                                                                                              <w:marBottom w:val="0"/>
                                                                                                              <w:divBdr>
                                                                                                                <w:top w:val="none" w:sz="0" w:space="0" w:color="auto"/>
                                                                                                                <w:left w:val="none" w:sz="0" w:space="0" w:color="auto"/>
                                                                                                                <w:bottom w:val="none" w:sz="0" w:space="0" w:color="auto"/>
                                                                                                                <w:right w:val="none" w:sz="0" w:space="0" w:color="auto"/>
                                                                                                              </w:divBdr>
                                                                                                            </w:div>
                                                                                                            <w:div w:id="127062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82662">
      <w:bodyDiv w:val="1"/>
      <w:marLeft w:val="0"/>
      <w:marRight w:val="0"/>
      <w:marTop w:val="0"/>
      <w:marBottom w:val="0"/>
      <w:divBdr>
        <w:top w:val="none" w:sz="0" w:space="0" w:color="auto"/>
        <w:left w:val="none" w:sz="0" w:space="0" w:color="auto"/>
        <w:bottom w:val="none" w:sz="0" w:space="0" w:color="auto"/>
        <w:right w:val="none" w:sz="0" w:space="0" w:color="auto"/>
      </w:divBdr>
    </w:div>
    <w:div w:id="962544084">
      <w:bodyDiv w:val="1"/>
      <w:marLeft w:val="0"/>
      <w:marRight w:val="0"/>
      <w:marTop w:val="0"/>
      <w:marBottom w:val="0"/>
      <w:divBdr>
        <w:top w:val="none" w:sz="0" w:space="0" w:color="auto"/>
        <w:left w:val="none" w:sz="0" w:space="0" w:color="auto"/>
        <w:bottom w:val="none" w:sz="0" w:space="0" w:color="auto"/>
        <w:right w:val="none" w:sz="0" w:space="0" w:color="auto"/>
      </w:divBdr>
    </w:div>
    <w:div w:id="974915101">
      <w:bodyDiv w:val="1"/>
      <w:marLeft w:val="0"/>
      <w:marRight w:val="0"/>
      <w:marTop w:val="0"/>
      <w:marBottom w:val="0"/>
      <w:divBdr>
        <w:top w:val="none" w:sz="0" w:space="0" w:color="auto"/>
        <w:left w:val="none" w:sz="0" w:space="0" w:color="auto"/>
        <w:bottom w:val="none" w:sz="0" w:space="0" w:color="auto"/>
        <w:right w:val="none" w:sz="0" w:space="0" w:color="auto"/>
      </w:divBdr>
      <w:divsChild>
        <w:div w:id="758907135">
          <w:marLeft w:val="0"/>
          <w:marRight w:val="0"/>
          <w:marTop w:val="0"/>
          <w:marBottom w:val="0"/>
          <w:divBdr>
            <w:top w:val="none" w:sz="0" w:space="0" w:color="auto"/>
            <w:left w:val="none" w:sz="0" w:space="0" w:color="auto"/>
            <w:bottom w:val="none" w:sz="0" w:space="0" w:color="auto"/>
            <w:right w:val="none" w:sz="0" w:space="0" w:color="auto"/>
          </w:divBdr>
          <w:divsChild>
            <w:div w:id="342250239">
              <w:marLeft w:val="0"/>
              <w:marRight w:val="0"/>
              <w:marTop w:val="0"/>
              <w:marBottom w:val="0"/>
              <w:divBdr>
                <w:top w:val="none" w:sz="0" w:space="0" w:color="auto"/>
                <w:left w:val="none" w:sz="0" w:space="0" w:color="auto"/>
                <w:bottom w:val="none" w:sz="0" w:space="0" w:color="auto"/>
                <w:right w:val="none" w:sz="0" w:space="0" w:color="auto"/>
              </w:divBdr>
              <w:divsChild>
                <w:div w:id="74935928">
                  <w:marLeft w:val="0"/>
                  <w:marRight w:val="0"/>
                  <w:marTop w:val="0"/>
                  <w:marBottom w:val="0"/>
                  <w:divBdr>
                    <w:top w:val="none" w:sz="0" w:space="0" w:color="auto"/>
                    <w:left w:val="none" w:sz="0" w:space="0" w:color="auto"/>
                    <w:bottom w:val="none" w:sz="0" w:space="0" w:color="auto"/>
                    <w:right w:val="none" w:sz="0" w:space="0" w:color="auto"/>
                  </w:divBdr>
                  <w:divsChild>
                    <w:div w:id="1171339124">
                      <w:marLeft w:val="0"/>
                      <w:marRight w:val="0"/>
                      <w:marTop w:val="0"/>
                      <w:marBottom w:val="0"/>
                      <w:divBdr>
                        <w:top w:val="none" w:sz="0" w:space="0" w:color="auto"/>
                        <w:left w:val="none" w:sz="0" w:space="0" w:color="auto"/>
                        <w:bottom w:val="none" w:sz="0" w:space="0" w:color="auto"/>
                        <w:right w:val="none" w:sz="0" w:space="0" w:color="auto"/>
                      </w:divBdr>
                      <w:divsChild>
                        <w:div w:id="736785938">
                          <w:marLeft w:val="0"/>
                          <w:marRight w:val="0"/>
                          <w:marTop w:val="0"/>
                          <w:marBottom w:val="0"/>
                          <w:divBdr>
                            <w:top w:val="none" w:sz="0" w:space="0" w:color="auto"/>
                            <w:left w:val="none" w:sz="0" w:space="0" w:color="auto"/>
                            <w:bottom w:val="none" w:sz="0" w:space="0" w:color="auto"/>
                            <w:right w:val="none" w:sz="0" w:space="0" w:color="auto"/>
                          </w:divBdr>
                          <w:divsChild>
                            <w:div w:id="1650748101">
                              <w:marLeft w:val="0"/>
                              <w:marRight w:val="0"/>
                              <w:marTop w:val="0"/>
                              <w:marBottom w:val="0"/>
                              <w:divBdr>
                                <w:top w:val="none" w:sz="0" w:space="0" w:color="auto"/>
                                <w:left w:val="none" w:sz="0" w:space="0" w:color="auto"/>
                                <w:bottom w:val="none" w:sz="0" w:space="0" w:color="auto"/>
                                <w:right w:val="none" w:sz="0" w:space="0" w:color="auto"/>
                              </w:divBdr>
                              <w:divsChild>
                                <w:div w:id="1026098225">
                                  <w:marLeft w:val="0"/>
                                  <w:marRight w:val="0"/>
                                  <w:marTop w:val="0"/>
                                  <w:marBottom w:val="0"/>
                                  <w:divBdr>
                                    <w:top w:val="none" w:sz="0" w:space="0" w:color="auto"/>
                                    <w:left w:val="none" w:sz="0" w:space="0" w:color="auto"/>
                                    <w:bottom w:val="none" w:sz="0" w:space="0" w:color="auto"/>
                                    <w:right w:val="none" w:sz="0" w:space="0" w:color="auto"/>
                                  </w:divBdr>
                                  <w:divsChild>
                                    <w:div w:id="361130967">
                                      <w:marLeft w:val="0"/>
                                      <w:marRight w:val="0"/>
                                      <w:marTop w:val="0"/>
                                      <w:marBottom w:val="0"/>
                                      <w:divBdr>
                                        <w:top w:val="none" w:sz="0" w:space="0" w:color="auto"/>
                                        <w:left w:val="none" w:sz="0" w:space="0" w:color="auto"/>
                                        <w:bottom w:val="none" w:sz="0" w:space="0" w:color="auto"/>
                                        <w:right w:val="none" w:sz="0" w:space="0" w:color="auto"/>
                                      </w:divBdr>
                                      <w:divsChild>
                                        <w:div w:id="1721855021">
                                          <w:marLeft w:val="0"/>
                                          <w:marRight w:val="0"/>
                                          <w:marTop w:val="0"/>
                                          <w:marBottom w:val="0"/>
                                          <w:divBdr>
                                            <w:top w:val="none" w:sz="0" w:space="0" w:color="auto"/>
                                            <w:left w:val="none" w:sz="0" w:space="0" w:color="auto"/>
                                            <w:bottom w:val="none" w:sz="0" w:space="0" w:color="auto"/>
                                            <w:right w:val="none" w:sz="0" w:space="0" w:color="auto"/>
                                          </w:divBdr>
                                          <w:divsChild>
                                            <w:div w:id="1448697058">
                                              <w:marLeft w:val="0"/>
                                              <w:marRight w:val="0"/>
                                              <w:marTop w:val="0"/>
                                              <w:marBottom w:val="0"/>
                                              <w:divBdr>
                                                <w:top w:val="none" w:sz="0" w:space="0" w:color="auto"/>
                                                <w:left w:val="none" w:sz="0" w:space="0" w:color="auto"/>
                                                <w:bottom w:val="none" w:sz="0" w:space="0" w:color="auto"/>
                                                <w:right w:val="none" w:sz="0" w:space="0" w:color="auto"/>
                                              </w:divBdr>
                                              <w:divsChild>
                                                <w:div w:id="1238133956">
                                                  <w:marLeft w:val="0"/>
                                                  <w:marRight w:val="0"/>
                                                  <w:marTop w:val="0"/>
                                                  <w:marBottom w:val="0"/>
                                                  <w:divBdr>
                                                    <w:top w:val="none" w:sz="0" w:space="0" w:color="auto"/>
                                                    <w:left w:val="none" w:sz="0" w:space="0" w:color="auto"/>
                                                    <w:bottom w:val="none" w:sz="0" w:space="0" w:color="auto"/>
                                                    <w:right w:val="none" w:sz="0" w:space="0" w:color="auto"/>
                                                  </w:divBdr>
                                                  <w:divsChild>
                                                    <w:div w:id="33044856">
                                                      <w:marLeft w:val="0"/>
                                                      <w:marRight w:val="0"/>
                                                      <w:marTop w:val="0"/>
                                                      <w:marBottom w:val="0"/>
                                                      <w:divBdr>
                                                        <w:top w:val="none" w:sz="0" w:space="0" w:color="auto"/>
                                                        <w:left w:val="none" w:sz="0" w:space="0" w:color="auto"/>
                                                        <w:bottom w:val="none" w:sz="0" w:space="0" w:color="auto"/>
                                                        <w:right w:val="none" w:sz="0" w:space="0" w:color="auto"/>
                                                      </w:divBdr>
                                                      <w:divsChild>
                                                        <w:div w:id="164899296">
                                                          <w:marLeft w:val="0"/>
                                                          <w:marRight w:val="0"/>
                                                          <w:marTop w:val="0"/>
                                                          <w:marBottom w:val="0"/>
                                                          <w:divBdr>
                                                            <w:top w:val="none" w:sz="0" w:space="0" w:color="auto"/>
                                                            <w:left w:val="none" w:sz="0" w:space="0" w:color="auto"/>
                                                            <w:bottom w:val="none" w:sz="0" w:space="0" w:color="auto"/>
                                                            <w:right w:val="none" w:sz="0" w:space="0" w:color="auto"/>
                                                          </w:divBdr>
                                                          <w:divsChild>
                                                            <w:div w:id="120225524">
                                                              <w:marLeft w:val="0"/>
                                                              <w:marRight w:val="0"/>
                                                              <w:marTop w:val="0"/>
                                                              <w:marBottom w:val="0"/>
                                                              <w:divBdr>
                                                                <w:top w:val="none" w:sz="0" w:space="0" w:color="auto"/>
                                                                <w:left w:val="none" w:sz="0" w:space="0" w:color="auto"/>
                                                                <w:bottom w:val="none" w:sz="0" w:space="0" w:color="auto"/>
                                                                <w:right w:val="none" w:sz="0" w:space="0" w:color="auto"/>
                                                              </w:divBdr>
                                                              <w:divsChild>
                                                                <w:div w:id="606694604">
                                                                  <w:marLeft w:val="0"/>
                                                                  <w:marRight w:val="0"/>
                                                                  <w:marTop w:val="0"/>
                                                                  <w:marBottom w:val="0"/>
                                                                  <w:divBdr>
                                                                    <w:top w:val="none" w:sz="0" w:space="0" w:color="auto"/>
                                                                    <w:left w:val="none" w:sz="0" w:space="0" w:color="auto"/>
                                                                    <w:bottom w:val="none" w:sz="0" w:space="0" w:color="auto"/>
                                                                    <w:right w:val="none" w:sz="0" w:space="0" w:color="auto"/>
                                                                  </w:divBdr>
                                                                  <w:divsChild>
                                                                    <w:div w:id="2086142950">
                                                                      <w:marLeft w:val="0"/>
                                                                      <w:marRight w:val="0"/>
                                                                      <w:marTop w:val="0"/>
                                                                      <w:marBottom w:val="0"/>
                                                                      <w:divBdr>
                                                                        <w:top w:val="none" w:sz="0" w:space="0" w:color="auto"/>
                                                                        <w:left w:val="none" w:sz="0" w:space="0" w:color="auto"/>
                                                                        <w:bottom w:val="none" w:sz="0" w:space="0" w:color="auto"/>
                                                                        <w:right w:val="none" w:sz="0" w:space="0" w:color="auto"/>
                                                                      </w:divBdr>
                                                                      <w:divsChild>
                                                                        <w:div w:id="1182282402">
                                                                          <w:marLeft w:val="0"/>
                                                                          <w:marRight w:val="0"/>
                                                                          <w:marTop w:val="0"/>
                                                                          <w:marBottom w:val="0"/>
                                                                          <w:divBdr>
                                                                            <w:top w:val="none" w:sz="0" w:space="0" w:color="auto"/>
                                                                            <w:left w:val="none" w:sz="0" w:space="0" w:color="auto"/>
                                                                            <w:bottom w:val="none" w:sz="0" w:space="0" w:color="auto"/>
                                                                            <w:right w:val="none" w:sz="0" w:space="0" w:color="auto"/>
                                                                          </w:divBdr>
                                                                          <w:divsChild>
                                                                            <w:div w:id="1172796556">
                                                                              <w:marLeft w:val="0"/>
                                                                              <w:marRight w:val="0"/>
                                                                              <w:marTop w:val="0"/>
                                                                              <w:marBottom w:val="0"/>
                                                                              <w:divBdr>
                                                                                <w:top w:val="none" w:sz="0" w:space="0" w:color="auto"/>
                                                                                <w:left w:val="none" w:sz="0" w:space="0" w:color="auto"/>
                                                                                <w:bottom w:val="none" w:sz="0" w:space="0" w:color="auto"/>
                                                                                <w:right w:val="none" w:sz="0" w:space="0" w:color="auto"/>
                                                                              </w:divBdr>
                                                                              <w:divsChild>
                                                                                <w:div w:id="1454977830">
                                                                                  <w:marLeft w:val="0"/>
                                                                                  <w:marRight w:val="0"/>
                                                                                  <w:marTop w:val="0"/>
                                                                                  <w:marBottom w:val="0"/>
                                                                                  <w:divBdr>
                                                                                    <w:top w:val="none" w:sz="0" w:space="0" w:color="auto"/>
                                                                                    <w:left w:val="none" w:sz="0" w:space="0" w:color="auto"/>
                                                                                    <w:bottom w:val="none" w:sz="0" w:space="0" w:color="auto"/>
                                                                                    <w:right w:val="none" w:sz="0" w:space="0" w:color="auto"/>
                                                                                  </w:divBdr>
                                                                                  <w:divsChild>
                                                                                    <w:div w:id="752820218">
                                                                                      <w:marLeft w:val="0"/>
                                                                                      <w:marRight w:val="0"/>
                                                                                      <w:marTop w:val="0"/>
                                                                                      <w:marBottom w:val="0"/>
                                                                                      <w:divBdr>
                                                                                        <w:top w:val="none" w:sz="0" w:space="0" w:color="auto"/>
                                                                                        <w:left w:val="none" w:sz="0" w:space="0" w:color="auto"/>
                                                                                        <w:bottom w:val="none" w:sz="0" w:space="0" w:color="auto"/>
                                                                                        <w:right w:val="none" w:sz="0" w:space="0" w:color="auto"/>
                                                                                      </w:divBdr>
                                                                                      <w:divsChild>
                                                                                        <w:div w:id="1506555655">
                                                                                          <w:marLeft w:val="0"/>
                                                                                          <w:marRight w:val="0"/>
                                                                                          <w:marTop w:val="0"/>
                                                                                          <w:marBottom w:val="0"/>
                                                                                          <w:divBdr>
                                                                                            <w:top w:val="none" w:sz="0" w:space="0" w:color="auto"/>
                                                                                            <w:left w:val="none" w:sz="0" w:space="0" w:color="auto"/>
                                                                                            <w:bottom w:val="none" w:sz="0" w:space="0" w:color="auto"/>
                                                                                            <w:right w:val="none" w:sz="0" w:space="0" w:color="auto"/>
                                                                                          </w:divBdr>
                                                                                          <w:divsChild>
                                                                                            <w:div w:id="739987941">
                                                                                              <w:marLeft w:val="0"/>
                                                                                              <w:marRight w:val="0"/>
                                                                                              <w:marTop w:val="0"/>
                                                                                              <w:marBottom w:val="0"/>
                                                                                              <w:divBdr>
                                                                                                <w:top w:val="none" w:sz="0" w:space="0" w:color="auto"/>
                                                                                                <w:left w:val="none" w:sz="0" w:space="0" w:color="auto"/>
                                                                                                <w:bottom w:val="none" w:sz="0" w:space="0" w:color="auto"/>
                                                                                                <w:right w:val="none" w:sz="0" w:space="0" w:color="auto"/>
                                                                                              </w:divBdr>
                                                                                              <w:divsChild>
                                                                                                <w:div w:id="788398305">
                                                                                                  <w:marLeft w:val="0"/>
                                                                                                  <w:marRight w:val="0"/>
                                                                                                  <w:marTop w:val="0"/>
                                                                                                  <w:marBottom w:val="0"/>
                                                                                                  <w:divBdr>
                                                                                                    <w:top w:val="none" w:sz="0" w:space="0" w:color="auto"/>
                                                                                                    <w:left w:val="none" w:sz="0" w:space="0" w:color="auto"/>
                                                                                                    <w:bottom w:val="none" w:sz="0" w:space="0" w:color="auto"/>
                                                                                                    <w:right w:val="none" w:sz="0" w:space="0" w:color="auto"/>
                                                                                                  </w:divBdr>
                                                                                                  <w:divsChild>
                                                                                                    <w:div w:id="1073431124">
                                                                                                      <w:marLeft w:val="0"/>
                                                                                                      <w:marRight w:val="0"/>
                                                                                                      <w:marTop w:val="0"/>
                                                                                                      <w:marBottom w:val="0"/>
                                                                                                      <w:divBdr>
                                                                                                        <w:top w:val="none" w:sz="0" w:space="0" w:color="auto"/>
                                                                                                        <w:left w:val="none" w:sz="0" w:space="0" w:color="auto"/>
                                                                                                        <w:bottom w:val="none" w:sz="0" w:space="0" w:color="auto"/>
                                                                                                        <w:right w:val="none" w:sz="0" w:space="0" w:color="auto"/>
                                                                                                      </w:divBdr>
                                                                                                      <w:divsChild>
                                                                                                        <w:div w:id="1283266186">
                                                                                                          <w:marLeft w:val="0"/>
                                                                                                          <w:marRight w:val="0"/>
                                                                                                          <w:marTop w:val="0"/>
                                                                                                          <w:marBottom w:val="0"/>
                                                                                                          <w:divBdr>
                                                                                                            <w:top w:val="none" w:sz="0" w:space="0" w:color="auto"/>
                                                                                                            <w:left w:val="none" w:sz="0" w:space="0" w:color="auto"/>
                                                                                                            <w:bottom w:val="none" w:sz="0" w:space="0" w:color="auto"/>
                                                                                                            <w:right w:val="none" w:sz="0" w:space="0" w:color="auto"/>
                                                                                                          </w:divBdr>
                                                                                                          <w:divsChild>
                                                                                                            <w:div w:id="1092241528">
                                                                                                              <w:marLeft w:val="0"/>
                                                                                                              <w:marRight w:val="0"/>
                                                                                                              <w:marTop w:val="0"/>
                                                                                                              <w:marBottom w:val="0"/>
                                                                                                              <w:divBdr>
                                                                                                                <w:top w:val="none" w:sz="0" w:space="0" w:color="auto"/>
                                                                                                                <w:left w:val="none" w:sz="0" w:space="0" w:color="auto"/>
                                                                                                                <w:bottom w:val="none" w:sz="0" w:space="0" w:color="auto"/>
                                                                                                                <w:right w:val="none" w:sz="0" w:space="0" w:color="auto"/>
                                                                                                              </w:divBdr>
                                                                                                            </w:div>
                                                                                                            <w:div w:id="20065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79909">
                                                                                                  <w:marLeft w:val="0"/>
                                                                                                  <w:marRight w:val="0"/>
                                                                                                  <w:marTop w:val="0"/>
                                                                                                  <w:marBottom w:val="0"/>
                                                                                                  <w:divBdr>
                                                                                                    <w:top w:val="none" w:sz="0" w:space="0" w:color="auto"/>
                                                                                                    <w:left w:val="none" w:sz="0" w:space="0" w:color="auto"/>
                                                                                                    <w:bottom w:val="none" w:sz="0" w:space="0" w:color="auto"/>
                                                                                                    <w:right w:val="none" w:sz="0" w:space="0" w:color="auto"/>
                                                                                                  </w:divBdr>
                                                                                                  <w:divsChild>
                                                                                                    <w:div w:id="1050109577">
                                                                                                      <w:marLeft w:val="0"/>
                                                                                                      <w:marRight w:val="0"/>
                                                                                                      <w:marTop w:val="0"/>
                                                                                                      <w:marBottom w:val="0"/>
                                                                                                      <w:divBdr>
                                                                                                        <w:top w:val="none" w:sz="0" w:space="0" w:color="auto"/>
                                                                                                        <w:left w:val="none" w:sz="0" w:space="0" w:color="auto"/>
                                                                                                        <w:bottom w:val="none" w:sz="0" w:space="0" w:color="auto"/>
                                                                                                        <w:right w:val="none" w:sz="0" w:space="0" w:color="auto"/>
                                                                                                      </w:divBdr>
                                                                                                      <w:divsChild>
                                                                                                        <w:div w:id="13917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91031">
      <w:bodyDiv w:val="1"/>
      <w:marLeft w:val="0"/>
      <w:marRight w:val="0"/>
      <w:marTop w:val="0"/>
      <w:marBottom w:val="0"/>
      <w:divBdr>
        <w:top w:val="none" w:sz="0" w:space="0" w:color="auto"/>
        <w:left w:val="none" w:sz="0" w:space="0" w:color="auto"/>
        <w:bottom w:val="none" w:sz="0" w:space="0" w:color="auto"/>
        <w:right w:val="none" w:sz="0" w:space="0" w:color="auto"/>
      </w:divBdr>
      <w:divsChild>
        <w:div w:id="418911585">
          <w:marLeft w:val="0"/>
          <w:marRight w:val="0"/>
          <w:marTop w:val="0"/>
          <w:marBottom w:val="0"/>
          <w:divBdr>
            <w:top w:val="none" w:sz="0" w:space="0" w:color="auto"/>
            <w:left w:val="none" w:sz="0" w:space="0" w:color="auto"/>
            <w:bottom w:val="none" w:sz="0" w:space="0" w:color="auto"/>
            <w:right w:val="none" w:sz="0" w:space="0" w:color="auto"/>
          </w:divBdr>
          <w:divsChild>
            <w:div w:id="1588886427">
              <w:marLeft w:val="0"/>
              <w:marRight w:val="0"/>
              <w:marTop w:val="0"/>
              <w:marBottom w:val="0"/>
              <w:divBdr>
                <w:top w:val="none" w:sz="0" w:space="0" w:color="auto"/>
                <w:left w:val="none" w:sz="0" w:space="0" w:color="auto"/>
                <w:bottom w:val="none" w:sz="0" w:space="0" w:color="auto"/>
                <w:right w:val="none" w:sz="0" w:space="0" w:color="auto"/>
              </w:divBdr>
              <w:divsChild>
                <w:div w:id="880245804">
                  <w:marLeft w:val="0"/>
                  <w:marRight w:val="0"/>
                  <w:marTop w:val="0"/>
                  <w:marBottom w:val="0"/>
                  <w:divBdr>
                    <w:top w:val="none" w:sz="0" w:space="0" w:color="auto"/>
                    <w:left w:val="none" w:sz="0" w:space="0" w:color="auto"/>
                    <w:bottom w:val="none" w:sz="0" w:space="0" w:color="auto"/>
                    <w:right w:val="none" w:sz="0" w:space="0" w:color="auto"/>
                  </w:divBdr>
                  <w:divsChild>
                    <w:div w:id="1818185842">
                      <w:marLeft w:val="0"/>
                      <w:marRight w:val="0"/>
                      <w:marTop w:val="0"/>
                      <w:marBottom w:val="0"/>
                      <w:divBdr>
                        <w:top w:val="none" w:sz="0" w:space="0" w:color="auto"/>
                        <w:left w:val="none" w:sz="0" w:space="0" w:color="auto"/>
                        <w:bottom w:val="none" w:sz="0" w:space="0" w:color="auto"/>
                        <w:right w:val="none" w:sz="0" w:space="0" w:color="auto"/>
                      </w:divBdr>
                      <w:divsChild>
                        <w:div w:id="1372801699">
                          <w:marLeft w:val="0"/>
                          <w:marRight w:val="0"/>
                          <w:marTop w:val="0"/>
                          <w:marBottom w:val="0"/>
                          <w:divBdr>
                            <w:top w:val="none" w:sz="0" w:space="0" w:color="auto"/>
                            <w:left w:val="none" w:sz="0" w:space="0" w:color="auto"/>
                            <w:bottom w:val="none" w:sz="0" w:space="0" w:color="auto"/>
                            <w:right w:val="none" w:sz="0" w:space="0" w:color="auto"/>
                          </w:divBdr>
                          <w:divsChild>
                            <w:div w:id="832139227">
                              <w:marLeft w:val="0"/>
                              <w:marRight w:val="0"/>
                              <w:marTop w:val="0"/>
                              <w:marBottom w:val="0"/>
                              <w:divBdr>
                                <w:top w:val="none" w:sz="0" w:space="0" w:color="auto"/>
                                <w:left w:val="none" w:sz="0" w:space="0" w:color="auto"/>
                                <w:bottom w:val="none" w:sz="0" w:space="0" w:color="auto"/>
                                <w:right w:val="none" w:sz="0" w:space="0" w:color="auto"/>
                              </w:divBdr>
                              <w:divsChild>
                                <w:div w:id="1766072203">
                                  <w:marLeft w:val="0"/>
                                  <w:marRight w:val="0"/>
                                  <w:marTop w:val="0"/>
                                  <w:marBottom w:val="0"/>
                                  <w:divBdr>
                                    <w:top w:val="none" w:sz="0" w:space="0" w:color="auto"/>
                                    <w:left w:val="none" w:sz="0" w:space="0" w:color="auto"/>
                                    <w:bottom w:val="none" w:sz="0" w:space="0" w:color="auto"/>
                                    <w:right w:val="none" w:sz="0" w:space="0" w:color="auto"/>
                                  </w:divBdr>
                                  <w:divsChild>
                                    <w:div w:id="635063834">
                                      <w:marLeft w:val="0"/>
                                      <w:marRight w:val="0"/>
                                      <w:marTop w:val="0"/>
                                      <w:marBottom w:val="0"/>
                                      <w:divBdr>
                                        <w:top w:val="none" w:sz="0" w:space="0" w:color="auto"/>
                                        <w:left w:val="none" w:sz="0" w:space="0" w:color="auto"/>
                                        <w:bottom w:val="none" w:sz="0" w:space="0" w:color="auto"/>
                                        <w:right w:val="none" w:sz="0" w:space="0" w:color="auto"/>
                                      </w:divBdr>
                                      <w:divsChild>
                                        <w:div w:id="889999847">
                                          <w:marLeft w:val="0"/>
                                          <w:marRight w:val="0"/>
                                          <w:marTop w:val="0"/>
                                          <w:marBottom w:val="0"/>
                                          <w:divBdr>
                                            <w:top w:val="none" w:sz="0" w:space="0" w:color="auto"/>
                                            <w:left w:val="none" w:sz="0" w:space="0" w:color="auto"/>
                                            <w:bottom w:val="none" w:sz="0" w:space="0" w:color="auto"/>
                                            <w:right w:val="none" w:sz="0" w:space="0" w:color="auto"/>
                                          </w:divBdr>
                                          <w:divsChild>
                                            <w:div w:id="1514957763">
                                              <w:marLeft w:val="0"/>
                                              <w:marRight w:val="0"/>
                                              <w:marTop w:val="0"/>
                                              <w:marBottom w:val="0"/>
                                              <w:divBdr>
                                                <w:top w:val="none" w:sz="0" w:space="0" w:color="auto"/>
                                                <w:left w:val="none" w:sz="0" w:space="0" w:color="auto"/>
                                                <w:bottom w:val="none" w:sz="0" w:space="0" w:color="auto"/>
                                                <w:right w:val="none" w:sz="0" w:space="0" w:color="auto"/>
                                              </w:divBdr>
                                              <w:divsChild>
                                                <w:div w:id="303237316">
                                                  <w:marLeft w:val="0"/>
                                                  <w:marRight w:val="0"/>
                                                  <w:marTop w:val="0"/>
                                                  <w:marBottom w:val="0"/>
                                                  <w:divBdr>
                                                    <w:top w:val="none" w:sz="0" w:space="0" w:color="auto"/>
                                                    <w:left w:val="none" w:sz="0" w:space="0" w:color="auto"/>
                                                    <w:bottom w:val="none" w:sz="0" w:space="0" w:color="auto"/>
                                                    <w:right w:val="none" w:sz="0" w:space="0" w:color="auto"/>
                                                  </w:divBdr>
                                                  <w:divsChild>
                                                    <w:div w:id="2138257312">
                                                      <w:marLeft w:val="0"/>
                                                      <w:marRight w:val="0"/>
                                                      <w:marTop w:val="0"/>
                                                      <w:marBottom w:val="0"/>
                                                      <w:divBdr>
                                                        <w:top w:val="none" w:sz="0" w:space="0" w:color="auto"/>
                                                        <w:left w:val="none" w:sz="0" w:space="0" w:color="auto"/>
                                                        <w:bottom w:val="none" w:sz="0" w:space="0" w:color="auto"/>
                                                        <w:right w:val="none" w:sz="0" w:space="0" w:color="auto"/>
                                                      </w:divBdr>
                                                      <w:divsChild>
                                                        <w:div w:id="1289778981">
                                                          <w:marLeft w:val="0"/>
                                                          <w:marRight w:val="0"/>
                                                          <w:marTop w:val="0"/>
                                                          <w:marBottom w:val="0"/>
                                                          <w:divBdr>
                                                            <w:top w:val="none" w:sz="0" w:space="0" w:color="auto"/>
                                                            <w:left w:val="none" w:sz="0" w:space="0" w:color="auto"/>
                                                            <w:bottom w:val="none" w:sz="0" w:space="0" w:color="auto"/>
                                                            <w:right w:val="none" w:sz="0" w:space="0" w:color="auto"/>
                                                          </w:divBdr>
                                                          <w:divsChild>
                                                            <w:div w:id="1570310116">
                                                              <w:marLeft w:val="0"/>
                                                              <w:marRight w:val="0"/>
                                                              <w:marTop w:val="0"/>
                                                              <w:marBottom w:val="0"/>
                                                              <w:divBdr>
                                                                <w:top w:val="none" w:sz="0" w:space="0" w:color="auto"/>
                                                                <w:left w:val="none" w:sz="0" w:space="0" w:color="auto"/>
                                                                <w:bottom w:val="none" w:sz="0" w:space="0" w:color="auto"/>
                                                                <w:right w:val="none" w:sz="0" w:space="0" w:color="auto"/>
                                                              </w:divBdr>
                                                              <w:divsChild>
                                                                <w:div w:id="383216983">
                                                                  <w:marLeft w:val="0"/>
                                                                  <w:marRight w:val="0"/>
                                                                  <w:marTop w:val="0"/>
                                                                  <w:marBottom w:val="0"/>
                                                                  <w:divBdr>
                                                                    <w:top w:val="none" w:sz="0" w:space="0" w:color="auto"/>
                                                                    <w:left w:val="none" w:sz="0" w:space="0" w:color="auto"/>
                                                                    <w:bottom w:val="none" w:sz="0" w:space="0" w:color="auto"/>
                                                                    <w:right w:val="none" w:sz="0" w:space="0" w:color="auto"/>
                                                                  </w:divBdr>
                                                                  <w:divsChild>
                                                                    <w:div w:id="124780788">
                                                                      <w:marLeft w:val="0"/>
                                                                      <w:marRight w:val="0"/>
                                                                      <w:marTop w:val="0"/>
                                                                      <w:marBottom w:val="0"/>
                                                                      <w:divBdr>
                                                                        <w:top w:val="none" w:sz="0" w:space="0" w:color="auto"/>
                                                                        <w:left w:val="none" w:sz="0" w:space="0" w:color="auto"/>
                                                                        <w:bottom w:val="none" w:sz="0" w:space="0" w:color="auto"/>
                                                                        <w:right w:val="none" w:sz="0" w:space="0" w:color="auto"/>
                                                                      </w:divBdr>
                                                                      <w:divsChild>
                                                                        <w:div w:id="790512818">
                                                                          <w:marLeft w:val="0"/>
                                                                          <w:marRight w:val="0"/>
                                                                          <w:marTop w:val="0"/>
                                                                          <w:marBottom w:val="0"/>
                                                                          <w:divBdr>
                                                                            <w:top w:val="none" w:sz="0" w:space="0" w:color="auto"/>
                                                                            <w:left w:val="none" w:sz="0" w:space="0" w:color="auto"/>
                                                                            <w:bottom w:val="none" w:sz="0" w:space="0" w:color="auto"/>
                                                                            <w:right w:val="none" w:sz="0" w:space="0" w:color="auto"/>
                                                                          </w:divBdr>
                                                                          <w:divsChild>
                                                                            <w:div w:id="462160700">
                                                                              <w:marLeft w:val="0"/>
                                                                              <w:marRight w:val="0"/>
                                                                              <w:marTop w:val="0"/>
                                                                              <w:marBottom w:val="0"/>
                                                                              <w:divBdr>
                                                                                <w:top w:val="none" w:sz="0" w:space="0" w:color="auto"/>
                                                                                <w:left w:val="none" w:sz="0" w:space="0" w:color="auto"/>
                                                                                <w:bottom w:val="none" w:sz="0" w:space="0" w:color="auto"/>
                                                                                <w:right w:val="none" w:sz="0" w:space="0" w:color="auto"/>
                                                                              </w:divBdr>
                                                                              <w:divsChild>
                                                                                <w:div w:id="1461804726">
                                                                                  <w:marLeft w:val="0"/>
                                                                                  <w:marRight w:val="0"/>
                                                                                  <w:marTop w:val="0"/>
                                                                                  <w:marBottom w:val="0"/>
                                                                                  <w:divBdr>
                                                                                    <w:top w:val="none" w:sz="0" w:space="0" w:color="auto"/>
                                                                                    <w:left w:val="none" w:sz="0" w:space="0" w:color="auto"/>
                                                                                    <w:bottom w:val="none" w:sz="0" w:space="0" w:color="auto"/>
                                                                                    <w:right w:val="none" w:sz="0" w:space="0" w:color="auto"/>
                                                                                  </w:divBdr>
                                                                                  <w:divsChild>
                                                                                    <w:div w:id="1107509345">
                                                                                      <w:marLeft w:val="0"/>
                                                                                      <w:marRight w:val="0"/>
                                                                                      <w:marTop w:val="0"/>
                                                                                      <w:marBottom w:val="0"/>
                                                                                      <w:divBdr>
                                                                                        <w:top w:val="none" w:sz="0" w:space="0" w:color="auto"/>
                                                                                        <w:left w:val="none" w:sz="0" w:space="0" w:color="auto"/>
                                                                                        <w:bottom w:val="none" w:sz="0" w:space="0" w:color="auto"/>
                                                                                        <w:right w:val="none" w:sz="0" w:space="0" w:color="auto"/>
                                                                                      </w:divBdr>
                                                                                      <w:divsChild>
                                                                                        <w:div w:id="357507406">
                                                                                          <w:marLeft w:val="0"/>
                                                                                          <w:marRight w:val="0"/>
                                                                                          <w:marTop w:val="0"/>
                                                                                          <w:marBottom w:val="0"/>
                                                                                          <w:divBdr>
                                                                                            <w:top w:val="none" w:sz="0" w:space="0" w:color="auto"/>
                                                                                            <w:left w:val="none" w:sz="0" w:space="0" w:color="auto"/>
                                                                                            <w:bottom w:val="none" w:sz="0" w:space="0" w:color="auto"/>
                                                                                            <w:right w:val="none" w:sz="0" w:space="0" w:color="auto"/>
                                                                                          </w:divBdr>
                                                                                          <w:divsChild>
                                                                                            <w:div w:id="1412970530">
                                                                                              <w:marLeft w:val="0"/>
                                                                                              <w:marRight w:val="0"/>
                                                                                              <w:marTop w:val="0"/>
                                                                                              <w:marBottom w:val="0"/>
                                                                                              <w:divBdr>
                                                                                                <w:top w:val="none" w:sz="0" w:space="0" w:color="auto"/>
                                                                                                <w:left w:val="none" w:sz="0" w:space="0" w:color="auto"/>
                                                                                                <w:bottom w:val="none" w:sz="0" w:space="0" w:color="auto"/>
                                                                                                <w:right w:val="none" w:sz="0" w:space="0" w:color="auto"/>
                                                                                              </w:divBdr>
                                                                                              <w:divsChild>
                                                                                                <w:div w:id="254755597">
                                                                                                  <w:marLeft w:val="0"/>
                                                                                                  <w:marRight w:val="0"/>
                                                                                                  <w:marTop w:val="0"/>
                                                                                                  <w:marBottom w:val="0"/>
                                                                                                  <w:divBdr>
                                                                                                    <w:top w:val="none" w:sz="0" w:space="0" w:color="auto"/>
                                                                                                    <w:left w:val="none" w:sz="0" w:space="0" w:color="auto"/>
                                                                                                    <w:bottom w:val="none" w:sz="0" w:space="0" w:color="auto"/>
                                                                                                    <w:right w:val="none" w:sz="0" w:space="0" w:color="auto"/>
                                                                                                  </w:divBdr>
                                                                                                </w:div>
                                                                                                <w:div w:id="1033380486">
                                                                                                  <w:marLeft w:val="0"/>
                                                                                                  <w:marRight w:val="0"/>
                                                                                                  <w:marTop w:val="0"/>
                                                                                                  <w:marBottom w:val="0"/>
                                                                                                  <w:divBdr>
                                                                                                    <w:top w:val="none" w:sz="0" w:space="0" w:color="auto"/>
                                                                                                    <w:left w:val="none" w:sz="0" w:space="0" w:color="auto"/>
                                                                                                    <w:bottom w:val="none" w:sz="0" w:space="0" w:color="auto"/>
                                                                                                    <w:right w:val="none" w:sz="0" w:space="0" w:color="auto"/>
                                                                                                  </w:divBdr>
                                                                                                  <w:divsChild>
                                                                                                    <w:div w:id="9185982">
                                                                                                      <w:marLeft w:val="0"/>
                                                                                                      <w:marRight w:val="0"/>
                                                                                                      <w:marTop w:val="0"/>
                                                                                                      <w:marBottom w:val="0"/>
                                                                                                      <w:divBdr>
                                                                                                        <w:top w:val="none" w:sz="0" w:space="0" w:color="auto"/>
                                                                                                        <w:left w:val="none" w:sz="0" w:space="0" w:color="auto"/>
                                                                                                        <w:bottom w:val="none" w:sz="0" w:space="0" w:color="auto"/>
                                                                                                        <w:right w:val="none" w:sz="0" w:space="0" w:color="auto"/>
                                                                                                      </w:divBdr>
                                                                                                    </w:div>
                                                                                                  </w:divsChild>
                                                                                                </w:div>
                                                                                                <w:div w:id="1994868464">
                                                                                                  <w:marLeft w:val="0"/>
                                                                                                  <w:marRight w:val="0"/>
                                                                                                  <w:marTop w:val="0"/>
                                                                                                  <w:marBottom w:val="0"/>
                                                                                                  <w:divBdr>
                                                                                                    <w:top w:val="none" w:sz="0" w:space="0" w:color="auto"/>
                                                                                                    <w:left w:val="none" w:sz="0" w:space="0" w:color="auto"/>
                                                                                                    <w:bottom w:val="none" w:sz="0" w:space="0" w:color="auto"/>
                                                                                                    <w:right w:val="none" w:sz="0" w:space="0" w:color="auto"/>
                                                                                                  </w:divBdr>
                                                                                                  <w:divsChild>
                                                                                                    <w:div w:id="1945376179">
                                                                                                      <w:marLeft w:val="0"/>
                                                                                                      <w:marRight w:val="0"/>
                                                                                                      <w:marTop w:val="0"/>
                                                                                                      <w:marBottom w:val="0"/>
                                                                                                      <w:divBdr>
                                                                                                        <w:top w:val="none" w:sz="0" w:space="0" w:color="auto"/>
                                                                                                        <w:left w:val="none" w:sz="0" w:space="0" w:color="auto"/>
                                                                                                        <w:bottom w:val="none" w:sz="0" w:space="0" w:color="auto"/>
                                                                                                        <w:right w:val="none" w:sz="0" w:space="0" w:color="auto"/>
                                                                                                      </w:divBdr>
                                                                                                      <w:divsChild>
                                                                                                        <w:div w:id="2122383636">
                                                                                                          <w:marLeft w:val="0"/>
                                                                                                          <w:marRight w:val="0"/>
                                                                                                          <w:marTop w:val="0"/>
                                                                                                          <w:marBottom w:val="0"/>
                                                                                                          <w:divBdr>
                                                                                                            <w:top w:val="none" w:sz="0" w:space="0" w:color="auto"/>
                                                                                                            <w:left w:val="none" w:sz="0" w:space="0" w:color="auto"/>
                                                                                                            <w:bottom w:val="none" w:sz="0" w:space="0" w:color="auto"/>
                                                                                                            <w:right w:val="none" w:sz="0" w:space="0" w:color="auto"/>
                                                                                                          </w:divBdr>
                                                                                                          <w:divsChild>
                                                                                                            <w:div w:id="275403594">
                                                                                                              <w:marLeft w:val="0"/>
                                                                                                              <w:marRight w:val="0"/>
                                                                                                              <w:marTop w:val="0"/>
                                                                                                              <w:marBottom w:val="0"/>
                                                                                                              <w:divBdr>
                                                                                                                <w:top w:val="none" w:sz="0" w:space="0" w:color="auto"/>
                                                                                                                <w:left w:val="none" w:sz="0" w:space="0" w:color="auto"/>
                                                                                                                <w:bottom w:val="none" w:sz="0" w:space="0" w:color="auto"/>
                                                                                                                <w:right w:val="none" w:sz="0" w:space="0" w:color="auto"/>
                                                                                                              </w:divBdr>
                                                                                                            </w:div>
                                                                                                            <w:div w:id="1686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074665">
      <w:bodyDiv w:val="1"/>
      <w:marLeft w:val="0"/>
      <w:marRight w:val="0"/>
      <w:marTop w:val="0"/>
      <w:marBottom w:val="0"/>
      <w:divBdr>
        <w:top w:val="none" w:sz="0" w:space="0" w:color="auto"/>
        <w:left w:val="none" w:sz="0" w:space="0" w:color="auto"/>
        <w:bottom w:val="none" w:sz="0" w:space="0" w:color="auto"/>
        <w:right w:val="none" w:sz="0" w:space="0" w:color="auto"/>
      </w:divBdr>
      <w:divsChild>
        <w:div w:id="552431138">
          <w:marLeft w:val="0"/>
          <w:marRight w:val="0"/>
          <w:marTop w:val="0"/>
          <w:marBottom w:val="0"/>
          <w:divBdr>
            <w:top w:val="none" w:sz="0" w:space="0" w:color="auto"/>
            <w:left w:val="none" w:sz="0" w:space="0" w:color="auto"/>
            <w:bottom w:val="none" w:sz="0" w:space="0" w:color="auto"/>
            <w:right w:val="none" w:sz="0" w:space="0" w:color="auto"/>
          </w:divBdr>
          <w:divsChild>
            <w:div w:id="1667511317">
              <w:marLeft w:val="0"/>
              <w:marRight w:val="0"/>
              <w:marTop w:val="0"/>
              <w:marBottom w:val="0"/>
              <w:divBdr>
                <w:top w:val="none" w:sz="0" w:space="0" w:color="auto"/>
                <w:left w:val="none" w:sz="0" w:space="0" w:color="auto"/>
                <w:bottom w:val="none" w:sz="0" w:space="0" w:color="auto"/>
                <w:right w:val="none" w:sz="0" w:space="0" w:color="auto"/>
              </w:divBdr>
              <w:divsChild>
                <w:div w:id="32072910">
                  <w:marLeft w:val="0"/>
                  <w:marRight w:val="0"/>
                  <w:marTop w:val="0"/>
                  <w:marBottom w:val="0"/>
                  <w:divBdr>
                    <w:top w:val="none" w:sz="0" w:space="0" w:color="auto"/>
                    <w:left w:val="none" w:sz="0" w:space="0" w:color="auto"/>
                    <w:bottom w:val="none" w:sz="0" w:space="0" w:color="auto"/>
                    <w:right w:val="none" w:sz="0" w:space="0" w:color="auto"/>
                  </w:divBdr>
                  <w:divsChild>
                    <w:div w:id="82921747">
                      <w:marLeft w:val="0"/>
                      <w:marRight w:val="0"/>
                      <w:marTop w:val="0"/>
                      <w:marBottom w:val="0"/>
                      <w:divBdr>
                        <w:top w:val="none" w:sz="0" w:space="0" w:color="auto"/>
                        <w:left w:val="none" w:sz="0" w:space="0" w:color="auto"/>
                        <w:bottom w:val="none" w:sz="0" w:space="0" w:color="auto"/>
                        <w:right w:val="none" w:sz="0" w:space="0" w:color="auto"/>
                      </w:divBdr>
                      <w:divsChild>
                        <w:div w:id="885147376">
                          <w:marLeft w:val="0"/>
                          <w:marRight w:val="0"/>
                          <w:marTop w:val="0"/>
                          <w:marBottom w:val="0"/>
                          <w:divBdr>
                            <w:top w:val="none" w:sz="0" w:space="0" w:color="auto"/>
                            <w:left w:val="none" w:sz="0" w:space="0" w:color="auto"/>
                            <w:bottom w:val="none" w:sz="0" w:space="0" w:color="auto"/>
                            <w:right w:val="none" w:sz="0" w:space="0" w:color="auto"/>
                          </w:divBdr>
                          <w:divsChild>
                            <w:div w:id="2060401232">
                              <w:marLeft w:val="0"/>
                              <w:marRight w:val="0"/>
                              <w:marTop w:val="0"/>
                              <w:marBottom w:val="0"/>
                              <w:divBdr>
                                <w:top w:val="none" w:sz="0" w:space="0" w:color="auto"/>
                                <w:left w:val="none" w:sz="0" w:space="0" w:color="auto"/>
                                <w:bottom w:val="none" w:sz="0" w:space="0" w:color="auto"/>
                                <w:right w:val="none" w:sz="0" w:space="0" w:color="auto"/>
                              </w:divBdr>
                              <w:divsChild>
                                <w:div w:id="1607074115">
                                  <w:marLeft w:val="0"/>
                                  <w:marRight w:val="0"/>
                                  <w:marTop w:val="0"/>
                                  <w:marBottom w:val="0"/>
                                  <w:divBdr>
                                    <w:top w:val="none" w:sz="0" w:space="0" w:color="auto"/>
                                    <w:left w:val="none" w:sz="0" w:space="0" w:color="auto"/>
                                    <w:bottom w:val="none" w:sz="0" w:space="0" w:color="auto"/>
                                    <w:right w:val="none" w:sz="0" w:space="0" w:color="auto"/>
                                  </w:divBdr>
                                  <w:divsChild>
                                    <w:div w:id="2132237781">
                                      <w:marLeft w:val="0"/>
                                      <w:marRight w:val="0"/>
                                      <w:marTop w:val="0"/>
                                      <w:marBottom w:val="0"/>
                                      <w:divBdr>
                                        <w:top w:val="none" w:sz="0" w:space="0" w:color="auto"/>
                                        <w:left w:val="none" w:sz="0" w:space="0" w:color="auto"/>
                                        <w:bottom w:val="none" w:sz="0" w:space="0" w:color="auto"/>
                                        <w:right w:val="none" w:sz="0" w:space="0" w:color="auto"/>
                                      </w:divBdr>
                                      <w:divsChild>
                                        <w:div w:id="592015271">
                                          <w:marLeft w:val="0"/>
                                          <w:marRight w:val="0"/>
                                          <w:marTop w:val="0"/>
                                          <w:marBottom w:val="0"/>
                                          <w:divBdr>
                                            <w:top w:val="none" w:sz="0" w:space="0" w:color="auto"/>
                                            <w:left w:val="none" w:sz="0" w:space="0" w:color="auto"/>
                                            <w:bottom w:val="none" w:sz="0" w:space="0" w:color="auto"/>
                                            <w:right w:val="none" w:sz="0" w:space="0" w:color="auto"/>
                                          </w:divBdr>
                                          <w:divsChild>
                                            <w:div w:id="1600790044">
                                              <w:marLeft w:val="0"/>
                                              <w:marRight w:val="0"/>
                                              <w:marTop w:val="0"/>
                                              <w:marBottom w:val="0"/>
                                              <w:divBdr>
                                                <w:top w:val="none" w:sz="0" w:space="0" w:color="auto"/>
                                                <w:left w:val="none" w:sz="0" w:space="0" w:color="auto"/>
                                                <w:bottom w:val="none" w:sz="0" w:space="0" w:color="auto"/>
                                                <w:right w:val="none" w:sz="0" w:space="0" w:color="auto"/>
                                              </w:divBdr>
                                              <w:divsChild>
                                                <w:div w:id="1310136504">
                                                  <w:marLeft w:val="0"/>
                                                  <w:marRight w:val="0"/>
                                                  <w:marTop w:val="0"/>
                                                  <w:marBottom w:val="0"/>
                                                  <w:divBdr>
                                                    <w:top w:val="none" w:sz="0" w:space="0" w:color="auto"/>
                                                    <w:left w:val="none" w:sz="0" w:space="0" w:color="auto"/>
                                                    <w:bottom w:val="none" w:sz="0" w:space="0" w:color="auto"/>
                                                    <w:right w:val="none" w:sz="0" w:space="0" w:color="auto"/>
                                                  </w:divBdr>
                                                  <w:divsChild>
                                                    <w:div w:id="737283001">
                                                      <w:marLeft w:val="0"/>
                                                      <w:marRight w:val="0"/>
                                                      <w:marTop w:val="0"/>
                                                      <w:marBottom w:val="0"/>
                                                      <w:divBdr>
                                                        <w:top w:val="none" w:sz="0" w:space="0" w:color="auto"/>
                                                        <w:left w:val="none" w:sz="0" w:space="0" w:color="auto"/>
                                                        <w:bottom w:val="none" w:sz="0" w:space="0" w:color="auto"/>
                                                        <w:right w:val="none" w:sz="0" w:space="0" w:color="auto"/>
                                                      </w:divBdr>
                                                      <w:divsChild>
                                                        <w:div w:id="3166508">
                                                          <w:marLeft w:val="0"/>
                                                          <w:marRight w:val="0"/>
                                                          <w:marTop w:val="0"/>
                                                          <w:marBottom w:val="0"/>
                                                          <w:divBdr>
                                                            <w:top w:val="none" w:sz="0" w:space="0" w:color="auto"/>
                                                            <w:left w:val="none" w:sz="0" w:space="0" w:color="auto"/>
                                                            <w:bottom w:val="none" w:sz="0" w:space="0" w:color="auto"/>
                                                            <w:right w:val="none" w:sz="0" w:space="0" w:color="auto"/>
                                                          </w:divBdr>
                                                          <w:divsChild>
                                                            <w:div w:id="1220945052">
                                                              <w:marLeft w:val="0"/>
                                                              <w:marRight w:val="0"/>
                                                              <w:marTop w:val="0"/>
                                                              <w:marBottom w:val="0"/>
                                                              <w:divBdr>
                                                                <w:top w:val="none" w:sz="0" w:space="0" w:color="auto"/>
                                                                <w:left w:val="none" w:sz="0" w:space="0" w:color="auto"/>
                                                                <w:bottom w:val="none" w:sz="0" w:space="0" w:color="auto"/>
                                                                <w:right w:val="none" w:sz="0" w:space="0" w:color="auto"/>
                                                              </w:divBdr>
                                                              <w:divsChild>
                                                                <w:div w:id="1454179800">
                                                                  <w:marLeft w:val="0"/>
                                                                  <w:marRight w:val="0"/>
                                                                  <w:marTop w:val="0"/>
                                                                  <w:marBottom w:val="0"/>
                                                                  <w:divBdr>
                                                                    <w:top w:val="none" w:sz="0" w:space="0" w:color="auto"/>
                                                                    <w:left w:val="none" w:sz="0" w:space="0" w:color="auto"/>
                                                                    <w:bottom w:val="none" w:sz="0" w:space="0" w:color="auto"/>
                                                                    <w:right w:val="none" w:sz="0" w:space="0" w:color="auto"/>
                                                                  </w:divBdr>
                                                                  <w:divsChild>
                                                                    <w:div w:id="272983893">
                                                                      <w:marLeft w:val="0"/>
                                                                      <w:marRight w:val="0"/>
                                                                      <w:marTop w:val="0"/>
                                                                      <w:marBottom w:val="0"/>
                                                                      <w:divBdr>
                                                                        <w:top w:val="none" w:sz="0" w:space="0" w:color="auto"/>
                                                                        <w:left w:val="none" w:sz="0" w:space="0" w:color="auto"/>
                                                                        <w:bottom w:val="none" w:sz="0" w:space="0" w:color="auto"/>
                                                                        <w:right w:val="none" w:sz="0" w:space="0" w:color="auto"/>
                                                                      </w:divBdr>
                                                                      <w:divsChild>
                                                                        <w:div w:id="285507123">
                                                                          <w:marLeft w:val="0"/>
                                                                          <w:marRight w:val="0"/>
                                                                          <w:marTop w:val="0"/>
                                                                          <w:marBottom w:val="0"/>
                                                                          <w:divBdr>
                                                                            <w:top w:val="none" w:sz="0" w:space="0" w:color="auto"/>
                                                                            <w:left w:val="none" w:sz="0" w:space="0" w:color="auto"/>
                                                                            <w:bottom w:val="none" w:sz="0" w:space="0" w:color="auto"/>
                                                                            <w:right w:val="none" w:sz="0" w:space="0" w:color="auto"/>
                                                                          </w:divBdr>
                                                                          <w:divsChild>
                                                                            <w:div w:id="1575777048">
                                                                              <w:marLeft w:val="0"/>
                                                                              <w:marRight w:val="0"/>
                                                                              <w:marTop w:val="0"/>
                                                                              <w:marBottom w:val="0"/>
                                                                              <w:divBdr>
                                                                                <w:top w:val="none" w:sz="0" w:space="0" w:color="auto"/>
                                                                                <w:left w:val="none" w:sz="0" w:space="0" w:color="auto"/>
                                                                                <w:bottom w:val="none" w:sz="0" w:space="0" w:color="auto"/>
                                                                                <w:right w:val="none" w:sz="0" w:space="0" w:color="auto"/>
                                                                              </w:divBdr>
                                                                              <w:divsChild>
                                                                                <w:div w:id="1830560619">
                                                                                  <w:marLeft w:val="0"/>
                                                                                  <w:marRight w:val="0"/>
                                                                                  <w:marTop w:val="0"/>
                                                                                  <w:marBottom w:val="0"/>
                                                                                  <w:divBdr>
                                                                                    <w:top w:val="none" w:sz="0" w:space="0" w:color="auto"/>
                                                                                    <w:left w:val="none" w:sz="0" w:space="0" w:color="auto"/>
                                                                                    <w:bottom w:val="none" w:sz="0" w:space="0" w:color="auto"/>
                                                                                    <w:right w:val="none" w:sz="0" w:space="0" w:color="auto"/>
                                                                                  </w:divBdr>
                                                                                  <w:divsChild>
                                                                                    <w:div w:id="1639917423">
                                                                                      <w:marLeft w:val="0"/>
                                                                                      <w:marRight w:val="0"/>
                                                                                      <w:marTop w:val="0"/>
                                                                                      <w:marBottom w:val="0"/>
                                                                                      <w:divBdr>
                                                                                        <w:top w:val="none" w:sz="0" w:space="0" w:color="auto"/>
                                                                                        <w:left w:val="none" w:sz="0" w:space="0" w:color="auto"/>
                                                                                        <w:bottom w:val="none" w:sz="0" w:space="0" w:color="auto"/>
                                                                                        <w:right w:val="none" w:sz="0" w:space="0" w:color="auto"/>
                                                                                      </w:divBdr>
                                                                                      <w:divsChild>
                                                                                        <w:div w:id="372114615">
                                                                                          <w:marLeft w:val="0"/>
                                                                                          <w:marRight w:val="0"/>
                                                                                          <w:marTop w:val="0"/>
                                                                                          <w:marBottom w:val="0"/>
                                                                                          <w:divBdr>
                                                                                            <w:top w:val="none" w:sz="0" w:space="0" w:color="auto"/>
                                                                                            <w:left w:val="none" w:sz="0" w:space="0" w:color="auto"/>
                                                                                            <w:bottom w:val="none" w:sz="0" w:space="0" w:color="auto"/>
                                                                                            <w:right w:val="none" w:sz="0" w:space="0" w:color="auto"/>
                                                                                          </w:divBdr>
                                                                                          <w:divsChild>
                                                                                            <w:div w:id="1598560205">
                                                                                              <w:marLeft w:val="0"/>
                                                                                              <w:marRight w:val="0"/>
                                                                                              <w:marTop w:val="0"/>
                                                                                              <w:marBottom w:val="0"/>
                                                                                              <w:divBdr>
                                                                                                <w:top w:val="none" w:sz="0" w:space="0" w:color="auto"/>
                                                                                                <w:left w:val="none" w:sz="0" w:space="0" w:color="auto"/>
                                                                                                <w:bottom w:val="none" w:sz="0" w:space="0" w:color="auto"/>
                                                                                                <w:right w:val="none" w:sz="0" w:space="0" w:color="auto"/>
                                                                                              </w:divBdr>
                                                                                              <w:divsChild>
                                                                                                <w:div w:id="198392967">
                                                                                                  <w:marLeft w:val="0"/>
                                                                                                  <w:marRight w:val="0"/>
                                                                                                  <w:marTop w:val="0"/>
                                                                                                  <w:marBottom w:val="0"/>
                                                                                                  <w:divBdr>
                                                                                                    <w:top w:val="none" w:sz="0" w:space="0" w:color="auto"/>
                                                                                                    <w:left w:val="none" w:sz="0" w:space="0" w:color="auto"/>
                                                                                                    <w:bottom w:val="none" w:sz="0" w:space="0" w:color="auto"/>
                                                                                                    <w:right w:val="none" w:sz="0" w:space="0" w:color="auto"/>
                                                                                                  </w:divBdr>
                                                                                                  <w:divsChild>
                                                                                                    <w:div w:id="1758937697">
                                                                                                      <w:marLeft w:val="0"/>
                                                                                                      <w:marRight w:val="0"/>
                                                                                                      <w:marTop w:val="0"/>
                                                                                                      <w:marBottom w:val="0"/>
                                                                                                      <w:divBdr>
                                                                                                        <w:top w:val="none" w:sz="0" w:space="0" w:color="auto"/>
                                                                                                        <w:left w:val="none" w:sz="0" w:space="0" w:color="auto"/>
                                                                                                        <w:bottom w:val="none" w:sz="0" w:space="0" w:color="auto"/>
                                                                                                        <w:right w:val="none" w:sz="0" w:space="0" w:color="auto"/>
                                                                                                      </w:divBdr>
                                                                                                    </w:div>
                                                                                                  </w:divsChild>
                                                                                                </w:div>
                                                                                                <w:div w:id="388381324">
                                                                                                  <w:marLeft w:val="0"/>
                                                                                                  <w:marRight w:val="0"/>
                                                                                                  <w:marTop w:val="0"/>
                                                                                                  <w:marBottom w:val="0"/>
                                                                                                  <w:divBdr>
                                                                                                    <w:top w:val="none" w:sz="0" w:space="0" w:color="auto"/>
                                                                                                    <w:left w:val="none" w:sz="0" w:space="0" w:color="auto"/>
                                                                                                    <w:bottom w:val="none" w:sz="0" w:space="0" w:color="auto"/>
                                                                                                    <w:right w:val="none" w:sz="0" w:space="0" w:color="auto"/>
                                                                                                  </w:divBdr>
                                                                                                  <w:divsChild>
                                                                                                    <w:div w:id="172915434">
                                                                                                      <w:marLeft w:val="0"/>
                                                                                                      <w:marRight w:val="0"/>
                                                                                                      <w:marTop w:val="0"/>
                                                                                                      <w:marBottom w:val="0"/>
                                                                                                      <w:divBdr>
                                                                                                        <w:top w:val="none" w:sz="0" w:space="0" w:color="auto"/>
                                                                                                        <w:left w:val="none" w:sz="0" w:space="0" w:color="auto"/>
                                                                                                        <w:bottom w:val="none" w:sz="0" w:space="0" w:color="auto"/>
                                                                                                        <w:right w:val="none" w:sz="0" w:space="0" w:color="auto"/>
                                                                                                      </w:divBdr>
                                                                                                      <w:divsChild>
                                                                                                        <w:div w:id="511333332">
                                                                                                          <w:marLeft w:val="0"/>
                                                                                                          <w:marRight w:val="0"/>
                                                                                                          <w:marTop w:val="0"/>
                                                                                                          <w:marBottom w:val="0"/>
                                                                                                          <w:divBdr>
                                                                                                            <w:top w:val="none" w:sz="0" w:space="0" w:color="auto"/>
                                                                                                            <w:left w:val="none" w:sz="0" w:space="0" w:color="auto"/>
                                                                                                            <w:bottom w:val="none" w:sz="0" w:space="0" w:color="auto"/>
                                                                                                            <w:right w:val="none" w:sz="0" w:space="0" w:color="auto"/>
                                                                                                          </w:divBdr>
                                                                                                          <w:divsChild>
                                                                                                            <w:div w:id="392237399">
                                                                                                              <w:marLeft w:val="0"/>
                                                                                                              <w:marRight w:val="0"/>
                                                                                                              <w:marTop w:val="0"/>
                                                                                                              <w:marBottom w:val="0"/>
                                                                                                              <w:divBdr>
                                                                                                                <w:top w:val="none" w:sz="0" w:space="0" w:color="auto"/>
                                                                                                                <w:left w:val="none" w:sz="0" w:space="0" w:color="auto"/>
                                                                                                                <w:bottom w:val="none" w:sz="0" w:space="0" w:color="auto"/>
                                                                                                                <w:right w:val="none" w:sz="0" w:space="0" w:color="auto"/>
                                                                                                              </w:divBdr>
                                                                                                            </w:div>
                                                                                                            <w:div w:id="10198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442234">
      <w:bodyDiv w:val="1"/>
      <w:marLeft w:val="0"/>
      <w:marRight w:val="0"/>
      <w:marTop w:val="0"/>
      <w:marBottom w:val="0"/>
      <w:divBdr>
        <w:top w:val="none" w:sz="0" w:space="0" w:color="auto"/>
        <w:left w:val="none" w:sz="0" w:space="0" w:color="auto"/>
        <w:bottom w:val="none" w:sz="0" w:space="0" w:color="auto"/>
        <w:right w:val="none" w:sz="0" w:space="0" w:color="auto"/>
      </w:divBdr>
      <w:divsChild>
        <w:div w:id="298219890">
          <w:marLeft w:val="0"/>
          <w:marRight w:val="0"/>
          <w:marTop w:val="0"/>
          <w:marBottom w:val="0"/>
          <w:divBdr>
            <w:top w:val="none" w:sz="0" w:space="0" w:color="auto"/>
            <w:left w:val="none" w:sz="0" w:space="0" w:color="auto"/>
            <w:bottom w:val="none" w:sz="0" w:space="0" w:color="auto"/>
            <w:right w:val="none" w:sz="0" w:space="0" w:color="auto"/>
          </w:divBdr>
          <w:divsChild>
            <w:div w:id="1358119664">
              <w:marLeft w:val="0"/>
              <w:marRight w:val="0"/>
              <w:marTop w:val="0"/>
              <w:marBottom w:val="0"/>
              <w:divBdr>
                <w:top w:val="none" w:sz="0" w:space="0" w:color="auto"/>
                <w:left w:val="none" w:sz="0" w:space="0" w:color="auto"/>
                <w:bottom w:val="none" w:sz="0" w:space="0" w:color="auto"/>
                <w:right w:val="none" w:sz="0" w:space="0" w:color="auto"/>
              </w:divBdr>
              <w:divsChild>
                <w:div w:id="458185089">
                  <w:marLeft w:val="0"/>
                  <w:marRight w:val="0"/>
                  <w:marTop w:val="0"/>
                  <w:marBottom w:val="0"/>
                  <w:divBdr>
                    <w:top w:val="none" w:sz="0" w:space="0" w:color="auto"/>
                    <w:left w:val="none" w:sz="0" w:space="0" w:color="auto"/>
                    <w:bottom w:val="none" w:sz="0" w:space="0" w:color="auto"/>
                    <w:right w:val="none" w:sz="0" w:space="0" w:color="auto"/>
                  </w:divBdr>
                  <w:divsChild>
                    <w:div w:id="166555957">
                      <w:marLeft w:val="0"/>
                      <w:marRight w:val="0"/>
                      <w:marTop w:val="0"/>
                      <w:marBottom w:val="0"/>
                      <w:divBdr>
                        <w:top w:val="none" w:sz="0" w:space="0" w:color="auto"/>
                        <w:left w:val="none" w:sz="0" w:space="0" w:color="auto"/>
                        <w:bottom w:val="none" w:sz="0" w:space="0" w:color="auto"/>
                        <w:right w:val="none" w:sz="0" w:space="0" w:color="auto"/>
                      </w:divBdr>
                      <w:divsChild>
                        <w:div w:id="1968854809">
                          <w:marLeft w:val="0"/>
                          <w:marRight w:val="0"/>
                          <w:marTop w:val="0"/>
                          <w:marBottom w:val="0"/>
                          <w:divBdr>
                            <w:top w:val="none" w:sz="0" w:space="0" w:color="auto"/>
                            <w:left w:val="none" w:sz="0" w:space="0" w:color="auto"/>
                            <w:bottom w:val="none" w:sz="0" w:space="0" w:color="auto"/>
                            <w:right w:val="none" w:sz="0" w:space="0" w:color="auto"/>
                          </w:divBdr>
                          <w:divsChild>
                            <w:div w:id="1142190204">
                              <w:marLeft w:val="0"/>
                              <w:marRight w:val="0"/>
                              <w:marTop w:val="0"/>
                              <w:marBottom w:val="0"/>
                              <w:divBdr>
                                <w:top w:val="none" w:sz="0" w:space="0" w:color="auto"/>
                                <w:left w:val="none" w:sz="0" w:space="0" w:color="auto"/>
                                <w:bottom w:val="none" w:sz="0" w:space="0" w:color="auto"/>
                                <w:right w:val="none" w:sz="0" w:space="0" w:color="auto"/>
                              </w:divBdr>
                              <w:divsChild>
                                <w:div w:id="748386317">
                                  <w:marLeft w:val="0"/>
                                  <w:marRight w:val="0"/>
                                  <w:marTop w:val="0"/>
                                  <w:marBottom w:val="0"/>
                                  <w:divBdr>
                                    <w:top w:val="none" w:sz="0" w:space="0" w:color="auto"/>
                                    <w:left w:val="none" w:sz="0" w:space="0" w:color="auto"/>
                                    <w:bottom w:val="none" w:sz="0" w:space="0" w:color="auto"/>
                                    <w:right w:val="none" w:sz="0" w:space="0" w:color="auto"/>
                                  </w:divBdr>
                                  <w:divsChild>
                                    <w:div w:id="357046668">
                                      <w:marLeft w:val="0"/>
                                      <w:marRight w:val="0"/>
                                      <w:marTop w:val="0"/>
                                      <w:marBottom w:val="0"/>
                                      <w:divBdr>
                                        <w:top w:val="none" w:sz="0" w:space="0" w:color="auto"/>
                                        <w:left w:val="none" w:sz="0" w:space="0" w:color="auto"/>
                                        <w:bottom w:val="none" w:sz="0" w:space="0" w:color="auto"/>
                                        <w:right w:val="none" w:sz="0" w:space="0" w:color="auto"/>
                                      </w:divBdr>
                                      <w:divsChild>
                                        <w:div w:id="1111239824">
                                          <w:marLeft w:val="0"/>
                                          <w:marRight w:val="0"/>
                                          <w:marTop w:val="0"/>
                                          <w:marBottom w:val="0"/>
                                          <w:divBdr>
                                            <w:top w:val="none" w:sz="0" w:space="0" w:color="auto"/>
                                            <w:left w:val="none" w:sz="0" w:space="0" w:color="auto"/>
                                            <w:bottom w:val="none" w:sz="0" w:space="0" w:color="auto"/>
                                            <w:right w:val="none" w:sz="0" w:space="0" w:color="auto"/>
                                          </w:divBdr>
                                          <w:divsChild>
                                            <w:div w:id="2021740027">
                                              <w:marLeft w:val="0"/>
                                              <w:marRight w:val="0"/>
                                              <w:marTop w:val="0"/>
                                              <w:marBottom w:val="0"/>
                                              <w:divBdr>
                                                <w:top w:val="none" w:sz="0" w:space="0" w:color="auto"/>
                                                <w:left w:val="none" w:sz="0" w:space="0" w:color="auto"/>
                                                <w:bottom w:val="none" w:sz="0" w:space="0" w:color="auto"/>
                                                <w:right w:val="none" w:sz="0" w:space="0" w:color="auto"/>
                                              </w:divBdr>
                                              <w:divsChild>
                                                <w:div w:id="784888776">
                                                  <w:marLeft w:val="0"/>
                                                  <w:marRight w:val="0"/>
                                                  <w:marTop w:val="0"/>
                                                  <w:marBottom w:val="0"/>
                                                  <w:divBdr>
                                                    <w:top w:val="none" w:sz="0" w:space="0" w:color="auto"/>
                                                    <w:left w:val="none" w:sz="0" w:space="0" w:color="auto"/>
                                                    <w:bottom w:val="none" w:sz="0" w:space="0" w:color="auto"/>
                                                    <w:right w:val="none" w:sz="0" w:space="0" w:color="auto"/>
                                                  </w:divBdr>
                                                  <w:divsChild>
                                                    <w:div w:id="399837496">
                                                      <w:marLeft w:val="0"/>
                                                      <w:marRight w:val="0"/>
                                                      <w:marTop w:val="0"/>
                                                      <w:marBottom w:val="0"/>
                                                      <w:divBdr>
                                                        <w:top w:val="none" w:sz="0" w:space="0" w:color="auto"/>
                                                        <w:left w:val="none" w:sz="0" w:space="0" w:color="auto"/>
                                                        <w:bottom w:val="none" w:sz="0" w:space="0" w:color="auto"/>
                                                        <w:right w:val="none" w:sz="0" w:space="0" w:color="auto"/>
                                                      </w:divBdr>
                                                      <w:divsChild>
                                                        <w:div w:id="822047089">
                                                          <w:marLeft w:val="0"/>
                                                          <w:marRight w:val="0"/>
                                                          <w:marTop w:val="0"/>
                                                          <w:marBottom w:val="0"/>
                                                          <w:divBdr>
                                                            <w:top w:val="none" w:sz="0" w:space="0" w:color="auto"/>
                                                            <w:left w:val="none" w:sz="0" w:space="0" w:color="auto"/>
                                                            <w:bottom w:val="none" w:sz="0" w:space="0" w:color="auto"/>
                                                            <w:right w:val="none" w:sz="0" w:space="0" w:color="auto"/>
                                                          </w:divBdr>
                                                          <w:divsChild>
                                                            <w:div w:id="1226572795">
                                                              <w:marLeft w:val="0"/>
                                                              <w:marRight w:val="0"/>
                                                              <w:marTop w:val="0"/>
                                                              <w:marBottom w:val="0"/>
                                                              <w:divBdr>
                                                                <w:top w:val="none" w:sz="0" w:space="0" w:color="auto"/>
                                                                <w:left w:val="none" w:sz="0" w:space="0" w:color="auto"/>
                                                                <w:bottom w:val="none" w:sz="0" w:space="0" w:color="auto"/>
                                                                <w:right w:val="none" w:sz="0" w:space="0" w:color="auto"/>
                                                              </w:divBdr>
                                                              <w:divsChild>
                                                                <w:div w:id="693730238">
                                                                  <w:marLeft w:val="0"/>
                                                                  <w:marRight w:val="0"/>
                                                                  <w:marTop w:val="0"/>
                                                                  <w:marBottom w:val="0"/>
                                                                  <w:divBdr>
                                                                    <w:top w:val="none" w:sz="0" w:space="0" w:color="auto"/>
                                                                    <w:left w:val="none" w:sz="0" w:space="0" w:color="auto"/>
                                                                    <w:bottom w:val="none" w:sz="0" w:space="0" w:color="auto"/>
                                                                    <w:right w:val="none" w:sz="0" w:space="0" w:color="auto"/>
                                                                  </w:divBdr>
                                                                  <w:divsChild>
                                                                    <w:div w:id="284582493">
                                                                      <w:marLeft w:val="0"/>
                                                                      <w:marRight w:val="0"/>
                                                                      <w:marTop w:val="0"/>
                                                                      <w:marBottom w:val="0"/>
                                                                      <w:divBdr>
                                                                        <w:top w:val="none" w:sz="0" w:space="0" w:color="auto"/>
                                                                        <w:left w:val="none" w:sz="0" w:space="0" w:color="auto"/>
                                                                        <w:bottom w:val="none" w:sz="0" w:space="0" w:color="auto"/>
                                                                        <w:right w:val="none" w:sz="0" w:space="0" w:color="auto"/>
                                                                      </w:divBdr>
                                                                      <w:divsChild>
                                                                        <w:div w:id="1912619346">
                                                                          <w:marLeft w:val="0"/>
                                                                          <w:marRight w:val="0"/>
                                                                          <w:marTop w:val="0"/>
                                                                          <w:marBottom w:val="0"/>
                                                                          <w:divBdr>
                                                                            <w:top w:val="none" w:sz="0" w:space="0" w:color="auto"/>
                                                                            <w:left w:val="none" w:sz="0" w:space="0" w:color="auto"/>
                                                                            <w:bottom w:val="none" w:sz="0" w:space="0" w:color="auto"/>
                                                                            <w:right w:val="none" w:sz="0" w:space="0" w:color="auto"/>
                                                                          </w:divBdr>
                                                                          <w:divsChild>
                                                                            <w:div w:id="368334997">
                                                                              <w:marLeft w:val="0"/>
                                                                              <w:marRight w:val="0"/>
                                                                              <w:marTop w:val="0"/>
                                                                              <w:marBottom w:val="0"/>
                                                                              <w:divBdr>
                                                                                <w:top w:val="none" w:sz="0" w:space="0" w:color="auto"/>
                                                                                <w:left w:val="none" w:sz="0" w:space="0" w:color="auto"/>
                                                                                <w:bottom w:val="none" w:sz="0" w:space="0" w:color="auto"/>
                                                                                <w:right w:val="none" w:sz="0" w:space="0" w:color="auto"/>
                                                                              </w:divBdr>
                                                                              <w:divsChild>
                                                                                <w:div w:id="779297301">
                                                                                  <w:marLeft w:val="0"/>
                                                                                  <w:marRight w:val="0"/>
                                                                                  <w:marTop w:val="0"/>
                                                                                  <w:marBottom w:val="0"/>
                                                                                  <w:divBdr>
                                                                                    <w:top w:val="none" w:sz="0" w:space="0" w:color="auto"/>
                                                                                    <w:left w:val="none" w:sz="0" w:space="0" w:color="auto"/>
                                                                                    <w:bottom w:val="none" w:sz="0" w:space="0" w:color="auto"/>
                                                                                    <w:right w:val="none" w:sz="0" w:space="0" w:color="auto"/>
                                                                                  </w:divBdr>
                                                                                  <w:divsChild>
                                                                                    <w:div w:id="1976448956">
                                                                                      <w:marLeft w:val="0"/>
                                                                                      <w:marRight w:val="0"/>
                                                                                      <w:marTop w:val="0"/>
                                                                                      <w:marBottom w:val="0"/>
                                                                                      <w:divBdr>
                                                                                        <w:top w:val="none" w:sz="0" w:space="0" w:color="auto"/>
                                                                                        <w:left w:val="none" w:sz="0" w:space="0" w:color="auto"/>
                                                                                        <w:bottom w:val="none" w:sz="0" w:space="0" w:color="auto"/>
                                                                                        <w:right w:val="none" w:sz="0" w:space="0" w:color="auto"/>
                                                                                      </w:divBdr>
                                                                                      <w:divsChild>
                                                                                        <w:div w:id="468667607">
                                                                                          <w:marLeft w:val="0"/>
                                                                                          <w:marRight w:val="0"/>
                                                                                          <w:marTop w:val="0"/>
                                                                                          <w:marBottom w:val="0"/>
                                                                                          <w:divBdr>
                                                                                            <w:top w:val="none" w:sz="0" w:space="0" w:color="auto"/>
                                                                                            <w:left w:val="none" w:sz="0" w:space="0" w:color="auto"/>
                                                                                            <w:bottom w:val="none" w:sz="0" w:space="0" w:color="auto"/>
                                                                                            <w:right w:val="none" w:sz="0" w:space="0" w:color="auto"/>
                                                                                          </w:divBdr>
                                                                                          <w:divsChild>
                                                                                            <w:div w:id="907888512">
                                                                                              <w:marLeft w:val="0"/>
                                                                                              <w:marRight w:val="0"/>
                                                                                              <w:marTop w:val="0"/>
                                                                                              <w:marBottom w:val="0"/>
                                                                                              <w:divBdr>
                                                                                                <w:top w:val="none" w:sz="0" w:space="0" w:color="auto"/>
                                                                                                <w:left w:val="none" w:sz="0" w:space="0" w:color="auto"/>
                                                                                                <w:bottom w:val="none" w:sz="0" w:space="0" w:color="auto"/>
                                                                                                <w:right w:val="none" w:sz="0" w:space="0" w:color="auto"/>
                                                                                              </w:divBdr>
                                                                                              <w:divsChild>
                                                                                                <w:div w:id="1357317603">
                                                                                                  <w:marLeft w:val="0"/>
                                                                                                  <w:marRight w:val="0"/>
                                                                                                  <w:marTop w:val="0"/>
                                                                                                  <w:marBottom w:val="0"/>
                                                                                                  <w:divBdr>
                                                                                                    <w:top w:val="none" w:sz="0" w:space="0" w:color="auto"/>
                                                                                                    <w:left w:val="none" w:sz="0" w:space="0" w:color="auto"/>
                                                                                                    <w:bottom w:val="none" w:sz="0" w:space="0" w:color="auto"/>
                                                                                                    <w:right w:val="none" w:sz="0" w:space="0" w:color="auto"/>
                                                                                                  </w:divBdr>
                                                                                                  <w:divsChild>
                                                                                                    <w:div w:id="20014910">
                                                                                                      <w:marLeft w:val="0"/>
                                                                                                      <w:marRight w:val="0"/>
                                                                                                      <w:marTop w:val="0"/>
                                                                                                      <w:marBottom w:val="0"/>
                                                                                                      <w:divBdr>
                                                                                                        <w:top w:val="none" w:sz="0" w:space="0" w:color="auto"/>
                                                                                                        <w:left w:val="none" w:sz="0" w:space="0" w:color="auto"/>
                                                                                                        <w:bottom w:val="none" w:sz="0" w:space="0" w:color="auto"/>
                                                                                                        <w:right w:val="none" w:sz="0" w:space="0" w:color="auto"/>
                                                                                                      </w:divBdr>
                                                                                                      <w:divsChild>
                                                                                                        <w:div w:id="503011311">
                                                                                                          <w:marLeft w:val="0"/>
                                                                                                          <w:marRight w:val="0"/>
                                                                                                          <w:marTop w:val="0"/>
                                                                                                          <w:marBottom w:val="0"/>
                                                                                                          <w:divBdr>
                                                                                                            <w:top w:val="none" w:sz="0" w:space="0" w:color="auto"/>
                                                                                                            <w:left w:val="none" w:sz="0" w:space="0" w:color="auto"/>
                                                                                                            <w:bottom w:val="none" w:sz="0" w:space="0" w:color="auto"/>
                                                                                                            <w:right w:val="none" w:sz="0" w:space="0" w:color="auto"/>
                                                                                                          </w:divBdr>
                                                                                                          <w:divsChild>
                                                                                                            <w:div w:id="270867876">
                                                                                                              <w:marLeft w:val="0"/>
                                                                                                              <w:marRight w:val="0"/>
                                                                                                              <w:marTop w:val="0"/>
                                                                                                              <w:marBottom w:val="0"/>
                                                                                                              <w:divBdr>
                                                                                                                <w:top w:val="none" w:sz="0" w:space="0" w:color="auto"/>
                                                                                                                <w:left w:val="none" w:sz="0" w:space="0" w:color="auto"/>
                                                                                                                <w:bottom w:val="none" w:sz="0" w:space="0" w:color="auto"/>
                                                                                                                <w:right w:val="none" w:sz="0" w:space="0" w:color="auto"/>
                                                                                                              </w:divBdr>
                                                                                                            </w:div>
                                                                                                            <w:div w:id="300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6783">
                                                                                                  <w:marLeft w:val="0"/>
                                                                                                  <w:marRight w:val="0"/>
                                                                                                  <w:marTop w:val="0"/>
                                                                                                  <w:marBottom w:val="0"/>
                                                                                                  <w:divBdr>
                                                                                                    <w:top w:val="none" w:sz="0" w:space="0" w:color="auto"/>
                                                                                                    <w:left w:val="none" w:sz="0" w:space="0" w:color="auto"/>
                                                                                                    <w:bottom w:val="none" w:sz="0" w:space="0" w:color="auto"/>
                                                                                                    <w:right w:val="none" w:sz="0" w:space="0" w:color="auto"/>
                                                                                                  </w:divBdr>
                                                                                                </w:div>
                                                                                                <w:div w:id="1853642682">
                                                                                                  <w:marLeft w:val="0"/>
                                                                                                  <w:marRight w:val="0"/>
                                                                                                  <w:marTop w:val="0"/>
                                                                                                  <w:marBottom w:val="0"/>
                                                                                                  <w:divBdr>
                                                                                                    <w:top w:val="none" w:sz="0" w:space="0" w:color="auto"/>
                                                                                                    <w:left w:val="none" w:sz="0" w:space="0" w:color="auto"/>
                                                                                                    <w:bottom w:val="none" w:sz="0" w:space="0" w:color="auto"/>
                                                                                                    <w:right w:val="none" w:sz="0" w:space="0" w:color="auto"/>
                                                                                                  </w:divBdr>
                                                                                                  <w:divsChild>
                                                                                                    <w:div w:id="10449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8524873">
      <w:bodyDiv w:val="1"/>
      <w:marLeft w:val="0"/>
      <w:marRight w:val="0"/>
      <w:marTop w:val="0"/>
      <w:marBottom w:val="0"/>
      <w:divBdr>
        <w:top w:val="none" w:sz="0" w:space="0" w:color="auto"/>
        <w:left w:val="none" w:sz="0" w:space="0" w:color="auto"/>
        <w:bottom w:val="none" w:sz="0" w:space="0" w:color="auto"/>
        <w:right w:val="none" w:sz="0" w:space="0" w:color="auto"/>
      </w:divBdr>
      <w:divsChild>
        <w:div w:id="1001618259">
          <w:marLeft w:val="0"/>
          <w:marRight w:val="0"/>
          <w:marTop w:val="0"/>
          <w:marBottom w:val="0"/>
          <w:divBdr>
            <w:top w:val="none" w:sz="0" w:space="0" w:color="auto"/>
            <w:left w:val="none" w:sz="0" w:space="0" w:color="auto"/>
            <w:bottom w:val="none" w:sz="0" w:space="0" w:color="auto"/>
            <w:right w:val="none" w:sz="0" w:space="0" w:color="auto"/>
          </w:divBdr>
          <w:divsChild>
            <w:div w:id="390811445">
              <w:marLeft w:val="0"/>
              <w:marRight w:val="0"/>
              <w:marTop w:val="0"/>
              <w:marBottom w:val="0"/>
              <w:divBdr>
                <w:top w:val="none" w:sz="0" w:space="0" w:color="auto"/>
                <w:left w:val="none" w:sz="0" w:space="0" w:color="auto"/>
                <w:bottom w:val="none" w:sz="0" w:space="0" w:color="auto"/>
                <w:right w:val="none" w:sz="0" w:space="0" w:color="auto"/>
              </w:divBdr>
              <w:divsChild>
                <w:div w:id="1382561469">
                  <w:marLeft w:val="0"/>
                  <w:marRight w:val="0"/>
                  <w:marTop w:val="0"/>
                  <w:marBottom w:val="0"/>
                  <w:divBdr>
                    <w:top w:val="none" w:sz="0" w:space="0" w:color="auto"/>
                    <w:left w:val="none" w:sz="0" w:space="0" w:color="auto"/>
                    <w:bottom w:val="none" w:sz="0" w:space="0" w:color="auto"/>
                    <w:right w:val="none" w:sz="0" w:space="0" w:color="auto"/>
                  </w:divBdr>
                  <w:divsChild>
                    <w:div w:id="1496266414">
                      <w:marLeft w:val="0"/>
                      <w:marRight w:val="0"/>
                      <w:marTop w:val="0"/>
                      <w:marBottom w:val="0"/>
                      <w:divBdr>
                        <w:top w:val="none" w:sz="0" w:space="0" w:color="auto"/>
                        <w:left w:val="none" w:sz="0" w:space="0" w:color="auto"/>
                        <w:bottom w:val="none" w:sz="0" w:space="0" w:color="auto"/>
                        <w:right w:val="none" w:sz="0" w:space="0" w:color="auto"/>
                      </w:divBdr>
                      <w:divsChild>
                        <w:div w:id="999819083">
                          <w:marLeft w:val="0"/>
                          <w:marRight w:val="0"/>
                          <w:marTop w:val="0"/>
                          <w:marBottom w:val="0"/>
                          <w:divBdr>
                            <w:top w:val="none" w:sz="0" w:space="0" w:color="auto"/>
                            <w:left w:val="none" w:sz="0" w:space="0" w:color="auto"/>
                            <w:bottom w:val="none" w:sz="0" w:space="0" w:color="auto"/>
                            <w:right w:val="none" w:sz="0" w:space="0" w:color="auto"/>
                          </w:divBdr>
                          <w:divsChild>
                            <w:div w:id="1616863440">
                              <w:marLeft w:val="0"/>
                              <w:marRight w:val="0"/>
                              <w:marTop w:val="0"/>
                              <w:marBottom w:val="0"/>
                              <w:divBdr>
                                <w:top w:val="none" w:sz="0" w:space="0" w:color="auto"/>
                                <w:left w:val="none" w:sz="0" w:space="0" w:color="auto"/>
                                <w:bottom w:val="none" w:sz="0" w:space="0" w:color="auto"/>
                                <w:right w:val="none" w:sz="0" w:space="0" w:color="auto"/>
                              </w:divBdr>
                              <w:divsChild>
                                <w:div w:id="874657204">
                                  <w:marLeft w:val="0"/>
                                  <w:marRight w:val="0"/>
                                  <w:marTop w:val="0"/>
                                  <w:marBottom w:val="0"/>
                                  <w:divBdr>
                                    <w:top w:val="none" w:sz="0" w:space="0" w:color="auto"/>
                                    <w:left w:val="none" w:sz="0" w:space="0" w:color="auto"/>
                                    <w:bottom w:val="none" w:sz="0" w:space="0" w:color="auto"/>
                                    <w:right w:val="none" w:sz="0" w:space="0" w:color="auto"/>
                                  </w:divBdr>
                                  <w:divsChild>
                                    <w:div w:id="907493612">
                                      <w:marLeft w:val="0"/>
                                      <w:marRight w:val="0"/>
                                      <w:marTop w:val="0"/>
                                      <w:marBottom w:val="0"/>
                                      <w:divBdr>
                                        <w:top w:val="none" w:sz="0" w:space="0" w:color="auto"/>
                                        <w:left w:val="none" w:sz="0" w:space="0" w:color="auto"/>
                                        <w:bottom w:val="none" w:sz="0" w:space="0" w:color="auto"/>
                                        <w:right w:val="none" w:sz="0" w:space="0" w:color="auto"/>
                                      </w:divBdr>
                                      <w:divsChild>
                                        <w:div w:id="1814789610">
                                          <w:marLeft w:val="0"/>
                                          <w:marRight w:val="0"/>
                                          <w:marTop w:val="0"/>
                                          <w:marBottom w:val="0"/>
                                          <w:divBdr>
                                            <w:top w:val="none" w:sz="0" w:space="0" w:color="auto"/>
                                            <w:left w:val="none" w:sz="0" w:space="0" w:color="auto"/>
                                            <w:bottom w:val="none" w:sz="0" w:space="0" w:color="auto"/>
                                            <w:right w:val="none" w:sz="0" w:space="0" w:color="auto"/>
                                          </w:divBdr>
                                          <w:divsChild>
                                            <w:div w:id="541788634">
                                              <w:marLeft w:val="0"/>
                                              <w:marRight w:val="0"/>
                                              <w:marTop w:val="0"/>
                                              <w:marBottom w:val="0"/>
                                              <w:divBdr>
                                                <w:top w:val="none" w:sz="0" w:space="0" w:color="auto"/>
                                                <w:left w:val="none" w:sz="0" w:space="0" w:color="auto"/>
                                                <w:bottom w:val="none" w:sz="0" w:space="0" w:color="auto"/>
                                                <w:right w:val="none" w:sz="0" w:space="0" w:color="auto"/>
                                              </w:divBdr>
                                              <w:divsChild>
                                                <w:div w:id="1610047045">
                                                  <w:marLeft w:val="0"/>
                                                  <w:marRight w:val="0"/>
                                                  <w:marTop w:val="0"/>
                                                  <w:marBottom w:val="0"/>
                                                  <w:divBdr>
                                                    <w:top w:val="none" w:sz="0" w:space="0" w:color="auto"/>
                                                    <w:left w:val="none" w:sz="0" w:space="0" w:color="auto"/>
                                                    <w:bottom w:val="none" w:sz="0" w:space="0" w:color="auto"/>
                                                    <w:right w:val="none" w:sz="0" w:space="0" w:color="auto"/>
                                                  </w:divBdr>
                                                  <w:divsChild>
                                                    <w:div w:id="108822396">
                                                      <w:marLeft w:val="0"/>
                                                      <w:marRight w:val="0"/>
                                                      <w:marTop w:val="0"/>
                                                      <w:marBottom w:val="0"/>
                                                      <w:divBdr>
                                                        <w:top w:val="none" w:sz="0" w:space="0" w:color="auto"/>
                                                        <w:left w:val="none" w:sz="0" w:space="0" w:color="auto"/>
                                                        <w:bottom w:val="none" w:sz="0" w:space="0" w:color="auto"/>
                                                        <w:right w:val="none" w:sz="0" w:space="0" w:color="auto"/>
                                                      </w:divBdr>
                                                      <w:divsChild>
                                                        <w:div w:id="2061393733">
                                                          <w:marLeft w:val="0"/>
                                                          <w:marRight w:val="0"/>
                                                          <w:marTop w:val="0"/>
                                                          <w:marBottom w:val="0"/>
                                                          <w:divBdr>
                                                            <w:top w:val="none" w:sz="0" w:space="0" w:color="auto"/>
                                                            <w:left w:val="none" w:sz="0" w:space="0" w:color="auto"/>
                                                            <w:bottom w:val="none" w:sz="0" w:space="0" w:color="auto"/>
                                                            <w:right w:val="none" w:sz="0" w:space="0" w:color="auto"/>
                                                          </w:divBdr>
                                                          <w:divsChild>
                                                            <w:div w:id="1786608235">
                                                              <w:marLeft w:val="0"/>
                                                              <w:marRight w:val="0"/>
                                                              <w:marTop w:val="0"/>
                                                              <w:marBottom w:val="0"/>
                                                              <w:divBdr>
                                                                <w:top w:val="none" w:sz="0" w:space="0" w:color="auto"/>
                                                                <w:left w:val="none" w:sz="0" w:space="0" w:color="auto"/>
                                                                <w:bottom w:val="none" w:sz="0" w:space="0" w:color="auto"/>
                                                                <w:right w:val="none" w:sz="0" w:space="0" w:color="auto"/>
                                                              </w:divBdr>
                                                              <w:divsChild>
                                                                <w:div w:id="155732786">
                                                                  <w:marLeft w:val="0"/>
                                                                  <w:marRight w:val="0"/>
                                                                  <w:marTop w:val="0"/>
                                                                  <w:marBottom w:val="0"/>
                                                                  <w:divBdr>
                                                                    <w:top w:val="none" w:sz="0" w:space="0" w:color="auto"/>
                                                                    <w:left w:val="none" w:sz="0" w:space="0" w:color="auto"/>
                                                                    <w:bottom w:val="none" w:sz="0" w:space="0" w:color="auto"/>
                                                                    <w:right w:val="none" w:sz="0" w:space="0" w:color="auto"/>
                                                                  </w:divBdr>
                                                                  <w:divsChild>
                                                                    <w:div w:id="981347531">
                                                                      <w:marLeft w:val="0"/>
                                                                      <w:marRight w:val="0"/>
                                                                      <w:marTop w:val="0"/>
                                                                      <w:marBottom w:val="0"/>
                                                                      <w:divBdr>
                                                                        <w:top w:val="none" w:sz="0" w:space="0" w:color="auto"/>
                                                                        <w:left w:val="none" w:sz="0" w:space="0" w:color="auto"/>
                                                                        <w:bottom w:val="none" w:sz="0" w:space="0" w:color="auto"/>
                                                                        <w:right w:val="none" w:sz="0" w:space="0" w:color="auto"/>
                                                                      </w:divBdr>
                                                                      <w:divsChild>
                                                                        <w:div w:id="2083217997">
                                                                          <w:marLeft w:val="0"/>
                                                                          <w:marRight w:val="0"/>
                                                                          <w:marTop w:val="0"/>
                                                                          <w:marBottom w:val="0"/>
                                                                          <w:divBdr>
                                                                            <w:top w:val="none" w:sz="0" w:space="0" w:color="auto"/>
                                                                            <w:left w:val="none" w:sz="0" w:space="0" w:color="auto"/>
                                                                            <w:bottom w:val="none" w:sz="0" w:space="0" w:color="auto"/>
                                                                            <w:right w:val="none" w:sz="0" w:space="0" w:color="auto"/>
                                                                          </w:divBdr>
                                                                          <w:divsChild>
                                                                            <w:div w:id="244337616">
                                                                              <w:marLeft w:val="0"/>
                                                                              <w:marRight w:val="0"/>
                                                                              <w:marTop w:val="0"/>
                                                                              <w:marBottom w:val="0"/>
                                                                              <w:divBdr>
                                                                                <w:top w:val="none" w:sz="0" w:space="0" w:color="auto"/>
                                                                                <w:left w:val="none" w:sz="0" w:space="0" w:color="auto"/>
                                                                                <w:bottom w:val="none" w:sz="0" w:space="0" w:color="auto"/>
                                                                                <w:right w:val="none" w:sz="0" w:space="0" w:color="auto"/>
                                                                              </w:divBdr>
                                                                              <w:divsChild>
                                                                                <w:div w:id="31422699">
                                                                                  <w:marLeft w:val="0"/>
                                                                                  <w:marRight w:val="0"/>
                                                                                  <w:marTop w:val="0"/>
                                                                                  <w:marBottom w:val="0"/>
                                                                                  <w:divBdr>
                                                                                    <w:top w:val="none" w:sz="0" w:space="0" w:color="auto"/>
                                                                                    <w:left w:val="none" w:sz="0" w:space="0" w:color="auto"/>
                                                                                    <w:bottom w:val="none" w:sz="0" w:space="0" w:color="auto"/>
                                                                                    <w:right w:val="none" w:sz="0" w:space="0" w:color="auto"/>
                                                                                  </w:divBdr>
                                                                                  <w:divsChild>
                                                                                    <w:div w:id="2052219891">
                                                                                      <w:marLeft w:val="0"/>
                                                                                      <w:marRight w:val="0"/>
                                                                                      <w:marTop w:val="0"/>
                                                                                      <w:marBottom w:val="0"/>
                                                                                      <w:divBdr>
                                                                                        <w:top w:val="none" w:sz="0" w:space="0" w:color="auto"/>
                                                                                        <w:left w:val="none" w:sz="0" w:space="0" w:color="auto"/>
                                                                                        <w:bottom w:val="none" w:sz="0" w:space="0" w:color="auto"/>
                                                                                        <w:right w:val="none" w:sz="0" w:space="0" w:color="auto"/>
                                                                                      </w:divBdr>
                                                                                      <w:divsChild>
                                                                                        <w:div w:id="1272393854">
                                                                                          <w:marLeft w:val="0"/>
                                                                                          <w:marRight w:val="0"/>
                                                                                          <w:marTop w:val="0"/>
                                                                                          <w:marBottom w:val="0"/>
                                                                                          <w:divBdr>
                                                                                            <w:top w:val="none" w:sz="0" w:space="0" w:color="auto"/>
                                                                                            <w:left w:val="none" w:sz="0" w:space="0" w:color="auto"/>
                                                                                            <w:bottom w:val="none" w:sz="0" w:space="0" w:color="auto"/>
                                                                                            <w:right w:val="none" w:sz="0" w:space="0" w:color="auto"/>
                                                                                          </w:divBdr>
                                                                                          <w:divsChild>
                                                                                            <w:div w:id="88623962">
                                                                                              <w:marLeft w:val="0"/>
                                                                                              <w:marRight w:val="0"/>
                                                                                              <w:marTop w:val="0"/>
                                                                                              <w:marBottom w:val="0"/>
                                                                                              <w:divBdr>
                                                                                                <w:top w:val="none" w:sz="0" w:space="0" w:color="auto"/>
                                                                                                <w:left w:val="none" w:sz="0" w:space="0" w:color="auto"/>
                                                                                                <w:bottom w:val="none" w:sz="0" w:space="0" w:color="auto"/>
                                                                                                <w:right w:val="none" w:sz="0" w:space="0" w:color="auto"/>
                                                                                              </w:divBdr>
                                                                                              <w:divsChild>
                                                                                                <w:div w:id="1541436441">
                                                                                                  <w:marLeft w:val="0"/>
                                                                                                  <w:marRight w:val="0"/>
                                                                                                  <w:marTop w:val="0"/>
                                                                                                  <w:marBottom w:val="0"/>
                                                                                                  <w:divBdr>
                                                                                                    <w:top w:val="none" w:sz="0" w:space="0" w:color="auto"/>
                                                                                                    <w:left w:val="none" w:sz="0" w:space="0" w:color="auto"/>
                                                                                                    <w:bottom w:val="none" w:sz="0" w:space="0" w:color="auto"/>
                                                                                                    <w:right w:val="none" w:sz="0" w:space="0" w:color="auto"/>
                                                                                                  </w:divBdr>
                                                                                                </w:div>
                                                                                                <w:div w:id="1758943330">
                                                                                                  <w:marLeft w:val="0"/>
                                                                                                  <w:marRight w:val="0"/>
                                                                                                  <w:marTop w:val="0"/>
                                                                                                  <w:marBottom w:val="0"/>
                                                                                                  <w:divBdr>
                                                                                                    <w:top w:val="none" w:sz="0" w:space="0" w:color="auto"/>
                                                                                                    <w:left w:val="none" w:sz="0" w:space="0" w:color="auto"/>
                                                                                                    <w:bottom w:val="none" w:sz="0" w:space="0" w:color="auto"/>
                                                                                                    <w:right w:val="none" w:sz="0" w:space="0" w:color="auto"/>
                                                                                                  </w:divBdr>
                                                                                                  <w:divsChild>
                                                                                                    <w:div w:id="1206403753">
                                                                                                      <w:marLeft w:val="0"/>
                                                                                                      <w:marRight w:val="0"/>
                                                                                                      <w:marTop w:val="0"/>
                                                                                                      <w:marBottom w:val="0"/>
                                                                                                      <w:divBdr>
                                                                                                        <w:top w:val="none" w:sz="0" w:space="0" w:color="auto"/>
                                                                                                        <w:left w:val="none" w:sz="0" w:space="0" w:color="auto"/>
                                                                                                        <w:bottom w:val="none" w:sz="0" w:space="0" w:color="auto"/>
                                                                                                        <w:right w:val="none" w:sz="0" w:space="0" w:color="auto"/>
                                                                                                      </w:divBdr>
                                                                                                      <w:divsChild>
                                                                                                        <w:div w:id="1777747755">
                                                                                                          <w:marLeft w:val="0"/>
                                                                                                          <w:marRight w:val="0"/>
                                                                                                          <w:marTop w:val="0"/>
                                                                                                          <w:marBottom w:val="0"/>
                                                                                                          <w:divBdr>
                                                                                                            <w:top w:val="none" w:sz="0" w:space="0" w:color="auto"/>
                                                                                                            <w:left w:val="none" w:sz="0" w:space="0" w:color="auto"/>
                                                                                                            <w:bottom w:val="none" w:sz="0" w:space="0" w:color="auto"/>
                                                                                                            <w:right w:val="none" w:sz="0" w:space="0" w:color="auto"/>
                                                                                                          </w:divBdr>
                                                                                                          <w:divsChild>
                                                                                                            <w:div w:id="485125087">
                                                                                                              <w:marLeft w:val="0"/>
                                                                                                              <w:marRight w:val="0"/>
                                                                                                              <w:marTop w:val="0"/>
                                                                                                              <w:marBottom w:val="0"/>
                                                                                                              <w:divBdr>
                                                                                                                <w:top w:val="none" w:sz="0" w:space="0" w:color="auto"/>
                                                                                                                <w:left w:val="none" w:sz="0" w:space="0" w:color="auto"/>
                                                                                                                <w:bottom w:val="none" w:sz="0" w:space="0" w:color="auto"/>
                                                                                                                <w:right w:val="none" w:sz="0" w:space="0" w:color="auto"/>
                                                                                                              </w:divBdr>
                                                                                                            </w:div>
                                                                                                            <w:div w:id="18440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7478">
                                                                                                  <w:marLeft w:val="0"/>
                                                                                                  <w:marRight w:val="0"/>
                                                                                                  <w:marTop w:val="0"/>
                                                                                                  <w:marBottom w:val="0"/>
                                                                                                  <w:divBdr>
                                                                                                    <w:top w:val="none" w:sz="0" w:space="0" w:color="auto"/>
                                                                                                    <w:left w:val="none" w:sz="0" w:space="0" w:color="auto"/>
                                                                                                    <w:bottom w:val="none" w:sz="0" w:space="0" w:color="auto"/>
                                                                                                    <w:right w:val="none" w:sz="0" w:space="0" w:color="auto"/>
                                                                                                  </w:divBdr>
                                                                                                  <w:divsChild>
                                                                                                    <w:div w:id="15743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60000">
      <w:bodyDiv w:val="1"/>
      <w:marLeft w:val="0"/>
      <w:marRight w:val="0"/>
      <w:marTop w:val="0"/>
      <w:marBottom w:val="0"/>
      <w:divBdr>
        <w:top w:val="none" w:sz="0" w:space="0" w:color="auto"/>
        <w:left w:val="none" w:sz="0" w:space="0" w:color="auto"/>
        <w:bottom w:val="none" w:sz="0" w:space="0" w:color="auto"/>
        <w:right w:val="none" w:sz="0" w:space="0" w:color="auto"/>
      </w:divBdr>
    </w:div>
    <w:div w:id="1245534131">
      <w:bodyDiv w:val="1"/>
      <w:marLeft w:val="0"/>
      <w:marRight w:val="0"/>
      <w:marTop w:val="0"/>
      <w:marBottom w:val="0"/>
      <w:divBdr>
        <w:top w:val="none" w:sz="0" w:space="0" w:color="auto"/>
        <w:left w:val="none" w:sz="0" w:space="0" w:color="auto"/>
        <w:bottom w:val="none" w:sz="0" w:space="0" w:color="auto"/>
        <w:right w:val="none" w:sz="0" w:space="0" w:color="auto"/>
      </w:divBdr>
      <w:divsChild>
        <w:div w:id="615404972">
          <w:marLeft w:val="0"/>
          <w:marRight w:val="0"/>
          <w:marTop w:val="0"/>
          <w:marBottom w:val="0"/>
          <w:divBdr>
            <w:top w:val="none" w:sz="0" w:space="0" w:color="auto"/>
            <w:left w:val="none" w:sz="0" w:space="0" w:color="auto"/>
            <w:bottom w:val="none" w:sz="0" w:space="0" w:color="auto"/>
            <w:right w:val="none" w:sz="0" w:space="0" w:color="auto"/>
          </w:divBdr>
          <w:divsChild>
            <w:div w:id="2098094174">
              <w:marLeft w:val="0"/>
              <w:marRight w:val="0"/>
              <w:marTop w:val="0"/>
              <w:marBottom w:val="0"/>
              <w:divBdr>
                <w:top w:val="none" w:sz="0" w:space="0" w:color="auto"/>
                <w:left w:val="none" w:sz="0" w:space="0" w:color="auto"/>
                <w:bottom w:val="none" w:sz="0" w:space="0" w:color="auto"/>
                <w:right w:val="none" w:sz="0" w:space="0" w:color="auto"/>
              </w:divBdr>
              <w:divsChild>
                <w:div w:id="267201542">
                  <w:marLeft w:val="0"/>
                  <w:marRight w:val="0"/>
                  <w:marTop w:val="0"/>
                  <w:marBottom w:val="0"/>
                  <w:divBdr>
                    <w:top w:val="none" w:sz="0" w:space="0" w:color="auto"/>
                    <w:left w:val="none" w:sz="0" w:space="0" w:color="auto"/>
                    <w:bottom w:val="none" w:sz="0" w:space="0" w:color="auto"/>
                    <w:right w:val="none" w:sz="0" w:space="0" w:color="auto"/>
                  </w:divBdr>
                  <w:divsChild>
                    <w:div w:id="32972686">
                      <w:marLeft w:val="0"/>
                      <w:marRight w:val="0"/>
                      <w:marTop w:val="0"/>
                      <w:marBottom w:val="0"/>
                      <w:divBdr>
                        <w:top w:val="none" w:sz="0" w:space="0" w:color="auto"/>
                        <w:left w:val="none" w:sz="0" w:space="0" w:color="auto"/>
                        <w:bottom w:val="none" w:sz="0" w:space="0" w:color="auto"/>
                        <w:right w:val="none" w:sz="0" w:space="0" w:color="auto"/>
                      </w:divBdr>
                      <w:divsChild>
                        <w:div w:id="796681980">
                          <w:marLeft w:val="0"/>
                          <w:marRight w:val="0"/>
                          <w:marTop w:val="0"/>
                          <w:marBottom w:val="0"/>
                          <w:divBdr>
                            <w:top w:val="none" w:sz="0" w:space="0" w:color="auto"/>
                            <w:left w:val="none" w:sz="0" w:space="0" w:color="auto"/>
                            <w:bottom w:val="none" w:sz="0" w:space="0" w:color="auto"/>
                            <w:right w:val="none" w:sz="0" w:space="0" w:color="auto"/>
                          </w:divBdr>
                          <w:divsChild>
                            <w:div w:id="902985624">
                              <w:marLeft w:val="0"/>
                              <w:marRight w:val="0"/>
                              <w:marTop w:val="0"/>
                              <w:marBottom w:val="0"/>
                              <w:divBdr>
                                <w:top w:val="none" w:sz="0" w:space="0" w:color="auto"/>
                                <w:left w:val="none" w:sz="0" w:space="0" w:color="auto"/>
                                <w:bottom w:val="none" w:sz="0" w:space="0" w:color="auto"/>
                                <w:right w:val="none" w:sz="0" w:space="0" w:color="auto"/>
                              </w:divBdr>
                              <w:divsChild>
                                <w:div w:id="1474634322">
                                  <w:marLeft w:val="0"/>
                                  <w:marRight w:val="0"/>
                                  <w:marTop w:val="0"/>
                                  <w:marBottom w:val="0"/>
                                  <w:divBdr>
                                    <w:top w:val="none" w:sz="0" w:space="0" w:color="auto"/>
                                    <w:left w:val="none" w:sz="0" w:space="0" w:color="auto"/>
                                    <w:bottom w:val="none" w:sz="0" w:space="0" w:color="auto"/>
                                    <w:right w:val="none" w:sz="0" w:space="0" w:color="auto"/>
                                  </w:divBdr>
                                  <w:divsChild>
                                    <w:div w:id="801268805">
                                      <w:marLeft w:val="0"/>
                                      <w:marRight w:val="0"/>
                                      <w:marTop w:val="0"/>
                                      <w:marBottom w:val="0"/>
                                      <w:divBdr>
                                        <w:top w:val="none" w:sz="0" w:space="0" w:color="auto"/>
                                        <w:left w:val="none" w:sz="0" w:space="0" w:color="auto"/>
                                        <w:bottom w:val="none" w:sz="0" w:space="0" w:color="auto"/>
                                        <w:right w:val="none" w:sz="0" w:space="0" w:color="auto"/>
                                      </w:divBdr>
                                      <w:divsChild>
                                        <w:div w:id="183444333">
                                          <w:marLeft w:val="0"/>
                                          <w:marRight w:val="0"/>
                                          <w:marTop w:val="0"/>
                                          <w:marBottom w:val="0"/>
                                          <w:divBdr>
                                            <w:top w:val="none" w:sz="0" w:space="0" w:color="auto"/>
                                            <w:left w:val="none" w:sz="0" w:space="0" w:color="auto"/>
                                            <w:bottom w:val="none" w:sz="0" w:space="0" w:color="auto"/>
                                            <w:right w:val="none" w:sz="0" w:space="0" w:color="auto"/>
                                          </w:divBdr>
                                          <w:divsChild>
                                            <w:div w:id="563027396">
                                              <w:marLeft w:val="0"/>
                                              <w:marRight w:val="0"/>
                                              <w:marTop w:val="0"/>
                                              <w:marBottom w:val="0"/>
                                              <w:divBdr>
                                                <w:top w:val="none" w:sz="0" w:space="0" w:color="auto"/>
                                                <w:left w:val="none" w:sz="0" w:space="0" w:color="auto"/>
                                                <w:bottom w:val="none" w:sz="0" w:space="0" w:color="auto"/>
                                                <w:right w:val="none" w:sz="0" w:space="0" w:color="auto"/>
                                              </w:divBdr>
                                              <w:divsChild>
                                                <w:div w:id="237445927">
                                                  <w:marLeft w:val="0"/>
                                                  <w:marRight w:val="0"/>
                                                  <w:marTop w:val="0"/>
                                                  <w:marBottom w:val="0"/>
                                                  <w:divBdr>
                                                    <w:top w:val="none" w:sz="0" w:space="0" w:color="auto"/>
                                                    <w:left w:val="none" w:sz="0" w:space="0" w:color="auto"/>
                                                    <w:bottom w:val="none" w:sz="0" w:space="0" w:color="auto"/>
                                                    <w:right w:val="none" w:sz="0" w:space="0" w:color="auto"/>
                                                  </w:divBdr>
                                                  <w:divsChild>
                                                    <w:div w:id="1314410946">
                                                      <w:marLeft w:val="0"/>
                                                      <w:marRight w:val="0"/>
                                                      <w:marTop w:val="0"/>
                                                      <w:marBottom w:val="0"/>
                                                      <w:divBdr>
                                                        <w:top w:val="none" w:sz="0" w:space="0" w:color="auto"/>
                                                        <w:left w:val="none" w:sz="0" w:space="0" w:color="auto"/>
                                                        <w:bottom w:val="none" w:sz="0" w:space="0" w:color="auto"/>
                                                        <w:right w:val="none" w:sz="0" w:space="0" w:color="auto"/>
                                                      </w:divBdr>
                                                      <w:divsChild>
                                                        <w:div w:id="253176076">
                                                          <w:marLeft w:val="0"/>
                                                          <w:marRight w:val="0"/>
                                                          <w:marTop w:val="0"/>
                                                          <w:marBottom w:val="0"/>
                                                          <w:divBdr>
                                                            <w:top w:val="none" w:sz="0" w:space="0" w:color="auto"/>
                                                            <w:left w:val="none" w:sz="0" w:space="0" w:color="auto"/>
                                                            <w:bottom w:val="none" w:sz="0" w:space="0" w:color="auto"/>
                                                            <w:right w:val="none" w:sz="0" w:space="0" w:color="auto"/>
                                                          </w:divBdr>
                                                          <w:divsChild>
                                                            <w:div w:id="1641839308">
                                                              <w:marLeft w:val="0"/>
                                                              <w:marRight w:val="0"/>
                                                              <w:marTop w:val="0"/>
                                                              <w:marBottom w:val="0"/>
                                                              <w:divBdr>
                                                                <w:top w:val="none" w:sz="0" w:space="0" w:color="auto"/>
                                                                <w:left w:val="none" w:sz="0" w:space="0" w:color="auto"/>
                                                                <w:bottom w:val="none" w:sz="0" w:space="0" w:color="auto"/>
                                                                <w:right w:val="none" w:sz="0" w:space="0" w:color="auto"/>
                                                              </w:divBdr>
                                                              <w:divsChild>
                                                                <w:div w:id="773091819">
                                                                  <w:marLeft w:val="0"/>
                                                                  <w:marRight w:val="0"/>
                                                                  <w:marTop w:val="0"/>
                                                                  <w:marBottom w:val="0"/>
                                                                  <w:divBdr>
                                                                    <w:top w:val="none" w:sz="0" w:space="0" w:color="auto"/>
                                                                    <w:left w:val="none" w:sz="0" w:space="0" w:color="auto"/>
                                                                    <w:bottom w:val="none" w:sz="0" w:space="0" w:color="auto"/>
                                                                    <w:right w:val="none" w:sz="0" w:space="0" w:color="auto"/>
                                                                  </w:divBdr>
                                                                  <w:divsChild>
                                                                    <w:div w:id="2019581393">
                                                                      <w:marLeft w:val="0"/>
                                                                      <w:marRight w:val="0"/>
                                                                      <w:marTop w:val="0"/>
                                                                      <w:marBottom w:val="0"/>
                                                                      <w:divBdr>
                                                                        <w:top w:val="none" w:sz="0" w:space="0" w:color="auto"/>
                                                                        <w:left w:val="none" w:sz="0" w:space="0" w:color="auto"/>
                                                                        <w:bottom w:val="none" w:sz="0" w:space="0" w:color="auto"/>
                                                                        <w:right w:val="none" w:sz="0" w:space="0" w:color="auto"/>
                                                                      </w:divBdr>
                                                                      <w:divsChild>
                                                                        <w:div w:id="922373228">
                                                                          <w:marLeft w:val="0"/>
                                                                          <w:marRight w:val="0"/>
                                                                          <w:marTop w:val="0"/>
                                                                          <w:marBottom w:val="0"/>
                                                                          <w:divBdr>
                                                                            <w:top w:val="none" w:sz="0" w:space="0" w:color="auto"/>
                                                                            <w:left w:val="none" w:sz="0" w:space="0" w:color="auto"/>
                                                                            <w:bottom w:val="none" w:sz="0" w:space="0" w:color="auto"/>
                                                                            <w:right w:val="none" w:sz="0" w:space="0" w:color="auto"/>
                                                                          </w:divBdr>
                                                                          <w:divsChild>
                                                                            <w:div w:id="542325996">
                                                                              <w:marLeft w:val="0"/>
                                                                              <w:marRight w:val="0"/>
                                                                              <w:marTop w:val="0"/>
                                                                              <w:marBottom w:val="0"/>
                                                                              <w:divBdr>
                                                                                <w:top w:val="none" w:sz="0" w:space="0" w:color="auto"/>
                                                                                <w:left w:val="none" w:sz="0" w:space="0" w:color="auto"/>
                                                                                <w:bottom w:val="none" w:sz="0" w:space="0" w:color="auto"/>
                                                                                <w:right w:val="none" w:sz="0" w:space="0" w:color="auto"/>
                                                                              </w:divBdr>
                                                                              <w:divsChild>
                                                                                <w:div w:id="479273060">
                                                                                  <w:marLeft w:val="0"/>
                                                                                  <w:marRight w:val="0"/>
                                                                                  <w:marTop w:val="0"/>
                                                                                  <w:marBottom w:val="0"/>
                                                                                  <w:divBdr>
                                                                                    <w:top w:val="none" w:sz="0" w:space="0" w:color="auto"/>
                                                                                    <w:left w:val="none" w:sz="0" w:space="0" w:color="auto"/>
                                                                                    <w:bottom w:val="none" w:sz="0" w:space="0" w:color="auto"/>
                                                                                    <w:right w:val="none" w:sz="0" w:space="0" w:color="auto"/>
                                                                                  </w:divBdr>
                                                                                  <w:divsChild>
                                                                                    <w:div w:id="819537423">
                                                                                      <w:marLeft w:val="0"/>
                                                                                      <w:marRight w:val="0"/>
                                                                                      <w:marTop w:val="0"/>
                                                                                      <w:marBottom w:val="0"/>
                                                                                      <w:divBdr>
                                                                                        <w:top w:val="none" w:sz="0" w:space="0" w:color="auto"/>
                                                                                        <w:left w:val="none" w:sz="0" w:space="0" w:color="auto"/>
                                                                                        <w:bottom w:val="none" w:sz="0" w:space="0" w:color="auto"/>
                                                                                        <w:right w:val="none" w:sz="0" w:space="0" w:color="auto"/>
                                                                                      </w:divBdr>
                                                                                      <w:divsChild>
                                                                                        <w:div w:id="488517977">
                                                                                          <w:marLeft w:val="0"/>
                                                                                          <w:marRight w:val="0"/>
                                                                                          <w:marTop w:val="0"/>
                                                                                          <w:marBottom w:val="0"/>
                                                                                          <w:divBdr>
                                                                                            <w:top w:val="none" w:sz="0" w:space="0" w:color="auto"/>
                                                                                            <w:left w:val="none" w:sz="0" w:space="0" w:color="auto"/>
                                                                                            <w:bottom w:val="none" w:sz="0" w:space="0" w:color="auto"/>
                                                                                            <w:right w:val="none" w:sz="0" w:space="0" w:color="auto"/>
                                                                                          </w:divBdr>
                                                                                          <w:divsChild>
                                                                                            <w:div w:id="929973170">
                                                                                              <w:marLeft w:val="0"/>
                                                                                              <w:marRight w:val="0"/>
                                                                                              <w:marTop w:val="0"/>
                                                                                              <w:marBottom w:val="0"/>
                                                                                              <w:divBdr>
                                                                                                <w:top w:val="none" w:sz="0" w:space="0" w:color="auto"/>
                                                                                                <w:left w:val="none" w:sz="0" w:space="0" w:color="auto"/>
                                                                                                <w:bottom w:val="none" w:sz="0" w:space="0" w:color="auto"/>
                                                                                                <w:right w:val="none" w:sz="0" w:space="0" w:color="auto"/>
                                                                                              </w:divBdr>
                                                                                              <w:divsChild>
                                                                                                <w:div w:id="122043316">
                                                                                                  <w:marLeft w:val="0"/>
                                                                                                  <w:marRight w:val="0"/>
                                                                                                  <w:marTop w:val="0"/>
                                                                                                  <w:marBottom w:val="0"/>
                                                                                                  <w:divBdr>
                                                                                                    <w:top w:val="none" w:sz="0" w:space="0" w:color="auto"/>
                                                                                                    <w:left w:val="none" w:sz="0" w:space="0" w:color="auto"/>
                                                                                                    <w:bottom w:val="none" w:sz="0" w:space="0" w:color="auto"/>
                                                                                                    <w:right w:val="none" w:sz="0" w:space="0" w:color="auto"/>
                                                                                                  </w:divBdr>
                                                                                                  <w:divsChild>
                                                                                                    <w:div w:id="1194153506">
                                                                                                      <w:marLeft w:val="0"/>
                                                                                                      <w:marRight w:val="0"/>
                                                                                                      <w:marTop w:val="0"/>
                                                                                                      <w:marBottom w:val="0"/>
                                                                                                      <w:divBdr>
                                                                                                        <w:top w:val="none" w:sz="0" w:space="0" w:color="auto"/>
                                                                                                        <w:left w:val="none" w:sz="0" w:space="0" w:color="auto"/>
                                                                                                        <w:bottom w:val="none" w:sz="0" w:space="0" w:color="auto"/>
                                                                                                        <w:right w:val="none" w:sz="0" w:space="0" w:color="auto"/>
                                                                                                      </w:divBdr>
                                                                                                      <w:divsChild>
                                                                                                        <w:div w:id="613487349">
                                                                                                          <w:marLeft w:val="0"/>
                                                                                                          <w:marRight w:val="0"/>
                                                                                                          <w:marTop w:val="0"/>
                                                                                                          <w:marBottom w:val="0"/>
                                                                                                          <w:divBdr>
                                                                                                            <w:top w:val="none" w:sz="0" w:space="0" w:color="auto"/>
                                                                                                            <w:left w:val="none" w:sz="0" w:space="0" w:color="auto"/>
                                                                                                            <w:bottom w:val="none" w:sz="0" w:space="0" w:color="auto"/>
                                                                                                            <w:right w:val="none" w:sz="0" w:space="0" w:color="auto"/>
                                                                                                          </w:divBdr>
                                                                                                          <w:divsChild>
                                                                                                            <w:div w:id="1658261769">
                                                                                                              <w:marLeft w:val="0"/>
                                                                                                              <w:marRight w:val="0"/>
                                                                                                              <w:marTop w:val="0"/>
                                                                                                              <w:marBottom w:val="0"/>
                                                                                                              <w:divBdr>
                                                                                                                <w:top w:val="none" w:sz="0" w:space="0" w:color="auto"/>
                                                                                                                <w:left w:val="none" w:sz="0" w:space="0" w:color="auto"/>
                                                                                                                <w:bottom w:val="none" w:sz="0" w:space="0" w:color="auto"/>
                                                                                                                <w:right w:val="none" w:sz="0" w:space="0" w:color="auto"/>
                                                                                                              </w:divBdr>
                                                                                                            </w:div>
                                                                                                            <w:div w:id="21444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087">
                                                                                                  <w:marLeft w:val="0"/>
                                                                                                  <w:marRight w:val="0"/>
                                                                                                  <w:marTop w:val="0"/>
                                                                                                  <w:marBottom w:val="0"/>
                                                                                                  <w:divBdr>
                                                                                                    <w:top w:val="none" w:sz="0" w:space="0" w:color="auto"/>
                                                                                                    <w:left w:val="none" w:sz="0" w:space="0" w:color="auto"/>
                                                                                                    <w:bottom w:val="none" w:sz="0" w:space="0" w:color="auto"/>
                                                                                                    <w:right w:val="none" w:sz="0" w:space="0" w:color="auto"/>
                                                                                                  </w:divBdr>
                                                                                                </w:div>
                                                                                                <w:div w:id="1019772500">
                                                                                                  <w:marLeft w:val="0"/>
                                                                                                  <w:marRight w:val="0"/>
                                                                                                  <w:marTop w:val="0"/>
                                                                                                  <w:marBottom w:val="0"/>
                                                                                                  <w:divBdr>
                                                                                                    <w:top w:val="none" w:sz="0" w:space="0" w:color="auto"/>
                                                                                                    <w:left w:val="none" w:sz="0" w:space="0" w:color="auto"/>
                                                                                                    <w:bottom w:val="none" w:sz="0" w:space="0" w:color="auto"/>
                                                                                                    <w:right w:val="none" w:sz="0" w:space="0" w:color="auto"/>
                                                                                                  </w:divBdr>
                                                                                                  <w:divsChild>
                                                                                                    <w:div w:id="14134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651059">
      <w:bodyDiv w:val="1"/>
      <w:marLeft w:val="0"/>
      <w:marRight w:val="0"/>
      <w:marTop w:val="0"/>
      <w:marBottom w:val="0"/>
      <w:divBdr>
        <w:top w:val="none" w:sz="0" w:space="0" w:color="auto"/>
        <w:left w:val="none" w:sz="0" w:space="0" w:color="auto"/>
        <w:bottom w:val="none" w:sz="0" w:space="0" w:color="auto"/>
        <w:right w:val="none" w:sz="0" w:space="0" w:color="auto"/>
      </w:divBdr>
    </w:div>
    <w:div w:id="1276255855">
      <w:bodyDiv w:val="1"/>
      <w:marLeft w:val="0"/>
      <w:marRight w:val="0"/>
      <w:marTop w:val="0"/>
      <w:marBottom w:val="0"/>
      <w:divBdr>
        <w:top w:val="none" w:sz="0" w:space="0" w:color="auto"/>
        <w:left w:val="none" w:sz="0" w:space="0" w:color="auto"/>
        <w:bottom w:val="none" w:sz="0" w:space="0" w:color="auto"/>
        <w:right w:val="none" w:sz="0" w:space="0" w:color="auto"/>
      </w:divBdr>
      <w:divsChild>
        <w:div w:id="1792553789">
          <w:marLeft w:val="0"/>
          <w:marRight w:val="0"/>
          <w:marTop w:val="0"/>
          <w:marBottom w:val="0"/>
          <w:divBdr>
            <w:top w:val="none" w:sz="0" w:space="0" w:color="auto"/>
            <w:left w:val="none" w:sz="0" w:space="0" w:color="auto"/>
            <w:bottom w:val="none" w:sz="0" w:space="0" w:color="auto"/>
            <w:right w:val="none" w:sz="0" w:space="0" w:color="auto"/>
          </w:divBdr>
          <w:divsChild>
            <w:div w:id="466312918">
              <w:marLeft w:val="0"/>
              <w:marRight w:val="0"/>
              <w:marTop w:val="0"/>
              <w:marBottom w:val="0"/>
              <w:divBdr>
                <w:top w:val="none" w:sz="0" w:space="0" w:color="auto"/>
                <w:left w:val="none" w:sz="0" w:space="0" w:color="auto"/>
                <w:bottom w:val="none" w:sz="0" w:space="0" w:color="auto"/>
                <w:right w:val="none" w:sz="0" w:space="0" w:color="auto"/>
              </w:divBdr>
              <w:divsChild>
                <w:div w:id="2049525502">
                  <w:marLeft w:val="0"/>
                  <w:marRight w:val="0"/>
                  <w:marTop w:val="0"/>
                  <w:marBottom w:val="0"/>
                  <w:divBdr>
                    <w:top w:val="none" w:sz="0" w:space="0" w:color="auto"/>
                    <w:left w:val="none" w:sz="0" w:space="0" w:color="auto"/>
                    <w:bottom w:val="none" w:sz="0" w:space="0" w:color="auto"/>
                    <w:right w:val="none" w:sz="0" w:space="0" w:color="auto"/>
                  </w:divBdr>
                  <w:divsChild>
                    <w:div w:id="1122652789">
                      <w:marLeft w:val="0"/>
                      <w:marRight w:val="0"/>
                      <w:marTop w:val="0"/>
                      <w:marBottom w:val="0"/>
                      <w:divBdr>
                        <w:top w:val="none" w:sz="0" w:space="0" w:color="auto"/>
                        <w:left w:val="none" w:sz="0" w:space="0" w:color="auto"/>
                        <w:bottom w:val="none" w:sz="0" w:space="0" w:color="auto"/>
                        <w:right w:val="none" w:sz="0" w:space="0" w:color="auto"/>
                      </w:divBdr>
                      <w:divsChild>
                        <w:div w:id="1547255414">
                          <w:marLeft w:val="0"/>
                          <w:marRight w:val="0"/>
                          <w:marTop w:val="0"/>
                          <w:marBottom w:val="0"/>
                          <w:divBdr>
                            <w:top w:val="none" w:sz="0" w:space="0" w:color="auto"/>
                            <w:left w:val="none" w:sz="0" w:space="0" w:color="auto"/>
                            <w:bottom w:val="none" w:sz="0" w:space="0" w:color="auto"/>
                            <w:right w:val="none" w:sz="0" w:space="0" w:color="auto"/>
                          </w:divBdr>
                          <w:divsChild>
                            <w:div w:id="291717871">
                              <w:marLeft w:val="0"/>
                              <w:marRight w:val="0"/>
                              <w:marTop w:val="0"/>
                              <w:marBottom w:val="0"/>
                              <w:divBdr>
                                <w:top w:val="none" w:sz="0" w:space="0" w:color="auto"/>
                                <w:left w:val="none" w:sz="0" w:space="0" w:color="auto"/>
                                <w:bottom w:val="none" w:sz="0" w:space="0" w:color="auto"/>
                                <w:right w:val="none" w:sz="0" w:space="0" w:color="auto"/>
                              </w:divBdr>
                              <w:divsChild>
                                <w:div w:id="1178421817">
                                  <w:marLeft w:val="0"/>
                                  <w:marRight w:val="0"/>
                                  <w:marTop w:val="0"/>
                                  <w:marBottom w:val="0"/>
                                  <w:divBdr>
                                    <w:top w:val="none" w:sz="0" w:space="0" w:color="auto"/>
                                    <w:left w:val="none" w:sz="0" w:space="0" w:color="auto"/>
                                    <w:bottom w:val="none" w:sz="0" w:space="0" w:color="auto"/>
                                    <w:right w:val="none" w:sz="0" w:space="0" w:color="auto"/>
                                  </w:divBdr>
                                  <w:divsChild>
                                    <w:div w:id="1495729434">
                                      <w:marLeft w:val="0"/>
                                      <w:marRight w:val="0"/>
                                      <w:marTop w:val="0"/>
                                      <w:marBottom w:val="0"/>
                                      <w:divBdr>
                                        <w:top w:val="none" w:sz="0" w:space="0" w:color="auto"/>
                                        <w:left w:val="none" w:sz="0" w:space="0" w:color="auto"/>
                                        <w:bottom w:val="none" w:sz="0" w:space="0" w:color="auto"/>
                                        <w:right w:val="none" w:sz="0" w:space="0" w:color="auto"/>
                                      </w:divBdr>
                                      <w:divsChild>
                                        <w:div w:id="1711611611">
                                          <w:marLeft w:val="0"/>
                                          <w:marRight w:val="0"/>
                                          <w:marTop w:val="0"/>
                                          <w:marBottom w:val="0"/>
                                          <w:divBdr>
                                            <w:top w:val="none" w:sz="0" w:space="0" w:color="auto"/>
                                            <w:left w:val="none" w:sz="0" w:space="0" w:color="auto"/>
                                            <w:bottom w:val="none" w:sz="0" w:space="0" w:color="auto"/>
                                            <w:right w:val="none" w:sz="0" w:space="0" w:color="auto"/>
                                          </w:divBdr>
                                          <w:divsChild>
                                            <w:div w:id="1157768040">
                                              <w:marLeft w:val="0"/>
                                              <w:marRight w:val="0"/>
                                              <w:marTop w:val="0"/>
                                              <w:marBottom w:val="0"/>
                                              <w:divBdr>
                                                <w:top w:val="none" w:sz="0" w:space="0" w:color="auto"/>
                                                <w:left w:val="none" w:sz="0" w:space="0" w:color="auto"/>
                                                <w:bottom w:val="none" w:sz="0" w:space="0" w:color="auto"/>
                                                <w:right w:val="none" w:sz="0" w:space="0" w:color="auto"/>
                                              </w:divBdr>
                                              <w:divsChild>
                                                <w:div w:id="1427653138">
                                                  <w:marLeft w:val="0"/>
                                                  <w:marRight w:val="0"/>
                                                  <w:marTop w:val="0"/>
                                                  <w:marBottom w:val="0"/>
                                                  <w:divBdr>
                                                    <w:top w:val="none" w:sz="0" w:space="0" w:color="auto"/>
                                                    <w:left w:val="none" w:sz="0" w:space="0" w:color="auto"/>
                                                    <w:bottom w:val="none" w:sz="0" w:space="0" w:color="auto"/>
                                                    <w:right w:val="none" w:sz="0" w:space="0" w:color="auto"/>
                                                  </w:divBdr>
                                                  <w:divsChild>
                                                    <w:div w:id="560025918">
                                                      <w:marLeft w:val="0"/>
                                                      <w:marRight w:val="0"/>
                                                      <w:marTop w:val="0"/>
                                                      <w:marBottom w:val="0"/>
                                                      <w:divBdr>
                                                        <w:top w:val="single" w:sz="6" w:space="0" w:color="ABABAB"/>
                                                        <w:left w:val="single" w:sz="6" w:space="0" w:color="ABABAB"/>
                                                        <w:bottom w:val="none" w:sz="0" w:space="0" w:color="auto"/>
                                                        <w:right w:val="single" w:sz="6" w:space="0" w:color="ABABAB"/>
                                                      </w:divBdr>
                                                      <w:divsChild>
                                                        <w:div w:id="1039620904">
                                                          <w:marLeft w:val="0"/>
                                                          <w:marRight w:val="0"/>
                                                          <w:marTop w:val="0"/>
                                                          <w:marBottom w:val="0"/>
                                                          <w:divBdr>
                                                            <w:top w:val="none" w:sz="0" w:space="0" w:color="auto"/>
                                                            <w:left w:val="none" w:sz="0" w:space="0" w:color="auto"/>
                                                            <w:bottom w:val="none" w:sz="0" w:space="0" w:color="auto"/>
                                                            <w:right w:val="none" w:sz="0" w:space="0" w:color="auto"/>
                                                          </w:divBdr>
                                                          <w:divsChild>
                                                            <w:div w:id="1250626042">
                                                              <w:marLeft w:val="0"/>
                                                              <w:marRight w:val="0"/>
                                                              <w:marTop w:val="0"/>
                                                              <w:marBottom w:val="0"/>
                                                              <w:divBdr>
                                                                <w:top w:val="none" w:sz="0" w:space="0" w:color="auto"/>
                                                                <w:left w:val="none" w:sz="0" w:space="0" w:color="auto"/>
                                                                <w:bottom w:val="none" w:sz="0" w:space="0" w:color="auto"/>
                                                                <w:right w:val="none" w:sz="0" w:space="0" w:color="auto"/>
                                                              </w:divBdr>
                                                              <w:divsChild>
                                                                <w:div w:id="502278349">
                                                                  <w:marLeft w:val="0"/>
                                                                  <w:marRight w:val="0"/>
                                                                  <w:marTop w:val="0"/>
                                                                  <w:marBottom w:val="0"/>
                                                                  <w:divBdr>
                                                                    <w:top w:val="none" w:sz="0" w:space="0" w:color="auto"/>
                                                                    <w:left w:val="none" w:sz="0" w:space="0" w:color="auto"/>
                                                                    <w:bottom w:val="none" w:sz="0" w:space="0" w:color="auto"/>
                                                                    <w:right w:val="none" w:sz="0" w:space="0" w:color="auto"/>
                                                                  </w:divBdr>
                                                                  <w:divsChild>
                                                                    <w:div w:id="3944802">
                                                                      <w:marLeft w:val="0"/>
                                                                      <w:marRight w:val="0"/>
                                                                      <w:marTop w:val="0"/>
                                                                      <w:marBottom w:val="0"/>
                                                                      <w:divBdr>
                                                                        <w:top w:val="none" w:sz="0" w:space="0" w:color="auto"/>
                                                                        <w:left w:val="none" w:sz="0" w:space="0" w:color="auto"/>
                                                                        <w:bottom w:val="none" w:sz="0" w:space="0" w:color="auto"/>
                                                                        <w:right w:val="none" w:sz="0" w:space="0" w:color="auto"/>
                                                                      </w:divBdr>
                                                                      <w:divsChild>
                                                                        <w:div w:id="2076734732">
                                                                          <w:marLeft w:val="-75"/>
                                                                          <w:marRight w:val="0"/>
                                                                          <w:marTop w:val="30"/>
                                                                          <w:marBottom w:val="30"/>
                                                                          <w:divBdr>
                                                                            <w:top w:val="none" w:sz="0" w:space="0" w:color="auto"/>
                                                                            <w:left w:val="none" w:sz="0" w:space="0" w:color="auto"/>
                                                                            <w:bottom w:val="none" w:sz="0" w:space="0" w:color="auto"/>
                                                                            <w:right w:val="none" w:sz="0" w:space="0" w:color="auto"/>
                                                                          </w:divBdr>
                                                                          <w:divsChild>
                                                                            <w:div w:id="1092772968">
                                                                              <w:marLeft w:val="0"/>
                                                                              <w:marRight w:val="0"/>
                                                                              <w:marTop w:val="0"/>
                                                                              <w:marBottom w:val="0"/>
                                                                              <w:divBdr>
                                                                                <w:top w:val="none" w:sz="0" w:space="0" w:color="auto"/>
                                                                                <w:left w:val="none" w:sz="0" w:space="0" w:color="auto"/>
                                                                                <w:bottom w:val="none" w:sz="0" w:space="0" w:color="auto"/>
                                                                                <w:right w:val="none" w:sz="0" w:space="0" w:color="auto"/>
                                                                              </w:divBdr>
                                                                              <w:divsChild>
                                                                                <w:div w:id="1905411349">
                                                                                  <w:marLeft w:val="0"/>
                                                                                  <w:marRight w:val="0"/>
                                                                                  <w:marTop w:val="0"/>
                                                                                  <w:marBottom w:val="0"/>
                                                                                  <w:divBdr>
                                                                                    <w:top w:val="none" w:sz="0" w:space="0" w:color="auto"/>
                                                                                    <w:left w:val="none" w:sz="0" w:space="0" w:color="auto"/>
                                                                                    <w:bottom w:val="none" w:sz="0" w:space="0" w:color="auto"/>
                                                                                    <w:right w:val="none" w:sz="0" w:space="0" w:color="auto"/>
                                                                                  </w:divBdr>
                                                                                  <w:divsChild>
                                                                                    <w:div w:id="199051252">
                                                                                      <w:marLeft w:val="0"/>
                                                                                      <w:marRight w:val="0"/>
                                                                                      <w:marTop w:val="0"/>
                                                                                      <w:marBottom w:val="0"/>
                                                                                      <w:divBdr>
                                                                                        <w:top w:val="none" w:sz="0" w:space="0" w:color="auto"/>
                                                                                        <w:left w:val="none" w:sz="0" w:space="0" w:color="auto"/>
                                                                                        <w:bottom w:val="none" w:sz="0" w:space="0" w:color="auto"/>
                                                                                        <w:right w:val="none" w:sz="0" w:space="0" w:color="auto"/>
                                                                                      </w:divBdr>
                                                                                      <w:divsChild>
                                                                                        <w:div w:id="1717775226">
                                                                                          <w:marLeft w:val="0"/>
                                                                                          <w:marRight w:val="0"/>
                                                                                          <w:marTop w:val="0"/>
                                                                                          <w:marBottom w:val="0"/>
                                                                                          <w:divBdr>
                                                                                            <w:top w:val="none" w:sz="0" w:space="0" w:color="auto"/>
                                                                                            <w:left w:val="none" w:sz="0" w:space="0" w:color="auto"/>
                                                                                            <w:bottom w:val="none" w:sz="0" w:space="0" w:color="auto"/>
                                                                                            <w:right w:val="none" w:sz="0" w:space="0" w:color="auto"/>
                                                                                          </w:divBdr>
                                                                                          <w:divsChild>
                                                                                            <w:div w:id="715935946">
                                                                                              <w:marLeft w:val="0"/>
                                                                                              <w:marRight w:val="0"/>
                                                                                              <w:marTop w:val="0"/>
                                                                                              <w:marBottom w:val="0"/>
                                                                                              <w:divBdr>
                                                                                                <w:top w:val="none" w:sz="0" w:space="0" w:color="auto"/>
                                                                                                <w:left w:val="none" w:sz="0" w:space="0" w:color="auto"/>
                                                                                                <w:bottom w:val="none" w:sz="0" w:space="0" w:color="auto"/>
                                                                                                <w:right w:val="none" w:sz="0" w:space="0" w:color="auto"/>
                                                                                              </w:divBdr>
                                                                                              <w:divsChild>
                                                                                                <w:div w:id="975573494">
                                                                                                  <w:marLeft w:val="0"/>
                                                                                                  <w:marRight w:val="0"/>
                                                                                                  <w:marTop w:val="30"/>
                                                                                                  <w:marBottom w:val="30"/>
                                                                                                  <w:divBdr>
                                                                                                    <w:top w:val="none" w:sz="0" w:space="0" w:color="auto"/>
                                                                                                    <w:left w:val="none" w:sz="0" w:space="0" w:color="auto"/>
                                                                                                    <w:bottom w:val="none" w:sz="0" w:space="0" w:color="auto"/>
                                                                                                    <w:right w:val="none" w:sz="0" w:space="0" w:color="auto"/>
                                                                                                  </w:divBdr>
                                                                                                  <w:divsChild>
                                                                                                    <w:div w:id="72705297">
                                                                                                      <w:marLeft w:val="0"/>
                                                                                                      <w:marRight w:val="0"/>
                                                                                                      <w:marTop w:val="0"/>
                                                                                                      <w:marBottom w:val="0"/>
                                                                                                      <w:divBdr>
                                                                                                        <w:top w:val="none" w:sz="0" w:space="0" w:color="auto"/>
                                                                                                        <w:left w:val="none" w:sz="0" w:space="0" w:color="auto"/>
                                                                                                        <w:bottom w:val="none" w:sz="0" w:space="0" w:color="auto"/>
                                                                                                        <w:right w:val="none" w:sz="0" w:space="0" w:color="auto"/>
                                                                                                      </w:divBdr>
                                                                                                      <w:divsChild>
                                                                                                        <w:div w:id="488130905">
                                                                                                          <w:marLeft w:val="0"/>
                                                                                                          <w:marRight w:val="0"/>
                                                                                                          <w:marTop w:val="0"/>
                                                                                                          <w:marBottom w:val="0"/>
                                                                                                          <w:divBdr>
                                                                                                            <w:top w:val="none" w:sz="0" w:space="0" w:color="auto"/>
                                                                                                            <w:left w:val="none" w:sz="0" w:space="0" w:color="auto"/>
                                                                                                            <w:bottom w:val="none" w:sz="0" w:space="0" w:color="auto"/>
                                                                                                            <w:right w:val="none" w:sz="0" w:space="0" w:color="auto"/>
                                                                                                          </w:divBdr>
                                                                                                        </w:div>
                                                                                                      </w:divsChild>
                                                                                                    </w:div>
                                                                                                    <w:div w:id="330567102">
                                                                                                      <w:marLeft w:val="0"/>
                                                                                                      <w:marRight w:val="0"/>
                                                                                                      <w:marTop w:val="0"/>
                                                                                                      <w:marBottom w:val="0"/>
                                                                                                      <w:divBdr>
                                                                                                        <w:top w:val="none" w:sz="0" w:space="0" w:color="auto"/>
                                                                                                        <w:left w:val="none" w:sz="0" w:space="0" w:color="auto"/>
                                                                                                        <w:bottom w:val="none" w:sz="0" w:space="0" w:color="auto"/>
                                                                                                        <w:right w:val="none" w:sz="0" w:space="0" w:color="auto"/>
                                                                                                      </w:divBdr>
                                                                                                      <w:divsChild>
                                                                                                        <w:div w:id="1097360985">
                                                                                                          <w:marLeft w:val="0"/>
                                                                                                          <w:marRight w:val="0"/>
                                                                                                          <w:marTop w:val="0"/>
                                                                                                          <w:marBottom w:val="0"/>
                                                                                                          <w:divBdr>
                                                                                                            <w:top w:val="none" w:sz="0" w:space="0" w:color="auto"/>
                                                                                                            <w:left w:val="none" w:sz="0" w:space="0" w:color="auto"/>
                                                                                                            <w:bottom w:val="none" w:sz="0" w:space="0" w:color="auto"/>
                                                                                                            <w:right w:val="none" w:sz="0" w:space="0" w:color="auto"/>
                                                                                                          </w:divBdr>
                                                                                                        </w:div>
                                                                                                      </w:divsChild>
                                                                                                    </w:div>
                                                                                                    <w:div w:id="350104234">
                                                                                                      <w:marLeft w:val="0"/>
                                                                                                      <w:marRight w:val="0"/>
                                                                                                      <w:marTop w:val="0"/>
                                                                                                      <w:marBottom w:val="0"/>
                                                                                                      <w:divBdr>
                                                                                                        <w:top w:val="none" w:sz="0" w:space="0" w:color="auto"/>
                                                                                                        <w:left w:val="none" w:sz="0" w:space="0" w:color="auto"/>
                                                                                                        <w:bottom w:val="none" w:sz="0" w:space="0" w:color="auto"/>
                                                                                                        <w:right w:val="none" w:sz="0" w:space="0" w:color="auto"/>
                                                                                                      </w:divBdr>
                                                                                                      <w:divsChild>
                                                                                                        <w:div w:id="627509442">
                                                                                                          <w:marLeft w:val="0"/>
                                                                                                          <w:marRight w:val="0"/>
                                                                                                          <w:marTop w:val="0"/>
                                                                                                          <w:marBottom w:val="0"/>
                                                                                                          <w:divBdr>
                                                                                                            <w:top w:val="none" w:sz="0" w:space="0" w:color="auto"/>
                                                                                                            <w:left w:val="none" w:sz="0" w:space="0" w:color="auto"/>
                                                                                                            <w:bottom w:val="none" w:sz="0" w:space="0" w:color="auto"/>
                                                                                                            <w:right w:val="none" w:sz="0" w:space="0" w:color="auto"/>
                                                                                                          </w:divBdr>
                                                                                                        </w:div>
                                                                                                        <w:div w:id="914557246">
                                                                                                          <w:marLeft w:val="0"/>
                                                                                                          <w:marRight w:val="0"/>
                                                                                                          <w:marTop w:val="0"/>
                                                                                                          <w:marBottom w:val="0"/>
                                                                                                          <w:divBdr>
                                                                                                            <w:top w:val="none" w:sz="0" w:space="0" w:color="auto"/>
                                                                                                            <w:left w:val="none" w:sz="0" w:space="0" w:color="auto"/>
                                                                                                            <w:bottom w:val="none" w:sz="0" w:space="0" w:color="auto"/>
                                                                                                            <w:right w:val="none" w:sz="0" w:space="0" w:color="auto"/>
                                                                                                          </w:divBdr>
                                                                                                        </w:div>
                                                                                                      </w:divsChild>
                                                                                                    </w:div>
                                                                                                    <w:div w:id="805971549">
                                                                                                      <w:marLeft w:val="0"/>
                                                                                                      <w:marRight w:val="0"/>
                                                                                                      <w:marTop w:val="0"/>
                                                                                                      <w:marBottom w:val="0"/>
                                                                                                      <w:divBdr>
                                                                                                        <w:top w:val="none" w:sz="0" w:space="0" w:color="auto"/>
                                                                                                        <w:left w:val="none" w:sz="0" w:space="0" w:color="auto"/>
                                                                                                        <w:bottom w:val="none" w:sz="0" w:space="0" w:color="auto"/>
                                                                                                        <w:right w:val="none" w:sz="0" w:space="0" w:color="auto"/>
                                                                                                      </w:divBdr>
                                                                                                      <w:divsChild>
                                                                                                        <w:div w:id="477041406">
                                                                                                          <w:marLeft w:val="0"/>
                                                                                                          <w:marRight w:val="0"/>
                                                                                                          <w:marTop w:val="0"/>
                                                                                                          <w:marBottom w:val="0"/>
                                                                                                          <w:divBdr>
                                                                                                            <w:top w:val="none" w:sz="0" w:space="0" w:color="auto"/>
                                                                                                            <w:left w:val="none" w:sz="0" w:space="0" w:color="auto"/>
                                                                                                            <w:bottom w:val="none" w:sz="0" w:space="0" w:color="auto"/>
                                                                                                            <w:right w:val="none" w:sz="0" w:space="0" w:color="auto"/>
                                                                                                          </w:divBdr>
                                                                                                        </w:div>
                                                                                                      </w:divsChild>
                                                                                                    </w:div>
                                                                                                    <w:div w:id="907766938">
                                                                                                      <w:marLeft w:val="0"/>
                                                                                                      <w:marRight w:val="0"/>
                                                                                                      <w:marTop w:val="0"/>
                                                                                                      <w:marBottom w:val="0"/>
                                                                                                      <w:divBdr>
                                                                                                        <w:top w:val="none" w:sz="0" w:space="0" w:color="auto"/>
                                                                                                        <w:left w:val="none" w:sz="0" w:space="0" w:color="auto"/>
                                                                                                        <w:bottom w:val="none" w:sz="0" w:space="0" w:color="auto"/>
                                                                                                        <w:right w:val="none" w:sz="0" w:space="0" w:color="auto"/>
                                                                                                      </w:divBdr>
                                                                                                      <w:divsChild>
                                                                                                        <w:div w:id="1148670279">
                                                                                                          <w:marLeft w:val="0"/>
                                                                                                          <w:marRight w:val="0"/>
                                                                                                          <w:marTop w:val="0"/>
                                                                                                          <w:marBottom w:val="0"/>
                                                                                                          <w:divBdr>
                                                                                                            <w:top w:val="none" w:sz="0" w:space="0" w:color="auto"/>
                                                                                                            <w:left w:val="none" w:sz="0" w:space="0" w:color="auto"/>
                                                                                                            <w:bottom w:val="none" w:sz="0" w:space="0" w:color="auto"/>
                                                                                                            <w:right w:val="none" w:sz="0" w:space="0" w:color="auto"/>
                                                                                                          </w:divBdr>
                                                                                                        </w:div>
                                                                                                      </w:divsChild>
                                                                                                    </w:div>
                                                                                                    <w:div w:id="1392264158">
                                                                                                      <w:marLeft w:val="0"/>
                                                                                                      <w:marRight w:val="0"/>
                                                                                                      <w:marTop w:val="0"/>
                                                                                                      <w:marBottom w:val="0"/>
                                                                                                      <w:divBdr>
                                                                                                        <w:top w:val="none" w:sz="0" w:space="0" w:color="auto"/>
                                                                                                        <w:left w:val="none" w:sz="0" w:space="0" w:color="auto"/>
                                                                                                        <w:bottom w:val="none" w:sz="0" w:space="0" w:color="auto"/>
                                                                                                        <w:right w:val="none" w:sz="0" w:space="0" w:color="auto"/>
                                                                                                      </w:divBdr>
                                                                                                      <w:divsChild>
                                                                                                        <w:div w:id="1702777494">
                                                                                                          <w:marLeft w:val="0"/>
                                                                                                          <w:marRight w:val="0"/>
                                                                                                          <w:marTop w:val="0"/>
                                                                                                          <w:marBottom w:val="0"/>
                                                                                                          <w:divBdr>
                                                                                                            <w:top w:val="none" w:sz="0" w:space="0" w:color="auto"/>
                                                                                                            <w:left w:val="none" w:sz="0" w:space="0" w:color="auto"/>
                                                                                                            <w:bottom w:val="none" w:sz="0" w:space="0" w:color="auto"/>
                                                                                                            <w:right w:val="none" w:sz="0" w:space="0" w:color="auto"/>
                                                                                                          </w:divBdr>
                                                                                                        </w:div>
                                                                                                      </w:divsChild>
                                                                                                    </w:div>
                                                                                                    <w:div w:id="1640066722">
                                                                                                      <w:marLeft w:val="0"/>
                                                                                                      <w:marRight w:val="0"/>
                                                                                                      <w:marTop w:val="0"/>
                                                                                                      <w:marBottom w:val="0"/>
                                                                                                      <w:divBdr>
                                                                                                        <w:top w:val="none" w:sz="0" w:space="0" w:color="auto"/>
                                                                                                        <w:left w:val="none" w:sz="0" w:space="0" w:color="auto"/>
                                                                                                        <w:bottom w:val="none" w:sz="0" w:space="0" w:color="auto"/>
                                                                                                        <w:right w:val="none" w:sz="0" w:space="0" w:color="auto"/>
                                                                                                      </w:divBdr>
                                                                                                      <w:divsChild>
                                                                                                        <w:div w:id="1214273181">
                                                                                                          <w:marLeft w:val="0"/>
                                                                                                          <w:marRight w:val="0"/>
                                                                                                          <w:marTop w:val="0"/>
                                                                                                          <w:marBottom w:val="0"/>
                                                                                                          <w:divBdr>
                                                                                                            <w:top w:val="none" w:sz="0" w:space="0" w:color="auto"/>
                                                                                                            <w:left w:val="none" w:sz="0" w:space="0" w:color="auto"/>
                                                                                                            <w:bottom w:val="none" w:sz="0" w:space="0" w:color="auto"/>
                                                                                                            <w:right w:val="none" w:sz="0" w:space="0" w:color="auto"/>
                                                                                                          </w:divBdr>
                                                                                                        </w:div>
                                                                                                      </w:divsChild>
                                                                                                    </w:div>
                                                                                                    <w:div w:id="1690371485">
                                                                                                      <w:marLeft w:val="0"/>
                                                                                                      <w:marRight w:val="0"/>
                                                                                                      <w:marTop w:val="0"/>
                                                                                                      <w:marBottom w:val="0"/>
                                                                                                      <w:divBdr>
                                                                                                        <w:top w:val="none" w:sz="0" w:space="0" w:color="auto"/>
                                                                                                        <w:left w:val="none" w:sz="0" w:space="0" w:color="auto"/>
                                                                                                        <w:bottom w:val="none" w:sz="0" w:space="0" w:color="auto"/>
                                                                                                        <w:right w:val="none" w:sz="0" w:space="0" w:color="auto"/>
                                                                                                      </w:divBdr>
                                                                                                      <w:divsChild>
                                                                                                        <w:div w:id="2042894187">
                                                                                                          <w:marLeft w:val="0"/>
                                                                                                          <w:marRight w:val="0"/>
                                                                                                          <w:marTop w:val="0"/>
                                                                                                          <w:marBottom w:val="0"/>
                                                                                                          <w:divBdr>
                                                                                                            <w:top w:val="none" w:sz="0" w:space="0" w:color="auto"/>
                                                                                                            <w:left w:val="none" w:sz="0" w:space="0" w:color="auto"/>
                                                                                                            <w:bottom w:val="none" w:sz="0" w:space="0" w:color="auto"/>
                                                                                                            <w:right w:val="none" w:sz="0" w:space="0" w:color="auto"/>
                                                                                                          </w:divBdr>
                                                                                                        </w:div>
                                                                                                      </w:divsChild>
                                                                                                    </w:div>
                                                                                                    <w:div w:id="1931113095">
                                                                                                      <w:marLeft w:val="0"/>
                                                                                                      <w:marRight w:val="0"/>
                                                                                                      <w:marTop w:val="0"/>
                                                                                                      <w:marBottom w:val="0"/>
                                                                                                      <w:divBdr>
                                                                                                        <w:top w:val="none" w:sz="0" w:space="0" w:color="auto"/>
                                                                                                        <w:left w:val="none" w:sz="0" w:space="0" w:color="auto"/>
                                                                                                        <w:bottom w:val="none" w:sz="0" w:space="0" w:color="auto"/>
                                                                                                        <w:right w:val="none" w:sz="0" w:space="0" w:color="auto"/>
                                                                                                      </w:divBdr>
                                                                                                      <w:divsChild>
                                                                                                        <w:div w:id="1604802866">
                                                                                                          <w:marLeft w:val="0"/>
                                                                                                          <w:marRight w:val="0"/>
                                                                                                          <w:marTop w:val="0"/>
                                                                                                          <w:marBottom w:val="0"/>
                                                                                                          <w:divBdr>
                                                                                                            <w:top w:val="none" w:sz="0" w:space="0" w:color="auto"/>
                                                                                                            <w:left w:val="none" w:sz="0" w:space="0" w:color="auto"/>
                                                                                                            <w:bottom w:val="none" w:sz="0" w:space="0" w:color="auto"/>
                                                                                                            <w:right w:val="none" w:sz="0" w:space="0" w:color="auto"/>
                                                                                                          </w:divBdr>
                                                                                                        </w:div>
                                                                                                      </w:divsChild>
                                                                                                    </w:div>
                                                                                                    <w:div w:id="2011172155">
                                                                                                      <w:marLeft w:val="0"/>
                                                                                                      <w:marRight w:val="0"/>
                                                                                                      <w:marTop w:val="0"/>
                                                                                                      <w:marBottom w:val="0"/>
                                                                                                      <w:divBdr>
                                                                                                        <w:top w:val="none" w:sz="0" w:space="0" w:color="auto"/>
                                                                                                        <w:left w:val="none" w:sz="0" w:space="0" w:color="auto"/>
                                                                                                        <w:bottom w:val="none" w:sz="0" w:space="0" w:color="auto"/>
                                                                                                        <w:right w:val="none" w:sz="0" w:space="0" w:color="auto"/>
                                                                                                      </w:divBdr>
                                                                                                      <w:divsChild>
                                                                                                        <w:div w:id="1610504458">
                                                                                                          <w:marLeft w:val="0"/>
                                                                                                          <w:marRight w:val="0"/>
                                                                                                          <w:marTop w:val="0"/>
                                                                                                          <w:marBottom w:val="0"/>
                                                                                                          <w:divBdr>
                                                                                                            <w:top w:val="none" w:sz="0" w:space="0" w:color="auto"/>
                                                                                                            <w:left w:val="none" w:sz="0" w:space="0" w:color="auto"/>
                                                                                                            <w:bottom w:val="none" w:sz="0" w:space="0" w:color="auto"/>
                                                                                                            <w:right w:val="none" w:sz="0" w:space="0" w:color="auto"/>
                                                                                                          </w:divBdr>
                                                                                                        </w:div>
                                                                                                      </w:divsChild>
                                                                                                    </w:div>
                                                                                                    <w:div w:id="2032411652">
                                                                                                      <w:marLeft w:val="0"/>
                                                                                                      <w:marRight w:val="0"/>
                                                                                                      <w:marTop w:val="0"/>
                                                                                                      <w:marBottom w:val="0"/>
                                                                                                      <w:divBdr>
                                                                                                        <w:top w:val="none" w:sz="0" w:space="0" w:color="auto"/>
                                                                                                        <w:left w:val="none" w:sz="0" w:space="0" w:color="auto"/>
                                                                                                        <w:bottom w:val="none" w:sz="0" w:space="0" w:color="auto"/>
                                                                                                        <w:right w:val="none" w:sz="0" w:space="0" w:color="auto"/>
                                                                                                      </w:divBdr>
                                                                                                      <w:divsChild>
                                                                                                        <w:div w:id="1129936133">
                                                                                                          <w:marLeft w:val="0"/>
                                                                                                          <w:marRight w:val="0"/>
                                                                                                          <w:marTop w:val="0"/>
                                                                                                          <w:marBottom w:val="0"/>
                                                                                                          <w:divBdr>
                                                                                                            <w:top w:val="none" w:sz="0" w:space="0" w:color="auto"/>
                                                                                                            <w:left w:val="none" w:sz="0" w:space="0" w:color="auto"/>
                                                                                                            <w:bottom w:val="none" w:sz="0" w:space="0" w:color="auto"/>
                                                                                                            <w:right w:val="none" w:sz="0" w:space="0" w:color="auto"/>
                                                                                                          </w:divBdr>
                                                                                                        </w:div>
                                                                                                      </w:divsChild>
                                                                                                    </w:div>
                                                                                                    <w:div w:id="2038309637">
                                                                                                      <w:marLeft w:val="0"/>
                                                                                                      <w:marRight w:val="0"/>
                                                                                                      <w:marTop w:val="0"/>
                                                                                                      <w:marBottom w:val="0"/>
                                                                                                      <w:divBdr>
                                                                                                        <w:top w:val="none" w:sz="0" w:space="0" w:color="auto"/>
                                                                                                        <w:left w:val="none" w:sz="0" w:space="0" w:color="auto"/>
                                                                                                        <w:bottom w:val="none" w:sz="0" w:space="0" w:color="auto"/>
                                                                                                        <w:right w:val="none" w:sz="0" w:space="0" w:color="auto"/>
                                                                                                      </w:divBdr>
                                                                                                      <w:divsChild>
                                                                                                        <w:div w:id="17714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681387">
      <w:bodyDiv w:val="1"/>
      <w:marLeft w:val="0"/>
      <w:marRight w:val="0"/>
      <w:marTop w:val="0"/>
      <w:marBottom w:val="0"/>
      <w:divBdr>
        <w:top w:val="none" w:sz="0" w:space="0" w:color="auto"/>
        <w:left w:val="none" w:sz="0" w:space="0" w:color="auto"/>
        <w:bottom w:val="none" w:sz="0" w:space="0" w:color="auto"/>
        <w:right w:val="none" w:sz="0" w:space="0" w:color="auto"/>
      </w:divBdr>
    </w:div>
    <w:div w:id="1286041207">
      <w:bodyDiv w:val="1"/>
      <w:marLeft w:val="0"/>
      <w:marRight w:val="0"/>
      <w:marTop w:val="0"/>
      <w:marBottom w:val="0"/>
      <w:divBdr>
        <w:top w:val="none" w:sz="0" w:space="0" w:color="auto"/>
        <w:left w:val="none" w:sz="0" w:space="0" w:color="auto"/>
        <w:bottom w:val="none" w:sz="0" w:space="0" w:color="auto"/>
        <w:right w:val="none" w:sz="0" w:space="0" w:color="auto"/>
      </w:divBdr>
      <w:divsChild>
        <w:div w:id="795953352">
          <w:marLeft w:val="0"/>
          <w:marRight w:val="0"/>
          <w:marTop w:val="0"/>
          <w:marBottom w:val="0"/>
          <w:divBdr>
            <w:top w:val="none" w:sz="0" w:space="0" w:color="auto"/>
            <w:left w:val="none" w:sz="0" w:space="0" w:color="auto"/>
            <w:bottom w:val="none" w:sz="0" w:space="0" w:color="auto"/>
            <w:right w:val="none" w:sz="0" w:space="0" w:color="auto"/>
          </w:divBdr>
          <w:divsChild>
            <w:div w:id="484511713">
              <w:marLeft w:val="0"/>
              <w:marRight w:val="0"/>
              <w:marTop w:val="0"/>
              <w:marBottom w:val="0"/>
              <w:divBdr>
                <w:top w:val="none" w:sz="0" w:space="0" w:color="auto"/>
                <w:left w:val="none" w:sz="0" w:space="0" w:color="auto"/>
                <w:bottom w:val="none" w:sz="0" w:space="0" w:color="auto"/>
                <w:right w:val="none" w:sz="0" w:space="0" w:color="auto"/>
              </w:divBdr>
              <w:divsChild>
                <w:div w:id="222180066">
                  <w:marLeft w:val="0"/>
                  <w:marRight w:val="0"/>
                  <w:marTop w:val="0"/>
                  <w:marBottom w:val="0"/>
                  <w:divBdr>
                    <w:top w:val="none" w:sz="0" w:space="0" w:color="auto"/>
                    <w:left w:val="none" w:sz="0" w:space="0" w:color="auto"/>
                    <w:bottom w:val="none" w:sz="0" w:space="0" w:color="auto"/>
                    <w:right w:val="none" w:sz="0" w:space="0" w:color="auto"/>
                  </w:divBdr>
                  <w:divsChild>
                    <w:div w:id="800928722">
                      <w:marLeft w:val="0"/>
                      <w:marRight w:val="0"/>
                      <w:marTop w:val="0"/>
                      <w:marBottom w:val="0"/>
                      <w:divBdr>
                        <w:top w:val="none" w:sz="0" w:space="0" w:color="auto"/>
                        <w:left w:val="none" w:sz="0" w:space="0" w:color="auto"/>
                        <w:bottom w:val="none" w:sz="0" w:space="0" w:color="auto"/>
                        <w:right w:val="none" w:sz="0" w:space="0" w:color="auto"/>
                      </w:divBdr>
                      <w:divsChild>
                        <w:div w:id="1312176570">
                          <w:marLeft w:val="0"/>
                          <w:marRight w:val="0"/>
                          <w:marTop w:val="0"/>
                          <w:marBottom w:val="0"/>
                          <w:divBdr>
                            <w:top w:val="none" w:sz="0" w:space="0" w:color="auto"/>
                            <w:left w:val="none" w:sz="0" w:space="0" w:color="auto"/>
                            <w:bottom w:val="none" w:sz="0" w:space="0" w:color="auto"/>
                            <w:right w:val="none" w:sz="0" w:space="0" w:color="auto"/>
                          </w:divBdr>
                          <w:divsChild>
                            <w:div w:id="1545018972">
                              <w:marLeft w:val="0"/>
                              <w:marRight w:val="0"/>
                              <w:marTop w:val="0"/>
                              <w:marBottom w:val="0"/>
                              <w:divBdr>
                                <w:top w:val="none" w:sz="0" w:space="0" w:color="auto"/>
                                <w:left w:val="none" w:sz="0" w:space="0" w:color="auto"/>
                                <w:bottom w:val="none" w:sz="0" w:space="0" w:color="auto"/>
                                <w:right w:val="none" w:sz="0" w:space="0" w:color="auto"/>
                              </w:divBdr>
                              <w:divsChild>
                                <w:div w:id="450244513">
                                  <w:marLeft w:val="0"/>
                                  <w:marRight w:val="0"/>
                                  <w:marTop w:val="0"/>
                                  <w:marBottom w:val="0"/>
                                  <w:divBdr>
                                    <w:top w:val="none" w:sz="0" w:space="0" w:color="auto"/>
                                    <w:left w:val="none" w:sz="0" w:space="0" w:color="auto"/>
                                    <w:bottom w:val="none" w:sz="0" w:space="0" w:color="auto"/>
                                    <w:right w:val="none" w:sz="0" w:space="0" w:color="auto"/>
                                  </w:divBdr>
                                  <w:divsChild>
                                    <w:div w:id="1137599833">
                                      <w:marLeft w:val="0"/>
                                      <w:marRight w:val="0"/>
                                      <w:marTop w:val="0"/>
                                      <w:marBottom w:val="0"/>
                                      <w:divBdr>
                                        <w:top w:val="none" w:sz="0" w:space="0" w:color="auto"/>
                                        <w:left w:val="none" w:sz="0" w:space="0" w:color="auto"/>
                                        <w:bottom w:val="none" w:sz="0" w:space="0" w:color="auto"/>
                                        <w:right w:val="none" w:sz="0" w:space="0" w:color="auto"/>
                                      </w:divBdr>
                                      <w:divsChild>
                                        <w:div w:id="1479301458">
                                          <w:marLeft w:val="0"/>
                                          <w:marRight w:val="0"/>
                                          <w:marTop w:val="0"/>
                                          <w:marBottom w:val="0"/>
                                          <w:divBdr>
                                            <w:top w:val="none" w:sz="0" w:space="0" w:color="auto"/>
                                            <w:left w:val="none" w:sz="0" w:space="0" w:color="auto"/>
                                            <w:bottom w:val="none" w:sz="0" w:space="0" w:color="auto"/>
                                            <w:right w:val="none" w:sz="0" w:space="0" w:color="auto"/>
                                          </w:divBdr>
                                          <w:divsChild>
                                            <w:div w:id="796724494">
                                              <w:marLeft w:val="0"/>
                                              <w:marRight w:val="0"/>
                                              <w:marTop w:val="0"/>
                                              <w:marBottom w:val="0"/>
                                              <w:divBdr>
                                                <w:top w:val="none" w:sz="0" w:space="0" w:color="auto"/>
                                                <w:left w:val="none" w:sz="0" w:space="0" w:color="auto"/>
                                                <w:bottom w:val="none" w:sz="0" w:space="0" w:color="auto"/>
                                                <w:right w:val="none" w:sz="0" w:space="0" w:color="auto"/>
                                              </w:divBdr>
                                              <w:divsChild>
                                                <w:div w:id="1079837087">
                                                  <w:marLeft w:val="0"/>
                                                  <w:marRight w:val="0"/>
                                                  <w:marTop w:val="0"/>
                                                  <w:marBottom w:val="0"/>
                                                  <w:divBdr>
                                                    <w:top w:val="none" w:sz="0" w:space="0" w:color="auto"/>
                                                    <w:left w:val="none" w:sz="0" w:space="0" w:color="auto"/>
                                                    <w:bottom w:val="none" w:sz="0" w:space="0" w:color="auto"/>
                                                    <w:right w:val="none" w:sz="0" w:space="0" w:color="auto"/>
                                                  </w:divBdr>
                                                  <w:divsChild>
                                                    <w:div w:id="2066296053">
                                                      <w:marLeft w:val="0"/>
                                                      <w:marRight w:val="0"/>
                                                      <w:marTop w:val="0"/>
                                                      <w:marBottom w:val="0"/>
                                                      <w:divBdr>
                                                        <w:top w:val="none" w:sz="0" w:space="0" w:color="auto"/>
                                                        <w:left w:val="none" w:sz="0" w:space="0" w:color="auto"/>
                                                        <w:bottom w:val="none" w:sz="0" w:space="0" w:color="auto"/>
                                                        <w:right w:val="none" w:sz="0" w:space="0" w:color="auto"/>
                                                      </w:divBdr>
                                                      <w:divsChild>
                                                        <w:div w:id="2048020532">
                                                          <w:marLeft w:val="0"/>
                                                          <w:marRight w:val="0"/>
                                                          <w:marTop w:val="0"/>
                                                          <w:marBottom w:val="0"/>
                                                          <w:divBdr>
                                                            <w:top w:val="none" w:sz="0" w:space="0" w:color="auto"/>
                                                            <w:left w:val="none" w:sz="0" w:space="0" w:color="auto"/>
                                                            <w:bottom w:val="none" w:sz="0" w:space="0" w:color="auto"/>
                                                            <w:right w:val="none" w:sz="0" w:space="0" w:color="auto"/>
                                                          </w:divBdr>
                                                          <w:divsChild>
                                                            <w:div w:id="520700108">
                                                              <w:marLeft w:val="0"/>
                                                              <w:marRight w:val="0"/>
                                                              <w:marTop w:val="0"/>
                                                              <w:marBottom w:val="0"/>
                                                              <w:divBdr>
                                                                <w:top w:val="none" w:sz="0" w:space="0" w:color="auto"/>
                                                                <w:left w:val="none" w:sz="0" w:space="0" w:color="auto"/>
                                                                <w:bottom w:val="none" w:sz="0" w:space="0" w:color="auto"/>
                                                                <w:right w:val="none" w:sz="0" w:space="0" w:color="auto"/>
                                                              </w:divBdr>
                                                              <w:divsChild>
                                                                <w:div w:id="712731519">
                                                                  <w:marLeft w:val="0"/>
                                                                  <w:marRight w:val="0"/>
                                                                  <w:marTop w:val="0"/>
                                                                  <w:marBottom w:val="0"/>
                                                                  <w:divBdr>
                                                                    <w:top w:val="none" w:sz="0" w:space="0" w:color="auto"/>
                                                                    <w:left w:val="none" w:sz="0" w:space="0" w:color="auto"/>
                                                                    <w:bottom w:val="none" w:sz="0" w:space="0" w:color="auto"/>
                                                                    <w:right w:val="none" w:sz="0" w:space="0" w:color="auto"/>
                                                                  </w:divBdr>
                                                                  <w:divsChild>
                                                                    <w:div w:id="1592010032">
                                                                      <w:marLeft w:val="0"/>
                                                                      <w:marRight w:val="0"/>
                                                                      <w:marTop w:val="0"/>
                                                                      <w:marBottom w:val="0"/>
                                                                      <w:divBdr>
                                                                        <w:top w:val="none" w:sz="0" w:space="0" w:color="auto"/>
                                                                        <w:left w:val="none" w:sz="0" w:space="0" w:color="auto"/>
                                                                        <w:bottom w:val="none" w:sz="0" w:space="0" w:color="auto"/>
                                                                        <w:right w:val="none" w:sz="0" w:space="0" w:color="auto"/>
                                                                      </w:divBdr>
                                                                      <w:divsChild>
                                                                        <w:div w:id="709499501">
                                                                          <w:marLeft w:val="0"/>
                                                                          <w:marRight w:val="0"/>
                                                                          <w:marTop w:val="0"/>
                                                                          <w:marBottom w:val="0"/>
                                                                          <w:divBdr>
                                                                            <w:top w:val="none" w:sz="0" w:space="0" w:color="auto"/>
                                                                            <w:left w:val="none" w:sz="0" w:space="0" w:color="auto"/>
                                                                            <w:bottom w:val="none" w:sz="0" w:space="0" w:color="auto"/>
                                                                            <w:right w:val="none" w:sz="0" w:space="0" w:color="auto"/>
                                                                          </w:divBdr>
                                                                          <w:divsChild>
                                                                            <w:div w:id="81068233">
                                                                              <w:marLeft w:val="0"/>
                                                                              <w:marRight w:val="0"/>
                                                                              <w:marTop w:val="0"/>
                                                                              <w:marBottom w:val="0"/>
                                                                              <w:divBdr>
                                                                                <w:top w:val="none" w:sz="0" w:space="0" w:color="auto"/>
                                                                                <w:left w:val="none" w:sz="0" w:space="0" w:color="auto"/>
                                                                                <w:bottom w:val="none" w:sz="0" w:space="0" w:color="auto"/>
                                                                                <w:right w:val="none" w:sz="0" w:space="0" w:color="auto"/>
                                                                              </w:divBdr>
                                                                              <w:divsChild>
                                                                                <w:div w:id="1842619838">
                                                                                  <w:marLeft w:val="0"/>
                                                                                  <w:marRight w:val="0"/>
                                                                                  <w:marTop w:val="0"/>
                                                                                  <w:marBottom w:val="0"/>
                                                                                  <w:divBdr>
                                                                                    <w:top w:val="none" w:sz="0" w:space="0" w:color="auto"/>
                                                                                    <w:left w:val="none" w:sz="0" w:space="0" w:color="auto"/>
                                                                                    <w:bottom w:val="none" w:sz="0" w:space="0" w:color="auto"/>
                                                                                    <w:right w:val="none" w:sz="0" w:space="0" w:color="auto"/>
                                                                                  </w:divBdr>
                                                                                  <w:divsChild>
                                                                                    <w:div w:id="218522410">
                                                                                      <w:marLeft w:val="0"/>
                                                                                      <w:marRight w:val="0"/>
                                                                                      <w:marTop w:val="0"/>
                                                                                      <w:marBottom w:val="0"/>
                                                                                      <w:divBdr>
                                                                                        <w:top w:val="none" w:sz="0" w:space="0" w:color="auto"/>
                                                                                        <w:left w:val="none" w:sz="0" w:space="0" w:color="auto"/>
                                                                                        <w:bottom w:val="none" w:sz="0" w:space="0" w:color="auto"/>
                                                                                        <w:right w:val="none" w:sz="0" w:space="0" w:color="auto"/>
                                                                                      </w:divBdr>
                                                                                      <w:divsChild>
                                                                                        <w:div w:id="68187982">
                                                                                          <w:marLeft w:val="0"/>
                                                                                          <w:marRight w:val="0"/>
                                                                                          <w:marTop w:val="0"/>
                                                                                          <w:marBottom w:val="0"/>
                                                                                          <w:divBdr>
                                                                                            <w:top w:val="none" w:sz="0" w:space="0" w:color="auto"/>
                                                                                            <w:left w:val="none" w:sz="0" w:space="0" w:color="auto"/>
                                                                                            <w:bottom w:val="none" w:sz="0" w:space="0" w:color="auto"/>
                                                                                            <w:right w:val="none" w:sz="0" w:space="0" w:color="auto"/>
                                                                                          </w:divBdr>
                                                                                          <w:divsChild>
                                                                                            <w:div w:id="146678343">
                                                                                              <w:marLeft w:val="0"/>
                                                                                              <w:marRight w:val="0"/>
                                                                                              <w:marTop w:val="0"/>
                                                                                              <w:marBottom w:val="0"/>
                                                                                              <w:divBdr>
                                                                                                <w:top w:val="none" w:sz="0" w:space="0" w:color="auto"/>
                                                                                                <w:left w:val="none" w:sz="0" w:space="0" w:color="auto"/>
                                                                                                <w:bottom w:val="none" w:sz="0" w:space="0" w:color="auto"/>
                                                                                                <w:right w:val="none" w:sz="0" w:space="0" w:color="auto"/>
                                                                                              </w:divBdr>
                                                                                              <w:divsChild>
                                                                                                <w:div w:id="1367213733">
                                                                                                  <w:marLeft w:val="0"/>
                                                                                                  <w:marRight w:val="0"/>
                                                                                                  <w:marTop w:val="0"/>
                                                                                                  <w:marBottom w:val="0"/>
                                                                                                  <w:divBdr>
                                                                                                    <w:top w:val="none" w:sz="0" w:space="0" w:color="auto"/>
                                                                                                    <w:left w:val="none" w:sz="0" w:space="0" w:color="auto"/>
                                                                                                    <w:bottom w:val="none" w:sz="0" w:space="0" w:color="auto"/>
                                                                                                    <w:right w:val="none" w:sz="0" w:space="0" w:color="auto"/>
                                                                                                  </w:divBdr>
                                                                                                  <w:divsChild>
                                                                                                    <w:div w:id="1069574277">
                                                                                                      <w:marLeft w:val="0"/>
                                                                                                      <w:marRight w:val="0"/>
                                                                                                      <w:marTop w:val="0"/>
                                                                                                      <w:marBottom w:val="0"/>
                                                                                                      <w:divBdr>
                                                                                                        <w:top w:val="none" w:sz="0" w:space="0" w:color="auto"/>
                                                                                                        <w:left w:val="none" w:sz="0" w:space="0" w:color="auto"/>
                                                                                                        <w:bottom w:val="none" w:sz="0" w:space="0" w:color="auto"/>
                                                                                                        <w:right w:val="none" w:sz="0" w:space="0" w:color="auto"/>
                                                                                                      </w:divBdr>
                                                                                                      <w:divsChild>
                                                                                                        <w:div w:id="1567455042">
                                                                                                          <w:marLeft w:val="0"/>
                                                                                                          <w:marRight w:val="0"/>
                                                                                                          <w:marTop w:val="0"/>
                                                                                                          <w:marBottom w:val="0"/>
                                                                                                          <w:divBdr>
                                                                                                            <w:top w:val="none" w:sz="0" w:space="0" w:color="auto"/>
                                                                                                            <w:left w:val="none" w:sz="0" w:space="0" w:color="auto"/>
                                                                                                            <w:bottom w:val="none" w:sz="0" w:space="0" w:color="auto"/>
                                                                                                            <w:right w:val="none" w:sz="0" w:space="0" w:color="auto"/>
                                                                                                          </w:divBdr>
                                                                                                          <w:divsChild>
                                                                                                            <w:div w:id="749429255">
                                                                                                              <w:marLeft w:val="0"/>
                                                                                                              <w:marRight w:val="0"/>
                                                                                                              <w:marTop w:val="0"/>
                                                                                                              <w:marBottom w:val="0"/>
                                                                                                              <w:divBdr>
                                                                                                                <w:top w:val="none" w:sz="0" w:space="0" w:color="auto"/>
                                                                                                                <w:left w:val="none" w:sz="0" w:space="0" w:color="auto"/>
                                                                                                                <w:bottom w:val="none" w:sz="0" w:space="0" w:color="auto"/>
                                                                                                                <w:right w:val="none" w:sz="0" w:space="0" w:color="auto"/>
                                                                                                              </w:divBdr>
                                                                                                            </w:div>
                                                                                                            <w:div w:id="14418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8604">
                                                                                                  <w:marLeft w:val="0"/>
                                                                                                  <w:marRight w:val="0"/>
                                                                                                  <w:marTop w:val="0"/>
                                                                                                  <w:marBottom w:val="0"/>
                                                                                                  <w:divBdr>
                                                                                                    <w:top w:val="none" w:sz="0" w:space="0" w:color="auto"/>
                                                                                                    <w:left w:val="none" w:sz="0" w:space="0" w:color="auto"/>
                                                                                                    <w:bottom w:val="none" w:sz="0" w:space="0" w:color="auto"/>
                                                                                                    <w:right w:val="none" w:sz="0" w:space="0" w:color="auto"/>
                                                                                                  </w:divBdr>
                                                                                                  <w:divsChild>
                                                                                                    <w:div w:id="692875461">
                                                                                                      <w:marLeft w:val="0"/>
                                                                                                      <w:marRight w:val="0"/>
                                                                                                      <w:marTop w:val="0"/>
                                                                                                      <w:marBottom w:val="0"/>
                                                                                                      <w:divBdr>
                                                                                                        <w:top w:val="none" w:sz="0" w:space="0" w:color="auto"/>
                                                                                                        <w:left w:val="none" w:sz="0" w:space="0" w:color="auto"/>
                                                                                                        <w:bottom w:val="none" w:sz="0" w:space="0" w:color="auto"/>
                                                                                                        <w:right w:val="none" w:sz="0" w:space="0" w:color="auto"/>
                                                                                                      </w:divBdr>
                                                                                                    </w:div>
                                                                                                  </w:divsChild>
                                                                                                </w:div>
                                                                                                <w:div w:id="16888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019266">
      <w:bodyDiv w:val="1"/>
      <w:marLeft w:val="0"/>
      <w:marRight w:val="0"/>
      <w:marTop w:val="0"/>
      <w:marBottom w:val="0"/>
      <w:divBdr>
        <w:top w:val="none" w:sz="0" w:space="0" w:color="auto"/>
        <w:left w:val="none" w:sz="0" w:space="0" w:color="auto"/>
        <w:bottom w:val="none" w:sz="0" w:space="0" w:color="auto"/>
        <w:right w:val="none" w:sz="0" w:space="0" w:color="auto"/>
      </w:divBdr>
      <w:divsChild>
        <w:div w:id="1676228854">
          <w:marLeft w:val="0"/>
          <w:marRight w:val="0"/>
          <w:marTop w:val="0"/>
          <w:marBottom w:val="0"/>
          <w:divBdr>
            <w:top w:val="none" w:sz="0" w:space="0" w:color="auto"/>
            <w:left w:val="none" w:sz="0" w:space="0" w:color="auto"/>
            <w:bottom w:val="none" w:sz="0" w:space="0" w:color="auto"/>
            <w:right w:val="none" w:sz="0" w:space="0" w:color="auto"/>
          </w:divBdr>
          <w:divsChild>
            <w:div w:id="1026638215">
              <w:marLeft w:val="0"/>
              <w:marRight w:val="0"/>
              <w:marTop w:val="0"/>
              <w:marBottom w:val="0"/>
              <w:divBdr>
                <w:top w:val="none" w:sz="0" w:space="0" w:color="auto"/>
                <w:left w:val="none" w:sz="0" w:space="0" w:color="auto"/>
                <w:bottom w:val="none" w:sz="0" w:space="0" w:color="auto"/>
                <w:right w:val="none" w:sz="0" w:space="0" w:color="auto"/>
              </w:divBdr>
              <w:divsChild>
                <w:div w:id="1055658827">
                  <w:marLeft w:val="0"/>
                  <w:marRight w:val="0"/>
                  <w:marTop w:val="0"/>
                  <w:marBottom w:val="0"/>
                  <w:divBdr>
                    <w:top w:val="none" w:sz="0" w:space="0" w:color="auto"/>
                    <w:left w:val="none" w:sz="0" w:space="0" w:color="auto"/>
                    <w:bottom w:val="none" w:sz="0" w:space="0" w:color="auto"/>
                    <w:right w:val="none" w:sz="0" w:space="0" w:color="auto"/>
                  </w:divBdr>
                  <w:divsChild>
                    <w:div w:id="1140147063">
                      <w:marLeft w:val="0"/>
                      <w:marRight w:val="0"/>
                      <w:marTop w:val="0"/>
                      <w:marBottom w:val="0"/>
                      <w:divBdr>
                        <w:top w:val="none" w:sz="0" w:space="0" w:color="auto"/>
                        <w:left w:val="none" w:sz="0" w:space="0" w:color="auto"/>
                        <w:bottom w:val="none" w:sz="0" w:space="0" w:color="auto"/>
                        <w:right w:val="none" w:sz="0" w:space="0" w:color="auto"/>
                      </w:divBdr>
                      <w:divsChild>
                        <w:div w:id="1023240154">
                          <w:marLeft w:val="0"/>
                          <w:marRight w:val="0"/>
                          <w:marTop w:val="0"/>
                          <w:marBottom w:val="0"/>
                          <w:divBdr>
                            <w:top w:val="none" w:sz="0" w:space="0" w:color="auto"/>
                            <w:left w:val="none" w:sz="0" w:space="0" w:color="auto"/>
                            <w:bottom w:val="none" w:sz="0" w:space="0" w:color="auto"/>
                            <w:right w:val="none" w:sz="0" w:space="0" w:color="auto"/>
                          </w:divBdr>
                          <w:divsChild>
                            <w:div w:id="1138261786">
                              <w:marLeft w:val="0"/>
                              <w:marRight w:val="0"/>
                              <w:marTop w:val="0"/>
                              <w:marBottom w:val="0"/>
                              <w:divBdr>
                                <w:top w:val="none" w:sz="0" w:space="0" w:color="auto"/>
                                <w:left w:val="none" w:sz="0" w:space="0" w:color="auto"/>
                                <w:bottom w:val="none" w:sz="0" w:space="0" w:color="auto"/>
                                <w:right w:val="none" w:sz="0" w:space="0" w:color="auto"/>
                              </w:divBdr>
                              <w:divsChild>
                                <w:div w:id="1874153923">
                                  <w:marLeft w:val="0"/>
                                  <w:marRight w:val="0"/>
                                  <w:marTop w:val="0"/>
                                  <w:marBottom w:val="0"/>
                                  <w:divBdr>
                                    <w:top w:val="none" w:sz="0" w:space="0" w:color="auto"/>
                                    <w:left w:val="none" w:sz="0" w:space="0" w:color="auto"/>
                                    <w:bottom w:val="none" w:sz="0" w:space="0" w:color="auto"/>
                                    <w:right w:val="none" w:sz="0" w:space="0" w:color="auto"/>
                                  </w:divBdr>
                                  <w:divsChild>
                                    <w:div w:id="1330131287">
                                      <w:marLeft w:val="0"/>
                                      <w:marRight w:val="0"/>
                                      <w:marTop w:val="0"/>
                                      <w:marBottom w:val="0"/>
                                      <w:divBdr>
                                        <w:top w:val="none" w:sz="0" w:space="0" w:color="auto"/>
                                        <w:left w:val="none" w:sz="0" w:space="0" w:color="auto"/>
                                        <w:bottom w:val="none" w:sz="0" w:space="0" w:color="auto"/>
                                        <w:right w:val="none" w:sz="0" w:space="0" w:color="auto"/>
                                      </w:divBdr>
                                      <w:divsChild>
                                        <w:div w:id="1085034870">
                                          <w:marLeft w:val="0"/>
                                          <w:marRight w:val="0"/>
                                          <w:marTop w:val="0"/>
                                          <w:marBottom w:val="0"/>
                                          <w:divBdr>
                                            <w:top w:val="none" w:sz="0" w:space="0" w:color="auto"/>
                                            <w:left w:val="none" w:sz="0" w:space="0" w:color="auto"/>
                                            <w:bottom w:val="none" w:sz="0" w:space="0" w:color="auto"/>
                                            <w:right w:val="none" w:sz="0" w:space="0" w:color="auto"/>
                                          </w:divBdr>
                                          <w:divsChild>
                                            <w:div w:id="73671774">
                                              <w:marLeft w:val="0"/>
                                              <w:marRight w:val="0"/>
                                              <w:marTop w:val="0"/>
                                              <w:marBottom w:val="0"/>
                                              <w:divBdr>
                                                <w:top w:val="none" w:sz="0" w:space="0" w:color="auto"/>
                                                <w:left w:val="none" w:sz="0" w:space="0" w:color="auto"/>
                                                <w:bottom w:val="none" w:sz="0" w:space="0" w:color="auto"/>
                                                <w:right w:val="none" w:sz="0" w:space="0" w:color="auto"/>
                                              </w:divBdr>
                                              <w:divsChild>
                                                <w:div w:id="1777215704">
                                                  <w:marLeft w:val="0"/>
                                                  <w:marRight w:val="0"/>
                                                  <w:marTop w:val="0"/>
                                                  <w:marBottom w:val="0"/>
                                                  <w:divBdr>
                                                    <w:top w:val="none" w:sz="0" w:space="0" w:color="auto"/>
                                                    <w:left w:val="none" w:sz="0" w:space="0" w:color="auto"/>
                                                    <w:bottom w:val="none" w:sz="0" w:space="0" w:color="auto"/>
                                                    <w:right w:val="none" w:sz="0" w:space="0" w:color="auto"/>
                                                  </w:divBdr>
                                                  <w:divsChild>
                                                    <w:div w:id="1177619686">
                                                      <w:marLeft w:val="0"/>
                                                      <w:marRight w:val="0"/>
                                                      <w:marTop w:val="0"/>
                                                      <w:marBottom w:val="0"/>
                                                      <w:divBdr>
                                                        <w:top w:val="none" w:sz="0" w:space="0" w:color="auto"/>
                                                        <w:left w:val="none" w:sz="0" w:space="0" w:color="auto"/>
                                                        <w:bottom w:val="none" w:sz="0" w:space="0" w:color="auto"/>
                                                        <w:right w:val="none" w:sz="0" w:space="0" w:color="auto"/>
                                                      </w:divBdr>
                                                      <w:divsChild>
                                                        <w:div w:id="350112698">
                                                          <w:marLeft w:val="0"/>
                                                          <w:marRight w:val="0"/>
                                                          <w:marTop w:val="0"/>
                                                          <w:marBottom w:val="0"/>
                                                          <w:divBdr>
                                                            <w:top w:val="none" w:sz="0" w:space="0" w:color="auto"/>
                                                            <w:left w:val="none" w:sz="0" w:space="0" w:color="auto"/>
                                                            <w:bottom w:val="none" w:sz="0" w:space="0" w:color="auto"/>
                                                            <w:right w:val="none" w:sz="0" w:space="0" w:color="auto"/>
                                                          </w:divBdr>
                                                          <w:divsChild>
                                                            <w:div w:id="1695766171">
                                                              <w:marLeft w:val="0"/>
                                                              <w:marRight w:val="0"/>
                                                              <w:marTop w:val="0"/>
                                                              <w:marBottom w:val="0"/>
                                                              <w:divBdr>
                                                                <w:top w:val="none" w:sz="0" w:space="0" w:color="auto"/>
                                                                <w:left w:val="none" w:sz="0" w:space="0" w:color="auto"/>
                                                                <w:bottom w:val="none" w:sz="0" w:space="0" w:color="auto"/>
                                                                <w:right w:val="none" w:sz="0" w:space="0" w:color="auto"/>
                                                              </w:divBdr>
                                                              <w:divsChild>
                                                                <w:div w:id="2089114680">
                                                                  <w:marLeft w:val="0"/>
                                                                  <w:marRight w:val="0"/>
                                                                  <w:marTop w:val="0"/>
                                                                  <w:marBottom w:val="0"/>
                                                                  <w:divBdr>
                                                                    <w:top w:val="none" w:sz="0" w:space="0" w:color="auto"/>
                                                                    <w:left w:val="none" w:sz="0" w:space="0" w:color="auto"/>
                                                                    <w:bottom w:val="none" w:sz="0" w:space="0" w:color="auto"/>
                                                                    <w:right w:val="none" w:sz="0" w:space="0" w:color="auto"/>
                                                                  </w:divBdr>
                                                                  <w:divsChild>
                                                                    <w:div w:id="761611582">
                                                                      <w:marLeft w:val="0"/>
                                                                      <w:marRight w:val="0"/>
                                                                      <w:marTop w:val="0"/>
                                                                      <w:marBottom w:val="0"/>
                                                                      <w:divBdr>
                                                                        <w:top w:val="none" w:sz="0" w:space="0" w:color="auto"/>
                                                                        <w:left w:val="none" w:sz="0" w:space="0" w:color="auto"/>
                                                                        <w:bottom w:val="none" w:sz="0" w:space="0" w:color="auto"/>
                                                                        <w:right w:val="none" w:sz="0" w:space="0" w:color="auto"/>
                                                                      </w:divBdr>
                                                                      <w:divsChild>
                                                                        <w:div w:id="354890703">
                                                                          <w:marLeft w:val="0"/>
                                                                          <w:marRight w:val="0"/>
                                                                          <w:marTop w:val="0"/>
                                                                          <w:marBottom w:val="0"/>
                                                                          <w:divBdr>
                                                                            <w:top w:val="none" w:sz="0" w:space="0" w:color="auto"/>
                                                                            <w:left w:val="none" w:sz="0" w:space="0" w:color="auto"/>
                                                                            <w:bottom w:val="none" w:sz="0" w:space="0" w:color="auto"/>
                                                                            <w:right w:val="none" w:sz="0" w:space="0" w:color="auto"/>
                                                                          </w:divBdr>
                                                                          <w:divsChild>
                                                                            <w:div w:id="1516263314">
                                                                              <w:marLeft w:val="0"/>
                                                                              <w:marRight w:val="0"/>
                                                                              <w:marTop w:val="0"/>
                                                                              <w:marBottom w:val="0"/>
                                                                              <w:divBdr>
                                                                                <w:top w:val="none" w:sz="0" w:space="0" w:color="auto"/>
                                                                                <w:left w:val="none" w:sz="0" w:space="0" w:color="auto"/>
                                                                                <w:bottom w:val="none" w:sz="0" w:space="0" w:color="auto"/>
                                                                                <w:right w:val="none" w:sz="0" w:space="0" w:color="auto"/>
                                                                              </w:divBdr>
                                                                              <w:divsChild>
                                                                                <w:div w:id="1517958597">
                                                                                  <w:marLeft w:val="0"/>
                                                                                  <w:marRight w:val="0"/>
                                                                                  <w:marTop w:val="0"/>
                                                                                  <w:marBottom w:val="0"/>
                                                                                  <w:divBdr>
                                                                                    <w:top w:val="none" w:sz="0" w:space="0" w:color="auto"/>
                                                                                    <w:left w:val="none" w:sz="0" w:space="0" w:color="auto"/>
                                                                                    <w:bottom w:val="none" w:sz="0" w:space="0" w:color="auto"/>
                                                                                    <w:right w:val="none" w:sz="0" w:space="0" w:color="auto"/>
                                                                                  </w:divBdr>
                                                                                  <w:divsChild>
                                                                                    <w:div w:id="1192567816">
                                                                                      <w:marLeft w:val="0"/>
                                                                                      <w:marRight w:val="0"/>
                                                                                      <w:marTop w:val="0"/>
                                                                                      <w:marBottom w:val="0"/>
                                                                                      <w:divBdr>
                                                                                        <w:top w:val="none" w:sz="0" w:space="0" w:color="auto"/>
                                                                                        <w:left w:val="none" w:sz="0" w:space="0" w:color="auto"/>
                                                                                        <w:bottom w:val="none" w:sz="0" w:space="0" w:color="auto"/>
                                                                                        <w:right w:val="none" w:sz="0" w:space="0" w:color="auto"/>
                                                                                      </w:divBdr>
                                                                                      <w:divsChild>
                                                                                        <w:div w:id="1170490314">
                                                                                          <w:marLeft w:val="0"/>
                                                                                          <w:marRight w:val="0"/>
                                                                                          <w:marTop w:val="0"/>
                                                                                          <w:marBottom w:val="0"/>
                                                                                          <w:divBdr>
                                                                                            <w:top w:val="none" w:sz="0" w:space="0" w:color="auto"/>
                                                                                            <w:left w:val="none" w:sz="0" w:space="0" w:color="auto"/>
                                                                                            <w:bottom w:val="none" w:sz="0" w:space="0" w:color="auto"/>
                                                                                            <w:right w:val="none" w:sz="0" w:space="0" w:color="auto"/>
                                                                                          </w:divBdr>
                                                                                          <w:divsChild>
                                                                                            <w:div w:id="1705443416">
                                                                                              <w:marLeft w:val="0"/>
                                                                                              <w:marRight w:val="0"/>
                                                                                              <w:marTop w:val="0"/>
                                                                                              <w:marBottom w:val="0"/>
                                                                                              <w:divBdr>
                                                                                                <w:top w:val="none" w:sz="0" w:space="0" w:color="auto"/>
                                                                                                <w:left w:val="none" w:sz="0" w:space="0" w:color="auto"/>
                                                                                                <w:bottom w:val="none" w:sz="0" w:space="0" w:color="auto"/>
                                                                                                <w:right w:val="none" w:sz="0" w:space="0" w:color="auto"/>
                                                                                              </w:divBdr>
                                                                                              <w:divsChild>
                                                                                                <w:div w:id="27149141">
                                                                                                  <w:marLeft w:val="0"/>
                                                                                                  <w:marRight w:val="0"/>
                                                                                                  <w:marTop w:val="0"/>
                                                                                                  <w:marBottom w:val="0"/>
                                                                                                  <w:divBdr>
                                                                                                    <w:top w:val="none" w:sz="0" w:space="0" w:color="auto"/>
                                                                                                    <w:left w:val="none" w:sz="0" w:space="0" w:color="auto"/>
                                                                                                    <w:bottom w:val="none" w:sz="0" w:space="0" w:color="auto"/>
                                                                                                    <w:right w:val="none" w:sz="0" w:space="0" w:color="auto"/>
                                                                                                  </w:divBdr>
                                                                                                  <w:divsChild>
                                                                                                    <w:div w:id="88628441">
                                                                                                      <w:marLeft w:val="0"/>
                                                                                                      <w:marRight w:val="0"/>
                                                                                                      <w:marTop w:val="0"/>
                                                                                                      <w:marBottom w:val="0"/>
                                                                                                      <w:divBdr>
                                                                                                        <w:top w:val="none" w:sz="0" w:space="0" w:color="auto"/>
                                                                                                        <w:left w:val="none" w:sz="0" w:space="0" w:color="auto"/>
                                                                                                        <w:bottom w:val="none" w:sz="0" w:space="0" w:color="auto"/>
                                                                                                        <w:right w:val="none" w:sz="0" w:space="0" w:color="auto"/>
                                                                                                      </w:divBdr>
                                                                                                    </w:div>
                                                                                                  </w:divsChild>
                                                                                                </w:div>
                                                                                                <w:div w:id="1366709613">
                                                                                                  <w:marLeft w:val="0"/>
                                                                                                  <w:marRight w:val="0"/>
                                                                                                  <w:marTop w:val="0"/>
                                                                                                  <w:marBottom w:val="0"/>
                                                                                                  <w:divBdr>
                                                                                                    <w:top w:val="none" w:sz="0" w:space="0" w:color="auto"/>
                                                                                                    <w:left w:val="none" w:sz="0" w:space="0" w:color="auto"/>
                                                                                                    <w:bottom w:val="none" w:sz="0" w:space="0" w:color="auto"/>
                                                                                                    <w:right w:val="none" w:sz="0" w:space="0" w:color="auto"/>
                                                                                                  </w:divBdr>
                                                                                                  <w:divsChild>
                                                                                                    <w:div w:id="505444139">
                                                                                                      <w:marLeft w:val="0"/>
                                                                                                      <w:marRight w:val="0"/>
                                                                                                      <w:marTop w:val="0"/>
                                                                                                      <w:marBottom w:val="0"/>
                                                                                                      <w:divBdr>
                                                                                                        <w:top w:val="none" w:sz="0" w:space="0" w:color="auto"/>
                                                                                                        <w:left w:val="none" w:sz="0" w:space="0" w:color="auto"/>
                                                                                                        <w:bottom w:val="none" w:sz="0" w:space="0" w:color="auto"/>
                                                                                                        <w:right w:val="none" w:sz="0" w:space="0" w:color="auto"/>
                                                                                                      </w:divBdr>
                                                                                                      <w:divsChild>
                                                                                                        <w:div w:id="665212865">
                                                                                                          <w:marLeft w:val="0"/>
                                                                                                          <w:marRight w:val="0"/>
                                                                                                          <w:marTop w:val="0"/>
                                                                                                          <w:marBottom w:val="0"/>
                                                                                                          <w:divBdr>
                                                                                                            <w:top w:val="none" w:sz="0" w:space="0" w:color="auto"/>
                                                                                                            <w:left w:val="none" w:sz="0" w:space="0" w:color="auto"/>
                                                                                                            <w:bottom w:val="none" w:sz="0" w:space="0" w:color="auto"/>
                                                                                                            <w:right w:val="none" w:sz="0" w:space="0" w:color="auto"/>
                                                                                                          </w:divBdr>
                                                                                                          <w:divsChild>
                                                                                                            <w:div w:id="8253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647425">
      <w:bodyDiv w:val="1"/>
      <w:marLeft w:val="0"/>
      <w:marRight w:val="0"/>
      <w:marTop w:val="0"/>
      <w:marBottom w:val="0"/>
      <w:divBdr>
        <w:top w:val="none" w:sz="0" w:space="0" w:color="auto"/>
        <w:left w:val="none" w:sz="0" w:space="0" w:color="auto"/>
        <w:bottom w:val="none" w:sz="0" w:space="0" w:color="auto"/>
        <w:right w:val="none" w:sz="0" w:space="0" w:color="auto"/>
      </w:divBdr>
      <w:divsChild>
        <w:div w:id="2101022066">
          <w:marLeft w:val="0"/>
          <w:marRight w:val="0"/>
          <w:marTop w:val="0"/>
          <w:marBottom w:val="0"/>
          <w:divBdr>
            <w:top w:val="none" w:sz="0" w:space="0" w:color="auto"/>
            <w:left w:val="none" w:sz="0" w:space="0" w:color="auto"/>
            <w:bottom w:val="none" w:sz="0" w:space="0" w:color="auto"/>
            <w:right w:val="none" w:sz="0" w:space="0" w:color="auto"/>
          </w:divBdr>
          <w:divsChild>
            <w:div w:id="2034450533">
              <w:marLeft w:val="0"/>
              <w:marRight w:val="0"/>
              <w:marTop w:val="0"/>
              <w:marBottom w:val="0"/>
              <w:divBdr>
                <w:top w:val="none" w:sz="0" w:space="0" w:color="auto"/>
                <w:left w:val="none" w:sz="0" w:space="0" w:color="auto"/>
                <w:bottom w:val="none" w:sz="0" w:space="0" w:color="auto"/>
                <w:right w:val="none" w:sz="0" w:space="0" w:color="auto"/>
              </w:divBdr>
              <w:divsChild>
                <w:div w:id="1696809631">
                  <w:marLeft w:val="0"/>
                  <w:marRight w:val="0"/>
                  <w:marTop w:val="0"/>
                  <w:marBottom w:val="0"/>
                  <w:divBdr>
                    <w:top w:val="none" w:sz="0" w:space="0" w:color="auto"/>
                    <w:left w:val="none" w:sz="0" w:space="0" w:color="auto"/>
                    <w:bottom w:val="none" w:sz="0" w:space="0" w:color="auto"/>
                    <w:right w:val="none" w:sz="0" w:space="0" w:color="auto"/>
                  </w:divBdr>
                  <w:divsChild>
                    <w:div w:id="1112092001">
                      <w:marLeft w:val="0"/>
                      <w:marRight w:val="0"/>
                      <w:marTop w:val="0"/>
                      <w:marBottom w:val="0"/>
                      <w:divBdr>
                        <w:top w:val="none" w:sz="0" w:space="0" w:color="auto"/>
                        <w:left w:val="none" w:sz="0" w:space="0" w:color="auto"/>
                        <w:bottom w:val="none" w:sz="0" w:space="0" w:color="auto"/>
                        <w:right w:val="none" w:sz="0" w:space="0" w:color="auto"/>
                      </w:divBdr>
                      <w:divsChild>
                        <w:div w:id="622930735">
                          <w:marLeft w:val="0"/>
                          <w:marRight w:val="0"/>
                          <w:marTop w:val="0"/>
                          <w:marBottom w:val="0"/>
                          <w:divBdr>
                            <w:top w:val="none" w:sz="0" w:space="0" w:color="auto"/>
                            <w:left w:val="none" w:sz="0" w:space="0" w:color="auto"/>
                            <w:bottom w:val="none" w:sz="0" w:space="0" w:color="auto"/>
                            <w:right w:val="none" w:sz="0" w:space="0" w:color="auto"/>
                          </w:divBdr>
                          <w:divsChild>
                            <w:div w:id="1893074962">
                              <w:marLeft w:val="0"/>
                              <w:marRight w:val="0"/>
                              <w:marTop w:val="0"/>
                              <w:marBottom w:val="0"/>
                              <w:divBdr>
                                <w:top w:val="none" w:sz="0" w:space="0" w:color="auto"/>
                                <w:left w:val="none" w:sz="0" w:space="0" w:color="auto"/>
                                <w:bottom w:val="none" w:sz="0" w:space="0" w:color="auto"/>
                                <w:right w:val="none" w:sz="0" w:space="0" w:color="auto"/>
                              </w:divBdr>
                              <w:divsChild>
                                <w:div w:id="1874610638">
                                  <w:marLeft w:val="0"/>
                                  <w:marRight w:val="0"/>
                                  <w:marTop w:val="0"/>
                                  <w:marBottom w:val="0"/>
                                  <w:divBdr>
                                    <w:top w:val="none" w:sz="0" w:space="0" w:color="auto"/>
                                    <w:left w:val="none" w:sz="0" w:space="0" w:color="auto"/>
                                    <w:bottom w:val="none" w:sz="0" w:space="0" w:color="auto"/>
                                    <w:right w:val="none" w:sz="0" w:space="0" w:color="auto"/>
                                  </w:divBdr>
                                  <w:divsChild>
                                    <w:div w:id="201792807">
                                      <w:marLeft w:val="0"/>
                                      <w:marRight w:val="0"/>
                                      <w:marTop w:val="0"/>
                                      <w:marBottom w:val="0"/>
                                      <w:divBdr>
                                        <w:top w:val="none" w:sz="0" w:space="0" w:color="auto"/>
                                        <w:left w:val="none" w:sz="0" w:space="0" w:color="auto"/>
                                        <w:bottom w:val="none" w:sz="0" w:space="0" w:color="auto"/>
                                        <w:right w:val="none" w:sz="0" w:space="0" w:color="auto"/>
                                      </w:divBdr>
                                      <w:divsChild>
                                        <w:div w:id="999694162">
                                          <w:marLeft w:val="0"/>
                                          <w:marRight w:val="0"/>
                                          <w:marTop w:val="0"/>
                                          <w:marBottom w:val="0"/>
                                          <w:divBdr>
                                            <w:top w:val="none" w:sz="0" w:space="0" w:color="auto"/>
                                            <w:left w:val="none" w:sz="0" w:space="0" w:color="auto"/>
                                            <w:bottom w:val="none" w:sz="0" w:space="0" w:color="auto"/>
                                            <w:right w:val="none" w:sz="0" w:space="0" w:color="auto"/>
                                          </w:divBdr>
                                          <w:divsChild>
                                            <w:div w:id="1314986664">
                                              <w:marLeft w:val="0"/>
                                              <w:marRight w:val="0"/>
                                              <w:marTop w:val="0"/>
                                              <w:marBottom w:val="0"/>
                                              <w:divBdr>
                                                <w:top w:val="none" w:sz="0" w:space="0" w:color="auto"/>
                                                <w:left w:val="none" w:sz="0" w:space="0" w:color="auto"/>
                                                <w:bottom w:val="none" w:sz="0" w:space="0" w:color="auto"/>
                                                <w:right w:val="none" w:sz="0" w:space="0" w:color="auto"/>
                                              </w:divBdr>
                                              <w:divsChild>
                                                <w:div w:id="1023676082">
                                                  <w:marLeft w:val="0"/>
                                                  <w:marRight w:val="0"/>
                                                  <w:marTop w:val="0"/>
                                                  <w:marBottom w:val="0"/>
                                                  <w:divBdr>
                                                    <w:top w:val="none" w:sz="0" w:space="0" w:color="auto"/>
                                                    <w:left w:val="none" w:sz="0" w:space="0" w:color="auto"/>
                                                    <w:bottom w:val="none" w:sz="0" w:space="0" w:color="auto"/>
                                                    <w:right w:val="none" w:sz="0" w:space="0" w:color="auto"/>
                                                  </w:divBdr>
                                                  <w:divsChild>
                                                    <w:div w:id="1233419868">
                                                      <w:marLeft w:val="0"/>
                                                      <w:marRight w:val="0"/>
                                                      <w:marTop w:val="0"/>
                                                      <w:marBottom w:val="0"/>
                                                      <w:divBdr>
                                                        <w:top w:val="none" w:sz="0" w:space="0" w:color="auto"/>
                                                        <w:left w:val="none" w:sz="0" w:space="0" w:color="auto"/>
                                                        <w:bottom w:val="none" w:sz="0" w:space="0" w:color="auto"/>
                                                        <w:right w:val="none" w:sz="0" w:space="0" w:color="auto"/>
                                                      </w:divBdr>
                                                      <w:divsChild>
                                                        <w:div w:id="1457262395">
                                                          <w:marLeft w:val="0"/>
                                                          <w:marRight w:val="0"/>
                                                          <w:marTop w:val="0"/>
                                                          <w:marBottom w:val="0"/>
                                                          <w:divBdr>
                                                            <w:top w:val="none" w:sz="0" w:space="0" w:color="auto"/>
                                                            <w:left w:val="none" w:sz="0" w:space="0" w:color="auto"/>
                                                            <w:bottom w:val="none" w:sz="0" w:space="0" w:color="auto"/>
                                                            <w:right w:val="none" w:sz="0" w:space="0" w:color="auto"/>
                                                          </w:divBdr>
                                                          <w:divsChild>
                                                            <w:div w:id="1867402094">
                                                              <w:marLeft w:val="0"/>
                                                              <w:marRight w:val="0"/>
                                                              <w:marTop w:val="0"/>
                                                              <w:marBottom w:val="0"/>
                                                              <w:divBdr>
                                                                <w:top w:val="none" w:sz="0" w:space="0" w:color="auto"/>
                                                                <w:left w:val="none" w:sz="0" w:space="0" w:color="auto"/>
                                                                <w:bottom w:val="none" w:sz="0" w:space="0" w:color="auto"/>
                                                                <w:right w:val="none" w:sz="0" w:space="0" w:color="auto"/>
                                                              </w:divBdr>
                                                              <w:divsChild>
                                                                <w:div w:id="698430837">
                                                                  <w:marLeft w:val="0"/>
                                                                  <w:marRight w:val="0"/>
                                                                  <w:marTop w:val="0"/>
                                                                  <w:marBottom w:val="0"/>
                                                                  <w:divBdr>
                                                                    <w:top w:val="none" w:sz="0" w:space="0" w:color="auto"/>
                                                                    <w:left w:val="none" w:sz="0" w:space="0" w:color="auto"/>
                                                                    <w:bottom w:val="none" w:sz="0" w:space="0" w:color="auto"/>
                                                                    <w:right w:val="none" w:sz="0" w:space="0" w:color="auto"/>
                                                                  </w:divBdr>
                                                                  <w:divsChild>
                                                                    <w:div w:id="1070032147">
                                                                      <w:marLeft w:val="0"/>
                                                                      <w:marRight w:val="0"/>
                                                                      <w:marTop w:val="0"/>
                                                                      <w:marBottom w:val="0"/>
                                                                      <w:divBdr>
                                                                        <w:top w:val="none" w:sz="0" w:space="0" w:color="auto"/>
                                                                        <w:left w:val="none" w:sz="0" w:space="0" w:color="auto"/>
                                                                        <w:bottom w:val="none" w:sz="0" w:space="0" w:color="auto"/>
                                                                        <w:right w:val="none" w:sz="0" w:space="0" w:color="auto"/>
                                                                      </w:divBdr>
                                                                      <w:divsChild>
                                                                        <w:div w:id="1587882689">
                                                                          <w:marLeft w:val="0"/>
                                                                          <w:marRight w:val="0"/>
                                                                          <w:marTop w:val="0"/>
                                                                          <w:marBottom w:val="0"/>
                                                                          <w:divBdr>
                                                                            <w:top w:val="none" w:sz="0" w:space="0" w:color="auto"/>
                                                                            <w:left w:val="none" w:sz="0" w:space="0" w:color="auto"/>
                                                                            <w:bottom w:val="none" w:sz="0" w:space="0" w:color="auto"/>
                                                                            <w:right w:val="none" w:sz="0" w:space="0" w:color="auto"/>
                                                                          </w:divBdr>
                                                                          <w:divsChild>
                                                                            <w:div w:id="124080563">
                                                                              <w:marLeft w:val="0"/>
                                                                              <w:marRight w:val="0"/>
                                                                              <w:marTop w:val="0"/>
                                                                              <w:marBottom w:val="0"/>
                                                                              <w:divBdr>
                                                                                <w:top w:val="none" w:sz="0" w:space="0" w:color="auto"/>
                                                                                <w:left w:val="none" w:sz="0" w:space="0" w:color="auto"/>
                                                                                <w:bottom w:val="none" w:sz="0" w:space="0" w:color="auto"/>
                                                                                <w:right w:val="none" w:sz="0" w:space="0" w:color="auto"/>
                                                                              </w:divBdr>
                                                                              <w:divsChild>
                                                                                <w:div w:id="910118584">
                                                                                  <w:marLeft w:val="0"/>
                                                                                  <w:marRight w:val="0"/>
                                                                                  <w:marTop w:val="0"/>
                                                                                  <w:marBottom w:val="0"/>
                                                                                  <w:divBdr>
                                                                                    <w:top w:val="none" w:sz="0" w:space="0" w:color="auto"/>
                                                                                    <w:left w:val="none" w:sz="0" w:space="0" w:color="auto"/>
                                                                                    <w:bottom w:val="none" w:sz="0" w:space="0" w:color="auto"/>
                                                                                    <w:right w:val="none" w:sz="0" w:space="0" w:color="auto"/>
                                                                                  </w:divBdr>
                                                                                  <w:divsChild>
                                                                                    <w:div w:id="860051290">
                                                                                      <w:marLeft w:val="0"/>
                                                                                      <w:marRight w:val="0"/>
                                                                                      <w:marTop w:val="0"/>
                                                                                      <w:marBottom w:val="0"/>
                                                                                      <w:divBdr>
                                                                                        <w:top w:val="none" w:sz="0" w:space="0" w:color="auto"/>
                                                                                        <w:left w:val="none" w:sz="0" w:space="0" w:color="auto"/>
                                                                                        <w:bottom w:val="none" w:sz="0" w:space="0" w:color="auto"/>
                                                                                        <w:right w:val="none" w:sz="0" w:space="0" w:color="auto"/>
                                                                                      </w:divBdr>
                                                                                      <w:divsChild>
                                                                                        <w:div w:id="469784463">
                                                                                          <w:marLeft w:val="0"/>
                                                                                          <w:marRight w:val="0"/>
                                                                                          <w:marTop w:val="0"/>
                                                                                          <w:marBottom w:val="0"/>
                                                                                          <w:divBdr>
                                                                                            <w:top w:val="none" w:sz="0" w:space="0" w:color="auto"/>
                                                                                            <w:left w:val="none" w:sz="0" w:space="0" w:color="auto"/>
                                                                                            <w:bottom w:val="none" w:sz="0" w:space="0" w:color="auto"/>
                                                                                            <w:right w:val="none" w:sz="0" w:space="0" w:color="auto"/>
                                                                                          </w:divBdr>
                                                                                          <w:divsChild>
                                                                                            <w:div w:id="1582367865">
                                                                                              <w:marLeft w:val="0"/>
                                                                                              <w:marRight w:val="0"/>
                                                                                              <w:marTop w:val="0"/>
                                                                                              <w:marBottom w:val="0"/>
                                                                                              <w:divBdr>
                                                                                                <w:top w:val="none" w:sz="0" w:space="0" w:color="auto"/>
                                                                                                <w:left w:val="none" w:sz="0" w:space="0" w:color="auto"/>
                                                                                                <w:bottom w:val="none" w:sz="0" w:space="0" w:color="auto"/>
                                                                                                <w:right w:val="none" w:sz="0" w:space="0" w:color="auto"/>
                                                                                              </w:divBdr>
                                                                                              <w:divsChild>
                                                                                                <w:div w:id="901259172">
                                                                                                  <w:marLeft w:val="0"/>
                                                                                                  <w:marRight w:val="0"/>
                                                                                                  <w:marTop w:val="0"/>
                                                                                                  <w:marBottom w:val="0"/>
                                                                                                  <w:divBdr>
                                                                                                    <w:top w:val="none" w:sz="0" w:space="0" w:color="auto"/>
                                                                                                    <w:left w:val="none" w:sz="0" w:space="0" w:color="auto"/>
                                                                                                    <w:bottom w:val="none" w:sz="0" w:space="0" w:color="auto"/>
                                                                                                    <w:right w:val="none" w:sz="0" w:space="0" w:color="auto"/>
                                                                                                  </w:divBdr>
                                                                                                  <w:divsChild>
                                                                                                    <w:div w:id="1387951260">
                                                                                                      <w:marLeft w:val="0"/>
                                                                                                      <w:marRight w:val="0"/>
                                                                                                      <w:marTop w:val="0"/>
                                                                                                      <w:marBottom w:val="0"/>
                                                                                                      <w:divBdr>
                                                                                                        <w:top w:val="none" w:sz="0" w:space="0" w:color="auto"/>
                                                                                                        <w:left w:val="none" w:sz="0" w:space="0" w:color="auto"/>
                                                                                                        <w:bottom w:val="none" w:sz="0" w:space="0" w:color="auto"/>
                                                                                                        <w:right w:val="none" w:sz="0" w:space="0" w:color="auto"/>
                                                                                                      </w:divBdr>
                                                                                                      <w:divsChild>
                                                                                                        <w:div w:id="1431461957">
                                                                                                          <w:marLeft w:val="0"/>
                                                                                                          <w:marRight w:val="0"/>
                                                                                                          <w:marTop w:val="0"/>
                                                                                                          <w:marBottom w:val="0"/>
                                                                                                          <w:divBdr>
                                                                                                            <w:top w:val="none" w:sz="0" w:space="0" w:color="auto"/>
                                                                                                            <w:left w:val="none" w:sz="0" w:space="0" w:color="auto"/>
                                                                                                            <w:bottom w:val="none" w:sz="0" w:space="0" w:color="auto"/>
                                                                                                            <w:right w:val="none" w:sz="0" w:space="0" w:color="auto"/>
                                                                                                          </w:divBdr>
                                                                                                          <w:divsChild>
                                                                                                            <w:div w:id="796289881">
                                                                                                              <w:marLeft w:val="0"/>
                                                                                                              <w:marRight w:val="0"/>
                                                                                                              <w:marTop w:val="0"/>
                                                                                                              <w:marBottom w:val="0"/>
                                                                                                              <w:divBdr>
                                                                                                                <w:top w:val="none" w:sz="0" w:space="0" w:color="auto"/>
                                                                                                                <w:left w:val="none" w:sz="0" w:space="0" w:color="auto"/>
                                                                                                                <w:bottom w:val="none" w:sz="0" w:space="0" w:color="auto"/>
                                                                                                                <w:right w:val="none" w:sz="0" w:space="0" w:color="auto"/>
                                                                                                              </w:divBdr>
                                                                                                            </w:div>
                                                                                                            <w:div w:id="1905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7038">
                                                                                                  <w:marLeft w:val="0"/>
                                                                                                  <w:marRight w:val="0"/>
                                                                                                  <w:marTop w:val="0"/>
                                                                                                  <w:marBottom w:val="0"/>
                                                                                                  <w:divBdr>
                                                                                                    <w:top w:val="none" w:sz="0" w:space="0" w:color="auto"/>
                                                                                                    <w:left w:val="none" w:sz="0" w:space="0" w:color="auto"/>
                                                                                                    <w:bottom w:val="none" w:sz="0" w:space="0" w:color="auto"/>
                                                                                                    <w:right w:val="none" w:sz="0" w:space="0" w:color="auto"/>
                                                                                                  </w:divBdr>
                                                                                                  <w:divsChild>
                                                                                                    <w:div w:id="885723947">
                                                                                                      <w:marLeft w:val="0"/>
                                                                                                      <w:marRight w:val="0"/>
                                                                                                      <w:marTop w:val="0"/>
                                                                                                      <w:marBottom w:val="0"/>
                                                                                                      <w:divBdr>
                                                                                                        <w:top w:val="none" w:sz="0" w:space="0" w:color="auto"/>
                                                                                                        <w:left w:val="none" w:sz="0" w:space="0" w:color="auto"/>
                                                                                                        <w:bottom w:val="none" w:sz="0" w:space="0" w:color="auto"/>
                                                                                                        <w:right w:val="none" w:sz="0" w:space="0" w:color="auto"/>
                                                                                                      </w:divBdr>
                                                                                                    </w:div>
                                                                                                  </w:divsChild>
                                                                                                </w:div>
                                                                                                <w:div w:id="1562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745045">
      <w:bodyDiv w:val="1"/>
      <w:marLeft w:val="0"/>
      <w:marRight w:val="0"/>
      <w:marTop w:val="0"/>
      <w:marBottom w:val="0"/>
      <w:divBdr>
        <w:top w:val="none" w:sz="0" w:space="0" w:color="auto"/>
        <w:left w:val="none" w:sz="0" w:space="0" w:color="auto"/>
        <w:bottom w:val="none" w:sz="0" w:space="0" w:color="auto"/>
        <w:right w:val="none" w:sz="0" w:space="0" w:color="auto"/>
      </w:divBdr>
      <w:divsChild>
        <w:div w:id="1630672136">
          <w:marLeft w:val="0"/>
          <w:marRight w:val="0"/>
          <w:marTop w:val="0"/>
          <w:marBottom w:val="0"/>
          <w:divBdr>
            <w:top w:val="none" w:sz="0" w:space="0" w:color="auto"/>
            <w:left w:val="none" w:sz="0" w:space="0" w:color="auto"/>
            <w:bottom w:val="none" w:sz="0" w:space="0" w:color="auto"/>
            <w:right w:val="none" w:sz="0" w:space="0" w:color="auto"/>
          </w:divBdr>
          <w:divsChild>
            <w:div w:id="1194924927">
              <w:marLeft w:val="0"/>
              <w:marRight w:val="0"/>
              <w:marTop w:val="0"/>
              <w:marBottom w:val="0"/>
              <w:divBdr>
                <w:top w:val="none" w:sz="0" w:space="0" w:color="auto"/>
                <w:left w:val="none" w:sz="0" w:space="0" w:color="auto"/>
                <w:bottom w:val="none" w:sz="0" w:space="0" w:color="auto"/>
                <w:right w:val="none" w:sz="0" w:space="0" w:color="auto"/>
              </w:divBdr>
              <w:divsChild>
                <w:div w:id="826675777">
                  <w:marLeft w:val="0"/>
                  <w:marRight w:val="0"/>
                  <w:marTop w:val="0"/>
                  <w:marBottom w:val="0"/>
                  <w:divBdr>
                    <w:top w:val="none" w:sz="0" w:space="0" w:color="auto"/>
                    <w:left w:val="none" w:sz="0" w:space="0" w:color="auto"/>
                    <w:bottom w:val="none" w:sz="0" w:space="0" w:color="auto"/>
                    <w:right w:val="none" w:sz="0" w:space="0" w:color="auto"/>
                  </w:divBdr>
                  <w:divsChild>
                    <w:div w:id="805316922">
                      <w:marLeft w:val="0"/>
                      <w:marRight w:val="0"/>
                      <w:marTop w:val="0"/>
                      <w:marBottom w:val="0"/>
                      <w:divBdr>
                        <w:top w:val="none" w:sz="0" w:space="0" w:color="auto"/>
                        <w:left w:val="none" w:sz="0" w:space="0" w:color="auto"/>
                        <w:bottom w:val="none" w:sz="0" w:space="0" w:color="auto"/>
                        <w:right w:val="none" w:sz="0" w:space="0" w:color="auto"/>
                      </w:divBdr>
                      <w:divsChild>
                        <w:div w:id="408618015">
                          <w:marLeft w:val="0"/>
                          <w:marRight w:val="0"/>
                          <w:marTop w:val="0"/>
                          <w:marBottom w:val="0"/>
                          <w:divBdr>
                            <w:top w:val="none" w:sz="0" w:space="0" w:color="auto"/>
                            <w:left w:val="none" w:sz="0" w:space="0" w:color="auto"/>
                            <w:bottom w:val="none" w:sz="0" w:space="0" w:color="auto"/>
                            <w:right w:val="none" w:sz="0" w:space="0" w:color="auto"/>
                          </w:divBdr>
                          <w:divsChild>
                            <w:div w:id="1401095002">
                              <w:marLeft w:val="0"/>
                              <w:marRight w:val="0"/>
                              <w:marTop w:val="0"/>
                              <w:marBottom w:val="0"/>
                              <w:divBdr>
                                <w:top w:val="none" w:sz="0" w:space="0" w:color="auto"/>
                                <w:left w:val="none" w:sz="0" w:space="0" w:color="auto"/>
                                <w:bottom w:val="none" w:sz="0" w:space="0" w:color="auto"/>
                                <w:right w:val="none" w:sz="0" w:space="0" w:color="auto"/>
                              </w:divBdr>
                              <w:divsChild>
                                <w:div w:id="1665474684">
                                  <w:marLeft w:val="0"/>
                                  <w:marRight w:val="0"/>
                                  <w:marTop w:val="0"/>
                                  <w:marBottom w:val="0"/>
                                  <w:divBdr>
                                    <w:top w:val="none" w:sz="0" w:space="0" w:color="auto"/>
                                    <w:left w:val="none" w:sz="0" w:space="0" w:color="auto"/>
                                    <w:bottom w:val="none" w:sz="0" w:space="0" w:color="auto"/>
                                    <w:right w:val="none" w:sz="0" w:space="0" w:color="auto"/>
                                  </w:divBdr>
                                  <w:divsChild>
                                    <w:div w:id="354044645">
                                      <w:marLeft w:val="0"/>
                                      <w:marRight w:val="0"/>
                                      <w:marTop w:val="0"/>
                                      <w:marBottom w:val="0"/>
                                      <w:divBdr>
                                        <w:top w:val="none" w:sz="0" w:space="0" w:color="auto"/>
                                        <w:left w:val="none" w:sz="0" w:space="0" w:color="auto"/>
                                        <w:bottom w:val="none" w:sz="0" w:space="0" w:color="auto"/>
                                        <w:right w:val="none" w:sz="0" w:space="0" w:color="auto"/>
                                      </w:divBdr>
                                      <w:divsChild>
                                        <w:div w:id="1181160416">
                                          <w:marLeft w:val="0"/>
                                          <w:marRight w:val="0"/>
                                          <w:marTop w:val="0"/>
                                          <w:marBottom w:val="0"/>
                                          <w:divBdr>
                                            <w:top w:val="none" w:sz="0" w:space="0" w:color="auto"/>
                                            <w:left w:val="none" w:sz="0" w:space="0" w:color="auto"/>
                                            <w:bottom w:val="none" w:sz="0" w:space="0" w:color="auto"/>
                                            <w:right w:val="none" w:sz="0" w:space="0" w:color="auto"/>
                                          </w:divBdr>
                                          <w:divsChild>
                                            <w:div w:id="859859146">
                                              <w:marLeft w:val="0"/>
                                              <w:marRight w:val="0"/>
                                              <w:marTop w:val="0"/>
                                              <w:marBottom w:val="0"/>
                                              <w:divBdr>
                                                <w:top w:val="none" w:sz="0" w:space="0" w:color="auto"/>
                                                <w:left w:val="none" w:sz="0" w:space="0" w:color="auto"/>
                                                <w:bottom w:val="none" w:sz="0" w:space="0" w:color="auto"/>
                                                <w:right w:val="none" w:sz="0" w:space="0" w:color="auto"/>
                                              </w:divBdr>
                                              <w:divsChild>
                                                <w:div w:id="385879486">
                                                  <w:marLeft w:val="0"/>
                                                  <w:marRight w:val="0"/>
                                                  <w:marTop w:val="0"/>
                                                  <w:marBottom w:val="0"/>
                                                  <w:divBdr>
                                                    <w:top w:val="none" w:sz="0" w:space="0" w:color="auto"/>
                                                    <w:left w:val="none" w:sz="0" w:space="0" w:color="auto"/>
                                                    <w:bottom w:val="none" w:sz="0" w:space="0" w:color="auto"/>
                                                    <w:right w:val="none" w:sz="0" w:space="0" w:color="auto"/>
                                                  </w:divBdr>
                                                  <w:divsChild>
                                                    <w:div w:id="1828982842">
                                                      <w:marLeft w:val="0"/>
                                                      <w:marRight w:val="0"/>
                                                      <w:marTop w:val="0"/>
                                                      <w:marBottom w:val="0"/>
                                                      <w:divBdr>
                                                        <w:top w:val="none" w:sz="0" w:space="0" w:color="auto"/>
                                                        <w:left w:val="none" w:sz="0" w:space="0" w:color="auto"/>
                                                        <w:bottom w:val="none" w:sz="0" w:space="0" w:color="auto"/>
                                                        <w:right w:val="none" w:sz="0" w:space="0" w:color="auto"/>
                                                      </w:divBdr>
                                                      <w:divsChild>
                                                        <w:div w:id="70664943">
                                                          <w:marLeft w:val="0"/>
                                                          <w:marRight w:val="0"/>
                                                          <w:marTop w:val="0"/>
                                                          <w:marBottom w:val="0"/>
                                                          <w:divBdr>
                                                            <w:top w:val="none" w:sz="0" w:space="0" w:color="auto"/>
                                                            <w:left w:val="none" w:sz="0" w:space="0" w:color="auto"/>
                                                            <w:bottom w:val="none" w:sz="0" w:space="0" w:color="auto"/>
                                                            <w:right w:val="none" w:sz="0" w:space="0" w:color="auto"/>
                                                          </w:divBdr>
                                                          <w:divsChild>
                                                            <w:div w:id="1339890890">
                                                              <w:marLeft w:val="0"/>
                                                              <w:marRight w:val="0"/>
                                                              <w:marTop w:val="0"/>
                                                              <w:marBottom w:val="0"/>
                                                              <w:divBdr>
                                                                <w:top w:val="none" w:sz="0" w:space="0" w:color="auto"/>
                                                                <w:left w:val="none" w:sz="0" w:space="0" w:color="auto"/>
                                                                <w:bottom w:val="none" w:sz="0" w:space="0" w:color="auto"/>
                                                                <w:right w:val="none" w:sz="0" w:space="0" w:color="auto"/>
                                                              </w:divBdr>
                                                              <w:divsChild>
                                                                <w:div w:id="1612470050">
                                                                  <w:marLeft w:val="0"/>
                                                                  <w:marRight w:val="0"/>
                                                                  <w:marTop w:val="0"/>
                                                                  <w:marBottom w:val="0"/>
                                                                  <w:divBdr>
                                                                    <w:top w:val="none" w:sz="0" w:space="0" w:color="auto"/>
                                                                    <w:left w:val="none" w:sz="0" w:space="0" w:color="auto"/>
                                                                    <w:bottom w:val="none" w:sz="0" w:space="0" w:color="auto"/>
                                                                    <w:right w:val="none" w:sz="0" w:space="0" w:color="auto"/>
                                                                  </w:divBdr>
                                                                  <w:divsChild>
                                                                    <w:div w:id="1830748316">
                                                                      <w:marLeft w:val="0"/>
                                                                      <w:marRight w:val="0"/>
                                                                      <w:marTop w:val="0"/>
                                                                      <w:marBottom w:val="0"/>
                                                                      <w:divBdr>
                                                                        <w:top w:val="none" w:sz="0" w:space="0" w:color="auto"/>
                                                                        <w:left w:val="none" w:sz="0" w:space="0" w:color="auto"/>
                                                                        <w:bottom w:val="none" w:sz="0" w:space="0" w:color="auto"/>
                                                                        <w:right w:val="none" w:sz="0" w:space="0" w:color="auto"/>
                                                                      </w:divBdr>
                                                                      <w:divsChild>
                                                                        <w:div w:id="1220625702">
                                                                          <w:marLeft w:val="0"/>
                                                                          <w:marRight w:val="0"/>
                                                                          <w:marTop w:val="0"/>
                                                                          <w:marBottom w:val="0"/>
                                                                          <w:divBdr>
                                                                            <w:top w:val="none" w:sz="0" w:space="0" w:color="auto"/>
                                                                            <w:left w:val="none" w:sz="0" w:space="0" w:color="auto"/>
                                                                            <w:bottom w:val="none" w:sz="0" w:space="0" w:color="auto"/>
                                                                            <w:right w:val="none" w:sz="0" w:space="0" w:color="auto"/>
                                                                          </w:divBdr>
                                                                          <w:divsChild>
                                                                            <w:div w:id="1082484345">
                                                                              <w:marLeft w:val="0"/>
                                                                              <w:marRight w:val="0"/>
                                                                              <w:marTop w:val="0"/>
                                                                              <w:marBottom w:val="0"/>
                                                                              <w:divBdr>
                                                                                <w:top w:val="none" w:sz="0" w:space="0" w:color="auto"/>
                                                                                <w:left w:val="none" w:sz="0" w:space="0" w:color="auto"/>
                                                                                <w:bottom w:val="none" w:sz="0" w:space="0" w:color="auto"/>
                                                                                <w:right w:val="none" w:sz="0" w:space="0" w:color="auto"/>
                                                                              </w:divBdr>
                                                                              <w:divsChild>
                                                                                <w:div w:id="417989791">
                                                                                  <w:marLeft w:val="0"/>
                                                                                  <w:marRight w:val="0"/>
                                                                                  <w:marTop w:val="0"/>
                                                                                  <w:marBottom w:val="0"/>
                                                                                  <w:divBdr>
                                                                                    <w:top w:val="none" w:sz="0" w:space="0" w:color="auto"/>
                                                                                    <w:left w:val="none" w:sz="0" w:space="0" w:color="auto"/>
                                                                                    <w:bottom w:val="none" w:sz="0" w:space="0" w:color="auto"/>
                                                                                    <w:right w:val="none" w:sz="0" w:space="0" w:color="auto"/>
                                                                                  </w:divBdr>
                                                                                  <w:divsChild>
                                                                                    <w:div w:id="1542471688">
                                                                                      <w:marLeft w:val="0"/>
                                                                                      <w:marRight w:val="0"/>
                                                                                      <w:marTop w:val="0"/>
                                                                                      <w:marBottom w:val="0"/>
                                                                                      <w:divBdr>
                                                                                        <w:top w:val="none" w:sz="0" w:space="0" w:color="auto"/>
                                                                                        <w:left w:val="none" w:sz="0" w:space="0" w:color="auto"/>
                                                                                        <w:bottom w:val="none" w:sz="0" w:space="0" w:color="auto"/>
                                                                                        <w:right w:val="none" w:sz="0" w:space="0" w:color="auto"/>
                                                                                      </w:divBdr>
                                                                                      <w:divsChild>
                                                                                        <w:div w:id="801851910">
                                                                                          <w:marLeft w:val="0"/>
                                                                                          <w:marRight w:val="0"/>
                                                                                          <w:marTop w:val="0"/>
                                                                                          <w:marBottom w:val="0"/>
                                                                                          <w:divBdr>
                                                                                            <w:top w:val="none" w:sz="0" w:space="0" w:color="auto"/>
                                                                                            <w:left w:val="none" w:sz="0" w:space="0" w:color="auto"/>
                                                                                            <w:bottom w:val="none" w:sz="0" w:space="0" w:color="auto"/>
                                                                                            <w:right w:val="none" w:sz="0" w:space="0" w:color="auto"/>
                                                                                          </w:divBdr>
                                                                                          <w:divsChild>
                                                                                            <w:div w:id="645428423">
                                                                                              <w:marLeft w:val="0"/>
                                                                                              <w:marRight w:val="0"/>
                                                                                              <w:marTop w:val="0"/>
                                                                                              <w:marBottom w:val="0"/>
                                                                                              <w:divBdr>
                                                                                                <w:top w:val="none" w:sz="0" w:space="0" w:color="auto"/>
                                                                                                <w:left w:val="none" w:sz="0" w:space="0" w:color="auto"/>
                                                                                                <w:bottom w:val="none" w:sz="0" w:space="0" w:color="auto"/>
                                                                                                <w:right w:val="none" w:sz="0" w:space="0" w:color="auto"/>
                                                                                              </w:divBdr>
                                                                                              <w:divsChild>
                                                                                                <w:div w:id="700785631">
                                                                                                  <w:marLeft w:val="0"/>
                                                                                                  <w:marRight w:val="0"/>
                                                                                                  <w:marTop w:val="0"/>
                                                                                                  <w:marBottom w:val="0"/>
                                                                                                  <w:divBdr>
                                                                                                    <w:top w:val="none" w:sz="0" w:space="0" w:color="auto"/>
                                                                                                    <w:left w:val="none" w:sz="0" w:space="0" w:color="auto"/>
                                                                                                    <w:bottom w:val="none" w:sz="0" w:space="0" w:color="auto"/>
                                                                                                    <w:right w:val="none" w:sz="0" w:space="0" w:color="auto"/>
                                                                                                  </w:divBdr>
                                                                                                </w:div>
                                                                                                <w:div w:id="727536573">
                                                                                                  <w:marLeft w:val="0"/>
                                                                                                  <w:marRight w:val="0"/>
                                                                                                  <w:marTop w:val="0"/>
                                                                                                  <w:marBottom w:val="0"/>
                                                                                                  <w:divBdr>
                                                                                                    <w:top w:val="none" w:sz="0" w:space="0" w:color="auto"/>
                                                                                                    <w:left w:val="none" w:sz="0" w:space="0" w:color="auto"/>
                                                                                                    <w:bottom w:val="none" w:sz="0" w:space="0" w:color="auto"/>
                                                                                                    <w:right w:val="none" w:sz="0" w:space="0" w:color="auto"/>
                                                                                                  </w:divBdr>
                                                                                                  <w:divsChild>
                                                                                                    <w:div w:id="1399210300">
                                                                                                      <w:marLeft w:val="0"/>
                                                                                                      <w:marRight w:val="0"/>
                                                                                                      <w:marTop w:val="0"/>
                                                                                                      <w:marBottom w:val="0"/>
                                                                                                      <w:divBdr>
                                                                                                        <w:top w:val="none" w:sz="0" w:space="0" w:color="auto"/>
                                                                                                        <w:left w:val="none" w:sz="0" w:space="0" w:color="auto"/>
                                                                                                        <w:bottom w:val="none" w:sz="0" w:space="0" w:color="auto"/>
                                                                                                        <w:right w:val="none" w:sz="0" w:space="0" w:color="auto"/>
                                                                                                      </w:divBdr>
                                                                                                      <w:divsChild>
                                                                                                        <w:div w:id="2126120906">
                                                                                                          <w:marLeft w:val="0"/>
                                                                                                          <w:marRight w:val="0"/>
                                                                                                          <w:marTop w:val="0"/>
                                                                                                          <w:marBottom w:val="0"/>
                                                                                                          <w:divBdr>
                                                                                                            <w:top w:val="none" w:sz="0" w:space="0" w:color="auto"/>
                                                                                                            <w:left w:val="none" w:sz="0" w:space="0" w:color="auto"/>
                                                                                                            <w:bottom w:val="none" w:sz="0" w:space="0" w:color="auto"/>
                                                                                                            <w:right w:val="none" w:sz="0" w:space="0" w:color="auto"/>
                                                                                                          </w:divBdr>
                                                                                                          <w:divsChild>
                                                                                                            <w:div w:id="1781679269">
                                                                                                              <w:marLeft w:val="0"/>
                                                                                                              <w:marRight w:val="0"/>
                                                                                                              <w:marTop w:val="0"/>
                                                                                                              <w:marBottom w:val="0"/>
                                                                                                              <w:divBdr>
                                                                                                                <w:top w:val="none" w:sz="0" w:space="0" w:color="auto"/>
                                                                                                                <w:left w:val="none" w:sz="0" w:space="0" w:color="auto"/>
                                                                                                                <w:bottom w:val="none" w:sz="0" w:space="0" w:color="auto"/>
                                                                                                                <w:right w:val="none" w:sz="0" w:space="0" w:color="auto"/>
                                                                                                              </w:divBdr>
                                                                                                            </w:div>
                                                                                                            <w:div w:id="20575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1125">
                                                                                                  <w:marLeft w:val="0"/>
                                                                                                  <w:marRight w:val="0"/>
                                                                                                  <w:marTop w:val="0"/>
                                                                                                  <w:marBottom w:val="0"/>
                                                                                                  <w:divBdr>
                                                                                                    <w:top w:val="none" w:sz="0" w:space="0" w:color="auto"/>
                                                                                                    <w:left w:val="none" w:sz="0" w:space="0" w:color="auto"/>
                                                                                                    <w:bottom w:val="none" w:sz="0" w:space="0" w:color="auto"/>
                                                                                                    <w:right w:val="none" w:sz="0" w:space="0" w:color="auto"/>
                                                                                                  </w:divBdr>
                                                                                                  <w:divsChild>
                                                                                                    <w:div w:id="12027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890111">
      <w:bodyDiv w:val="1"/>
      <w:marLeft w:val="0"/>
      <w:marRight w:val="0"/>
      <w:marTop w:val="0"/>
      <w:marBottom w:val="0"/>
      <w:divBdr>
        <w:top w:val="none" w:sz="0" w:space="0" w:color="auto"/>
        <w:left w:val="none" w:sz="0" w:space="0" w:color="auto"/>
        <w:bottom w:val="none" w:sz="0" w:space="0" w:color="auto"/>
        <w:right w:val="none" w:sz="0" w:space="0" w:color="auto"/>
      </w:divBdr>
      <w:divsChild>
        <w:div w:id="1881749243">
          <w:marLeft w:val="0"/>
          <w:marRight w:val="0"/>
          <w:marTop w:val="0"/>
          <w:marBottom w:val="0"/>
          <w:divBdr>
            <w:top w:val="none" w:sz="0" w:space="0" w:color="auto"/>
            <w:left w:val="none" w:sz="0" w:space="0" w:color="auto"/>
            <w:bottom w:val="none" w:sz="0" w:space="0" w:color="auto"/>
            <w:right w:val="none" w:sz="0" w:space="0" w:color="auto"/>
          </w:divBdr>
          <w:divsChild>
            <w:div w:id="573008533">
              <w:marLeft w:val="0"/>
              <w:marRight w:val="0"/>
              <w:marTop w:val="0"/>
              <w:marBottom w:val="0"/>
              <w:divBdr>
                <w:top w:val="none" w:sz="0" w:space="0" w:color="auto"/>
                <w:left w:val="none" w:sz="0" w:space="0" w:color="auto"/>
                <w:bottom w:val="none" w:sz="0" w:space="0" w:color="auto"/>
                <w:right w:val="none" w:sz="0" w:space="0" w:color="auto"/>
              </w:divBdr>
              <w:divsChild>
                <w:div w:id="717323250">
                  <w:marLeft w:val="0"/>
                  <w:marRight w:val="0"/>
                  <w:marTop w:val="0"/>
                  <w:marBottom w:val="0"/>
                  <w:divBdr>
                    <w:top w:val="none" w:sz="0" w:space="0" w:color="auto"/>
                    <w:left w:val="none" w:sz="0" w:space="0" w:color="auto"/>
                    <w:bottom w:val="none" w:sz="0" w:space="0" w:color="auto"/>
                    <w:right w:val="none" w:sz="0" w:space="0" w:color="auto"/>
                  </w:divBdr>
                  <w:divsChild>
                    <w:div w:id="1581869358">
                      <w:marLeft w:val="0"/>
                      <w:marRight w:val="0"/>
                      <w:marTop w:val="0"/>
                      <w:marBottom w:val="0"/>
                      <w:divBdr>
                        <w:top w:val="none" w:sz="0" w:space="0" w:color="auto"/>
                        <w:left w:val="none" w:sz="0" w:space="0" w:color="auto"/>
                        <w:bottom w:val="none" w:sz="0" w:space="0" w:color="auto"/>
                        <w:right w:val="none" w:sz="0" w:space="0" w:color="auto"/>
                      </w:divBdr>
                      <w:divsChild>
                        <w:div w:id="317464807">
                          <w:marLeft w:val="0"/>
                          <w:marRight w:val="0"/>
                          <w:marTop w:val="0"/>
                          <w:marBottom w:val="0"/>
                          <w:divBdr>
                            <w:top w:val="none" w:sz="0" w:space="0" w:color="auto"/>
                            <w:left w:val="none" w:sz="0" w:space="0" w:color="auto"/>
                            <w:bottom w:val="none" w:sz="0" w:space="0" w:color="auto"/>
                            <w:right w:val="none" w:sz="0" w:space="0" w:color="auto"/>
                          </w:divBdr>
                          <w:divsChild>
                            <w:div w:id="1820227820">
                              <w:marLeft w:val="0"/>
                              <w:marRight w:val="0"/>
                              <w:marTop w:val="0"/>
                              <w:marBottom w:val="0"/>
                              <w:divBdr>
                                <w:top w:val="none" w:sz="0" w:space="0" w:color="auto"/>
                                <w:left w:val="none" w:sz="0" w:space="0" w:color="auto"/>
                                <w:bottom w:val="none" w:sz="0" w:space="0" w:color="auto"/>
                                <w:right w:val="none" w:sz="0" w:space="0" w:color="auto"/>
                              </w:divBdr>
                              <w:divsChild>
                                <w:div w:id="1398169406">
                                  <w:marLeft w:val="0"/>
                                  <w:marRight w:val="0"/>
                                  <w:marTop w:val="0"/>
                                  <w:marBottom w:val="0"/>
                                  <w:divBdr>
                                    <w:top w:val="none" w:sz="0" w:space="0" w:color="auto"/>
                                    <w:left w:val="none" w:sz="0" w:space="0" w:color="auto"/>
                                    <w:bottom w:val="none" w:sz="0" w:space="0" w:color="auto"/>
                                    <w:right w:val="none" w:sz="0" w:space="0" w:color="auto"/>
                                  </w:divBdr>
                                  <w:divsChild>
                                    <w:div w:id="278536363">
                                      <w:marLeft w:val="0"/>
                                      <w:marRight w:val="0"/>
                                      <w:marTop w:val="0"/>
                                      <w:marBottom w:val="0"/>
                                      <w:divBdr>
                                        <w:top w:val="none" w:sz="0" w:space="0" w:color="auto"/>
                                        <w:left w:val="none" w:sz="0" w:space="0" w:color="auto"/>
                                        <w:bottom w:val="none" w:sz="0" w:space="0" w:color="auto"/>
                                        <w:right w:val="none" w:sz="0" w:space="0" w:color="auto"/>
                                      </w:divBdr>
                                      <w:divsChild>
                                        <w:div w:id="533271474">
                                          <w:marLeft w:val="0"/>
                                          <w:marRight w:val="0"/>
                                          <w:marTop w:val="0"/>
                                          <w:marBottom w:val="0"/>
                                          <w:divBdr>
                                            <w:top w:val="none" w:sz="0" w:space="0" w:color="auto"/>
                                            <w:left w:val="none" w:sz="0" w:space="0" w:color="auto"/>
                                            <w:bottom w:val="none" w:sz="0" w:space="0" w:color="auto"/>
                                            <w:right w:val="none" w:sz="0" w:space="0" w:color="auto"/>
                                          </w:divBdr>
                                          <w:divsChild>
                                            <w:div w:id="542713112">
                                              <w:marLeft w:val="0"/>
                                              <w:marRight w:val="0"/>
                                              <w:marTop w:val="0"/>
                                              <w:marBottom w:val="0"/>
                                              <w:divBdr>
                                                <w:top w:val="none" w:sz="0" w:space="0" w:color="auto"/>
                                                <w:left w:val="none" w:sz="0" w:space="0" w:color="auto"/>
                                                <w:bottom w:val="none" w:sz="0" w:space="0" w:color="auto"/>
                                                <w:right w:val="none" w:sz="0" w:space="0" w:color="auto"/>
                                              </w:divBdr>
                                              <w:divsChild>
                                                <w:div w:id="511914405">
                                                  <w:marLeft w:val="0"/>
                                                  <w:marRight w:val="0"/>
                                                  <w:marTop w:val="0"/>
                                                  <w:marBottom w:val="0"/>
                                                  <w:divBdr>
                                                    <w:top w:val="none" w:sz="0" w:space="0" w:color="auto"/>
                                                    <w:left w:val="none" w:sz="0" w:space="0" w:color="auto"/>
                                                    <w:bottom w:val="none" w:sz="0" w:space="0" w:color="auto"/>
                                                    <w:right w:val="none" w:sz="0" w:space="0" w:color="auto"/>
                                                  </w:divBdr>
                                                  <w:divsChild>
                                                    <w:div w:id="1256667437">
                                                      <w:marLeft w:val="0"/>
                                                      <w:marRight w:val="0"/>
                                                      <w:marTop w:val="0"/>
                                                      <w:marBottom w:val="0"/>
                                                      <w:divBdr>
                                                        <w:top w:val="none" w:sz="0" w:space="0" w:color="auto"/>
                                                        <w:left w:val="none" w:sz="0" w:space="0" w:color="auto"/>
                                                        <w:bottom w:val="none" w:sz="0" w:space="0" w:color="auto"/>
                                                        <w:right w:val="none" w:sz="0" w:space="0" w:color="auto"/>
                                                      </w:divBdr>
                                                      <w:divsChild>
                                                        <w:div w:id="2116438794">
                                                          <w:marLeft w:val="0"/>
                                                          <w:marRight w:val="0"/>
                                                          <w:marTop w:val="0"/>
                                                          <w:marBottom w:val="0"/>
                                                          <w:divBdr>
                                                            <w:top w:val="none" w:sz="0" w:space="0" w:color="auto"/>
                                                            <w:left w:val="none" w:sz="0" w:space="0" w:color="auto"/>
                                                            <w:bottom w:val="none" w:sz="0" w:space="0" w:color="auto"/>
                                                            <w:right w:val="none" w:sz="0" w:space="0" w:color="auto"/>
                                                          </w:divBdr>
                                                          <w:divsChild>
                                                            <w:div w:id="212817562">
                                                              <w:marLeft w:val="0"/>
                                                              <w:marRight w:val="0"/>
                                                              <w:marTop w:val="0"/>
                                                              <w:marBottom w:val="0"/>
                                                              <w:divBdr>
                                                                <w:top w:val="none" w:sz="0" w:space="0" w:color="auto"/>
                                                                <w:left w:val="none" w:sz="0" w:space="0" w:color="auto"/>
                                                                <w:bottom w:val="none" w:sz="0" w:space="0" w:color="auto"/>
                                                                <w:right w:val="none" w:sz="0" w:space="0" w:color="auto"/>
                                                              </w:divBdr>
                                                              <w:divsChild>
                                                                <w:div w:id="176165753">
                                                                  <w:marLeft w:val="0"/>
                                                                  <w:marRight w:val="0"/>
                                                                  <w:marTop w:val="0"/>
                                                                  <w:marBottom w:val="0"/>
                                                                  <w:divBdr>
                                                                    <w:top w:val="none" w:sz="0" w:space="0" w:color="auto"/>
                                                                    <w:left w:val="none" w:sz="0" w:space="0" w:color="auto"/>
                                                                    <w:bottom w:val="none" w:sz="0" w:space="0" w:color="auto"/>
                                                                    <w:right w:val="none" w:sz="0" w:space="0" w:color="auto"/>
                                                                  </w:divBdr>
                                                                  <w:divsChild>
                                                                    <w:div w:id="1648431269">
                                                                      <w:marLeft w:val="0"/>
                                                                      <w:marRight w:val="0"/>
                                                                      <w:marTop w:val="0"/>
                                                                      <w:marBottom w:val="0"/>
                                                                      <w:divBdr>
                                                                        <w:top w:val="none" w:sz="0" w:space="0" w:color="auto"/>
                                                                        <w:left w:val="none" w:sz="0" w:space="0" w:color="auto"/>
                                                                        <w:bottom w:val="none" w:sz="0" w:space="0" w:color="auto"/>
                                                                        <w:right w:val="none" w:sz="0" w:space="0" w:color="auto"/>
                                                                      </w:divBdr>
                                                                      <w:divsChild>
                                                                        <w:div w:id="1650280455">
                                                                          <w:marLeft w:val="0"/>
                                                                          <w:marRight w:val="0"/>
                                                                          <w:marTop w:val="0"/>
                                                                          <w:marBottom w:val="0"/>
                                                                          <w:divBdr>
                                                                            <w:top w:val="none" w:sz="0" w:space="0" w:color="auto"/>
                                                                            <w:left w:val="none" w:sz="0" w:space="0" w:color="auto"/>
                                                                            <w:bottom w:val="none" w:sz="0" w:space="0" w:color="auto"/>
                                                                            <w:right w:val="none" w:sz="0" w:space="0" w:color="auto"/>
                                                                          </w:divBdr>
                                                                          <w:divsChild>
                                                                            <w:div w:id="1590191827">
                                                                              <w:marLeft w:val="0"/>
                                                                              <w:marRight w:val="0"/>
                                                                              <w:marTop w:val="0"/>
                                                                              <w:marBottom w:val="0"/>
                                                                              <w:divBdr>
                                                                                <w:top w:val="none" w:sz="0" w:space="0" w:color="auto"/>
                                                                                <w:left w:val="none" w:sz="0" w:space="0" w:color="auto"/>
                                                                                <w:bottom w:val="none" w:sz="0" w:space="0" w:color="auto"/>
                                                                                <w:right w:val="none" w:sz="0" w:space="0" w:color="auto"/>
                                                                              </w:divBdr>
                                                                              <w:divsChild>
                                                                                <w:div w:id="1011492112">
                                                                                  <w:marLeft w:val="0"/>
                                                                                  <w:marRight w:val="0"/>
                                                                                  <w:marTop w:val="0"/>
                                                                                  <w:marBottom w:val="0"/>
                                                                                  <w:divBdr>
                                                                                    <w:top w:val="none" w:sz="0" w:space="0" w:color="auto"/>
                                                                                    <w:left w:val="none" w:sz="0" w:space="0" w:color="auto"/>
                                                                                    <w:bottom w:val="none" w:sz="0" w:space="0" w:color="auto"/>
                                                                                    <w:right w:val="none" w:sz="0" w:space="0" w:color="auto"/>
                                                                                  </w:divBdr>
                                                                                  <w:divsChild>
                                                                                    <w:div w:id="1270316633">
                                                                                      <w:marLeft w:val="0"/>
                                                                                      <w:marRight w:val="0"/>
                                                                                      <w:marTop w:val="0"/>
                                                                                      <w:marBottom w:val="0"/>
                                                                                      <w:divBdr>
                                                                                        <w:top w:val="none" w:sz="0" w:space="0" w:color="auto"/>
                                                                                        <w:left w:val="none" w:sz="0" w:space="0" w:color="auto"/>
                                                                                        <w:bottom w:val="none" w:sz="0" w:space="0" w:color="auto"/>
                                                                                        <w:right w:val="none" w:sz="0" w:space="0" w:color="auto"/>
                                                                                      </w:divBdr>
                                                                                      <w:divsChild>
                                                                                        <w:div w:id="1209493783">
                                                                                          <w:marLeft w:val="0"/>
                                                                                          <w:marRight w:val="0"/>
                                                                                          <w:marTop w:val="0"/>
                                                                                          <w:marBottom w:val="0"/>
                                                                                          <w:divBdr>
                                                                                            <w:top w:val="none" w:sz="0" w:space="0" w:color="auto"/>
                                                                                            <w:left w:val="none" w:sz="0" w:space="0" w:color="auto"/>
                                                                                            <w:bottom w:val="none" w:sz="0" w:space="0" w:color="auto"/>
                                                                                            <w:right w:val="none" w:sz="0" w:space="0" w:color="auto"/>
                                                                                          </w:divBdr>
                                                                                          <w:divsChild>
                                                                                            <w:div w:id="2108304542">
                                                                                              <w:marLeft w:val="0"/>
                                                                                              <w:marRight w:val="0"/>
                                                                                              <w:marTop w:val="0"/>
                                                                                              <w:marBottom w:val="0"/>
                                                                                              <w:divBdr>
                                                                                                <w:top w:val="none" w:sz="0" w:space="0" w:color="auto"/>
                                                                                                <w:left w:val="none" w:sz="0" w:space="0" w:color="auto"/>
                                                                                                <w:bottom w:val="none" w:sz="0" w:space="0" w:color="auto"/>
                                                                                                <w:right w:val="none" w:sz="0" w:space="0" w:color="auto"/>
                                                                                              </w:divBdr>
                                                                                              <w:divsChild>
                                                                                                <w:div w:id="523129460">
                                                                                                  <w:marLeft w:val="0"/>
                                                                                                  <w:marRight w:val="0"/>
                                                                                                  <w:marTop w:val="0"/>
                                                                                                  <w:marBottom w:val="0"/>
                                                                                                  <w:divBdr>
                                                                                                    <w:top w:val="none" w:sz="0" w:space="0" w:color="auto"/>
                                                                                                    <w:left w:val="none" w:sz="0" w:space="0" w:color="auto"/>
                                                                                                    <w:bottom w:val="none" w:sz="0" w:space="0" w:color="auto"/>
                                                                                                    <w:right w:val="none" w:sz="0" w:space="0" w:color="auto"/>
                                                                                                  </w:divBdr>
                                                                                                  <w:divsChild>
                                                                                                    <w:div w:id="218631883">
                                                                                                      <w:marLeft w:val="0"/>
                                                                                                      <w:marRight w:val="0"/>
                                                                                                      <w:marTop w:val="0"/>
                                                                                                      <w:marBottom w:val="0"/>
                                                                                                      <w:divBdr>
                                                                                                        <w:top w:val="none" w:sz="0" w:space="0" w:color="auto"/>
                                                                                                        <w:left w:val="none" w:sz="0" w:space="0" w:color="auto"/>
                                                                                                        <w:bottom w:val="none" w:sz="0" w:space="0" w:color="auto"/>
                                                                                                        <w:right w:val="none" w:sz="0" w:space="0" w:color="auto"/>
                                                                                                      </w:divBdr>
                                                                                                      <w:divsChild>
                                                                                                        <w:div w:id="604002047">
                                                                                                          <w:marLeft w:val="0"/>
                                                                                                          <w:marRight w:val="0"/>
                                                                                                          <w:marTop w:val="0"/>
                                                                                                          <w:marBottom w:val="0"/>
                                                                                                          <w:divBdr>
                                                                                                            <w:top w:val="none" w:sz="0" w:space="0" w:color="auto"/>
                                                                                                            <w:left w:val="none" w:sz="0" w:space="0" w:color="auto"/>
                                                                                                            <w:bottom w:val="none" w:sz="0" w:space="0" w:color="auto"/>
                                                                                                            <w:right w:val="none" w:sz="0" w:space="0" w:color="auto"/>
                                                                                                          </w:divBdr>
                                                                                                          <w:divsChild>
                                                                                                            <w:div w:id="652373247">
                                                                                                              <w:marLeft w:val="0"/>
                                                                                                              <w:marRight w:val="0"/>
                                                                                                              <w:marTop w:val="0"/>
                                                                                                              <w:marBottom w:val="0"/>
                                                                                                              <w:divBdr>
                                                                                                                <w:top w:val="none" w:sz="0" w:space="0" w:color="auto"/>
                                                                                                                <w:left w:val="none" w:sz="0" w:space="0" w:color="auto"/>
                                                                                                                <w:bottom w:val="none" w:sz="0" w:space="0" w:color="auto"/>
                                                                                                                <w:right w:val="none" w:sz="0" w:space="0" w:color="auto"/>
                                                                                                              </w:divBdr>
                                                                                                            </w:div>
                                                                                                            <w:div w:id="14354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00923">
                                                                                                  <w:marLeft w:val="0"/>
                                                                                                  <w:marRight w:val="0"/>
                                                                                                  <w:marTop w:val="0"/>
                                                                                                  <w:marBottom w:val="0"/>
                                                                                                  <w:divBdr>
                                                                                                    <w:top w:val="none" w:sz="0" w:space="0" w:color="auto"/>
                                                                                                    <w:left w:val="none" w:sz="0" w:space="0" w:color="auto"/>
                                                                                                    <w:bottom w:val="none" w:sz="0" w:space="0" w:color="auto"/>
                                                                                                    <w:right w:val="none" w:sz="0" w:space="0" w:color="auto"/>
                                                                                                  </w:divBdr>
                                                                                                </w:div>
                                                                                                <w:div w:id="2020546287">
                                                                                                  <w:marLeft w:val="0"/>
                                                                                                  <w:marRight w:val="0"/>
                                                                                                  <w:marTop w:val="0"/>
                                                                                                  <w:marBottom w:val="0"/>
                                                                                                  <w:divBdr>
                                                                                                    <w:top w:val="none" w:sz="0" w:space="0" w:color="auto"/>
                                                                                                    <w:left w:val="none" w:sz="0" w:space="0" w:color="auto"/>
                                                                                                    <w:bottom w:val="none" w:sz="0" w:space="0" w:color="auto"/>
                                                                                                    <w:right w:val="none" w:sz="0" w:space="0" w:color="auto"/>
                                                                                                  </w:divBdr>
                                                                                                  <w:divsChild>
                                                                                                    <w:div w:id="336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861644">
      <w:bodyDiv w:val="1"/>
      <w:marLeft w:val="0"/>
      <w:marRight w:val="0"/>
      <w:marTop w:val="0"/>
      <w:marBottom w:val="0"/>
      <w:divBdr>
        <w:top w:val="none" w:sz="0" w:space="0" w:color="auto"/>
        <w:left w:val="none" w:sz="0" w:space="0" w:color="auto"/>
        <w:bottom w:val="none" w:sz="0" w:space="0" w:color="auto"/>
        <w:right w:val="none" w:sz="0" w:space="0" w:color="auto"/>
      </w:divBdr>
    </w:div>
    <w:div w:id="1472138038">
      <w:bodyDiv w:val="1"/>
      <w:marLeft w:val="0"/>
      <w:marRight w:val="0"/>
      <w:marTop w:val="0"/>
      <w:marBottom w:val="0"/>
      <w:divBdr>
        <w:top w:val="none" w:sz="0" w:space="0" w:color="auto"/>
        <w:left w:val="none" w:sz="0" w:space="0" w:color="auto"/>
        <w:bottom w:val="none" w:sz="0" w:space="0" w:color="auto"/>
        <w:right w:val="none" w:sz="0" w:space="0" w:color="auto"/>
      </w:divBdr>
    </w:div>
    <w:div w:id="1498031233">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7">
          <w:marLeft w:val="0"/>
          <w:marRight w:val="0"/>
          <w:marTop w:val="0"/>
          <w:marBottom w:val="0"/>
          <w:divBdr>
            <w:top w:val="none" w:sz="0" w:space="0" w:color="auto"/>
            <w:left w:val="none" w:sz="0" w:space="0" w:color="auto"/>
            <w:bottom w:val="none" w:sz="0" w:space="0" w:color="auto"/>
            <w:right w:val="none" w:sz="0" w:space="0" w:color="auto"/>
          </w:divBdr>
          <w:divsChild>
            <w:div w:id="1324506718">
              <w:marLeft w:val="0"/>
              <w:marRight w:val="0"/>
              <w:marTop w:val="0"/>
              <w:marBottom w:val="0"/>
              <w:divBdr>
                <w:top w:val="none" w:sz="0" w:space="0" w:color="auto"/>
                <w:left w:val="none" w:sz="0" w:space="0" w:color="auto"/>
                <w:bottom w:val="none" w:sz="0" w:space="0" w:color="auto"/>
                <w:right w:val="none" w:sz="0" w:space="0" w:color="auto"/>
              </w:divBdr>
              <w:divsChild>
                <w:div w:id="1517967044">
                  <w:marLeft w:val="0"/>
                  <w:marRight w:val="0"/>
                  <w:marTop w:val="0"/>
                  <w:marBottom w:val="0"/>
                  <w:divBdr>
                    <w:top w:val="none" w:sz="0" w:space="0" w:color="auto"/>
                    <w:left w:val="none" w:sz="0" w:space="0" w:color="auto"/>
                    <w:bottom w:val="none" w:sz="0" w:space="0" w:color="auto"/>
                    <w:right w:val="none" w:sz="0" w:space="0" w:color="auto"/>
                  </w:divBdr>
                  <w:divsChild>
                    <w:div w:id="1262760068">
                      <w:marLeft w:val="0"/>
                      <w:marRight w:val="0"/>
                      <w:marTop w:val="0"/>
                      <w:marBottom w:val="0"/>
                      <w:divBdr>
                        <w:top w:val="none" w:sz="0" w:space="0" w:color="auto"/>
                        <w:left w:val="none" w:sz="0" w:space="0" w:color="auto"/>
                        <w:bottom w:val="none" w:sz="0" w:space="0" w:color="auto"/>
                        <w:right w:val="none" w:sz="0" w:space="0" w:color="auto"/>
                      </w:divBdr>
                      <w:divsChild>
                        <w:div w:id="278803602">
                          <w:marLeft w:val="0"/>
                          <w:marRight w:val="0"/>
                          <w:marTop w:val="0"/>
                          <w:marBottom w:val="0"/>
                          <w:divBdr>
                            <w:top w:val="none" w:sz="0" w:space="0" w:color="auto"/>
                            <w:left w:val="none" w:sz="0" w:space="0" w:color="auto"/>
                            <w:bottom w:val="none" w:sz="0" w:space="0" w:color="auto"/>
                            <w:right w:val="none" w:sz="0" w:space="0" w:color="auto"/>
                          </w:divBdr>
                          <w:divsChild>
                            <w:div w:id="1691028091">
                              <w:marLeft w:val="0"/>
                              <w:marRight w:val="0"/>
                              <w:marTop w:val="0"/>
                              <w:marBottom w:val="0"/>
                              <w:divBdr>
                                <w:top w:val="none" w:sz="0" w:space="0" w:color="auto"/>
                                <w:left w:val="none" w:sz="0" w:space="0" w:color="auto"/>
                                <w:bottom w:val="none" w:sz="0" w:space="0" w:color="auto"/>
                                <w:right w:val="none" w:sz="0" w:space="0" w:color="auto"/>
                              </w:divBdr>
                              <w:divsChild>
                                <w:div w:id="479076190">
                                  <w:marLeft w:val="0"/>
                                  <w:marRight w:val="0"/>
                                  <w:marTop w:val="0"/>
                                  <w:marBottom w:val="0"/>
                                  <w:divBdr>
                                    <w:top w:val="none" w:sz="0" w:space="0" w:color="auto"/>
                                    <w:left w:val="none" w:sz="0" w:space="0" w:color="auto"/>
                                    <w:bottom w:val="none" w:sz="0" w:space="0" w:color="auto"/>
                                    <w:right w:val="none" w:sz="0" w:space="0" w:color="auto"/>
                                  </w:divBdr>
                                  <w:divsChild>
                                    <w:div w:id="531960240">
                                      <w:marLeft w:val="0"/>
                                      <w:marRight w:val="0"/>
                                      <w:marTop w:val="0"/>
                                      <w:marBottom w:val="0"/>
                                      <w:divBdr>
                                        <w:top w:val="none" w:sz="0" w:space="0" w:color="auto"/>
                                        <w:left w:val="none" w:sz="0" w:space="0" w:color="auto"/>
                                        <w:bottom w:val="none" w:sz="0" w:space="0" w:color="auto"/>
                                        <w:right w:val="none" w:sz="0" w:space="0" w:color="auto"/>
                                      </w:divBdr>
                                      <w:divsChild>
                                        <w:div w:id="2002733979">
                                          <w:marLeft w:val="0"/>
                                          <w:marRight w:val="0"/>
                                          <w:marTop w:val="0"/>
                                          <w:marBottom w:val="0"/>
                                          <w:divBdr>
                                            <w:top w:val="none" w:sz="0" w:space="0" w:color="auto"/>
                                            <w:left w:val="none" w:sz="0" w:space="0" w:color="auto"/>
                                            <w:bottom w:val="none" w:sz="0" w:space="0" w:color="auto"/>
                                            <w:right w:val="none" w:sz="0" w:space="0" w:color="auto"/>
                                          </w:divBdr>
                                          <w:divsChild>
                                            <w:div w:id="2073699967">
                                              <w:marLeft w:val="0"/>
                                              <w:marRight w:val="0"/>
                                              <w:marTop w:val="0"/>
                                              <w:marBottom w:val="0"/>
                                              <w:divBdr>
                                                <w:top w:val="none" w:sz="0" w:space="0" w:color="auto"/>
                                                <w:left w:val="none" w:sz="0" w:space="0" w:color="auto"/>
                                                <w:bottom w:val="none" w:sz="0" w:space="0" w:color="auto"/>
                                                <w:right w:val="none" w:sz="0" w:space="0" w:color="auto"/>
                                              </w:divBdr>
                                              <w:divsChild>
                                                <w:div w:id="549390213">
                                                  <w:marLeft w:val="0"/>
                                                  <w:marRight w:val="0"/>
                                                  <w:marTop w:val="0"/>
                                                  <w:marBottom w:val="0"/>
                                                  <w:divBdr>
                                                    <w:top w:val="none" w:sz="0" w:space="0" w:color="auto"/>
                                                    <w:left w:val="none" w:sz="0" w:space="0" w:color="auto"/>
                                                    <w:bottom w:val="none" w:sz="0" w:space="0" w:color="auto"/>
                                                    <w:right w:val="none" w:sz="0" w:space="0" w:color="auto"/>
                                                  </w:divBdr>
                                                  <w:divsChild>
                                                    <w:div w:id="1533297256">
                                                      <w:marLeft w:val="0"/>
                                                      <w:marRight w:val="0"/>
                                                      <w:marTop w:val="0"/>
                                                      <w:marBottom w:val="0"/>
                                                      <w:divBdr>
                                                        <w:top w:val="none" w:sz="0" w:space="0" w:color="auto"/>
                                                        <w:left w:val="none" w:sz="0" w:space="0" w:color="auto"/>
                                                        <w:bottom w:val="none" w:sz="0" w:space="0" w:color="auto"/>
                                                        <w:right w:val="none" w:sz="0" w:space="0" w:color="auto"/>
                                                      </w:divBdr>
                                                      <w:divsChild>
                                                        <w:div w:id="2029794470">
                                                          <w:marLeft w:val="0"/>
                                                          <w:marRight w:val="0"/>
                                                          <w:marTop w:val="0"/>
                                                          <w:marBottom w:val="0"/>
                                                          <w:divBdr>
                                                            <w:top w:val="none" w:sz="0" w:space="0" w:color="auto"/>
                                                            <w:left w:val="none" w:sz="0" w:space="0" w:color="auto"/>
                                                            <w:bottom w:val="none" w:sz="0" w:space="0" w:color="auto"/>
                                                            <w:right w:val="none" w:sz="0" w:space="0" w:color="auto"/>
                                                          </w:divBdr>
                                                          <w:divsChild>
                                                            <w:div w:id="1844663685">
                                                              <w:marLeft w:val="0"/>
                                                              <w:marRight w:val="0"/>
                                                              <w:marTop w:val="0"/>
                                                              <w:marBottom w:val="0"/>
                                                              <w:divBdr>
                                                                <w:top w:val="none" w:sz="0" w:space="0" w:color="auto"/>
                                                                <w:left w:val="none" w:sz="0" w:space="0" w:color="auto"/>
                                                                <w:bottom w:val="none" w:sz="0" w:space="0" w:color="auto"/>
                                                                <w:right w:val="none" w:sz="0" w:space="0" w:color="auto"/>
                                                              </w:divBdr>
                                                              <w:divsChild>
                                                                <w:div w:id="1220170023">
                                                                  <w:marLeft w:val="0"/>
                                                                  <w:marRight w:val="0"/>
                                                                  <w:marTop w:val="0"/>
                                                                  <w:marBottom w:val="0"/>
                                                                  <w:divBdr>
                                                                    <w:top w:val="none" w:sz="0" w:space="0" w:color="auto"/>
                                                                    <w:left w:val="none" w:sz="0" w:space="0" w:color="auto"/>
                                                                    <w:bottom w:val="none" w:sz="0" w:space="0" w:color="auto"/>
                                                                    <w:right w:val="none" w:sz="0" w:space="0" w:color="auto"/>
                                                                  </w:divBdr>
                                                                  <w:divsChild>
                                                                    <w:div w:id="1593858747">
                                                                      <w:marLeft w:val="0"/>
                                                                      <w:marRight w:val="0"/>
                                                                      <w:marTop w:val="0"/>
                                                                      <w:marBottom w:val="0"/>
                                                                      <w:divBdr>
                                                                        <w:top w:val="none" w:sz="0" w:space="0" w:color="auto"/>
                                                                        <w:left w:val="none" w:sz="0" w:space="0" w:color="auto"/>
                                                                        <w:bottom w:val="none" w:sz="0" w:space="0" w:color="auto"/>
                                                                        <w:right w:val="none" w:sz="0" w:space="0" w:color="auto"/>
                                                                      </w:divBdr>
                                                                      <w:divsChild>
                                                                        <w:div w:id="1729574431">
                                                                          <w:marLeft w:val="0"/>
                                                                          <w:marRight w:val="0"/>
                                                                          <w:marTop w:val="0"/>
                                                                          <w:marBottom w:val="0"/>
                                                                          <w:divBdr>
                                                                            <w:top w:val="none" w:sz="0" w:space="0" w:color="auto"/>
                                                                            <w:left w:val="none" w:sz="0" w:space="0" w:color="auto"/>
                                                                            <w:bottom w:val="none" w:sz="0" w:space="0" w:color="auto"/>
                                                                            <w:right w:val="none" w:sz="0" w:space="0" w:color="auto"/>
                                                                          </w:divBdr>
                                                                          <w:divsChild>
                                                                            <w:div w:id="1379479231">
                                                                              <w:marLeft w:val="0"/>
                                                                              <w:marRight w:val="0"/>
                                                                              <w:marTop w:val="0"/>
                                                                              <w:marBottom w:val="0"/>
                                                                              <w:divBdr>
                                                                                <w:top w:val="none" w:sz="0" w:space="0" w:color="auto"/>
                                                                                <w:left w:val="none" w:sz="0" w:space="0" w:color="auto"/>
                                                                                <w:bottom w:val="none" w:sz="0" w:space="0" w:color="auto"/>
                                                                                <w:right w:val="none" w:sz="0" w:space="0" w:color="auto"/>
                                                                              </w:divBdr>
                                                                              <w:divsChild>
                                                                                <w:div w:id="1500539743">
                                                                                  <w:marLeft w:val="0"/>
                                                                                  <w:marRight w:val="0"/>
                                                                                  <w:marTop w:val="0"/>
                                                                                  <w:marBottom w:val="0"/>
                                                                                  <w:divBdr>
                                                                                    <w:top w:val="none" w:sz="0" w:space="0" w:color="auto"/>
                                                                                    <w:left w:val="none" w:sz="0" w:space="0" w:color="auto"/>
                                                                                    <w:bottom w:val="none" w:sz="0" w:space="0" w:color="auto"/>
                                                                                    <w:right w:val="none" w:sz="0" w:space="0" w:color="auto"/>
                                                                                  </w:divBdr>
                                                                                  <w:divsChild>
                                                                                    <w:div w:id="1437284665">
                                                                                      <w:marLeft w:val="0"/>
                                                                                      <w:marRight w:val="0"/>
                                                                                      <w:marTop w:val="0"/>
                                                                                      <w:marBottom w:val="0"/>
                                                                                      <w:divBdr>
                                                                                        <w:top w:val="none" w:sz="0" w:space="0" w:color="auto"/>
                                                                                        <w:left w:val="none" w:sz="0" w:space="0" w:color="auto"/>
                                                                                        <w:bottom w:val="none" w:sz="0" w:space="0" w:color="auto"/>
                                                                                        <w:right w:val="none" w:sz="0" w:space="0" w:color="auto"/>
                                                                                      </w:divBdr>
                                                                                      <w:divsChild>
                                                                                        <w:div w:id="526406180">
                                                                                          <w:marLeft w:val="0"/>
                                                                                          <w:marRight w:val="0"/>
                                                                                          <w:marTop w:val="0"/>
                                                                                          <w:marBottom w:val="0"/>
                                                                                          <w:divBdr>
                                                                                            <w:top w:val="none" w:sz="0" w:space="0" w:color="auto"/>
                                                                                            <w:left w:val="none" w:sz="0" w:space="0" w:color="auto"/>
                                                                                            <w:bottom w:val="none" w:sz="0" w:space="0" w:color="auto"/>
                                                                                            <w:right w:val="none" w:sz="0" w:space="0" w:color="auto"/>
                                                                                          </w:divBdr>
                                                                                          <w:divsChild>
                                                                                            <w:div w:id="1793742555">
                                                                                              <w:marLeft w:val="0"/>
                                                                                              <w:marRight w:val="0"/>
                                                                                              <w:marTop w:val="0"/>
                                                                                              <w:marBottom w:val="0"/>
                                                                                              <w:divBdr>
                                                                                                <w:top w:val="none" w:sz="0" w:space="0" w:color="auto"/>
                                                                                                <w:left w:val="none" w:sz="0" w:space="0" w:color="auto"/>
                                                                                                <w:bottom w:val="none" w:sz="0" w:space="0" w:color="auto"/>
                                                                                                <w:right w:val="none" w:sz="0" w:space="0" w:color="auto"/>
                                                                                              </w:divBdr>
                                                                                              <w:divsChild>
                                                                                                <w:div w:id="1491602588">
                                                                                                  <w:marLeft w:val="0"/>
                                                                                                  <w:marRight w:val="0"/>
                                                                                                  <w:marTop w:val="0"/>
                                                                                                  <w:marBottom w:val="0"/>
                                                                                                  <w:divBdr>
                                                                                                    <w:top w:val="none" w:sz="0" w:space="0" w:color="auto"/>
                                                                                                    <w:left w:val="none" w:sz="0" w:space="0" w:color="auto"/>
                                                                                                    <w:bottom w:val="none" w:sz="0" w:space="0" w:color="auto"/>
                                                                                                    <w:right w:val="none" w:sz="0" w:space="0" w:color="auto"/>
                                                                                                  </w:divBdr>
                                                                                                  <w:divsChild>
                                                                                                    <w:div w:id="41642424">
                                                                                                      <w:marLeft w:val="0"/>
                                                                                                      <w:marRight w:val="0"/>
                                                                                                      <w:marTop w:val="0"/>
                                                                                                      <w:marBottom w:val="0"/>
                                                                                                      <w:divBdr>
                                                                                                        <w:top w:val="none" w:sz="0" w:space="0" w:color="auto"/>
                                                                                                        <w:left w:val="none" w:sz="0" w:space="0" w:color="auto"/>
                                                                                                        <w:bottom w:val="none" w:sz="0" w:space="0" w:color="auto"/>
                                                                                                        <w:right w:val="none" w:sz="0" w:space="0" w:color="auto"/>
                                                                                                      </w:divBdr>
                                                                                                    </w:div>
                                                                                                  </w:divsChild>
                                                                                                </w:div>
                                                                                                <w:div w:id="1710645651">
                                                                                                  <w:marLeft w:val="0"/>
                                                                                                  <w:marRight w:val="0"/>
                                                                                                  <w:marTop w:val="0"/>
                                                                                                  <w:marBottom w:val="0"/>
                                                                                                  <w:divBdr>
                                                                                                    <w:top w:val="none" w:sz="0" w:space="0" w:color="auto"/>
                                                                                                    <w:left w:val="none" w:sz="0" w:space="0" w:color="auto"/>
                                                                                                    <w:bottom w:val="none" w:sz="0" w:space="0" w:color="auto"/>
                                                                                                    <w:right w:val="none" w:sz="0" w:space="0" w:color="auto"/>
                                                                                                  </w:divBdr>
                                                                                                </w:div>
                                                                                                <w:div w:id="1799303251">
                                                                                                  <w:marLeft w:val="0"/>
                                                                                                  <w:marRight w:val="0"/>
                                                                                                  <w:marTop w:val="0"/>
                                                                                                  <w:marBottom w:val="0"/>
                                                                                                  <w:divBdr>
                                                                                                    <w:top w:val="none" w:sz="0" w:space="0" w:color="auto"/>
                                                                                                    <w:left w:val="none" w:sz="0" w:space="0" w:color="auto"/>
                                                                                                    <w:bottom w:val="none" w:sz="0" w:space="0" w:color="auto"/>
                                                                                                    <w:right w:val="none" w:sz="0" w:space="0" w:color="auto"/>
                                                                                                  </w:divBdr>
                                                                                                  <w:divsChild>
                                                                                                    <w:div w:id="1194415383">
                                                                                                      <w:marLeft w:val="0"/>
                                                                                                      <w:marRight w:val="0"/>
                                                                                                      <w:marTop w:val="0"/>
                                                                                                      <w:marBottom w:val="0"/>
                                                                                                      <w:divBdr>
                                                                                                        <w:top w:val="none" w:sz="0" w:space="0" w:color="auto"/>
                                                                                                        <w:left w:val="none" w:sz="0" w:space="0" w:color="auto"/>
                                                                                                        <w:bottom w:val="none" w:sz="0" w:space="0" w:color="auto"/>
                                                                                                        <w:right w:val="none" w:sz="0" w:space="0" w:color="auto"/>
                                                                                                      </w:divBdr>
                                                                                                      <w:divsChild>
                                                                                                        <w:div w:id="1112439495">
                                                                                                          <w:marLeft w:val="0"/>
                                                                                                          <w:marRight w:val="0"/>
                                                                                                          <w:marTop w:val="0"/>
                                                                                                          <w:marBottom w:val="0"/>
                                                                                                          <w:divBdr>
                                                                                                            <w:top w:val="none" w:sz="0" w:space="0" w:color="auto"/>
                                                                                                            <w:left w:val="none" w:sz="0" w:space="0" w:color="auto"/>
                                                                                                            <w:bottom w:val="none" w:sz="0" w:space="0" w:color="auto"/>
                                                                                                            <w:right w:val="none" w:sz="0" w:space="0" w:color="auto"/>
                                                                                                          </w:divBdr>
                                                                                                          <w:divsChild>
                                                                                                            <w:div w:id="1256784748">
                                                                                                              <w:marLeft w:val="0"/>
                                                                                                              <w:marRight w:val="0"/>
                                                                                                              <w:marTop w:val="0"/>
                                                                                                              <w:marBottom w:val="0"/>
                                                                                                              <w:divBdr>
                                                                                                                <w:top w:val="none" w:sz="0" w:space="0" w:color="auto"/>
                                                                                                                <w:left w:val="none" w:sz="0" w:space="0" w:color="auto"/>
                                                                                                                <w:bottom w:val="none" w:sz="0" w:space="0" w:color="auto"/>
                                                                                                                <w:right w:val="none" w:sz="0" w:space="0" w:color="auto"/>
                                                                                                              </w:divBdr>
                                                                                                            </w:div>
                                                                                                            <w:div w:id="13101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657224">
      <w:bodyDiv w:val="1"/>
      <w:marLeft w:val="0"/>
      <w:marRight w:val="0"/>
      <w:marTop w:val="0"/>
      <w:marBottom w:val="0"/>
      <w:divBdr>
        <w:top w:val="none" w:sz="0" w:space="0" w:color="auto"/>
        <w:left w:val="none" w:sz="0" w:space="0" w:color="auto"/>
        <w:bottom w:val="none" w:sz="0" w:space="0" w:color="auto"/>
        <w:right w:val="none" w:sz="0" w:space="0" w:color="auto"/>
      </w:divBdr>
      <w:divsChild>
        <w:div w:id="777259852">
          <w:marLeft w:val="0"/>
          <w:marRight w:val="0"/>
          <w:marTop w:val="0"/>
          <w:marBottom w:val="0"/>
          <w:divBdr>
            <w:top w:val="none" w:sz="0" w:space="0" w:color="auto"/>
            <w:left w:val="none" w:sz="0" w:space="0" w:color="auto"/>
            <w:bottom w:val="none" w:sz="0" w:space="0" w:color="auto"/>
            <w:right w:val="none" w:sz="0" w:space="0" w:color="auto"/>
          </w:divBdr>
          <w:divsChild>
            <w:div w:id="2029987877">
              <w:marLeft w:val="0"/>
              <w:marRight w:val="0"/>
              <w:marTop w:val="0"/>
              <w:marBottom w:val="0"/>
              <w:divBdr>
                <w:top w:val="none" w:sz="0" w:space="0" w:color="auto"/>
                <w:left w:val="none" w:sz="0" w:space="0" w:color="auto"/>
                <w:bottom w:val="none" w:sz="0" w:space="0" w:color="auto"/>
                <w:right w:val="none" w:sz="0" w:space="0" w:color="auto"/>
              </w:divBdr>
              <w:divsChild>
                <w:div w:id="882057195">
                  <w:marLeft w:val="0"/>
                  <w:marRight w:val="0"/>
                  <w:marTop w:val="0"/>
                  <w:marBottom w:val="0"/>
                  <w:divBdr>
                    <w:top w:val="none" w:sz="0" w:space="0" w:color="auto"/>
                    <w:left w:val="none" w:sz="0" w:space="0" w:color="auto"/>
                    <w:bottom w:val="none" w:sz="0" w:space="0" w:color="auto"/>
                    <w:right w:val="none" w:sz="0" w:space="0" w:color="auto"/>
                  </w:divBdr>
                  <w:divsChild>
                    <w:div w:id="1873573260">
                      <w:marLeft w:val="0"/>
                      <w:marRight w:val="0"/>
                      <w:marTop w:val="0"/>
                      <w:marBottom w:val="0"/>
                      <w:divBdr>
                        <w:top w:val="none" w:sz="0" w:space="0" w:color="auto"/>
                        <w:left w:val="none" w:sz="0" w:space="0" w:color="auto"/>
                        <w:bottom w:val="none" w:sz="0" w:space="0" w:color="auto"/>
                        <w:right w:val="none" w:sz="0" w:space="0" w:color="auto"/>
                      </w:divBdr>
                      <w:divsChild>
                        <w:div w:id="1723139976">
                          <w:marLeft w:val="0"/>
                          <w:marRight w:val="0"/>
                          <w:marTop w:val="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sChild>
                                <w:div w:id="1064911037">
                                  <w:marLeft w:val="0"/>
                                  <w:marRight w:val="0"/>
                                  <w:marTop w:val="0"/>
                                  <w:marBottom w:val="0"/>
                                  <w:divBdr>
                                    <w:top w:val="none" w:sz="0" w:space="0" w:color="auto"/>
                                    <w:left w:val="none" w:sz="0" w:space="0" w:color="auto"/>
                                    <w:bottom w:val="none" w:sz="0" w:space="0" w:color="auto"/>
                                    <w:right w:val="none" w:sz="0" w:space="0" w:color="auto"/>
                                  </w:divBdr>
                                  <w:divsChild>
                                    <w:div w:id="36516329">
                                      <w:marLeft w:val="0"/>
                                      <w:marRight w:val="0"/>
                                      <w:marTop w:val="0"/>
                                      <w:marBottom w:val="0"/>
                                      <w:divBdr>
                                        <w:top w:val="none" w:sz="0" w:space="0" w:color="auto"/>
                                        <w:left w:val="none" w:sz="0" w:space="0" w:color="auto"/>
                                        <w:bottom w:val="none" w:sz="0" w:space="0" w:color="auto"/>
                                        <w:right w:val="none" w:sz="0" w:space="0" w:color="auto"/>
                                      </w:divBdr>
                                      <w:divsChild>
                                        <w:div w:id="1830831109">
                                          <w:marLeft w:val="0"/>
                                          <w:marRight w:val="0"/>
                                          <w:marTop w:val="0"/>
                                          <w:marBottom w:val="0"/>
                                          <w:divBdr>
                                            <w:top w:val="none" w:sz="0" w:space="0" w:color="auto"/>
                                            <w:left w:val="none" w:sz="0" w:space="0" w:color="auto"/>
                                            <w:bottom w:val="none" w:sz="0" w:space="0" w:color="auto"/>
                                            <w:right w:val="none" w:sz="0" w:space="0" w:color="auto"/>
                                          </w:divBdr>
                                          <w:divsChild>
                                            <w:div w:id="2030133441">
                                              <w:marLeft w:val="0"/>
                                              <w:marRight w:val="0"/>
                                              <w:marTop w:val="0"/>
                                              <w:marBottom w:val="0"/>
                                              <w:divBdr>
                                                <w:top w:val="none" w:sz="0" w:space="0" w:color="auto"/>
                                                <w:left w:val="none" w:sz="0" w:space="0" w:color="auto"/>
                                                <w:bottom w:val="none" w:sz="0" w:space="0" w:color="auto"/>
                                                <w:right w:val="none" w:sz="0" w:space="0" w:color="auto"/>
                                              </w:divBdr>
                                              <w:divsChild>
                                                <w:div w:id="574976218">
                                                  <w:marLeft w:val="0"/>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sChild>
                                                        <w:div w:id="1601789121">
                                                          <w:marLeft w:val="0"/>
                                                          <w:marRight w:val="0"/>
                                                          <w:marTop w:val="0"/>
                                                          <w:marBottom w:val="0"/>
                                                          <w:divBdr>
                                                            <w:top w:val="none" w:sz="0" w:space="0" w:color="auto"/>
                                                            <w:left w:val="none" w:sz="0" w:space="0" w:color="auto"/>
                                                            <w:bottom w:val="none" w:sz="0" w:space="0" w:color="auto"/>
                                                            <w:right w:val="none" w:sz="0" w:space="0" w:color="auto"/>
                                                          </w:divBdr>
                                                          <w:divsChild>
                                                            <w:div w:id="805391898">
                                                              <w:marLeft w:val="0"/>
                                                              <w:marRight w:val="0"/>
                                                              <w:marTop w:val="0"/>
                                                              <w:marBottom w:val="0"/>
                                                              <w:divBdr>
                                                                <w:top w:val="none" w:sz="0" w:space="0" w:color="auto"/>
                                                                <w:left w:val="none" w:sz="0" w:space="0" w:color="auto"/>
                                                                <w:bottom w:val="none" w:sz="0" w:space="0" w:color="auto"/>
                                                                <w:right w:val="none" w:sz="0" w:space="0" w:color="auto"/>
                                                              </w:divBdr>
                                                              <w:divsChild>
                                                                <w:div w:id="1261572315">
                                                                  <w:marLeft w:val="0"/>
                                                                  <w:marRight w:val="0"/>
                                                                  <w:marTop w:val="0"/>
                                                                  <w:marBottom w:val="0"/>
                                                                  <w:divBdr>
                                                                    <w:top w:val="none" w:sz="0" w:space="0" w:color="auto"/>
                                                                    <w:left w:val="none" w:sz="0" w:space="0" w:color="auto"/>
                                                                    <w:bottom w:val="none" w:sz="0" w:space="0" w:color="auto"/>
                                                                    <w:right w:val="none" w:sz="0" w:space="0" w:color="auto"/>
                                                                  </w:divBdr>
                                                                  <w:divsChild>
                                                                    <w:div w:id="1962835578">
                                                                      <w:marLeft w:val="0"/>
                                                                      <w:marRight w:val="0"/>
                                                                      <w:marTop w:val="0"/>
                                                                      <w:marBottom w:val="0"/>
                                                                      <w:divBdr>
                                                                        <w:top w:val="none" w:sz="0" w:space="0" w:color="auto"/>
                                                                        <w:left w:val="none" w:sz="0" w:space="0" w:color="auto"/>
                                                                        <w:bottom w:val="none" w:sz="0" w:space="0" w:color="auto"/>
                                                                        <w:right w:val="none" w:sz="0" w:space="0" w:color="auto"/>
                                                                      </w:divBdr>
                                                                      <w:divsChild>
                                                                        <w:div w:id="1619683412">
                                                                          <w:marLeft w:val="0"/>
                                                                          <w:marRight w:val="0"/>
                                                                          <w:marTop w:val="0"/>
                                                                          <w:marBottom w:val="0"/>
                                                                          <w:divBdr>
                                                                            <w:top w:val="none" w:sz="0" w:space="0" w:color="auto"/>
                                                                            <w:left w:val="none" w:sz="0" w:space="0" w:color="auto"/>
                                                                            <w:bottom w:val="none" w:sz="0" w:space="0" w:color="auto"/>
                                                                            <w:right w:val="none" w:sz="0" w:space="0" w:color="auto"/>
                                                                          </w:divBdr>
                                                                          <w:divsChild>
                                                                            <w:div w:id="954797493">
                                                                              <w:marLeft w:val="0"/>
                                                                              <w:marRight w:val="0"/>
                                                                              <w:marTop w:val="0"/>
                                                                              <w:marBottom w:val="0"/>
                                                                              <w:divBdr>
                                                                                <w:top w:val="none" w:sz="0" w:space="0" w:color="auto"/>
                                                                                <w:left w:val="none" w:sz="0" w:space="0" w:color="auto"/>
                                                                                <w:bottom w:val="none" w:sz="0" w:space="0" w:color="auto"/>
                                                                                <w:right w:val="none" w:sz="0" w:space="0" w:color="auto"/>
                                                                              </w:divBdr>
                                                                              <w:divsChild>
                                                                                <w:div w:id="1550142908">
                                                                                  <w:marLeft w:val="0"/>
                                                                                  <w:marRight w:val="0"/>
                                                                                  <w:marTop w:val="0"/>
                                                                                  <w:marBottom w:val="0"/>
                                                                                  <w:divBdr>
                                                                                    <w:top w:val="none" w:sz="0" w:space="0" w:color="auto"/>
                                                                                    <w:left w:val="none" w:sz="0" w:space="0" w:color="auto"/>
                                                                                    <w:bottom w:val="none" w:sz="0" w:space="0" w:color="auto"/>
                                                                                    <w:right w:val="none" w:sz="0" w:space="0" w:color="auto"/>
                                                                                  </w:divBdr>
                                                                                  <w:divsChild>
                                                                                    <w:div w:id="2035111317">
                                                                                      <w:marLeft w:val="0"/>
                                                                                      <w:marRight w:val="0"/>
                                                                                      <w:marTop w:val="0"/>
                                                                                      <w:marBottom w:val="0"/>
                                                                                      <w:divBdr>
                                                                                        <w:top w:val="none" w:sz="0" w:space="0" w:color="auto"/>
                                                                                        <w:left w:val="none" w:sz="0" w:space="0" w:color="auto"/>
                                                                                        <w:bottom w:val="none" w:sz="0" w:space="0" w:color="auto"/>
                                                                                        <w:right w:val="none" w:sz="0" w:space="0" w:color="auto"/>
                                                                                      </w:divBdr>
                                                                                      <w:divsChild>
                                                                                        <w:div w:id="210776394">
                                                                                          <w:marLeft w:val="0"/>
                                                                                          <w:marRight w:val="0"/>
                                                                                          <w:marTop w:val="0"/>
                                                                                          <w:marBottom w:val="0"/>
                                                                                          <w:divBdr>
                                                                                            <w:top w:val="none" w:sz="0" w:space="0" w:color="auto"/>
                                                                                            <w:left w:val="none" w:sz="0" w:space="0" w:color="auto"/>
                                                                                            <w:bottom w:val="none" w:sz="0" w:space="0" w:color="auto"/>
                                                                                            <w:right w:val="none" w:sz="0" w:space="0" w:color="auto"/>
                                                                                          </w:divBdr>
                                                                                          <w:divsChild>
                                                                                            <w:div w:id="577835673">
                                                                                              <w:marLeft w:val="0"/>
                                                                                              <w:marRight w:val="0"/>
                                                                                              <w:marTop w:val="0"/>
                                                                                              <w:marBottom w:val="0"/>
                                                                                              <w:divBdr>
                                                                                                <w:top w:val="none" w:sz="0" w:space="0" w:color="auto"/>
                                                                                                <w:left w:val="none" w:sz="0" w:space="0" w:color="auto"/>
                                                                                                <w:bottom w:val="none" w:sz="0" w:space="0" w:color="auto"/>
                                                                                                <w:right w:val="none" w:sz="0" w:space="0" w:color="auto"/>
                                                                                              </w:divBdr>
                                                                                              <w:divsChild>
                                                                                                <w:div w:id="31266619">
                                                                                                  <w:marLeft w:val="0"/>
                                                                                                  <w:marRight w:val="0"/>
                                                                                                  <w:marTop w:val="0"/>
                                                                                                  <w:marBottom w:val="0"/>
                                                                                                  <w:divBdr>
                                                                                                    <w:top w:val="none" w:sz="0" w:space="0" w:color="auto"/>
                                                                                                    <w:left w:val="none" w:sz="0" w:space="0" w:color="auto"/>
                                                                                                    <w:bottom w:val="none" w:sz="0" w:space="0" w:color="auto"/>
                                                                                                    <w:right w:val="none" w:sz="0" w:space="0" w:color="auto"/>
                                                                                                  </w:divBdr>
                                                                                                  <w:divsChild>
                                                                                                    <w:div w:id="1115371560">
                                                                                                      <w:marLeft w:val="0"/>
                                                                                                      <w:marRight w:val="0"/>
                                                                                                      <w:marTop w:val="0"/>
                                                                                                      <w:marBottom w:val="0"/>
                                                                                                      <w:divBdr>
                                                                                                        <w:top w:val="none" w:sz="0" w:space="0" w:color="auto"/>
                                                                                                        <w:left w:val="none" w:sz="0" w:space="0" w:color="auto"/>
                                                                                                        <w:bottom w:val="none" w:sz="0" w:space="0" w:color="auto"/>
                                                                                                        <w:right w:val="none" w:sz="0" w:space="0" w:color="auto"/>
                                                                                                      </w:divBdr>
                                                                                                    </w:div>
                                                                                                  </w:divsChild>
                                                                                                </w:div>
                                                                                                <w:div w:id="1296763244">
                                                                                                  <w:marLeft w:val="0"/>
                                                                                                  <w:marRight w:val="0"/>
                                                                                                  <w:marTop w:val="0"/>
                                                                                                  <w:marBottom w:val="0"/>
                                                                                                  <w:divBdr>
                                                                                                    <w:top w:val="none" w:sz="0" w:space="0" w:color="auto"/>
                                                                                                    <w:left w:val="none" w:sz="0" w:space="0" w:color="auto"/>
                                                                                                    <w:bottom w:val="none" w:sz="0" w:space="0" w:color="auto"/>
                                                                                                    <w:right w:val="none" w:sz="0" w:space="0" w:color="auto"/>
                                                                                                  </w:divBdr>
                                                                                                  <w:divsChild>
                                                                                                    <w:div w:id="2126728146">
                                                                                                      <w:marLeft w:val="0"/>
                                                                                                      <w:marRight w:val="0"/>
                                                                                                      <w:marTop w:val="0"/>
                                                                                                      <w:marBottom w:val="0"/>
                                                                                                      <w:divBdr>
                                                                                                        <w:top w:val="none" w:sz="0" w:space="0" w:color="auto"/>
                                                                                                        <w:left w:val="none" w:sz="0" w:space="0" w:color="auto"/>
                                                                                                        <w:bottom w:val="none" w:sz="0" w:space="0" w:color="auto"/>
                                                                                                        <w:right w:val="none" w:sz="0" w:space="0" w:color="auto"/>
                                                                                                      </w:divBdr>
                                                                                                      <w:divsChild>
                                                                                                        <w:div w:id="641466708">
                                                                                                          <w:marLeft w:val="0"/>
                                                                                                          <w:marRight w:val="0"/>
                                                                                                          <w:marTop w:val="0"/>
                                                                                                          <w:marBottom w:val="0"/>
                                                                                                          <w:divBdr>
                                                                                                            <w:top w:val="none" w:sz="0" w:space="0" w:color="auto"/>
                                                                                                            <w:left w:val="none" w:sz="0" w:space="0" w:color="auto"/>
                                                                                                            <w:bottom w:val="none" w:sz="0" w:space="0" w:color="auto"/>
                                                                                                            <w:right w:val="none" w:sz="0" w:space="0" w:color="auto"/>
                                                                                                          </w:divBdr>
                                                                                                          <w:divsChild>
                                                                                                            <w:div w:id="816796720">
                                                                                                              <w:marLeft w:val="0"/>
                                                                                                              <w:marRight w:val="0"/>
                                                                                                              <w:marTop w:val="0"/>
                                                                                                              <w:marBottom w:val="0"/>
                                                                                                              <w:divBdr>
                                                                                                                <w:top w:val="none" w:sz="0" w:space="0" w:color="auto"/>
                                                                                                                <w:left w:val="none" w:sz="0" w:space="0" w:color="auto"/>
                                                                                                                <w:bottom w:val="none" w:sz="0" w:space="0" w:color="auto"/>
                                                                                                                <w:right w:val="none" w:sz="0" w:space="0" w:color="auto"/>
                                                                                                              </w:divBdr>
                                                                                                            </w:div>
                                                                                                            <w:div w:id="14411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5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892136">
      <w:bodyDiv w:val="1"/>
      <w:marLeft w:val="0"/>
      <w:marRight w:val="0"/>
      <w:marTop w:val="0"/>
      <w:marBottom w:val="0"/>
      <w:divBdr>
        <w:top w:val="none" w:sz="0" w:space="0" w:color="auto"/>
        <w:left w:val="none" w:sz="0" w:space="0" w:color="auto"/>
        <w:bottom w:val="none" w:sz="0" w:space="0" w:color="auto"/>
        <w:right w:val="none" w:sz="0" w:space="0" w:color="auto"/>
      </w:divBdr>
    </w:div>
    <w:div w:id="1673798760">
      <w:bodyDiv w:val="1"/>
      <w:marLeft w:val="0"/>
      <w:marRight w:val="0"/>
      <w:marTop w:val="0"/>
      <w:marBottom w:val="0"/>
      <w:divBdr>
        <w:top w:val="none" w:sz="0" w:space="0" w:color="auto"/>
        <w:left w:val="none" w:sz="0" w:space="0" w:color="auto"/>
        <w:bottom w:val="none" w:sz="0" w:space="0" w:color="auto"/>
        <w:right w:val="none" w:sz="0" w:space="0" w:color="auto"/>
      </w:divBdr>
    </w:div>
    <w:div w:id="1699162146">
      <w:bodyDiv w:val="1"/>
      <w:marLeft w:val="0"/>
      <w:marRight w:val="0"/>
      <w:marTop w:val="0"/>
      <w:marBottom w:val="0"/>
      <w:divBdr>
        <w:top w:val="none" w:sz="0" w:space="0" w:color="auto"/>
        <w:left w:val="none" w:sz="0" w:space="0" w:color="auto"/>
        <w:bottom w:val="none" w:sz="0" w:space="0" w:color="auto"/>
        <w:right w:val="none" w:sz="0" w:space="0" w:color="auto"/>
      </w:divBdr>
      <w:divsChild>
        <w:div w:id="321272605">
          <w:marLeft w:val="0"/>
          <w:marRight w:val="0"/>
          <w:marTop w:val="0"/>
          <w:marBottom w:val="0"/>
          <w:divBdr>
            <w:top w:val="none" w:sz="0" w:space="0" w:color="auto"/>
            <w:left w:val="none" w:sz="0" w:space="0" w:color="auto"/>
            <w:bottom w:val="none" w:sz="0" w:space="0" w:color="auto"/>
            <w:right w:val="none" w:sz="0" w:space="0" w:color="auto"/>
          </w:divBdr>
          <w:divsChild>
            <w:div w:id="1686899249">
              <w:marLeft w:val="0"/>
              <w:marRight w:val="0"/>
              <w:marTop w:val="0"/>
              <w:marBottom w:val="0"/>
              <w:divBdr>
                <w:top w:val="none" w:sz="0" w:space="0" w:color="auto"/>
                <w:left w:val="none" w:sz="0" w:space="0" w:color="auto"/>
                <w:bottom w:val="none" w:sz="0" w:space="0" w:color="auto"/>
                <w:right w:val="none" w:sz="0" w:space="0" w:color="auto"/>
              </w:divBdr>
              <w:divsChild>
                <w:div w:id="908659332">
                  <w:marLeft w:val="0"/>
                  <w:marRight w:val="0"/>
                  <w:marTop w:val="0"/>
                  <w:marBottom w:val="0"/>
                  <w:divBdr>
                    <w:top w:val="none" w:sz="0" w:space="0" w:color="auto"/>
                    <w:left w:val="none" w:sz="0" w:space="0" w:color="auto"/>
                    <w:bottom w:val="none" w:sz="0" w:space="0" w:color="auto"/>
                    <w:right w:val="none" w:sz="0" w:space="0" w:color="auto"/>
                  </w:divBdr>
                  <w:divsChild>
                    <w:div w:id="1683773247">
                      <w:marLeft w:val="0"/>
                      <w:marRight w:val="0"/>
                      <w:marTop w:val="0"/>
                      <w:marBottom w:val="0"/>
                      <w:divBdr>
                        <w:top w:val="none" w:sz="0" w:space="0" w:color="auto"/>
                        <w:left w:val="none" w:sz="0" w:space="0" w:color="auto"/>
                        <w:bottom w:val="none" w:sz="0" w:space="0" w:color="auto"/>
                        <w:right w:val="none" w:sz="0" w:space="0" w:color="auto"/>
                      </w:divBdr>
                      <w:divsChild>
                        <w:div w:id="1936476131">
                          <w:marLeft w:val="0"/>
                          <w:marRight w:val="0"/>
                          <w:marTop w:val="0"/>
                          <w:marBottom w:val="0"/>
                          <w:divBdr>
                            <w:top w:val="none" w:sz="0" w:space="0" w:color="auto"/>
                            <w:left w:val="none" w:sz="0" w:space="0" w:color="auto"/>
                            <w:bottom w:val="none" w:sz="0" w:space="0" w:color="auto"/>
                            <w:right w:val="none" w:sz="0" w:space="0" w:color="auto"/>
                          </w:divBdr>
                          <w:divsChild>
                            <w:div w:id="855315067">
                              <w:marLeft w:val="0"/>
                              <w:marRight w:val="0"/>
                              <w:marTop w:val="0"/>
                              <w:marBottom w:val="0"/>
                              <w:divBdr>
                                <w:top w:val="none" w:sz="0" w:space="0" w:color="auto"/>
                                <w:left w:val="none" w:sz="0" w:space="0" w:color="auto"/>
                                <w:bottom w:val="none" w:sz="0" w:space="0" w:color="auto"/>
                                <w:right w:val="none" w:sz="0" w:space="0" w:color="auto"/>
                              </w:divBdr>
                              <w:divsChild>
                                <w:div w:id="1929120670">
                                  <w:marLeft w:val="0"/>
                                  <w:marRight w:val="0"/>
                                  <w:marTop w:val="0"/>
                                  <w:marBottom w:val="0"/>
                                  <w:divBdr>
                                    <w:top w:val="none" w:sz="0" w:space="0" w:color="auto"/>
                                    <w:left w:val="none" w:sz="0" w:space="0" w:color="auto"/>
                                    <w:bottom w:val="none" w:sz="0" w:space="0" w:color="auto"/>
                                    <w:right w:val="none" w:sz="0" w:space="0" w:color="auto"/>
                                  </w:divBdr>
                                  <w:divsChild>
                                    <w:div w:id="2071733100">
                                      <w:marLeft w:val="0"/>
                                      <w:marRight w:val="0"/>
                                      <w:marTop w:val="0"/>
                                      <w:marBottom w:val="0"/>
                                      <w:divBdr>
                                        <w:top w:val="none" w:sz="0" w:space="0" w:color="auto"/>
                                        <w:left w:val="none" w:sz="0" w:space="0" w:color="auto"/>
                                        <w:bottom w:val="none" w:sz="0" w:space="0" w:color="auto"/>
                                        <w:right w:val="none" w:sz="0" w:space="0" w:color="auto"/>
                                      </w:divBdr>
                                      <w:divsChild>
                                        <w:div w:id="450520735">
                                          <w:marLeft w:val="0"/>
                                          <w:marRight w:val="0"/>
                                          <w:marTop w:val="0"/>
                                          <w:marBottom w:val="0"/>
                                          <w:divBdr>
                                            <w:top w:val="none" w:sz="0" w:space="0" w:color="auto"/>
                                            <w:left w:val="none" w:sz="0" w:space="0" w:color="auto"/>
                                            <w:bottom w:val="none" w:sz="0" w:space="0" w:color="auto"/>
                                            <w:right w:val="none" w:sz="0" w:space="0" w:color="auto"/>
                                          </w:divBdr>
                                          <w:divsChild>
                                            <w:div w:id="1911841443">
                                              <w:marLeft w:val="0"/>
                                              <w:marRight w:val="0"/>
                                              <w:marTop w:val="0"/>
                                              <w:marBottom w:val="0"/>
                                              <w:divBdr>
                                                <w:top w:val="none" w:sz="0" w:space="0" w:color="auto"/>
                                                <w:left w:val="none" w:sz="0" w:space="0" w:color="auto"/>
                                                <w:bottom w:val="none" w:sz="0" w:space="0" w:color="auto"/>
                                                <w:right w:val="none" w:sz="0" w:space="0" w:color="auto"/>
                                              </w:divBdr>
                                              <w:divsChild>
                                                <w:div w:id="1237396886">
                                                  <w:marLeft w:val="0"/>
                                                  <w:marRight w:val="0"/>
                                                  <w:marTop w:val="0"/>
                                                  <w:marBottom w:val="0"/>
                                                  <w:divBdr>
                                                    <w:top w:val="none" w:sz="0" w:space="0" w:color="auto"/>
                                                    <w:left w:val="none" w:sz="0" w:space="0" w:color="auto"/>
                                                    <w:bottom w:val="none" w:sz="0" w:space="0" w:color="auto"/>
                                                    <w:right w:val="none" w:sz="0" w:space="0" w:color="auto"/>
                                                  </w:divBdr>
                                                  <w:divsChild>
                                                    <w:div w:id="1003245068">
                                                      <w:marLeft w:val="0"/>
                                                      <w:marRight w:val="0"/>
                                                      <w:marTop w:val="0"/>
                                                      <w:marBottom w:val="0"/>
                                                      <w:divBdr>
                                                        <w:top w:val="single" w:sz="6" w:space="0" w:color="ABABAB"/>
                                                        <w:left w:val="single" w:sz="6" w:space="0" w:color="ABABAB"/>
                                                        <w:bottom w:val="none" w:sz="0" w:space="0" w:color="auto"/>
                                                        <w:right w:val="single" w:sz="6" w:space="0" w:color="ABABAB"/>
                                                      </w:divBdr>
                                                      <w:divsChild>
                                                        <w:div w:id="1179350843">
                                                          <w:marLeft w:val="0"/>
                                                          <w:marRight w:val="0"/>
                                                          <w:marTop w:val="0"/>
                                                          <w:marBottom w:val="0"/>
                                                          <w:divBdr>
                                                            <w:top w:val="none" w:sz="0" w:space="0" w:color="auto"/>
                                                            <w:left w:val="none" w:sz="0" w:space="0" w:color="auto"/>
                                                            <w:bottom w:val="none" w:sz="0" w:space="0" w:color="auto"/>
                                                            <w:right w:val="none" w:sz="0" w:space="0" w:color="auto"/>
                                                          </w:divBdr>
                                                          <w:divsChild>
                                                            <w:div w:id="154614159">
                                                              <w:marLeft w:val="0"/>
                                                              <w:marRight w:val="0"/>
                                                              <w:marTop w:val="0"/>
                                                              <w:marBottom w:val="0"/>
                                                              <w:divBdr>
                                                                <w:top w:val="none" w:sz="0" w:space="0" w:color="auto"/>
                                                                <w:left w:val="none" w:sz="0" w:space="0" w:color="auto"/>
                                                                <w:bottom w:val="none" w:sz="0" w:space="0" w:color="auto"/>
                                                                <w:right w:val="none" w:sz="0" w:space="0" w:color="auto"/>
                                                              </w:divBdr>
                                                              <w:divsChild>
                                                                <w:div w:id="277686959">
                                                                  <w:marLeft w:val="0"/>
                                                                  <w:marRight w:val="0"/>
                                                                  <w:marTop w:val="0"/>
                                                                  <w:marBottom w:val="0"/>
                                                                  <w:divBdr>
                                                                    <w:top w:val="none" w:sz="0" w:space="0" w:color="auto"/>
                                                                    <w:left w:val="none" w:sz="0" w:space="0" w:color="auto"/>
                                                                    <w:bottom w:val="none" w:sz="0" w:space="0" w:color="auto"/>
                                                                    <w:right w:val="none" w:sz="0" w:space="0" w:color="auto"/>
                                                                  </w:divBdr>
                                                                  <w:divsChild>
                                                                    <w:div w:id="1736782638">
                                                                      <w:marLeft w:val="0"/>
                                                                      <w:marRight w:val="0"/>
                                                                      <w:marTop w:val="0"/>
                                                                      <w:marBottom w:val="0"/>
                                                                      <w:divBdr>
                                                                        <w:top w:val="none" w:sz="0" w:space="0" w:color="auto"/>
                                                                        <w:left w:val="none" w:sz="0" w:space="0" w:color="auto"/>
                                                                        <w:bottom w:val="none" w:sz="0" w:space="0" w:color="auto"/>
                                                                        <w:right w:val="none" w:sz="0" w:space="0" w:color="auto"/>
                                                                      </w:divBdr>
                                                                      <w:divsChild>
                                                                        <w:div w:id="1768037804">
                                                                          <w:marLeft w:val="-75"/>
                                                                          <w:marRight w:val="0"/>
                                                                          <w:marTop w:val="30"/>
                                                                          <w:marBottom w:val="30"/>
                                                                          <w:divBdr>
                                                                            <w:top w:val="none" w:sz="0" w:space="0" w:color="auto"/>
                                                                            <w:left w:val="none" w:sz="0" w:space="0" w:color="auto"/>
                                                                            <w:bottom w:val="none" w:sz="0" w:space="0" w:color="auto"/>
                                                                            <w:right w:val="none" w:sz="0" w:space="0" w:color="auto"/>
                                                                          </w:divBdr>
                                                                          <w:divsChild>
                                                                            <w:div w:id="1493598194">
                                                                              <w:marLeft w:val="0"/>
                                                                              <w:marRight w:val="0"/>
                                                                              <w:marTop w:val="0"/>
                                                                              <w:marBottom w:val="0"/>
                                                                              <w:divBdr>
                                                                                <w:top w:val="none" w:sz="0" w:space="0" w:color="auto"/>
                                                                                <w:left w:val="none" w:sz="0" w:space="0" w:color="auto"/>
                                                                                <w:bottom w:val="none" w:sz="0" w:space="0" w:color="auto"/>
                                                                                <w:right w:val="none" w:sz="0" w:space="0" w:color="auto"/>
                                                                              </w:divBdr>
                                                                              <w:divsChild>
                                                                                <w:div w:id="647132407">
                                                                                  <w:marLeft w:val="0"/>
                                                                                  <w:marRight w:val="0"/>
                                                                                  <w:marTop w:val="0"/>
                                                                                  <w:marBottom w:val="0"/>
                                                                                  <w:divBdr>
                                                                                    <w:top w:val="none" w:sz="0" w:space="0" w:color="auto"/>
                                                                                    <w:left w:val="none" w:sz="0" w:space="0" w:color="auto"/>
                                                                                    <w:bottom w:val="none" w:sz="0" w:space="0" w:color="auto"/>
                                                                                    <w:right w:val="none" w:sz="0" w:space="0" w:color="auto"/>
                                                                                  </w:divBdr>
                                                                                  <w:divsChild>
                                                                                    <w:div w:id="191501344">
                                                                                      <w:marLeft w:val="0"/>
                                                                                      <w:marRight w:val="0"/>
                                                                                      <w:marTop w:val="0"/>
                                                                                      <w:marBottom w:val="0"/>
                                                                                      <w:divBdr>
                                                                                        <w:top w:val="none" w:sz="0" w:space="0" w:color="auto"/>
                                                                                        <w:left w:val="none" w:sz="0" w:space="0" w:color="auto"/>
                                                                                        <w:bottom w:val="none" w:sz="0" w:space="0" w:color="auto"/>
                                                                                        <w:right w:val="none" w:sz="0" w:space="0" w:color="auto"/>
                                                                                      </w:divBdr>
                                                                                      <w:divsChild>
                                                                                        <w:div w:id="430206560">
                                                                                          <w:marLeft w:val="0"/>
                                                                                          <w:marRight w:val="0"/>
                                                                                          <w:marTop w:val="0"/>
                                                                                          <w:marBottom w:val="0"/>
                                                                                          <w:divBdr>
                                                                                            <w:top w:val="none" w:sz="0" w:space="0" w:color="auto"/>
                                                                                            <w:left w:val="none" w:sz="0" w:space="0" w:color="auto"/>
                                                                                            <w:bottom w:val="none" w:sz="0" w:space="0" w:color="auto"/>
                                                                                            <w:right w:val="none" w:sz="0" w:space="0" w:color="auto"/>
                                                                                          </w:divBdr>
                                                                                          <w:divsChild>
                                                                                            <w:div w:id="120733421">
                                                                                              <w:marLeft w:val="0"/>
                                                                                              <w:marRight w:val="0"/>
                                                                                              <w:marTop w:val="0"/>
                                                                                              <w:marBottom w:val="0"/>
                                                                                              <w:divBdr>
                                                                                                <w:top w:val="none" w:sz="0" w:space="0" w:color="auto"/>
                                                                                                <w:left w:val="none" w:sz="0" w:space="0" w:color="auto"/>
                                                                                                <w:bottom w:val="none" w:sz="0" w:space="0" w:color="auto"/>
                                                                                                <w:right w:val="none" w:sz="0" w:space="0" w:color="auto"/>
                                                                                              </w:divBdr>
                                                                                            </w:div>
                                                                                            <w:div w:id="1157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2794747">
      <w:bodyDiv w:val="1"/>
      <w:marLeft w:val="0"/>
      <w:marRight w:val="0"/>
      <w:marTop w:val="0"/>
      <w:marBottom w:val="0"/>
      <w:divBdr>
        <w:top w:val="none" w:sz="0" w:space="0" w:color="auto"/>
        <w:left w:val="none" w:sz="0" w:space="0" w:color="auto"/>
        <w:bottom w:val="none" w:sz="0" w:space="0" w:color="auto"/>
        <w:right w:val="none" w:sz="0" w:space="0" w:color="auto"/>
      </w:divBdr>
      <w:divsChild>
        <w:div w:id="347561313">
          <w:marLeft w:val="0"/>
          <w:marRight w:val="0"/>
          <w:marTop w:val="0"/>
          <w:marBottom w:val="0"/>
          <w:divBdr>
            <w:top w:val="none" w:sz="0" w:space="0" w:color="auto"/>
            <w:left w:val="none" w:sz="0" w:space="0" w:color="auto"/>
            <w:bottom w:val="none" w:sz="0" w:space="0" w:color="auto"/>
            <w:right w:val="none" w:sz="0" w:space="0" w:color="auto"/>
          </w:divBdr>
          <w:divsChild>
            <w:div w:id="1843859918">
              <w:marLeft w:val="0"/>
              <w:marRight w:val="0"/>
              <w:marTop w:val="0"/>
              <w:marBottom w:val="0"/>
              <w:divBdr>
                <w:top w:val="none" w:sz="0" w:space="0" w:color="auto"/>
                <w:left w:val="none" w:sz="0" w:space="0" w:color="auto"/>
                <w:bottom w:val="none" w:sz="0" w:space="0" w:color="auto"/>
                <w:right w:val="none" w:sz="0" w:space="0" w:color="auto"/>
              </w:divBdr>
              <w:divsChild>
                <w:div w:id="936399644">
                  <w:marLeft w:val="0"/>
                  <w:marRight w:val="0"/>
                  <w:marTop w:val="0"/>
                  <w:marBottom w:val="0"/>
                  <w:divBdr>
                    <w:top w:val="none" w:sz="0" w:space="0" w:color="auto"/>
                    <w:left w:val="none" w:sz="0" w:space="0" w:color="auto"/>
                    <w:bottom w:val="none" w:sz="0" w:space="0" w:color="auto"/>
                    <w:right w:val="none" w:sz="0" w:space="0" w:color="auto"/>
                  </w:divBdr>
                  <w:divsChild>
                    <w:div w:id="2116972386">
                      <w:marLeft w:val="0"/>
                      <w:marRight w:val="0"/>
                      <w:marTop w:val="0"/>
                      <w:marBottom w:val="0"/>
                      <w:divBdr>
                        <w:top w:val="none" w:sz="0" w:space="0" w:color="auto"/>
                        <w:left w:val="none" w:sz="0" w:space="0" w:color="auto"/>
                        <w:bottom w:val="none" w:sz="0" w:space="0" w:color="auto"/>
                        <w:right w:val="none" w:sz="0" w:space="0" w:color="auto"/>
                      </w:divBdr>
                      <w:divsChild>
                        <w:div w:id="786316706">
                          <w:marLeft w:val="0"/>
                          <w:marRight w:val="0"/>
                          <w:marTop w:val="0"/>
                          <w:marBottom w:val="0"/>
                          <w:divBdr>
                            <w:top w:val="none" w:sz="0" w:space="0" w:color="auto"/>
                            <w:left w:val="none" w:sz="0" w:space="0" w:color="auto"/>
                            <w:bottom w:val="none" w:sz="0" w:space="0" w:color="auto"/>
                            <w:right w:val="none" w:sz="0" w:space="0" w:color="auto"/>
                          </w:divBdr>
                          <w:divsChild>
                            <w:div w:id="325286241">
                              <w:marLeft w:val="0"/>
                              <w:marRight w:val="0"/>
                              <w:marTop w:val="0"/>
                              <w:marBottom w:val="0"/>
                              <w:divBdr>
                                <w:top w:val="none" w:sz="0" w:space="0" w:color="auto"/>
                                <w:left w:val="none" w:sz="0" w:space="0" w:color="auto"/>
                                <w:bottom w:val="none" w:sz="0" w:space="0" w:color="auto"/>
                                <w:right w:val="none" w:sz="0" w:space="0" w:color="auto"/>
                              </w:divBdr>
                              <w:divsChild>
                                <w:div w:id="858279508">
                                  <w:marLeft w:val="0"/>
                                  <w:marRight w:val="0"/>
                                  <w:marTop w:val="0"/>
                                  <w:marBottom w:val="0"/>
                                  <w:divBdr>
                                    <w:top w:val="none" w:sz="0" w:space="0" w:color="auto"/>
                                    <w:left w:val="none" w:sz="0" w:space="0" w:color="auto"/>
                                    <w:bottom w:val="none" w:sz="0" w:space="0" w:color="auto"/>
                                    <w:right w:val="none" w:sz="0" w:space="0" w:color="auto"/>
                                  </w:divBdr>
                                  <w:divsChild>
                                    <w:div w:id="2001469758">
                                      <w:marLeft w:val="0"/>
                                      <w:marRight w:val="0"/>
                                      <w:marTop w:val="0"/>
                                      <w:marBottom w:val="0"/>
                                      <w:divBdr>
                                        <w:top w:val="none" w:sz="0" w:space="0" w:color="auto"/>
                                        <w:left w:val="none" w:sz="0" w:space="0" w:color="auto"/>
                                        <w:bottom w:val="none" w:sz="0" w:space="0" w:color="auto"/>
                                        <w:right w:val="none" w:sz="0" w:space="0" w:color="auto"/>
                                      </w:divBdr>
                                      <w:divsChild>
                                        <w:div w:id="1169708875">
                                          <w:marLeft w:val="0"/>
                                          <w:marRight w:val="0"/>
                                          <w:marTop w:val="0"/>
                                          <w:marBottom w:val="0"/>
                                          <w:divBdr>
                                            <w:top w:val="none" w:sz="0" w:space="0" w:color="auto"/>
                                            <w:left w:val="none" w:sz="0" w:space="0" w:color="auto"/>
                                            <w:bottom w:val="none" w:sz="0" w:space="0" w:color="auto"/>
                                            <w:right w:val="none" w:sz="0" w:space="0" w:color="auto"/>
                                          </w:divBdr>
                                          <w:divsChild>
                                            <w:div w:id="699089756">
                                              <w:marLeft w:val="0"/>
                                              <w:marRight w:val="0"/>
                                              <w:marTop w:val="0"/>
                                              <w:marBottom w:val="0"/>
                                              <w:divBdr>
                                                <w:top w:val="none" w:sz="0" w:space="0" w:color="auto"/>
                                                <w:left w:val="none" w:sz="0" w:space="0" w:color="auto"/>
                                                <w:bottom w:val="none" w:sz="0" w:space="0" w:color="auto"/>
                                                <w:right w:val="none" w:sz="0" w:space="0" w:color="auto"/>
                                              </w:divBdr>
                                              <w:divsChild>
                                                <w:div w:id="378945011">
                                                  <w:marLeft w:val="0"/>
                                                  <w:marRight w:val="0"/>
                                                  <w:marTop w:val="0"/>
                                                  <w:marBottom w:val="0"/>
                                                  <w:divBdr>
                                                    <w:top w:val="none" w:sz="0" w:space="0" w:color="auto"/>
                                                    <w:left w:val="none" w:sz="0" w:space="0" w:color="auto"/>
                                                    <w:bottom w:val="none" w:sz="0" w:space="0" w:color="auto"/>
                                                    <w:right w:val="none" w:sz="0" w:space="0" w:color="auto"/>
                                                  </w:divBdr>
                                                  <w:divsChild>
                                                    <w:div w:id="1559897435">
                                                      <w:marLeft w:val="0"/>
                                                      <w:marRight w:val="0"/>
                                                      <w:marTop w:val="0"/>
                                                      <w:marBottom w:val="0"/>
                                                      <w:divBdr>
                                                        <w:top w:val="single" w:sz="12" w:space="0" w:color="ABABAB"/>
                                                        <w:left w:val="single" w:sz="6" w:space="0" w:color="ABABAB"/>
                                                        <w:bottom w:val="single" w:sz="12" w:space="0" w:color="ABABAB"/>
                                                        <w:right w:val="single" w:sz="6" w:space="0" w:color="ABABAB"/>
                                                      </w:divBdr>
                                                      <w:divsChild>
                                                        <w:div w:id="350884314">
                                                          <w:marLeft w:val="0"/>
                                                          <w:marRight w:val="0"/>
                                                          <w:marTop w:val="0"/>
                                                          <w:marBottom w:val="0"/>
                                                          <w:divBdr>
                                                            <w:top w:val="none" w:sz="0" w:space="0" w:color="auto"/>
                                                            <w:left w:val="none" w:sz="0" w:space="0" w:color="auto"/>
                                                            <w:bottom w:val="none" w:sz="0" w:space="0" w:color="auto"/>
                                                            <w:right w:val="none" w:sz="0" w:space="0" w:color="auto"/>
                                                          </w:divBdr>
                                                          <w:divsChild>
                                                            <w:div w:id="1366325477">
                                                              <w:marLeft w:val="0"/>
                                                              <w:marRight w:val="0"/>
                                                              <w:marTop w:val="0"/>
                                                              <w:marBottom w:val="0"/>
                                                              <w:divBdr>
                                                                <w:top w:val="none" w:sz="0" w:space="0" w:color="auto"/>
                                                                <w:left w:val="none" w:sz="0" w:space="0" w:color="auto"/>
                                                                <w:bottom w:val="none" w:sz="0" w:space="0" w:color="auto"/>
                                                                <w:right w:val="none" w:sz="0" w:space="0" w:color="auto"/>
                                                              </w:divBdr>
                                                              <w:divsChild>
                                                                <w:div w:id="1227450094">
                                                                  <w:marLeft w:val="0"/>
                                                                  <w:marRight w:val="0"/>
                                                                  <w:marTop w:val="0"/>
                                                                  <w:marBottom w:val="0"/>
                                                                  <w:divBdr>
                                                                    <w:top w:val="none" w:sz="0" w:space="0" w:color="auto"/>
                                                                    <w:left w:val="none" w:sz="0" w:space="0" w:color="auto"/>
                                                                    <w:bottom w:val="none" w:sz="0" w:space="0" w:color="auto"/>
                                                                    <w:right w:val="none" w:sz="0" w:space="0" w:color="auto"/>
                                                                  </w:divBdr>
                                                                  <w:divsChild>
                                                                    <w:div w:id="42561365">
                                                                      <w:marLeft w:val="0"/>
                                                                      <w:marRight w:val="0"/>
                                                                      <w:marTop w:val="0"/>
                                                                      <w:marBottom w:val="0"/>
                                                                      <w:divBdr>
                                                                        <w:top w:val="none" w:sz="0" w:space="0" w:color="auto"/>
                                                                        <w:left w:val="none" w:sz="0" w:space="0" w:color="auto"/>
                                                                        <w:bottom w:val="none" w:sz="0" w:space="0" w:color="auto"/>
                                                                        <w:right w:val="none" w:sz="0" w:space="0" w:color="auto"/>
                                                                      </w:divBdr>
                                                                      <w:divsChild>
                                                                        <w:div w:id="920868863">
                                                                          <w:marLeft w:val="0"/>
                                                                          <w:marRight w:val="0"/>
                                                                          <w:marTop w:val="0"/>
                                                                          <w:marBottom w:val="0"/>
                                                                          <w:divBdr>
                                                                            <w:top w:val="none" w:sz="0" w:space="0" w:color="auto"/>
                                                                            <w:left w:val="none" w:sz="0" w:space="0" w:color="auto"/>
                                                                            <w:bottom w:val="none" w:sz="0" w:space="0" w:color="auto"/>
                                                                            <w:right w:val="none" w:sz="0" w:space="0" w:color="auto"/>
                                                                          </w:divBdr>
                                                                          <w:divsChild>
                                                                            <w:div w:id="824198881">
                                                                              <w:marLeft w:val="0"/>
                                                                              <w:marRight w:val="0"/>
                                                                              <w:marTop w:val="0"/>
                                                                              <w:marBottom w:val="0"/>
                                                                              <w:divBdr>
                                                                                <w:top w:val="none" w:sz="0" w:space="0" w:color="auto"/>
                                                                                <w:left w:val="none" w:sz="0" w:space="0" w:color="auto"/>
                                                                                <w:bottom w:val="none" w:sz="0" w:space="0" w:color="auto"/>
                                                                                <w:right w:val="none" w:sz="0" w:space="0" w:color="auto"/>
                                                                              </w:divBdr>
                                                                              <w:divsChild>
                                                                                <w:div w:id="1128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613220">
      <w:bodyDiv w:val="1"/>
      <w:marLeft w:val="0"/>
      <w:marRight w:val="0"/>
      <w:marTop w:val="0"/>
      <w:marBottom w:val="0"/>
      <w:divBdr>
        <w:top w:val="none" w:sz="0" w:space="0" w:color="auto"/>
        <w:left w:val="none" w:sz="0" w:space="0" w:color="auto"/>
        <w:bottom w:val="none" w:sz="0" w:space="0" w:color="auto"/>
        <w:right w:val="none" w:sz="0" w:space="0" w:color="auto"/>
      </w:divBdr>
      <w:divsChild>
        <w:div w:id="812336426">
          <w:marLeft w:val="0"/>
          <w:marRight w:val="0"/>
          <w:marTop w:val="0"/>
          <w:marBottom w:val="0"/>
          <w:divBdr>
            <w:top w:val="none" w:sz="0" w:space="0" w:color="auto"/>
            <w:left w:val="none" w:sz="0" w:space="0" w:color="auto"/>
            <w:bottom w:val="none" w:sz="0" w:space="0" w:color="auto"/>
            <w:right w:val="none" w:sz="0" w:space="0" w:color="auto"/>
          </w:divBdr>
          <w:divsChild>
            <w:div w:id="400105529">
              <w:marLeft w:val="0"/>
              <w:marRight w:val="0"/>
              <w:marTop w:val="0"/>
              <w:marBottom w:val="0"/>
              <w:divBdr>
                <w:top w:val="none" w:sz="0" w:space="0" w:color="auto"/>
                <w:left w:val="none" w:sz="0" w:space="0" w:color="auto"/>
                <w:bottom w:val="none" w:sz="0" w:space="0" w:color="auto"/>
                <w:right w:val="none" w:sz="0" w:space="0" w:color="auto"/>
              </w:divBdr>
              <w:divsChild>
                <w:div w:id="204489136">
                  <w:marLeft w:val="0"/>
                  <w:marRight w:val="0"/>
                  <w:marTop w:val="0"/>
                  <w:marBottom w:val="0"/>
                  <w:divBdr>
                    <w:top w:val="none" w:sz="0" w:space="0" w:color="auto"/>
                    <w:left w:val="none" w:sz="0" w:space="0" w:color="auto"/>
                    <w:bottom w:val="none" w:sz="0" w:space="0" w:color="auto"/>
                    <w:right w:val="none" w:sz="0" w:space="0" w:color="auto"/>
                  </w:divBdr>
                  <w:divsChild>
                    <w:div w:id="733352601">
                      <w:marLeft w:val="0"/>
                      <w:marRight w:val="0"/>
                      <w:marTop w:val="0"/>
                      <w:marBottom w:val="0"/>
                      <w:divBdr>
                        <w:top w:val="none" w:sz="0" w:space="0" w:color="auto"/>
                        <w:left w:val="none" w:sz="0" w:space="0" w:color="auto"/>
                        <w:bottom w:val="none" w:sz="0" w:space="0" w:color="auto"/>
                        <w:right w:val="none" w:sz="0" w:space="0" w:color="auto"/>
                      </w:divBdr>
                      <w:divsChild>
                        <w:div w:id="1965260543">
                          <w:marLeft w:val="0"/>
                          <w:marRight w:val="0"/>
                          <w:marTop w:val="0"/>
                          <w:marBottom w:val="0"/>
                          <w:divBdr>
                            <w:top w:val="none" w:sz="0" w:space="0" w:color="auto"/>
                            <w:left w:val="none" w:sz="0" w:space="0" w:color="auto"/>
                            <w:bottom w:val="none" w:sz="0" w:space="0" w:color="auto"/>
                            <w:right w:val="none" w:sz="0" w:space="0" w:color="auto"/>
                          </w:divBdr>
                          <w:divsChild>
                            <w:div w:id="1465006294">
                              <w:marLeft w:val="0"/>
                              <w:marRight w:val="0"/>
                              <w:marTop w:val="0"/>
                              <w:marBottom w:val="0"/>
                              <w:divBdr>
                                <w:top w:val="none" w:sz="0" w:space="0" w:color="auto"/>
                                <w:left w:val="none" w:sz="0" w:space="0" w:color="auto"/>
                                <w:bottom w:val="none" w:sz="0" w:space="0" w:color="auto"/>
                                <w:right w:val="none" w:sz="0" w:space="0" w:color="auto"/>
                              </w:divBdr>
                              <w:divsChild>
                                <w:div w:id="284579344">
                                  <w:marLeft w:val="0"/>
                                  <w:marRight w:val="0"/>
                                  <w:marTop w:val="0"/>
                                  <w:marBottom w:val="0"/>
                                  <w:divBdr>
                                    <w:top w:val="none" w:sz="0" w:space="0" w:color="auto"/>
                                    <w:left w:val="none" w:sz="0" w:space="0" w:color="auto"/>
                                    <w:bottom w:val="none" w:sz="0" w:space="0" w:color="auto"/>
                                    <w:right w:val="none" w:sz="0" w:space="0" w:color="auto"/>
                                  </w:divBdr>
                                  <w:divsChild>
                                    <w:div w:id="826214387">
                                      <w:marLeft w:val="0"/>
                                      <w:marRight w:val="0"/>
                                      <w:marTop w:val="0"/>
                                      <w:marBottom w:val="0"/>
                                      <w:divBdr>
                                        <w:top w:val="none" w:sz="0" w:space="0" w:color="auto"/>
                                        <w:left w:val="none" w:sz="0" w:space="0" w:color="auto"/>
                                        <w:bottom w:val="none" w:sz="0" w:space="0" w:color="auto"/>
                                        <w:right w:val="none" w:sz="0" w:space="0" w:color="auto"/>
                                      </w:divBdr>
                                      <w:divsChild>
                                        <w:div w:id="2085178922">
                                          <w:marLeft w:val="0"/>
                                          <w:marRight w:val="0"/>
                                          <w:marTop w:val="0"/>
                                          <w:marBottom w:val="0"/>
                                          <w:divBdr>
                                            <w:top w:val="none" w:sz="0" w:space="0" w:color="auto"/>
                                            <w:left w:val="none" w:sz="0" w:space="0" w:color="auto"/>
                                            <w:bottom w:val="none" w:sz="0" w:space="0" w:color="auto"/>
                                            <w:right w:val="none" w:sz="0" w:space="0" w:color="auto"/>
                                          </w:divBdr>
                                          <w:divsChild>
                                            <w:div w:id="72170987">
                                              <w:marLeft w:val="0"/>
                                              <w:marRight w:val="0"/>
                                              <w:marTop w:val="0"/>
                                              <w:marBottom w:val="0"/>
                                              <w:divBdr>
                                                <w:top w:val="none" w:sz="0" w:space="0" w:color="auto"/>
                                                <w:left w:val="none" w:sz="0" w:space="0" w:color="auto"/>
                                                <w:bottom w:val="none" w:sz="0" w:space="0" w:color="auto"/>
                                                <w:right w:val="none" w:sz="0" w:space="0" w:color="auto"/>
                                              </w:divBdr>
                                              <w:divsChild>
                                                <w:div w:id="255598621">
                                                  <w:marLeft w:val="0"/>
                                                  <w:marRight w:val="0"/>
                                                  <w:marTop w:val="0"/>
                                                  <w:marBottom w:val="0"/>
                                                  <w:divBdr>
                                                    <w:top w:val="none" w:sz="0" w:space="0" w:color="auto"/>
                                                    <w:left w:val="none" w:sz="0" w:space="0" w:color="auto"/>
                                                    <w:bottom w:val="none" w:sz="0" w:space="0" w:color="auto"/>
                                                    <w:right w:val="none" w:sz="0" w:space="0" w:color="auto"/>
                                                  </w:divBdr>
                                                  <w:divsChild>
                                                    <w:div w:id="1639800369">
                                                      <w:marLeft w:val="0"/>
                                                      <w:marRight w:val="0"/>
                                                      <w:marTop w:val="0"/>
                                                      <w:marBottom w:val="0"/>
                                                      <w:divBdr>
                                                        <w:top w:val="single" w:sz="6" w:space="0" w:color="ABABAB"/>
                                                        <w:left w:val="single" w:sz="6" w:space="0" w:color="ABABAB"/>
                                                        <w:bottom w:val="none" w:sz="0" w:space="0" w:color="auto"/>
                                                        <w:right w:val="single" w:sz="6" w:space="0" w:color="ABABAB"/>
                                                      </w:divBdr>
                                                      <w:divsChild>
                                                        <w:div w:id="2050565071">
                                                          <w:marLeft w:val="0"/>
                                                          <w:marRight w:val="0"/>
                                                          <w:marTop w:val="0"/>
                                                          <w:marBottom w:val="0"/>
                                                          <w:divBdr>
                                                            <w:top w:val="none" w:sz="0" w:space="0" w:color="auto"/>
                                                            <w:left w:val="none" w:sz="0" w:space="0" w:color="auto"/>
                                                            <w:bottom w:val="none" w:sz="0" w:space="0" w:color="auto"/>
                                                            <w:right w:val="none" w:sz="0" w:space="0" w:color="auto"/>
                                                          </w:divBdr>
                                                          <w:divsChild>
                                                            <w:div w:id="846023008">
                                                              <w:marLeft w:val="0"/>
                                                              <w:marRight w:val="0"/>
                                                              <w:marTop w:val="0"/>
                                                              <w:marBottom w:val="0"/>
                                                              <w:divBdr>
                                                                <w:top w:val="none" w:sz="0" w:space="0" w:color="auto"/>
                                                                <w:left w:val="none" w:sz="0" w:space="0" w:color="auto"/>
                                                                <w:bottom w:val="none" w:sz="0" w:space="0" w:color="auto"/>
                                                                <w:right w:val="none" w:sz="0" w:space="0" w:color="auto"/>
                                                              </w:divBdr>
                                                              <w:divsChild>
                                                                <w:div w:id="925266703">
                                                                  <w:marLeft w:val="0"/>
                                                                  <w:marRight w:val="0"/>
                                                                  <w:marTop w:val="0"/>
                                                                  <w:marBottom w:val="0"/>
                                                                  <w:divBdr>
                                                                    <w:top w:val="none" w:sz="0" w:space="0" w:color="auto"/>
                                                                    <w:left w:val="none" w:sz="0" w:space="0" w:color="auto"/>
                                                                    <w:bottom w:val="none" w:sz="0" w:space="0" w:color="auto"/>
                                                                    <w:right w:val="none" w:sz="0" w:space="0" w:color="auto"/>
                                                                  </w:divBdr>
                                                                  <w:divsChild>
                                                                    <w:div w:id="1725980223">
                                                                      <w:marLeft w:val="0"/>
                                                                      <w:marRight w:val="0"/>
                                                                      <w:marTop w:val="0"/>
                                                                      <w:marBottom w:val="0"/>
                                                                      <w:divBdr>
                                                                        <w:top w:val="none" w:sz="0" w:space="0" w:color="auto"/>
                                                                        <w:left w:val="none" w:sz="0" w:space="0" w:color="auto"/>
                                                                        <w:bottom w:val="none" w:sz="0" w:space="0" w:color="auto"/>
                                                                        <w:right w:val="none" w:sz="0" w:space="0" w:color="auto"/>
                                                                      </w:divBdr>
                                                                      <w:divsChild>
                                                                        <w:div w:id="1854804946">
                                                                          <w:marLeft w:val="-75"/>
                                                                          <w:marRight w:val="0"/>
                                                                          <w:marTop w:val="30"/>
                                                                          <w:marBottom w:val="30"/>
                                                                          <w:divBdr>
                                                                            <w:top w:val="none" w:sz="0" w:space="0" w:color="auto"/>
                                                                            <w:left w:val="none" w:sz="0" w:space="0" w:color="auto"/>
                                                                            <w:bottom w:val="none" w:sz="0" w:space="0" w:color="auto"/>
                                                                            <w:right w:val="none" w:sz="0" w:space="0" w:color="auto"/>
                                                                          </w:divBdr>
                                                                          <w:divsChild>
                                                                            <w:div w:id="165901368">
                                                                              <w:marLeft w:val="0"/>
                                                                              <w:marRight w:val="0"/>
                                                                              <w:marTop w:val="0"/>
                                                                              <w:marBottom w:val="0"/>
                                                                              <w:divBdr>
                                                                                <w:top w:val="none" w:sz="0" w:space="0" w:color="auto"/>
                                                                                <w:left w:val="none" w:sz="0" w:space="0" w:color="auto"/>
                                                                                <w:bottom w:val="none" w:sz="0" w:space="0" w:color="auto"/>
                                                                                <w:right w:val="none" w:sz="0" w:space="0" w:color="auto"/>
                                                                              </w:divBdr>
                                                                              <w:divsChild>
                                                                                <w:div w:id="214047165">
                                                                                  <w:marLeft w:val="0"/>
                                                                                  <w:marRight w:val="0"/>
                                                                                  <w:marTop w:val="0"/>
                                                                                  <w:marBottom w:val="0"/>
                                                                                  <w:divBdr>
                                                                                    <w:top w:val="none" w:sz="0" w:space="0" w:color="auto"/>
                                                                                    <w:left w:val="none" w:sz="0" w:space="0" w:color="auto"/>
                                                                                    <w:bottom w:val="none" w:sz="0" w:space="0" w:color="auto"/>
                                                                                    <w:right w:val="none" w:sz="0" w:space="0" w:color="auto"/>
                                                                                  </w:divBdr>
                                                                                  <w:divsChild>
                                                                                    <w:div w:id="694037267">
                                                                                      <w:marLeft w:val="0"/>
                                                                                      <w:marRight w:val="0"/>
                                                                                      <w:marTop w:val="0"/>
                                                                                      <w:marBottom w:val="0"/>
                                                                                      <w:divBdr>
                                                                                        <w:top w:val="none" w:sz="0" w:space="0" w:color="auto"/>
                                                                                        <w:left w:val="none" w:sz="0" w:space="0" w:color="auto"/>
                                                                                        <w:bottom w:val="none" w:sz="0" w:space="0" w:color="auto"/>
                                                                                        <w:right w:val="none" w:sz="0" w:space="0" w:color="auto"/>
                                                                                      </w:divBdr>
                                                                                      <w:divsChild>
                                                                                        <w:div w:id="438185321">
                                                                                          <w:marLeft w:val="0"/>
                                                                                          <w:marRight w:val="0"/>
                                                                                          <w:marTop w:val="0"/>
                                                                                          <w:marBottom w:val="0"/>
                                                                                          <w:divBdr>
                                                                                            <w:top w:val="none" w:sz="0" w:space="0" w:color="auto"/>
                                                                                            <w:left w:val="none" w:sz="0" w:space="0" w:color="auto"/>
                                                                                            <w:bottom w:val="none" w:sz="0" w:space="0" w:color="auto"/>
                                                                                            <w:right w:val="none" w:sz="0" w:space="0" w:color="auto"/>
                                                                                          </w:divBdr>
                                                                                          <w:divsChild>
                                                                                            <w:div w:id="125516324">
                                                                                              <w:marLeft w:val="0"/>
                                                                                              <w:marRight w:val="0"/>
                                                                                              <w:marTop w:val="0"/>
                                                                                              <w:marBottom w:val="0"/>
                                                                                              <w:divBdr>
                                                                                                <w:top w:val="none" w:sz="0" w:space="0" w:color="auto"/>
                                                                                                <w:left w:val="none" w:sz="0" w:space="0" w:color="auto"/>
                                                                                                <w:bottom w:val="none" w:sz="0" w:space="0" w:color="auto"/>
                                                                                                <w:right w:val="none" w:sz="0" w:space="0" w:color="auto"/>
                                                                                              </w:divBdr>
                                                                                            </w:div>
                                                                                            <w:div w:id="17829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615570">
      <w:bodyDiv w:val="1"/>
      <w:marLeft w:val="0"/>
      <w:marRight w:val="0"/>
      <w:marTop w:val="0"/>
      <w:marBottom w:val="0"/>
      <w:divBdr>
        <w:top w:val="none" w:sz="0" w:space="0" w:color="auto"/>
        <w:left w:val="none" w:sz="0" w:space="0" w:color="auto"/>
        <w:bottom w:val="none" w:sz="0" w:space="0" w:color="auto"/>
        <w:right w:val="none" w:sz="0" w:space="0" w:color="auto"/>
      </w:divBdr>
      <w:divsChild>
        <w:div w:id="2002655203">
          <w:marLeft w:val="0"/>
          <w:marRight w:val="0"/>
          <w:marTop w:val="0"/>
          <w:marBottom w:val="0"/>
          <w:divBdr>
            <w:top w:val="none" w:sz="0" w:space="0" w:color="auto"/>
            <w:left w:val="none" w:sz="0" w:space="0" w:color="auto"/>
            <w:bottom w:val="none" w:sz="0" w:space="0" w:color="auto"/>
            <w:right w:val="none" w:sz="0" w:space="0" w:color="auto"/>
          </w:divBdr>
          <w:divsChild>
            <w:div w:id="1072119996">
              <w:marLeft w:val="0"/>
              <w:marRight w:val="0"/>
              <w:marTop w:val="0"/>
              <w:marBottom w:val="0"/>
              <w:divBdr>
                <w:top w:val="none" w:sz="0" w:space="0" w:color="auto"/>
                <w:left w:val="none" w:sz="0" w:space="0" w:color="auto"/>
                <w:bottom w:val="none" w:sz="0" w:space="0" w:color="auto"/>
                <w:right w:val="none" w:sz="0" w:space="0" w:color="auto"/>
              </w:divBdr>
              <w:divsChild>
                <w:div w:id="1720788723">
                  <w:marLeft w:val="0"/>
                  <w:marRight w:val="0"/>
                  <w:marTop w:val="0"/>
                  <w:marBottom w:val="0"/>
                  <w:divBdr>
                    <w:top w:val="none" w:sz="0" w:space="0" w:color="auto"/>
                    <w:left w:val="none" w:sz="0" w:space="0" w:color="auto"/>
                    <w:bottom w:val="none" w:sz="0" w:space="0" w:color="auto"/>
                    <w:right w:val="none" w:sz="0" w:space="0" w:color="auto"/>
                  </w:divBdr>
                  <w:divsChild>
                    <w:div w:id="2063939647">
                      <w:marLeft w:val="0"/>
                      <w:marRight w:val="0"/>
                      <w:marTop w:val="0"/>
                      <w:marBottom w:val="0"/>
                      <w:divBdr>
                        <w:top w:val="none" w:sz="0" w:space="0" w:color="auto"/>
                        <w:left w:val="none" w:sz="0" w:space="0" w:color="auto"/>
                        <w:bottom w:val="none" w:sz="0" w:space="0" w:color="auto"/>
                        <w:right w:val="none" w:sz="0" w:space="0" w:color="auto"/>
                      </w:divBdr>
                      <w:divsChild>
                        <w:div w:id="1059012422">
                          <w:marLeft w:val="0"/>
                          <w:marRight w:val="0"/>
                          <w:marTop w:val="0"/>
                          <w:marBottom w:val="0"/>
                          <w:divBdr>
                            <w:top w:val="none" w:sz="0" w:space="0" w:color="auto"/>
                            <w:left w:val="none" w:sz="0" w:space="0" w:color="auto"/>
                            <w:bottom w:val="none" w:sz="0" w:space="0" w:color="auto"/>
                            <w:right w:val="none" w:sz="0" w:space="0" w:color="auto"/>
                          </w:divBdr>
                          <w:divsChild>
                            <w:div w:id="987708235">
                              <w:marLeft w:val="0"/>
                              <w:marRight w:val="0"/>
                              <w:marTop w:val="0"/>
                              <w:marBottom w:val="0"/>
                              <w:divBdr>
                                <w:top w:val="none" w:sz="0" w:space="0" w:color="auto"/>
                                <w:left w:val="none" w:sz="0" w:space="0" w:color="auto"/>
                                <w:bottom w:val="none" w:sz="0" w:space="0" w:color="auto"/>
                                <w:right w:val="none" w:sz="0" w:space="0" w:color="auto"/>
                              </w:divBdr>
                              <w:divsChild>
                                <w:div w:id="1362168624">
                                  <w:marLeft w:val="0"/>
                                  <w:marRight w:val="0"/>
                                  <w:marTop w:val="0"/>
                                  <w:marBottom w:val="0"/>
                                  <w:divBdr>
                                    <w:top w:val="none" w:sz="0" w:space="0" w:color="auto"/>
                                    <w:left w:val="none" w:sz="0" w:space="0" w:color="auto"/>
                                    <w:bottom w:val="none" w:sz="0" w:space="0" w:color="auto"/>
                                    <w:right w:val="none" w:sz="0" w:space="0" w:color="auto"/>
                                  </w:divBdr>
                                  <w:divsChild>
                                    <w:div w:id="94863281">
                                      <w:marLeft w:val="0"/>
                                      <w:marRight w:val="0"/>
                                      <w:marTop w:val="0"/>
                                      <w:marBottom w:val="0"/>
                                      <w:divBdr>
                                        <w:top w:val="none" w:sz="0" w:space="0" w:color="auto"/>
                                        <w:left w:val="none" w:sz="0" w:space="0" w:color="auto"/>
                                        <w:bottom w:val="none" w:sz="0" w:space="0" w:color="auto"/>
                                        <w:right w:val="none" w:sz="0" w:space="0" w:color="auto"/>
                                      </w:divBdr>
                                      <w:divsChild>
                                        <w:div w:id="1905413562">
                                          <w:marLeft w:val="0"/>
                                          <w:marRight w:val="0"/>
                                          <w:marTop w:val="0"/>
                                          <w:marBottom w:val="0"/>
                                          <w:divBdr>
                                            <w:top w:val="none" w:sz="0" w:space="0" w:color="auto"/>
                                            <w:left w:val="none" w:sz="0" w:space="0" w:color="auto"/>
                                            <w:bottom w:val="none" w:sz="0" w:space="0" w:color="auto"/>
                                            <w:right w:val="none" w:sz="0" w:space="0" w:color="auto"/>
                                          </w:divBdr>
                                          <w:divsChild>
                                            <w:div w:id="769742947">
                                              <w:marLeft w:val="0"/>
                                              <w:marRight w:val="0"/>
                                              <w:marTop w:val="0"/>
                                              <w:marBottom w:val="0"/>
                                              <w:divBdr>
                                                <w:top w:val="none" w:sz="0" w:space="0" w:color="auto"/>
                                                <w:left w:val="none" w:sz="0" w:space="0" w:color="auto"/>
                                                <w:bottom w:val="none" w:sz="0" w:space="0" w:color="auto"/>
                                                <w:right w:val="none" w:sz="0" w:space="0" w:color="auto"/>
                                              </w:divBdr>
                                              <w:divsChild>
                                                <w:div w:id="323557899">
                                                  <w:marLeft w:val="0"/>
                                                  <w:marRight w:val="0"/>
                                                  <w:marTop w:val="0"/>
                                                  <w:marBottom w:val="0"/>
                                                  <w:divBdr>
                                                    <w:top w:val="none" w:sz="0" w:space="0" w:color="auto"/>
                                                    <w:left w:val="none" w:sz="0" w:space="0" w:color="auto"/>
                                                    <w:bottom w:val="none" w:sz="0" w:space="0" w:color="auto"/>
                                                    <w:right w:val="none" w:sz="0" w:space="0" w:color="auto"/>
                                                  </w:divBdr>
                                                  <w:divsChild>
                                                    <w:div w:id="1353654174">
                                                      <w:marLeft w:val="0"/>
                                                      <w:marRight w:val="0"/>
                                                      <w:marTop w:val="0"/>
                                                      <w:marBottom w:val="0"/>
                                                      <w:divBdr>
                                                        <w:top w:val="none" w:sz="0" w:space="0" w:color="auto"/>
                                                        <w:left w:val="none" w:sz="0" w:space="0" w:color="auto"/>
                                                        <w:bottom w:val="none" w:sz="0" w:space="0" w:color="auto"/>
                                                        <w:right w:val="none" w:sz="0" w:space="0" w:color="auto"/>
                                                      </w:divBdr>
                                                      <w:divsChild>
                                                        <w:div w:id="363946333">
                                                          <w:marLeft w:val="0"/>
                                                          <w:marRight w:val="0"/>
                                                          <w:marTop w:val="0"/>
                                                          <w:marBottom w:val="0"/>
                                                          <w:divBdr>
                                                            <w:top w:val="none" w:sz="0" w:space="0" w:color="auto"/>
                                                            <w:left w:val="none" w:sz="0" w:space="0" w:color="auto"/>
                                                            <w:bottom w:val="none" w:sz="0" w:space="0" w:color="auto"/>
                                                            <w:right w:val="none" w:sz="0" w:space="0" w:color="auto"/>
                                                          </w:divBdr>
                                                          <w:divsChild>
                                                            <w:div w:id="570846129">
                                                              <w:marLeft w:val="0"/>
                                                              <w:marRight w:val="0"/>
                                                              <w:marTop w:val="0"/>
                                                              <w:marBottom w:val="0"/>
                                                              <w:divBdr>
                                                                <w:top w:val="none" w:sz="0" w:space="0" w:color="auto"/>
                                                                <w:left w:val="none" w:sz="0" w:space="0" w:color="auto"/>
                                                                <w:bottom w:val="none" w:sz="0" w:space="0" w:color="auto"/>
                                                                <w:right w:val="none" w:sz="0" w:space="0" w:color="auto"/>
                                                              </w:divBdr>
                                                              <w:divsChild>
                                                                <w:div w:id="690843019">
                                                                  <w:marLeft w:val="0"/>
                                                                  <w:marRight w:val="0"/>
                                                                  <w:marTop w:val="0"/>
                                                                  <w:marBottom w:val="0"/>
                                                                  <w:divBdr>
                                                                    <w:top w:val="none" w:sz="0" w:space="0" w:color="auto"/>
                                                                    <w:left w:val="none" w:sz="0" w:space="0" w:color="auto"/>
                                                                    <w:bottom w:val="none" w:sz="0" w:space="0" w:color="auto"/>
                                                                    <w:right w:val="none" w:sz="0" w:space="0" w:color="auto"/>
                                                                  </w:divBdr>
                                                                  <w:divsChild>
                                                                    <w:div w:id="71051251">
                                                                      <w:marLeft w:val="0"/>
                                                                      <w:marRight w:val="0"/>
                                                                      <w:marTop w:val="0"/>
                                                                      <w:marBottom w:val="0"/>
                                                                      <w:divBdr>
                                                                        <w:top w:val="none" w:sz="0" w:space="0" w:color="auto"/>
                                                                        <w:left w:val="none" w:sz="0" w:space="0" w:color="auto"/>
                                                                        <w:bottom w:val="none" w:sz="0" w:space="0" w:color="auto"/>
                                                                        <w:right w:val="none" w:sz="0" w:space="0" w:color="auto"/>
                                                                      </w:divBdr>
                                                                      <w:divsChild>
                                                                        <w:div w:id="1910338338">
                                                                          <w:marLeft w:val="0"/>
                                                                          <w:marRight w:val="0"/>
                                                                          <w:marTop w:val="0"/>
                                                                          <w:marBottom w:val="0"/>
                                                                          <w:divBdr>
                                                                            <w:top w:val="none" w:sz="0" w:space="0" w:color="auto"/>
                                                                            <w:left w:val="none" w:sz="0" w:space="0" w:color="auto"/>
                                                                            <w:bottom w:val="none" w:sz="0" w:space="0" w:color="auto"/>
                                                                            <w:right w:val="none" w:sz="0" w:space="0" w:color="auto"/>
                                                                          </w:divBdr>
                                                                          <w:divsChild>
                                                                            <w:div w:id="571085842">
                                                                              <w:marLeft w:val="0"/>
                                                                              <w:marRight w:val="0"/>
                                                                              <w:marTop w:val="0"/>
                                                                              <w:marBottom w:val="0"/>
                                                                              <w:divBdr>
                                                                                <w:top w:val="none" w:sz="0" w:space="0" w:color="auto"/>
                                                                                <w:left w:val="none" w:sz="0" w:space="0" w:color="auto"/>
                                                                                <w:bottom w:val="none" w:sz="0" w:space="0" w:color="auto"/>
                                                                                <w:right w:val="none" w:sz="0" w:space="0" w:color="auto"/>
                                                                              </w:divBdr>
                                                                              <w:divsChild>
                                                                                <w:div w:id="23216167">
                                                                                  <w:marLeft w:val="0"/>
                                                                                  <w:marRight w:val="0"/>
                                                                                  <w:marTop w:val="0"/>
                                                                                  <w:marBottom w:val="0"/>
                                                                                  <w:divBdr>
                                                                                    <w:top w:val="none" w:sz="0" w:space="0" w:color="auto"/>
                                                                                    <w:left w:val="none" w:sz="0" w:space="0" w:color="auto"/>
                                                                                    <w:bottom w:val="none" w:sz="0" w:space="0" w:color="auto"/>
                                                                                    <w:right w:val="none" w:sz="0" w:space="0" w:color="auto"/>
                                                                                  </w:divBdr>
                                                                                  <w:divsChild>
                                                                                    <w:div w:id="1072973435">
                                                                                      <w:marLeft w:val="0"/>
                                                                                      <w:marRight w:val="0"/>
                                                                                      <w:marTop w:val="0"/>
                                                                                      <w:marBottom w:val="0"/>
                                                                                      <w:divBdr>
                                                                                        <w:top w:val="none" w:sz="0" w:space="0" w:color="auto"/>
                                                                                        <w:left w:val="none" w:sz="0" w:space="0" w:color="auto"/>
                                                                                        <w:bottom w:val="none" w:sz="0" w:space="0" w:color="auto"/>
                                                                                        <w:right w:val="none" w:sz="0" w:space="0" w:color="auto"/>
                                                                                      </w:divBdr>
                                                                                      <w:divsChild>
                                                                                        <w:div w:id="1850750307">
                                                                                          <w:marLeft w:val="0"/>
                                                                                          <w:marRight w:val="0"/>
                                                                                          <w:marTop w:val="0"/>
                                                                                          <w:marBottom w:val="0"/>
                                                                                          <w:divBdr>
                                                                                            <w:top w:val="none" w:sz="0" w:space="0" w:color="auto"/>
                                                                                            <w:left w:val="none" w:sz="0" w:space="0" w:color="auto"/>
                                                                                            <w:bottom w:val="none" w:sz="0" w:space="0" w:color="auto"/>
                                                                                            <w:right w:val="none" w:sz="0" w:space="0" w:color="auto"/>
                                                                                          </w:divBdr>
                                                                                          <w:divsChild>
                                                                                            <w:div w:id="1962883282">
                                                                                              <w:marLeft w:val="0"/>
                                                                                              <w:marRight w:val="0"/>
                                                                                              <w:marTop w:val="0"/>
                                                                                              <w:marBottom w:val="0"/>
                                                                                              <w:divBdr>
                                                                                                <w:top w:val="none" w:sz="0" w:space="0" w:color="auto"/>
                                                                                                <w:left w:val="none" w:sz="0" w:space="0" w:color="auto"/>
                                                                                                <w:bottom w:val="none" w:sz="0" w:space="0" w:color="auto"/>
                                                                                                <w:right w:val="none" w:sz="0" w:space="0" w:color="auto"/>
                                                                                              </w:divBdr>
                                                                                              <w:divsChild>
                                                                                                <w:div w:id="307394296">
                                                                                                  <w:marLeft w:val="0"/>
                                                                                                  <w:marRight w:val="0"/>
                                                                                                  <w:marTop w:val="0"/>
                                                                                                  <w:marBottom w:val="0"/>
                                                                                                  <w:divBdr>
                                                                                                    <w:top w:val="none" w:sz="0" w:space="0" w:color="auto"/>
                                                                                                    <w:left w:val="none" w:sz="0" w:space="0" w:color="auto"/>
                                                                                                    <w:bottom w:val="none" w:sz="0" w:space="0" w:color="auto"/>
                                                                                                    <w:right w:val="none" w:sz="0" w:space="0" w:color="auto"/>
                                                                                                  </w:divBdr>
                                                                                                  <w:divsChild>
                                                                                                    <w:div w:id="612515758">
                                                                                                      <w:marLeft w:val="0"/>
                                                                                                      <w:marRight w:val="0"/>
                                                                                                      <w:marTop w:val="0"/>
                                                                                                      <w:marBottom w:val="0"/>
                                                                                                      <w:divBdr>
                                                                                                        <w:top w:val="none" w:sz="0" w:space="0" w:color="auto"/>
                                                                                                        <w:left w:val="none" w:sz="0" w:space="0" w:color="auto"/>
                                                                                                        <w:bottom w:val="none" w:sz="0" w:space="0" w:color="auto"/>
                                                                                                        <w:right w:val="none" w:sz="0" w:space="0" w:color="auto"/>
                                                                                                      </w:divBdr>
                                                                                                    </w:div>
                                                                                                  </w:divsChild>
                                                                                                </w:div>
                                                                                                <w:div w:id="1624733160">
                                                                                                  <w:marLeft w:val="0"/>
                                                                                                  <w:marRight w:val="0"/>
                                                                                                  <w:marTop w:val="0"/>
                                                                                                  <w:marBottom w:val="0"/>
                                                                                                  <w:divBdr>
                                                                                                    <w:top w:val="none" w:sz="0" w:space="0" w:color="auto"/>
                                                                                                    <w:left w:val="none" w:sz="0" w:space="0" w:color="auto"/>
                                                                                                    <w:bottom w:val="none" w:sz="0" w:space="0" w:color="auto"/>
                                                                                                    <w:right w:val="none" w:sz="0" w:space="0" w:color="auto"/>
                                                                                                  </w:divBdr>
                                                                                                </w:div>
                                                                                                <w:div w:id="1835685993">
                                                                                                  <w:marLeft w:val="0"/>
                                                                                                  <w:marRight w:val="0"/>
                                                                                                  <w:marTop w:val="0"/>
                                                                                                  <w:marBottom w:val="0"/>
                                                                                                  <w:divBdr>
                                                                                                    <w:top w:val="none" w:sz="0" w:space="0" w:color="auto"/>
                                                                                                    <w:left w:val="none" w:sz="0" w:space="0" w:color="auto"/>
                                                                                                    <w:bottom w:val="none" w:sz="0" w:space="0" w:color="auto"/>
                                                                                                    <w:right w:val="none" w:sz="0" w:space="0" w:color="auto"/>
                                                                                                  </w:divBdr>
                                                                                                  <w:divsChild>
                                                                                                    <w:div w:id="55325983">
                                                                                                      <w:marLeft w:val="0"/>
                                                                                                      <w:marRight w:val="0"/>
                                                                                                      <w:marTop w:val="0"/>
                                                                                                      <w:marBottom w:val="0"/>
                                                                                                      <w:divBdr>
                                                                                                        <w:top w:val="none" w:sz="0" w:space="0" w:color="auto"/>
                                                                                                        <w:left w:val="none" w:sz="0" w:space="0" w:color="auto"/>
                                                                                                        <w:bottom w:val="none" w:sz="0" w:space="0" w:color="auto"/>
                                                                                                        <w:right w:val="none" w:sz="0" w:space="0" w:color="auto"/>
                                                                                                      </w:divBdr>
                                                                                                      <w:divsChild>
                                                                                                        <w:div w:id="854342977">
                                                                                                          <w:marLeft w:val="0"/>
                                                                                                          <w:marRight w:val="0"/>
                                                                                                          <w:marTop w:val="0"/>
                                                                                                          <w:marBottom w:val="0"/>
                                                                                                          <w:divBdr>
                                                                                                            <w:top w:val="none" w:sz="0" w:space="0" w:color="auto"/>
                                                                                                            <w:left w:val="none" w:sz="0" w:space="0" w:color="auto"/>
                                                                                                            <w:bottom w:val="none" w:sz="0" w:space="0" w:color="auto"/>
                                                                                                            <w:right w:val="none" w:sz="0" w:space="0" w:color="auto"/>
                                                                                                          </w:divBdr>
                                                                                                          <w:divsChild>
                                                                                                            <w:div w:id="591164367">
                                                                                                              <w:marLeft w:val="0"/>
                                                                                                              <w:marRight w:val="0"/>
                                                                                                              <w:marTop w:val="0"/>
                                                                                                              <w:marBottom w:val="0"/>
                                                                                                              <w:divBdr>
                                                                                                                <w:top w:val="none" w:sz="0" w:space="0" w:color="auto"/>
                                                                                                                <w:left w:val="none" w:sz="0" w:space="0" w:color="auto"/>
                                                                                                                <w:bottom w:val="none" w:sz="0" w:space="0" w:color="auto"/>
                                                                                                                <w:right w:val="none" w:sz="0" w:space="0" w:color="auto"/>
                                                                                                              </w:divBdr>
                                                                                                            </w:div>
                                                                                                            <w:div w:id="20843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221404">
      <w:bodyDiv w:val="1"/>
      <w:marLeft w:val="0"/>
      <w:marRight w:val="0"/>
      <w:marTop w:val="0"/>
      <w:marBottom w:val="0"/>
      <w:divBdr>
        <w:top w:val="none" w:sz="0" w:space="0" w:color="auto"/>
        <w:left w:val="none" w:sz="0" w:space="0" w:color="auto"/>
        <w:bottom w:val="none" w:sz="0" w:space="0" w:color="auto"/>
        <w:right w:val="none" w:sz="0" w:space="0" w:color="auto"/>
      </w:divBdr>
      <w:divsChild>
        <w:div w:id="2134975730">
          <w:marLeft w:val="0"/>
          <w:marRight w:val="0"/>
          <w:marTop w:val="0"/>
          <w:marBottom w:val="0"/>
          <w:divBdr>
            <w:top w:val="none" w:sz="0" w:space="0" w:color="auto"/>
            <w:left w:val="none" w:sz="0" w:space="0" w:color="auto"/>
            <w:bottom w:val="none" w:sz="0" w:space="0" w:color="auto"/>
            <w:right w:val="none" w:sz="0" w:space="0" w:color="auto"/>
          </w:divBdr>
          <w:divsChild>
            <w:div w:id="1244145750">
              <w:marLeft w:val="0"/>
              <w:marRight w:val="0"/>
              <w:marTop w:val="0"/>
              <w:marBottom w:val="0"/>
              <w:divBdr>
                <w:top w:val="none" w:sz="0" w:space="0" w:color="auto"/>
                <w:left w:val="none" w:sz="0" w:space="0" w:color="auto"/>
                <w:bottom w:val="none" w:sz="0" w:space="0" w:color="auto"/>
                <w:right w:val="none" w:sz="0" w:space="0" w:color="auto"/>
              </w:divBdr>
              <w:divsChild>
                <w:div w:id="1782065267">
                  <w:marLeft w:val="0"/>
                  <w:marRight w:val="0"/>
                  <w:marTop w:val="0"/>
                  <w:marBottom w:val="0"/>
                  <w:divBdr>
                    <w:top w:val="none" w:sz="0" w:space="0" w:color="auto"/>
                    <w:left w:val="none" w:sz="0" w:space="0" w:color="auto"/>
                    <w:bottom w:val="none" w:sz="0" w:space="0" w:color="auto"/>
                    <w:right w:val="none" w:sz="0" w:space="0" w:color="auto"/>
                  </w:divBdr>
                  <w:divsChild>
                    <w:div w:id="376006356">
                      <w:marLeft w:val="0"/>
                      <w:marRight w:val="0"/>
                      <w:marTop w:val="0"/>
                      <w:marBottom w:val="0"/>
                      <w:divBdr>
                        <w:top w:val="none" w:sz="0" w:space="0" w:color="auto"/>
                        <w:left w:val="none" w:sz="0" w:space="0" w:color="auto"/>
                        <w:bottom w:val="none" w:sz="0" w:space="0" w:color="auto"/>
                        <w:right w:val="none" w:sz="0" w:space="0" w:color="auto"/>
                      </w:divBdr>
                      <w:divsChild>
                        <w:div w:id="1341154889">
                          <w:marLeft w:val="0"/>
                          <w:marRight w:val="0"/>
                          <w:marTop w:val="0"/>
                          <w:marBottom w:val="0"/>
                          <w:divBdr>
                            <w:top w:val="none" w:sz="0" w:space="0" w:color="auto"/>
                            <w:left w:val="none" w:sz="0" w:space="0" w:color="auto"/>
                            <w:bottom w:val="none" w:sz="0" w:space="0" w:color="auto"/>
                            <w:right w:val="none" w:sz="0" w:space="0" w:color="auto"/>
                          </w:divBdr>
                          <w:divsChild>
                            <w:div w:id="320543508">
                              <w:marLeft w:val="0"/>
                              <w:marRight w:val="0"/>
                              <w:marTop w:val="0"/>
                              <w:marBottom w:val="0"/>
                              <w:divBdr>
                                <w:top w:val="none" w:sz="0" w:space="0" w:color="auto"/>
                                <w:left w:val="none" w:sz="0" w:space="0" w:color="auto"/>
                                <w:bottom w:val="none" w:sz="0" w:space="0" w:color="auto"/>
                                <w:right w:val="none" w:sz="0" w:space="0" w:color="auto"/>
                              </w:divBdr>
                              <w:divsChild>
                                <w:div w:id="1562061407">
                                  <w:marLeft w:val="0"/>
                                  <w:marRight w:val="0"/>
                                  <w:marTop w:val="0"/>
                                  <w:marBottom w:val="0"/>
                                  <w:divBdr>
                                    <w:top w:val="none" w:sz="0" w:space="0" w:color="auto"/>
                                    <w:left w:val="none" w:sz="0" w:space="0" w:color="auto"/>
                                    <w:bottom w:val="none" w:sz="0" w:space="0" w:color="auto"/>
                                    <w:right w:val="none" w:sz="0" w:space="0" w:color="auto"/>
                                  </w:divBdr>
                                  <w:divsChild>
                                    <w:div w:id="790707667">
                                      <w:marLeft w:val="0"/>
                                      <w:marRight w:val="0"/>
                                      <w:marTop w:val="0"/>
                                      <w:marBottom w:val="0"/>
                                      <w:divBdr>
                                        <w:top w:val="none" w:sz="0" w:space="0" w:color="auto"/>
                                        <w:left w:val="none" w:sz="0" w:space="0" w:color="auto"/>
                                        <w:bottom w:val="none" w:sz="0" w:space="0" w:color="auto"/>
                                        <w:right w:val="none" w:sz="0" w:space="0" w:color="auto"/>
                                      </w:divBdr>
                                      <w:divsChild>
                                        <w:div w:id="872963270">
                                          <w:marLeft w:val="0"/>
                                          <w:marRight w:val="0"/>
                                          <w:marTop w:val="0"/>
                                          <w:marBottom w:val="0"/>
                                          <w:divBdr>
                                            <w:top w:val="none" w:sz="0" w:space="0" w:color="auto"/>
                                            <w:left w:val="none" w:sz="0" w:space="0" w:color="auto"/>
                                            <w:bottom w:val="none" w:sz="0" w:space="0" w:color="auto"/>
                                            <w:right w:val="none" w:sz="0" w:space="0" w:color="auto"/>
                                          </w:divBdr>
                                          <w:divsChild>
                                            <w:div w:id="1514556">
                                              <w:marLeft w:val="0"/>
                                              <w:marRight w:val="0"/>
                                              <w:marTop w:val="0"/>
                                              <w:marBottom w:val="0"/>
                                              <w:divBdr>
                                                <w:top w:val="none" w:sz="0" w:space="0" w:color="auto"/>
                                                <w:left w:val="none" w:sz="0" w:space="0" w:color="auto"/>
                                                <w:bottom w:val="none" w:sz="0" w:space="0" w:color="auto"/>
                                                <w:right w:val="none" w:sz="0" w:space="0" w:color="auto"/>
                                              </w:divBdr>
                                              <w:divsChild>
                                                <w:div w:id="1338265525">
                                                  <w:marLeft w:val="0"/>
                                                  <w:marRight w:val="0"/>
                                                  <w:marTop w:val="0"/>
                                                  <w:marBottom w:val="0"/>
                                                  <w:divBdr>
                                                    <w:top w:val="none" w:sz="0" w:space="0" w:color="auto"/>
                                                    <w:left w:val="none" w:sz="0" w:space="0" w:color="auto"/>
                                                    <w:bottom w:val="none" w:sz="0" w:space="0" w:color="auto"/>
                                                    <w:right w:val="none" w:sz="0" w:space="0" w:color="auto"/>
                                                  </w:divBdr>
                                                  <w:divsChild>
                                                    <w:div w:id="181091855">
                                                      <w:marLeft w:val="0"/>
                                                      <w:marRight w:val="0"/>
                                                      <w:marTop w:val="0"/>
                                                      <w:marBottom w:val="0"/>
                                                      <w:divBdr>
                                                        <w:top w:val="none" w:sz="0" w:space="0" w:color="auto"/>
                                                        <w:left w:val="none" w:sz="0" w:space="0" w:color="auto"/>
                                                        <w:bottom w:val="none" w:sz="0" w:space="0" w:color="auto"/>
                                                        <w:right w:val="none" w:sz="0" w:space="0" w:color="auto"/>
                                                      </w:divBdr>
                                                      <w:divsChild>
                                                        <w:div w:id="1558400072">
                                                          <w:marLeft w:val="0"/>
                                                          <w:marRight w:val="0"/>
                                                          <w:marTop w:val="0"/>
                                                          <w:marBottom w:val="0"/>
                                                          <w:divBdr>
                                                            <w:top w:val="none" w:sz="0" w:space="0" w:color="auto"/>
                                                            <w:left w:val="none" w:sz="0" w:space="0" w:color="auto"/>
                                                            <w:bottom w:val="none" w:sz="0" w:space="0" w:color="auto"/>
                                                            <w:right w:val="none" w:sz="0" w:space="0" w:color="auto"/>
                                                          </w:divBdr>
                                                          <w:divsChild>
                                                            <w:div w:id="506332396">
                                                              <w:marLeft w:val="0"/>
                                                              <w:marRight w:val="0"/>
                                                              <w:marTop w:val="0"/>
                                                              <w:marBottom w:val="0"/>
                                                              <w:divBdr>
                                                                <w:top w:val="none" w:sz="0" w:space="0" w:color="auto"/>
                                                                <w:left w:val="none" w:sz="0" w:space="0" w:color="auto"/>
                                                                <w:bottom w:val="none" w:sz="0" w:space="0" w:color="auto"/>
                                                                <w:right w:val="none" w:sz="0" w:space="0" w:color="auto"/>
                                                              </w:divBdr>
                                                              <w:divsChild>
                                                                <w:div w:id="2032101661">
                                                                  <w:marLeft w:val="0"/>
                                                                  <w:marRight w:val="0"/>
                                                                  <w:marTop w:val="0"/>
                                                                  <w:marBottom w:val="0"/>
                                                                  <w:divBdr>
                                                                    <w:top w:val="none" w:sz="0" w:space="0" w:color="auto"/>
                                                                    <w:left w:val="none" w:sz="0" w:space="0" w:color="auto"/>
                                                                    <w:bottom w:val="none" w:sz="0" w:space="0" w:color="auto"/>
                                                                    <w:right w:val="none" w:sz="0" w:space="0" w:color="auto"/>
                                                                  </w:divBdr>
                                                                  <w:divsChild>
                                                                    <w:div w:id="1172524057">
                                                                      <w:marLeft w:val="0"/>
                                                                      <w:marRight w:val="0"/>
                                                                      <w:marTop w:val="0"/>
                                                                      <w:marBottom w:val="0"/>
                                                                      <w:divBdr>
                                                                        <w:top w:val="none" w:sz="0" w:space="0" w:color="auto"/>
                                                                        <w:left w:val="none" w:sz="0" w:space="0" w:color="auto"/>
                                                                        <w:bottom w:val="none" w:sz="0" w:space="0" w:color="auto"/>
                                                                        <w:right w:val="none" w:sz="0" w:space="0" w:color="auto"/>
                                                                      </w:divBdr>
                                                                      <w:divsChild>
                                                                        <w:div w:id="1058211432">
                                                                          <w:marLeft w:val="0"/>
                                                                          <w:marRight w:val="0"/>
                                                                          <w:marTop w:val="0"/>
                                                                          <w:marBottom w:val="0"/>
                                                                          <w:divBdr>
                                                                            <w:top w:val="none" w:sz="0" w:space="0" w:color="auto"/>
                                                                            <w:left w:val="none" w:sz="0" w:space="0" w:color="auto"/>
                                                                            <w:bottom w:val="none" w:sz="0" w:space="0" w:color="auto"/>
                                                                            <w:right w:val="none" w:sz="0" w:space="0" w:color="auto"/>
                                                                          </w:divBdr>
                                                                          <w:divsChild>
                                                                            <w:div w:id="1310985902">
                                                                              <w:marLeft w:val="0"/>
                                                                              <w:marRight w:val="0"/>
                                                                              <w:marTop w:val="0"/>
                                                                              <w:marBottom w:val="0"/>
                                                                              <w:divBdr>
                                                                                <w:top w:val="none" w:sz="0" w:space="0" w:color="auto"/>
                                                                                <w:left w:val="none" w:sz="0" w:space="0" w:color="auto"/>
                                                                                <w:bottom w:val="none" w:sz="0" w:space="0" w:color="auto"/>
                                                                                <w:right w:val="none" w:sz="0" w:space="0" w:color="auto"/>
                                                                              </w:divBdr>
                                                                              <w:divsChild>
                                                                                <w:div w:id="336542783">
                                                                                  <w:marLeft w:val="0"/>
                                                                                  <w:marRight w:val="0"/>
                                                                                  <w:marTop w:val="0"/>
                                                                                  <w:marBottom w:val="0"/>
                                                                                  <w:divBdr>
                                                                                    <w:top w:val="none" w:sz="0" w:space="0" w:color="auto"/>
                                                                                    <w:left w:val="none" w:sz="0" w:space="0" w:color="auto"/>
                                                                                    <w:bottom w:val="none" w:sz="0" w:space="0" w:color="auto"/>
                                                                                    <w:right w:val="none" w:sz="0" w:space="0" w:color="auto"/>
                                                                                  </w:divBdr>
                                                                                  <w:divsChild>
                                                                                    <w:div w:id="951323589">
                                                                                      <w:marLeft w:val="0"/>
                                                                                      <w:marRight w:val="0"/>
                                                                                      <w:marTop w:val="0"/>
                                                                                      <w:marBottom w:val="0"/>
                                                                                      <w:divBdr>
                                                                                        <w:top w:val="none" w:sz="0" w:space="0" w:color="auto"/>
                                                                                        <w:left w:val="none" w:sz="0" w:space="0" w:color="auto"/>
                                                                                        <w:bottom w:val="none" w:sz="0" w:space="0" w:color="auto"/>
                                                                                        <w:right w:val="none" w:sz="0" w:space="0" w:color="auto"/>
                                                                                      </w:divBdr>
                                                                                      <w:divsChild>
                                                                                        <w:div w:id="739600870">
                                                                                          <w:marLeft w:val="0"/>
                                                                                          <w:marRight w:val="0"/>
                                                                                          <w:marTop w:val="0"/>
                                                                                          <w:marBottom w:val="0"/>
                                                                                          <w:divBdr>
                                                                                            <w:top w:val="none" w:sz="0" w:space="0" w:color="auto"/>
                                                                                            <w:left w:val="none" w:sz="0" w:space="0" w:color="auto"/>
                                                                                            <w:bottom w:val="none" w:sz="0" w:space="0" w:color="auto"/>
                                                                                            <w:right w:val="none" w:sz="0" w:space="0" w:color="auto"/>
                                                                                          </w:divBdr>
                                                                                          <w:divsChild>
                                                                                            <w:div w:id="1156918857">
                                                                                              <w:marLeft w:val="0"/>
                                                                                              <w:marRight w:val="0"/>
                                                                                              <w:marTop w:val="0"/>
                                                                                              <w:marBottom w:val="0"/>
                                                                                              <w:divBdr>
                                                                                                <w:top w:val="none" w:sz="0" w:space="0" w:color="auto"/>
                                                                                                <w:left w:val="none" w:sz="0" w:space="0" w:color="auto"/>
                                                                                                <w:bottom w:val="none" w:sz="0" w:space="0" w:color="auto"/>
                                                                                                <w:right w:val="none" w:sz="0" w:space="0" w:color="auto"/>
                                                                                              </w:divBdr>
                                                                                              <w:divsChild>
                                                                                                <w:div w:id="261492631">
                                                                                                  <w:marLeft w:val="0"/>
                                                                                                  <w:marRight w:val="0"/>
                                                                                                  <w:marTop w:val="0"/>
                                                                                                  <w:marBottom w:val="0"/>
                                                                                                  <w:divBdr>
                                                                                                    <w:top w:val="none" w:sz="0" w:space="0" w:color="auto"/>
                                                                                                    <w:left w:val="none" w:sz="0" w:space="0" w:color="auto"/>
                                                                                                    <w:bottom w:val="none" w:sz="0" w:space="0" w:color="auto"/>
                                                                                                    <w:right w:val="none" w:sz="0" w:space="0" w:color="auto"/>
                                                                                                  </w:divBdr>
                                                                                                  <w:divsChild>
                                                                                                    <w:div w:id="763763697">
                                                                                                      <w:marLeft w:val="0"/>
                                                                                                      <w:marRight w:val="0"/>
                                                                                                      <w:marTop w:val="0"/>
                                                                                                      <w:marBottom w:val="0"/>
                                                                                                      <w:divBdr>
                                                                                                        <w:top w:val="none" w:sz="0" w:space="0" w:color="auto"/>
                                                                                                        <w:left w:val="none" w:sz="0" w:space="0" w:color="auto"/>
                                                                                                        <w:bottom w:val="none" w:sz="0" w:space="0" w:color="auto"/>
                                                                                                        <w:right w:val="none" w:sz="0" w:space="0" w:color="auto"/>
                                                                                                      </w:divBdr>
                                                                                                      <w:divsChild>
                                                                                                        <w:div w:id="1412195800">
                                                                                                          <w:marLeft w:val="0"/>
                                                                                                          <w:marRight w:val="0"/>
                                                                                                          <w:marTop w:val="0"/>
                                                                                                          <w:marBottom w:val="0"/>
                                                                                                          <w:divBdr>
                                                                                                            <w:top w:val="none" w:sz="0" w:space="0" w:color="auto"/>
                                                                                                            <w:left w:val="none" w:sz="0" w:space="0" w:color="auto"/>
                                                                                                            <w:bottom w:val="none" w:sz="0" w:space="0" w:color="auto"/>
                                                                                                            <w:right w:val="none" w:sz="0" w:space="0" w:color="auto"/>
                                                                                                          </w:divBdr>
                                                                                                          <w:divsChild>
                                                                                                            <w:div w:id="696614437">
                                                                                                              <w:marLeft w:val="0"/>
                                                                                                              <w:marRight w:val="0"/>
                                                                                                              <w:marTop w:val="0"/>
                                                                                                              <w:marBottom w:val="0"/>
                                                                                                              <w:divBdr>
                                                                                                                <w:top w:val="none" w:sz="0" w:space="0" w:color="auto"/>
                                                                                                                <w:left w:val="none" w:sz="0" w:space="0" w:color="auto"/>
                                                                                                                <w:bottom w:val="none" w:sz="0" w:space="0" w:color="auto"/>
                                                                                                                <w:right w:val="none" w:sz="0" w:space="0" w:color="auto"/>
                                                                                                              </w:divBdr>
                                                                                                            </w:div>
                                                                                                            <w:div w:id="18525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7445">
                                                                                                  <w:marLeft w:val="0"/>
                                                                                                  <w:marRight w:val="0"/>
                                                                                                  <w:marTop w:val="0"/>
                                                                                                  <w:marBottom w:val="0"/>
                                                                                                  <w:divBdr>
                                                                                                    <w:top w:val="none" w:sz="0" w:space="0" w:color="auto"/>
                                                                                                    <w:left w:val="none" w:sz="0" w:space="0" w:color="auto"/>
                                                                                                    <w:bottom w:val="none" w:sz="0" w:space="0" w:color="auto"/>
                                                                                                    <w:right w:val="none" w:sz="0" w:space="0" w:color="auto"/>
                                                                                                  </w:divBdr>
                                                                                                </w:div>
                                                                                                <w:div w:id="1760562641">
                                                                                                  <w:marLeft w:val="0"/>
                                                                                                  <w:marRight w:val="0"/>
                                                                                                  <w:marTop w:val="0"/>
                                                                                                  <w:marBottom w:val="0"/>
                                                                                                  <w:divBdr>
                                                                                                    <w:top w:val="none" w:sz="0" w:space="0" w:color="auto"/>
                                                                                                    <w:left w:val="none" w:sz="0" w:space="0" w:color="auto"/>
                                                                                                    <w:bottom w:val="none" w:sz="0" w:space="0" w:color="auto"/>
                                                                                                    <w:right w:val="none" w:sz="0" w:space="0" w:color="auto"/>
                                                                                                  </w:divBdr>
                                                                                                  <w:divsChild>
                                                                                                    <w:div w:id="4061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924860">
      <w:bodyDiv w:val="1"/>
      <w:marLeft w:val="0"/>
      <w:marRight w:val="0"/>
      <w:marTop w:val="0"/>
      <w:marBottom w:val="0"/>
      <w:divBdr>
        <w:top w:val="none" w:sz="0" w:space="0" w:color="auto"/>
        <w:left w:val="none" w:sz="0" w:space="0" w:color="auto"/>
        <w:bottom w:val="none" w:sz="0" w:space="0" w:color="auto"/>
        <w:right w:val="none" w:sz="0" w:space="0" w:color="auto"/>
      </w:divBdr>
      <w:divsChild>
        <w:div w:id="304354138">
          <w:marLeft w:val="0"/>
          <w:marRight w:val="0"/>
          <w:marTop w:val="0"/>
          <w:marBottom w:val="0"/>
          <w:divBdr>
            <w:top w:val="none" w:sz="0" w:space="0" w:color="auto"/>
            <w:left w:val="none" w:sz="0" w:space="0" w:color="auto"/>
            <w:bottom w:val="none" w:sz="0" w:space="0" w:color="auto"/>
            <w:right w:val="none" w:sz="0" w:space="0" w:color="auto"/>
          </w:divBdr>
          <w:divsChild>
            <w:div w:id="1299149465">
              <w:marLeft w:val="0"/>
              <w:marRight w:val="0"/>
              <w:marTop w:val="0"/>
              <w:marBottom w:val="0"/>
              <w:divBdr>
                <w:top w:val="none" w:sz="0" w:space="0" w:color="auto"/>
                <w:left w:val="none" w:sz="0" w:space="0" w:color="auto"/>
                <w:bottom w:val="none" w:sz="0" w:space="0" w:color="auto"/>
                <w:right w:val="none" w:sz="0" w:space="0" w:color="auto"/>
              </w:divBdr>
              <w:divsChild>
                <w:div w:id="825557728">
                  <w:marLeft w:val="0"/>
                  <w:marRight w:val="0"/>
                  <w:marTop w:val="0"/>
                  <w:marBottom w:val="0"/>
                  <w:divBdr>
                    <w:top w:val="none" w:sz="0" w:space="0" w:color="auto"/>
                    <w:left w:val="none" w:sz="0" w:space="0" w:color="auto"/>
                    <w:bottom w:val="none" w:sz="0" w:space="0" w:color="auto"/>
                    <w:right w:val="none" w:sz="0" w:space="0" w:color="auto"/>
                  </w:divBdr>
                  <w:divsChild>
                    <w:div w:id="1433863753">
                      <w:marLeft w:val="0"/>
                      <w:marRight w:val="0"/>
                      <w:marTop w:val="0"/>
                      <w:marBottom w:val="0"/>
                      <w:divBdr>
                        <w:top w:val="none" w:sz="0" w:space="0" w:color="auto"/>
                        <w:left w:val="none" w:sz="0" w:space="0" w:color="auto"/>
                        <w:bottom w:val="none" w:sz="0" w:space="0" w:color="auto"/>
                        <w:right w:val="none" w:sz="0" w:space="0" w:color="auto"/>
                      </w:divBdr>
                      <w:divsChild>
                        <w:div w:id="2092582362">
                          <w:marLeft w:val="0"/>
                          <w:marRight w:val="0"/>
                          <w:marTop w:val="0"/>
                          <w:marBottom w:val="0"/>
                          <w:divBdr>
                            <w:top w:val="none" w:sz="0" w:space="0" w:color="auto"/>
                            <w:left w:val="none" w:sz="0" w:space="0" w:color="auto"/>
                            <w:bottom w:val="none" w:sz="0" w:space="0" w:color="auto"/>
                            <w:right w:val="none" w:sz="0" w:space="0" w:color="auto"/>
                          </w:divBdr>
                          <w:divsChild>
                            <w:div w:id="1784954090">
                              <w:marLeft w:val="0"/>
                              <w:marRight w:val="0"/>
                              <w:marTop w:val="0"/>
                              <w:marBottom w:val="0"/>
                              <w:divBdr>
                                <w:top w:val="none" w:sz="0" w:space="0" w:color="auto"/>
                                <w:left w:val="none" w:sz="0" w:space="0" w:color="auto"/>
                                <w:bottom w:val="none" w:sz="0" w:space="0" w:color="auto"/>
                                <w:right w:val="none" w:sz="0" w:space="0" w:color="auto"/>
                              </w:divBdr>
                              <w:divsChild>
                                <w:div w:id="432628599">
                                  <w:marLeft w:val="0"/>
                                  <w:marRight w:val="0"/>
                                  <w:marTop w:val="0"/>
                                  <w:marBottom w:val="0"/>
                                  <w:divBdr>
                                    <w:top w:val="none" w:sz="0" w:space="0" w:color="auto"/>
                                    <w:left w:val="none" w:sz="0" w:space="0" w:color="auto"/>
                                    <w:bottom w:val="none" w:sz="0" w:space="0" w:color="auto"/>
                                    <w:right w:val="none" w:sz="0" w:space="0" w:color="auto"/>
                                  </w:divBdr>
                                  <w:divsChild>
                                    <w:div w:id="1283463754">
                                      <w:marLeft w:val="0"/>
                                      <w:marRight w:val="0"/>
                                      <w:marTop w:val="0"/>
                                      <w:marBottom w:val="0"/>
                                      <w:divBdr>
                                        <w:top w:val="none" w:sz="0" w:space="0" w:color="auto"/>
                                        <w:left w:val="none" w:sz="0" w:space="0" w:color="auto"/>
                                        <w:bottom w:val="none" w:sz="0" w:space="0" w:color="auto"/>
                                        <w:right w:val="none" w:sz="0" w:space="0" w:color="auto"/>
                                      </w:divBdr>
                                      <w:divsChild>
                                        <w:div w:id="2139370842">
                                          <w:marLeft w:val="0"/>
                                          <w:marRight w:val="0"/>
                                          <w:marTop w:val="0"/>
                                          <w:marBottom w:val="0"/>
                                          <w:divBdr>
                                            <w:top w:val="none" w:sz="0" w:space="0" w:color="auto"/>
                                            <w:left w:val="none" w:sz="0" w:space="0" w:color="auto"/>
                                            <w:bottom w:val="none" w:sz="0" w:space="0" w:color="auto"/>
                                            <w:right w:val="none" w:sz="0" w:space="0" w:color="auto"/>
                                          </w:divBdr>
                                          <w:divsChild>
                                            <w:div w:id="903179705">
                                              <w:marLeft w:val="0"/>
                                              <w:marRight w:val="0"/>
                                              <w:marTop w:val="0"/>
                                              <w:marBottom w:val="0"/>
                                              <w:divBdr>
                                                <w:top w:val="none" w:sz="0" w:space="0" w:color="auto"/>
                                                <w:left w:val="none" w:sz="0" w:space="0" w:color="auto"/>
                                                <w:bottom w:val="none" w:sz="0" w:space="0" w:color="auto"/>
                                                <w:right w:val="none" w:sz="0" w:space="0" w:color="auto"/>
                                              </w:divBdr>
                                              <w:divsChild>
                                                <w:div w:id="392892352">
                                                  <w:marLeft w:val="0"/>
                                                  <w:marRight w:val="0"/>
                                                  <w:marTop w:val="0"/>
                                                  <w:marBottom w:val="0"/>
                                                  <w:divBdr>
                                                    <w:top w:val="none" w:sz="0" w:space="0" w:color="auto"/>
                                                    <w:left w:val="none" w:sz="0" w:space="0" w:color="auto"/>
                                                    <w:bottom w:val="none" w:sz="0" w:space="0" w:color="auto"/>
                                                    <w:right w:val="none" w:sz="0" w:space="0" w:color="auto"/>
                                                  </w:divBdr>
                                                  <w:divsChild>
                                                    <w:div w:id="1170098038">
                                                      <w:marLeft w:val="0"/>
                                                      <w:marRight w:val="0"/>
                                                      <w:marTop w:val="0"/>
                                                      <w:marBottom w:val="0"/>
                                                      <w:divBdr>
                                                        <w:top w:val="none" w:sz="0" w:space="0" w:color="auto"/>
                                                        <w:left w:val="none" w:sz="0" w:space="0" w:color="auto"/>
                                                        <w:bottom w:val="none" w:sz="0" w:space="0" w:color="auto"/>
                                                        <w:right w:val="none" w:sz="0" w:space="0" w:color="auto"/>
                                                      </w:divBdr>
                                                      <w:divsChild>
                                                        <w:div w:id="1751926334">
                                                          <w:marLeft w:val="0"/>
                                                          <w:marRight w:val="0"/>
                                                          <w:marTop w:val="0"/>
                                                          <w:marBottom w:val="0"/>
                                                          <w:divBdr>
                                                            <w:top w:val="none" w:sz="0" w:space="0" w:color="auto"/>
                                                            <w:left w:val="none" w:sz="0" w:space="0" w:color="auto"/>
                                                            <w:bottom w:val="none" w:sz="0" w:space="0" w:color="auto"/>
                                                            <w:right w:val="none" w:sz="0" w:space="0" w:color="auto"/>
                                                          </w:divBdr>
                                                          <w:divsChild>
                                                            <w:div w:id="1712072289">
                                                              <w:marLeft w:val="0"/>
                                                              <w:marRight w:val="0"/>
                                                              <w:marTop w:val="0"/>
                                                              <w:marBottom w:val="0"/>
                                                              <w:divBdr>
                                                                <w:top w:val="none" w:sz="0" w:space="0" w:color="auto"/>
                                                                <w:left w:val="none" w:sz="0" w:space="0" w:color="auto"/>
                                                                <w:bottom w:val="none" w:sz="0" w:space="0" w:color="auto"/>
                                                                <w:right w:val="none" w:sz="0" w:space="0" w:color="auto"/>
                                                              </w:divBdr>
                                                              <w:divsChild>
                                                                <w:div w:id="1204101945">
                                                                  <w:marLeft w:val="0"/>
                                                                  <w:marRight w:val="0"/>
                                                                  <w:marTop w:val="0"/>
                                                                  <w:marBottom w:val="0"/>
                                                                  <w:divBdr>
                                                                    <w:top w:val="none" w:sz="0" w:space="0" w:color="auto"/>
                                                                    <w:left w:val="none" w:sz="0" w:space="0" w:color="auto"/>
                                                                    <w:bottom w:val="none" w:sz="0" w:space="0" w:color="auto"/>
                                                                    <w:right w:val="none" w:sz="0" w:space="0" w:color="auto"/>
                                                                  </w:divBdr>
                                                                  <w:divsChild>
                                                                    <w:div w:id="940648429">
                                                                      <w:marLeft w:val="0"/>
                                                                      <w:marRight w:val="0"/>
                                                                      <w:marTop w:val="0"/>
                                                                      <w:marBottom w:val="0"/>
                                                                      <w:divBdr>
                                                                        <w:top w:val="none" w:sz="0" w:space="0" w:color="auto"/>
                                                                        <w:left w:val="none" w:sz="0" w:space="0" w:color="auto"/>
                                                                        <w:bottom w:val="none" w:sz="0" w:space="0" w:color="auto"/>
                                                                        <w:right w:val="none" w:sz="0" w:space="0" w:color="auto"/>
                                                                      </w:divBdr>
                                                                      <w:divsChild>
                                                                        <w:div w:id="340083815">
                                                                          <w:marLeft w:val="0"/>
                                                                          <w:marRight w:val="0"/>
                                                                          <w:marTop w:val="0"/>
                                                                          <w:marBottom w:val="0"/>
                                                                          <w:divBdr>
                                                                            <w:top w:val="none" w:sz="0" w:space="0" w:color="auto"/>
                                                                            <w:left w:val="none" w:sz="0" w:space="0" w:color="auto"/>
                                                                            <w:bottom w:val="none" w:sz="0" w:space="0" w:color="auto"/>
                                                                            <w:right w:val="none" w:sz="0" w:space="0" w:color="auto"/>
                                                                          </w:divBdr>
                                                                          <w:divsChild>
                                                                            <w:div w:id="2118716507">
                                                                              <w:marLeft w:val="0"/>
                                                                              <w:marRight w:val="0"/>
                                                                              <w:marTop w:val="0"/>
                                                                              <w:marBottom w:val="0"/>
                                                                              <w:divBdr>
                                                                                <w:top w:val="none" w:sz="0" w:space="0" w:color="auto"/>
                                                                                <w:left w:val="none" w:sz="0" w:space="0" w:color="auto"/>
                                                                                <w:bottom w:val="none" w:sz="0" w:space="0" w:color="auto"/>
                                                                                <w:right w:val="none" w:sz="0" w:space="0" w:color="auto"/>
                                                                              </w:divBdr>
                                                                              <w:divsChild>
                                                                                <w:div w:id="1072578404">
                                                                                  <w:marLeft w:val="0"/>
                                                                                  <w:marRight w:val="0"/>
                                                                                  <w:marTop w:val="0"/>
                                                                                  <w:marBottom w:val="0"/>
                                                                                  <w:divBdr>
                                                                                    <w:top w:val="none" w:sz="0" w:space="0" w:color="auto"/>
                                                                                    <w:left w:val="none" w:sz="0" w:space="0" w:color="auto"/>
                                                                                    <w:bottom w:val="none" w:sz="0" w:space="0" w:color="auto"/>
                                                                                    <w:right w:val="none" w:sz="0" w:space="0" w:color="auto"/>
                                                                                  </w:divBdr>
                                                                                  <w:divsChild>
                                                                                    <w:div w:id="1503398067">
                                                                                      <w:marLeft w:val="0"/>
                                                                                      <w:marRight w:val="0"/>
                                                                                      <w:marTop w:val="0"/>
                                                                                      <w:marBottom w:val="0"/>
                                                                                      <w:divBdr>
                                                                                        <w:top w:val="none" w:sz="0" w:space="0" w:color="auto"/>
                                                                                        <w:left w:val="none" w:sz="0" w:space="0" w:color="auto"/>
                                                                                        <w:bottom w:val="none" w:sz="0" w:space="0" w:color="auto"/>
                                                                                        <w:right w:val="none" w:sz="0" w:space="0" w:color="auto"/>
                                                                                      </w:divBdr>
                                                                                      <w:divsChild>
                                                                                        <w:div w:id="229535724">
                                                                                          <w:marLeft w:val="0"/>
                                                                                          <w:marRight w:val="0"/>
                                                                                          <w:marTop w:val="0"/>
                                                                                          <w:marBottom w:val="0"/>
                                                                                          <w:divBdr>
                                                                                            <w:top w:val="none" w:sz="0" w:space="0" w:color="auto"/>
                                                                                            <w:left w:val="none" w:sz="0" w:space="0" w:color="auto"/>
                                                                                            <w:bottom w:val="none" w:sz="0" w:space="0" w:color="auto"/>
                                                                                            <w:right w:val="none" w:sz="0" w:space="0" w:color="auto"/>
                                                                                          </w:divBdr>
                                                                                          <w:divsChild>
                                                                                            <w:div w:id="1300696122">
                                                                                              <w:marLeft w:val="0"/>
                                                                                              <w:marRight w:val="0"/>
                                                                                              <w:marTop w:val="0"/>
                                                                                              <w:marBottom w:val="0"/>
                                                                                              <w:divBdr>
                                                                                                <w:top w:val="none" w:sz="0" w:space="0" w:color="auto"/>
                                                                                                <w:left w:val="none" w:sz="0" w:space="0" w:color="auto"/>
                                                                                                <w:bottom w:val="none" w:sz="0" w:space="0" w:color="auto"/>
                                                                                                <w:right w:val="none" w:sz="0" w:space="0" w:color="auto"/>
                                                                                              </w:divBdr>
                                                                                              <w:divsChild>
                                                                                                <w:div w:id="786779260">
                                                                                                  <w:marLeft w:val="0"/>
                                                                                                  <w:marRight w:val="0"/>
                                                                                                  <w:marTop w:val="0"/>
                                                                                                  <w:marBottom w:val="0"/>
                                                                                                  <w:divBdr>
                                                                                                    <w:top w:val="none" w:sz="0" w:space="0" w:color="auto"/>
                                                                                                    <w:left w:val="none" w:sz="0" w:space="0" w:color="auto"/>
                                                                                                    <w:bottom w:val="none" w:sz="0" w:space="0" w:color="auto"/>
                                                                                                    <w:right w:val="none" w:sz="0" w:space="0" w:color="auto"/>
                                                                                                  </w:divBdr>
                                                                                                  <w:divsChild>
                                                                                                    <w:div w:id="1041591922">
                                                                                                      <w:marLeft w:val="0"/>
                                                                                                      <w:marRight w:val="0"/>
                                                                                                      <w:marTop w:val="0"/>
                                                                                                      <w:marBottom w:val="0"/>
                                                                                                      <w:divBdr>
                                                                                                        <w:top w:val="none" w:sz="0" w:space="0" w:color="auto"/>
                                                                                                        <w:left w:val="none" w:sz="0" w:space="0" w:color="auto"/>
                                                                                                        <w:bottom w:val="none" w:sz="0" w:space="0" w:color="auto"/>
                                                                                                        <w:right w:val="none" w:sz="0" w:space="0" w:color="auto"/>
                                                                                                      </w:divBdr>
                                                                                                    </w:div>
                                                                                                  </w:divsChild>
                                                                                                </w:div>
                                                                                                <w:div w:id="810636726">
                                                                                                  <w:marLeft w:val="0"/>
                                                                                                  <w:marRight w:val="0"/>
                                                                                                  <w:marTop w:val="0"/>
                                                                                                  <w:marBottom w:val="0"/>
                                                                                                  <w:divBdr>
                                                                                                    <w:top w:val="none" w:sz="0" w:space="0" w:color="auto"/>
                                                                                                    <w:left w:val="none" w:sz="0" w:space="0" w:color="auto"/>
                                                                                                    <w:bottom w:val="none" w:sz="0" w:space="0" w:color="auto"/>
                                                                                                    <w:right w:val="none" w:sz="0" w:space="0" w:color="auto"/>
                                                                                                  </w:divBdr>
                                                                                                  <w:divsChild>
                                                                                                    <w:div w:id="81612940">
                                                                                                      <w:marLeft w:val="0"/>
                                                                                                      <w:marRight w:val="0"/>
                                                                                                      <w:marTop w:val="0"/>
                                                                                                      <w:marBottom w:val="0"/>
                                                                                                      <w:divBdr>
                                                                                                        <w:top w:val="none" w:sz="0" w:space="0" w:color="auto"/>
                                                                                                        <w:left w:val="none" w:sz="0" w:space="0" w:color="auto"/>
                                                                                                        <w:bottom w:val="none" w:sz="0" w:space="0" w:color="auto"/>
                                                                                                        <w:right w:val="none" w:sz="0" w:space="0" w:color="auto"/>
                                                                                                      </w:divBdr>
                                                                                                      <w:divsChild>
                                                                                                        <w:div w:id="581334441">
                                                                                                          <w:marLeft w:val="0"/>
                                                                                                          <w:marRight w:val="0"/>
                                                                                                          <w:marTop w:val="0"/>
                                                                                                          <w:marBottom w:val="0"/>
                                                                                                          <w:divBdr>
                                                                                                            <w:top w:val="none" w:sz="0" w:space="0" w:color="auto"/>
                                                                                                            <w:left w:val="none" w:sz="0" w:space="0" w:color="auto"/>
                                                                                                            <w:bottom w:val="none" w:sz="0" w:space="0" w:color="auto"/>
                                                                                                            <w:right w:val="none" w:sz="0" w:space="0" w:color="auto"/>
                                                                                                          </w:divBdr>
                                                                                                          <w:divsChild>
                                                                                                            <w:div w:id="891426892">
                                                                                                              <w:marLeft w:val="0"/>
                                                                                                              <w:marRight w:val="0"/>
                                                                                                              <w:marTop w:val="0"/>
                                                                                                              <w:marBottom w:val="0"/>
                                                                                                              <w:divBdr>
                                                                                                                <w:top w:val="none" w:sz="0" w:space="0" w:color="auto"/>
                                                                                                                <w:left w:val="none" w:sz="0" w:space="0" w:color="auto"/>
                                                                                                                <w:bottom w:val="none" w:sz="0" w:space="0" w:color="auto"/>
                                                                                                                <w:right w:val="none" w:sz="0" w:space="0" w:color="auto"/>
                                                                                                              </w:divBdr>
                                                                                                            </w:div>
                                                                                                            <w:div w:id="13667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2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471394">
      <w:bodyDiv w:val="1"/>
      <w:marLeft w:val="0"/>
      <w:marRight w:val="0"/>
      <w:marTop w:val="0"/>
      <w:marBottom w:val="0"/>
      <w:divBdr>
        <w:top w:val="none" w:sz="0" w:space="0" w:color="auto"/>
        <w:left w:val="none" w:sz="0" w:space="0" w:color="auto"/>
        <w:bottom w:val="none" w:sz="0" w:space="0" w:color="auto"/>
        <w:right w:val="none" w:sz="0" w:space="0" w:color="auto"/>
      </w:divBdr>
    </w:div>
    <w:div w:id="2006057077">
      <w:bodyDiv w:val="1"/>
      <w:marLeft w:val="0"/>
      <w:marRight w:val="0"/>
      <w:marTop w:val="0"/>
      <w:marBottom w:val="0"/>
      <w:divBdr>
        <w:top w:val="none" w:sz="0" w:space="0" w:color="auto"/>
        <w:left w:val="none" w:sz="0" w:space="0" w:color="auto"/>
        <w:bottom w:val="none" w:sz="0" w:space="0" w:color="auto"/>
        <w:right w:val="none" w:sz="0" w:space="0" w:color="auto"/>
      </w:divBdr>
      <w:divsChild>
        <w:div w:id="1292441538">
          <w:marLeft w:val="0"/>
          <w:marRight w:val="0"/>
          <w:marTop w:val="0"/>
          <w:marBottom w:val="0"/>
          <w:divBdr>
            <w:top w:val="none" w:sz="0" w:space="0" w:color="auto"/>
            <w:left w:val="none" w:sz="0" w:space="0" w:color="auto"/>
            <w:bottom w:val="none" w:sz="0" w:space="0" w:color="auto"/>
            <w:right w:val="none" w:sz="0" w:space="0" w:color="auto"/>
          </w:divBdr>
          <w:divsChild>
            <w:div w:id="1151405326">
              <w:marLeft w:val="0"/>
              <w:marRight w:val="0"/>
              <w:marTop w:val="0"/>
              <w:marBottom w:val="0"/>
              <w:divBdr>
                <w:top w:val="none" w:sz="0" w:space="0" w:color="auto"/>
                <w:left w:val="none" w:sz="0" w:space="0" w:color="auto"/>
                <w:bottom w:val="none" w:sz="0" w:space="0" w:color="auto"/>
                <w:right w:val="none" w:sz="0" w:space="0" w:color="auto"/>
              </w:divBdr>
              <w:divsChild>
                <w:div w:id="1966080192">
                  <w:marLeft w:val="0"/>
                  <w:marRight w:val="0"/>
                  <w:marTop w:val="0"/>
                  <w:marBottom w:val="0"/>
                  <w:divBdr>
                    <w:top w:val="none" w:sz="0" w:space="0" w:color="auto"/>
                    <w:left w:val="none" w:sz="0" w:space="0" w:color="auto"/>
                    <w:bottom w:val="none" w:sz="0" w:space="0" w:color="auto"/>
                    <w:right w:val="none" w:sz="0" w:space="0" w:color="auto"/>
                  </w:divBdr>
                  <w:divsChild>
                    <w:div w:id="2034451744">
                      <w:marLeft w:val="0"/>
                      <w:marRight w:val="0"/>
                      <w:marTop w:val="0"/>
                      <w:marBottom w:val="0"/>
                      <w:divBdr>
                        <w:top w:val="none" w:sz="0" w:space="0" w:color="auto"/>
                        <w:left w:val="none" w:sz="0" w:space="0" w:color="auto"/>
                        <w:bottom w:val="none" w:sz="0" w:space="0" w:color="auto"/>
                        <w:right w:val="none" w:sz="0" w:space="0" w:color="auto"/>
                      </w:divBdr>
                      <w:divsChild>
                        <w:div w:id="497235117">
                          <w:marLeft w:val="0"/>
                          <w:marRight w:val="0"/>
                          <w:marTop w:val="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44969647">
                                  <w:marLeft w:val="0"/>
                                  <w:marRight w:val="0"/>
                                  <w:marTop w:val="0"/>
                                  <w:marBottom w:val="0"/>
                                  <w:divBdr>
                                    <w:top w:val="none" w:sz="0" w:space="0" w:color="auto"/>
                                    <w:left w:val="none" w:sz="0" w:space="0" w:color="auto"/>
                                    <w:bottom w:val="none" w:sz="0" w:space="0" w:color="auto"/>
                                    <w:right w:val="none" w:sz="0" w:space="0" w:color="auto"/>
                                  </w:divBdr>
                                  <w:divsChild>
                                    <w:div w:id="952245887">
                                      <w:marLeft w:val="0"/>
                                      <w:marRight w:val="0"/>
                                      <w:marTop w:val="0"/>
                                      <w:marBottom w:val="0"/>
                                      <w:divBdr>
                                        <w:top w:val="none" w:sz="0" w:space="0" w:color="auto"/>
                                        <w:left w:val="none" w:sz="0" w:space="0" w:color="auto"/>
                                        <w:bottom w:val="none" w:sz="0" w:space="0" w:color="auto"/>
                                        <w:right w:val="none" w:sz="0" w:space="0" w:color="auto"/>
                                      </w:divBdr>
                                      <w:divsChild>
                                        <w:div w:id="1296061170">
                                          <w:marLeft w:val="0"/>
                                          <w:marRight w:val="0"/>
                                          <w:marTop w:val="0"/>
                                          <w:marBottom w:val="0"/>
                                          <w:divBdr>
                                            <w:top w:val="none" w:sz="0" w:space="0" w:color="auto"/>
                                            <w:left w:val="none" w:sz="0" w:space="0" w:color="auto"/>
                                            <w:bottom w:val="none" w:sz="0" w:space="0" w:color="auto"/>
                                            <w:right w:val="none" w:sz="0" w:space="0" w:color="auto"/>
                                          </w:divBdr>
                                          <w:divsChild>
                                            <w:div w:id="342125014">
                                              <w:marLeft w:val="0"/>
                                              <w:marRight w:val="0"/>
                                              <w:marTop w:val="0"/>
                                              <w:marBottom w:val="0"/>
                                              <w:divBdr>
                                                <w:top w:val="none" w:sz="0" w:space="0" w:color="auto"/>
                                                <w:left w:val="none" w:sz="0" w:space="0" w:color="auto"/>
                                                <w:bottom w:val="none" w:sz="0" w:space="0" w:color="auto"/>
                                                <w:right w:val="none" w:sz="0" w:space="0" w:color="auto"/>
                                              </w:divBdr>
                                              <w:divsChild>
                                                <w:div w:id="1620335916">
                                                  <w:marLeft w:val="0"/>
                                                  <w:marRight w:val="0"/>
                                                  <w:marTop w:val="0"/>
                                                  <w:marBottom w:val="0"/>
                                                  <w:divBdr>
                                                    <w:top w:val="none" w:sz="0" w:space="0" w:color="auto"/>
                                                    <w:left w:val="none" w:sz="0" w:space="0" w:color="auto"/>
                                                    <w:bottom w:val="none" w:sz="0" w:space="0" w:color="auto"/>
                                                    <w:right w:val="none" w:sz="0" w:space="0" w:color="auto"/>
                                                  </w:divBdr>
                                                  <w:divsChild>
                                                    <w:div w:id="747266654">
                                                      <w:marLeft w:val="0"/>
                                                      <w:marRight w:val="0"/>
                                                      <w:marTop w:val="0"/>
                                                      <w:marBottom w:val="0"/>
                                                      <w:divBdr>
                                                        <w:top w:val="none" w:sz="0" w:space="0" w:color="auto"/>
                                                        <w:left w:val="none" w:sz="0" w:space="0" w:color="auto"/>
                                                        <w:bottom w:val="none" w:sz="0" w:space="0" w:color="auto"/>
                                                        <w:right w:val="none" w:sz="0" w:space="0" w:color="auto"/>
                                                      </w:divBdr>
                                                      <w:divsChild>
                                                        <w:div w:id="983587143">
                                                          <w:marLeft w:val="0"/>
                                                          <w:marRight w:val="0"/>
                                                          <w:marTop w:val="0"/>
                                                          <w:marBottom w:val="0"/>
                                                          <w:divBdr>
                                                            <w:top w:val="none" w:sz="0" w:space="0" w:color="auto"/>
                                                            <w:left w:val="none" w:sz="0" w:space="0" w:color="auto"/>
                                                            <w:bottom w:val="none" w:sz="0" w:space="0" w:color="auto"/>
                                                            <w:right w:val="none" w:sz="0" w:space="0" w:color="auto"/>
                                                          </w:divBdr>
                                                          <w:divsChild>
                                                            <w:div w:id="1472140488">
                                                              <w:marLeft w:val="0"/>
                                                              <w:marRight w:val="0"/>
                                                              <w:marTop w:val="0"/>
                                                              <w:marBottom w:val="0"/>
                                                              <w:divBdr>
                                                                <w:top w:val="none" w:sz="0" w:space="0" w:color="auto"/>
                                                                <w:left w:val="none" w:sz="0" w:space="0" w:color="auto"/>
                                                                <w:bottom w:val="none" w:sz="0" w:space="0" w:color="auto"/>
                                                                <w:right w:val="none" w:sz="0" w:space="0" w:color="auto"/>
                                                              </w:divBdr>
                                                              <w:divsChild>
                                                                <w:div w:id="1287545375">
                                                                  <w:marLeft w:val="0"/>
                                                                  <w:marRight w:val="0"/>
                                                                  <w:marTop w:val="0"/>
                                                                  <w:marBottom w:val="0"/>
                                                                  <w:divBdr>
                                                                    <w:top w:val="none" w:sz="0" w:space="0" w:color="auto"/>
                                                                    <w:left w:val="none" w:sz="0" w:space="0" w:color="auto"/>
                                                                    <w:bottom w:val="none" w:sz="0" w:space="0" w:color="auto"/>
                                                                    <w:right w:val="none" w:sz="0" w:space="0" w:color="auto"/>
                                                                  </w:divBdr>
                                                                  <w:divsChild>
                                                                    <w:div w:id="1458907971">
                                                                      <w:marLeft w:val="0"/>
                                                                      <w:marRight w:val="0"/>
                                                                      <w:marTop w:val="0"/>
                                                                      <w:marBottom w:val="0"/>
                                                                      <w:divBdr>
                                                                        <w:top w:val="none" w:sz="0" w:space="0" w:color="auto"/>
                                                                        <w:left w:val="none" w:sz="0" w:space="0" w:color="auto"/>
                                                                        <w:bottom w:val="none" w:sz="0" w:space="0" w:color="auto"/>
                                                                        <w:right w:val="none" w:sz="0" w:space="0" w:color="auto"/>
                                                                      </w:divBdr>
                                                                      <w:divsChild>
                                                                        <w:div w:id="2126002389">
                                                                          <w:marLeft w:val="0"/>
                                                                          <w:marRight w:val="0"/>
                                                                          <w:marTop w:val="0"/>
                                                                          <w:marBottom w:val="0"/>
                                                                          <w:divBdr>
                                                                            <w:top w:val="none" w:sz="0" w:space="0" w:color="auto"/>
                                                                            <w:left w:val="none" w:sz="0" w:space="0" w:color="auto"/>
                                                                            <w:bottom w:val="none" w:sz="0" w:space="0" w:color="auto"/>
                                                                            <w:right w:val="none" w:sz="0" w:space="0" w:color="auto"/>
                                                                          </w:divBdr>
                                                                          <w:divsChild>
                                                                            <w:div w:id="2087606642">
                                                                              <w:marLeft w:val="0"/>
                                                                              <w:marRight w:val="0"/>
                                                                              <w:marTop w:val="0"/>
                                                                              <w:marBottom w:val="0"/>
                                                                              <w:divBdr>
                                                                                <w:top w:val="none" w:sz="0" w:space="0" w:color="auto"/>
                                                                                <w:left w:val="none" w:sz="0" w:space="0" w:color="auto"/>
                                                                                <w:bottom w:val="none" w:sz="0" w:space="0" w:color="auto"/>
                                                                                <w:right w:val="none" w:sz="0" w:space="0" w:color="auto"/>
                                                                              </w:divBdr>
                                                                              <w:divsChild>
                                                                                <w:div w:id="2100321169">
                                                                                  <w:marLeft w:val="0"/>
                                                                                  <w:marRight w:val="0"/>
                                                                                  <w:marTop w:val="0"/>
                                                                                  <w:marBottom w:val="0"/>
                                                                                  <w:divBdr>
                                                                                    <w:top w:val="none" w:sz="0" w:space="0" w:color="auto"/>
                                                                                    <w:left w:val="none" w:sz="0" w:space="0" w:color="auto"/>
                                                                                    <w:bottom w:val="none" w:sz="0" w:space="0" w:color="auto"/>
                                                                                    <w:right w:val="none" w:sz="0" w:space="0" w:color="auto"/>
                                                                                  </w:divBdr>
                                                                                  <w:divsChild>
                                                                                    <w:div w:id="2076510725">
                                                                                      <w:marLeft w:val="0"/>
                                                                                      <w:marRight w:val="0"/>
                                                                                      <w:marTop w:val="0"/>
                                                                                      <w:marBottom w:val="0"/>
                                                                                      <w:divBdr>
                                                                                        <w:top w:val="none" w:sz="0" w:space="0" w:color="auto"/>
                                                                                        <w:left w:val="none" w:sz="0" w:space="0" w:color="auto"/>
                                                                                        <w:bottom w:val="none" w:sz="0" w:space="0" w:color="auto"/>
                                                                                        <w:right w:val="none" w:sz="0" w:space="0" w:color="auto"/>
                                                                                      </w:divBdr>
                                                                                      <w:divsChild>
                                                                                        <w:div w:id="107701101">
                                                                                          <w:marLeft w:val="0"/>
                                                                                          <w:marRight w:val="0"/>
                                                                                          <w:marTop w:val="0"/>
                                                                                          <w:marBottom w:val="0"/>
                                                                                          <w:divBdr>
                                                                                            <w:top w:val="none" w:sz="0" w:space="0" w:color="auto"/>
                                                                                            <w:left w:val="none" w:sz="0" w:space="0" w:color="auto"/>
                                                                                            <w:bottom w:val="none" w:sz="0" w:space="0" w:color="auto"/>
                                                                                            <w:right w:val="none" w:sz="0" w:space="0" w:color="auto"/>
                                                                                          </w:divBdr>
                                                                                          <w:divsChild>
                                                                                            <w:div w:id="436218159">
                                                                                              <w:marLeft w:val="0"/>
                                                                                              <w:marRight w:val="0"/>
                                                                                              <w:marTop w:val="0"/>
                                                                                              <w:marBottom w:val="0"/>
                                                                                              <w:divBdr>
                                                                                                <w:top w:val="none" w:sz="0" w:space="0" w:color="auto"/>
                                                                                                <w:left w:val="none" w:sz="0" w:space="0" w:color="auto"/>
                                                                                                <w:bottom w:val="none" w:sz="0" w:space="0" w:color="auto"/>
                                                                                                <w:right w:val="none" w:sz="0" w:space="0" w:color="auto"/>
                                                                                              </w:divBdr>
                                                                                              <w:divsChild>
                                                                                                <w:div w:id="667169735">
                                                                                                  <w:marLeft w:val="0"/>
                                                                                                  <w:marRight w:val="0"/>
                                                                                                  <w:marTop w:val="0"/>
                                                                                                  <w:marBottom w:val="0"/>
                                                                                                  <w:divBdr>
                                                                                                    <w:top w:val="none" w:sz="0" w:space="0" w:color="auto"/>
                                                                                                    <w:left w:val="none" w:sz="0" w:space="0" w:color="auto"/>
                                                                                                    <w:bottom w:val="none" w:sz="0" w:space="0" w:color="auto"/>
                                                                                                    <w:right w:val="none" w:sz="0" w:space="0" w:color="auto"/>
                                                                                                  </w:divBdr>
                                                                                                  <w:divsChild>
                                                                                                    <w:div w:id="935676264">
                                                                                                      <w:marLeft w:val="0"/>
                                                                                                      <w:marRight w:val="0"/>
                                                                                                      <w:marTop w:val="0"/>
                                                                                                      <w:marBottom w:val="0"/>
                                                                                                      <w:divBdr>
                                                                                                        <w:top w:val="none" w:sz="0" w:space="0" w:color="auto"/>
                                                                                                        <w:left w:val="none" w:sz="0" w:space="0" w:color="auto"/>
                                                                                                        <w:bottom w:val="none" w:sz="0" w:space="0" w:color="auto"/>
                                                                                                        <w:right w:val="none" w:sz="0" w:space="0" w:color="auto"/>
                                                                                                      </w:divBdr>
                                                                                                    </w:div>
                                                                                                  </w:divsChild>
                                                                                                </w:div>
                                                                                                <w:div w:id="991324870">
                                                                                                  <w:marLeft w:val="0"/>
                                                                                                  <w:marRight w:val="0"/>
                                                                                                  <w:marTop w:val="0"/>
                                                                                                  <w:marBottom w:val="0"/>
                                                                                                  <w:divBdr>
                                                                                                    <w:top w:val="none" w:sz="0" w:space="0" w:color="auto"/>
                                                                                                    <w:left w:val="none" w:sz="0" w:space="0" w:color="auto"/>
                                                                                                    <w:bottom w:val="none" w:sz="0" w:space="0" w:color="auto"/>
                                                                                                    <w:right w:val="none" w:sz="0" w:space="0" w:color="auto"/>
                                                                                                  </w:divBdr>
                                                                                                  <w:divsChild>
                                                                                                    <w:div w:id="2138177924">
                                                                                                      <w:marLeft w:val="0"/>
                                                                                                      <w:marRight w:val="0"/>
                                                                                                      <w:marTop w:val="0"/>
                                                                                                      <w:marBottom w:val="0"/>
                                                                                                      <w:divBdr>
                                                                                                        <w:top w:val="none" w:sz="0" w:space="0" w:color="auto"/>
                                                                                                        <w:left w:val="none" w:sz="0" w:space="0" w:color="auto"/>
                                                                                                        <w:bottom w:val="none" w:sz="0" w:space="0" w:color="auto"/>
                                                                                                        <w:right w:val="none" w:sz="0" w:space="0" w:color="auto"/>
                                                                                                      </w:divBdr>
                                                                                                      <w:divsChild>
                                                                                                        <w:div w:id="259719772">
                                                                                                          <w:marLeft w:val="0"/>
                                                                                                          <w:marRight w:val="0"/>
                                                                                                          <w:marTop w:val="0"/>
                                                                                                          <w:marBottom w:val="0"/>
                                                                                                          <w:divBdr>
                                                                                                            <w:top w:val="none" w:sz="0" w:space="0" w:color="auto"/>
                                                                                                            <w:left w:val="none" w:sz="0" w:space="0" w:color="auto"/>
                                                                                                            <w:bottom w:val="none" w:sz="0" w:space="0" w:color="auto"/>
                                                                                                            <w:right w:val="none" w:sz="0" w:space="0" w:color="auto"/>
                                                                                                          </w:divBdr>
                                                                                                          <w:divsChild>
                                                                                                            <w:div w:id="2044280739">
                                                                                                              <w:marLeft w:val="0"/>
                                                                                                              <w:marRight w:val="0"/>
                                                                                                              <w:marTop w:val="0"/>
                                                                                                              <w:marBottom w:val="0"/>
                                                                                                              <w:divBdr>
                                                                                                                <w:top w:val="none" w:sz="0" w:space="0" w:color="auto"/>
                                                                                                                <w:left w:val="none" w:sz="0" w:space="0" w:color="auto"/>
                                                                                                                <w:bottom w:val="none" w:sz="0" w:space="0" w:color="auto"/>
                                                                                                                <w:right w:val="none" w:sz="0" w:space="0" w:color="auto"/>
                                                                                                              </w:divBdr>
                                                                                                            </w:div>
                                                                                                            <w:div w:id="204852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597630">
      <w:bodyDiv w:val="1"/>
      <w:marLeft w:val="0"/>
      <w:marRight w:val="0"/>
      <w:marTop w:val="0"/>
      <w:marBottom w:val="0"/>
      <w:divBdr>
        <w:top w:val="none" w:sz="0" w:space="0" w:color="auto"/>
        <w:left w:val="none" w:sz="0" w:space="0" w:color="auto"/>
        <w:bottom w:val="none" w:sz="0" w:space="0" w:color="auto"/>
        <w:right w:val="none" w:sz="0" w:space="0" w:color="auto"/>
      </w:divBdr>
    </w:div>
    <w:div w:id="2050447720">
      <w:bodyDiv w:val="1"/>
      <w:marLeft w:val="0"/>
      <w:marRight w:val="0"/>
      <w:marTop w:val="0"/>
      <w:marBottom w:val="0"/>
      <w:divBdr>
        <w:top w:val="none" w:sz="0" w:space="0" w:color="auto"/>
        <w:left w:val="none" w:sz="0" w:space="0" w:color="auto"/>
        <w:bottom w:val="none" w:sz="0" w:space="0" w:color="auto"/>
        <w:right w:val="none" w:sz="0" w:space="0" w:color="auto"/>
      </w:divBdr>
      <w:divsChild>
        <w:div w:id="439223313">
          <w:marLeft w:val="0"/>
          <w:marRight w:val="0"/>
          <w:marTop w:val="0"/>
          <w:marBottom w:val="0"/>
          <w:divBdr>
            <w:top w:val="none" w:sz="0" w:space="0" w:color="auto"/>
            <w:left w:val="none" w:sz="0" w:space="0" w:color="auto"/>
            <w:bottom w:val="none" w:sz="0" w:space="0" w:color="auto"/>
            <w:right w:val="none" w:sz="0" w:space="0" w:color="auto"/>
          </w:divBdr>
          <w:divsChild>
            <w:div w:id="533881957">
              <w:marLeft w:val="0"/>
              <w:marRight w:val="0"/>
              <w:marTop w:val="0"/>
              <w:marBottom w:val="0"/>
              <w:divBdr>
                <w:top w:val="none" w:sz="0" w:space="0" w:color="auto"/>
                <w:left w:val="none" w:sz="0" w:space="0" w:color="auto"/>
                <w:bottom w:val="none" w:sz="0" w:space="0" w:color="auto"/>
                <w:right w:val="none" w:sz="0" w:space="0" w:color="auto"/>
              </w:divBdr>
              <w:divsChild>
                <w:div w:id="793715842">
                  <w:marLeft w:val="0"/>
                  <w:marRight w:val="0"/>
                  <w:marTop w:val="0"/>
                  <w:marBottom w:val="0"/>
                  <w:divBdr>
                    <w:top w:val="none" w:sz="0" w:space="0" w:color="auto"/>
                    <w:left w:val="none" w:sz="0" w:space="0" w:color="auto"/>
                    <w:bottom w:val="none" w:sz="0" w:space="0" w:color="auto"/>
                    <w:right w:val="none" w:sz="0" w:space="0" w:color="auto"/>
                  </w:divBdr>
                  <w:divsChild>
                    <w:div w:id="195505113">
                      <w:marLeft w:val="0"/>
                      <w:marRight w:val="0"/>
                      <w:marTop w:val="0"/>
                      <w:marBottom w:val="0"/>
                      <w:divBdr>
                        <w:top w:val="none" w:sz="0" w:space="0" w:color="auto"/>
                        <w:left w:val="none" w:sz="0" w:space="0" w:color="auto"/>
                        <w:bottom w:val="none" w:sz="0" w:space="0" w:color="auto"/>
                        <w:right w:val="none" w:sz="0" w:space="0" w:color="auto"/>
                      </w:divBdr>
                      <w:divsChild>
                        <w:div w:id="358508768">
                          <w:marLeft w:val="0"/>
                          <w:marRight w:val="0"/>
                          <w:marTop w:val="0"/>
                          <w:marBottom w:val="0"/>
                          <w:divBdr>
                            <w:top w:val="none" w:sz="0" w:space="0" w:color="auto"/>
                            <w:left w:val="none" w:sz="0" w:space="0" w:color="auto"/>
                            <w:bottom w:val="none" w:sz="0" w:space="0" w:color="auto"/>
                            <w:right w:val="none" w:sz="0" w:space="0" w:color="auto"/>
                          </w:divBdr>
                          <w:divsChild>
                            <w:div w:id="256913071">
                              <w:marLeft w:val="0"/>
                              <w:marRight w:val="0"/>
                              <w:marTop w:val="0"/>
                              <w:marBottom w:val="0"/>
                              <w:divBdr>
                                <w:top w:val="none" w:sz="0" w:space="0" w:color="auto"/>
                                <w:left w:val="none" w:sz="0" w:space="0" w:color="auto"/>
                                <w:bottom w:val="none" w:sz="0" w:space="0" w:color="auto"/>
                                <w:right w:val="none" w:sz="0" w:space="0" w:color="auto"/>
                              </w:divBdr>
                              <w:divsChild>
                                <w:div w:id="1914923429">
                                  <w:marLeft w:val="0"/>
                                  <w:marRight w:val="0"/>
                                  <w:marTop w:val="0"/>
                                  <w:marBottom w:val="0"/>
                                  <w:divBdr>
                                    <w:top w:val="none" w:sz="0" w:space="0" w:color="auto"/>
                                    <w:left w:val="none" w:sz="0" w:space="0" w:color="auto"/>
                                    <w:bottom w:val="none" w:sz="0" w:space="0" w:color="auto"/>
                                    <w:right w:val="none" w:sz="0" w:space="0" w:color="auto"/>
                                  </w:divBdr>
                                  <w:divsChild>
                                    <w:div w:id="1587955329">
                                      <w:marLeft w:val="0"/>
                                      <w:marRight w:val="0"/>
                                      <w:marTop w:val="0"/>
                                      <w:marBottom w:val="0"/>
                                      <w:divBdr>
                                        <w:top w:val="none" w:sz="0" w:space="0" w:color="auto"/>
                                        <w:left w:val="none" w:sz="0" w:space="0" w:color="auto"/>
                                        <w:bottom w:val="none" w:sz="0" w:space="0" w:color="auto"/>
                                        <w:right w:val="none" w:sz="0" w:space="0" w:color="auto"/>
                                      </w:divBdr>
                                      <w:divsChild>
                                        <w:div w:id="1328822148">
                                          <w:marLeft w:val="0"/>
                                          <w:marRight w:val="0"/>
                                          <w:marTop w:val="0"/>
                                          <w:marBottom w:val="0"/>
                                          <w:divBdr>
                                            <w:top w:val="none" w:sz="0" w:space="0" w:color="auto"/>
                                            <w:left w:val="none" w:sz="0" w:space="0" w:color="auto"/>
                                            <w:bottom w:val="none" w:sz="0" w:space="0" w:color="auto"/>
                                            <w:right w:val="none" w:sz="0" w:space="0" w:color="auto"/>
                                          </w:divBdr>
                                          <w:divsChild>
                                            <w:div w:id="302931356">
                                              <w:marLeft w:val="0"/>
                                              <w:marRight w:val="0"/>
                                              <w:marTop w:val="0"/>
                                              <w:marBottom w:val="0"/>
                                              <w:divBdr>
                                                <w:top w:val="none" w:sz="0" w:space="0" w:color="auto"/>
                                                <w:left w:val="none" w:sz="0" w:space="0" w:color="auto"/>
                                                <w:bottom w:val="none" w:sz="0" w:space="0" w:color="auto"/>
                                                <w:right w:val="none" w:sz="0" w:space="0" w:color="auto"/>
                                              </w:divBdr>
                                              <w:divsChild>
                                                <w:div w:id="981815902">
                                                  <w:marLeft w:val="0"/>
                                                  <w:marRight w:val="0"/>
                                                  <w:marTop w:val="0"/>
                                                  <w:marBottom w:val="0"/>
                                                  <w:divBdr>
                                                    <w:top w:val="none" w:sz="0" w:space="0" w:color="auto"/>
                                                    <w:left w:val="none" w:sz="0" w:space="0" w:color="auto"/>
                                                    <w:bottom w:val="none" w:sz="0" w:space="0" w:color="auto"/>
                                                    <w:right w:val="none" w:sz="0" w:space="0" w:color="auto"/>
                                                  </w:divBdr>
                                                  <w:divsChild>
                                                    <w:div w:id="531377987">
                                                      <w:marLeft w:val="0"/>
                                                      <w:marRight w:val="0"/>
                                                      <w:marTop w:val="0"/>
                                                      <w:marBottom w:val="0"/>
                                                      <w:divBdr>
                                                        <w:top w:val="single" w:sz="6" w:space="0" w:color="ABABAB"/>
                                                        <w:left w:val="single" w:sz="6" w:space="0" w:color="ABABAB"/>
                                                        <w:bottom w:val="none" w:sz="0" w:space="0" w:color="auto"/>
                                                        <w:right w:val="single" w:sz="6" w:space="0" w:color="ABABAB"/>
                                                      </w:divBdr>
                                                      <w:divsChild>
                                                        <w:div w:id="1980527752">
                                                          <w:marLeft w:val="0"/>
                                                          <w:marRight w:val="0"/>
                                                          <w:marTop w:val="0"/>
                                                          <w:marBottom w:val="0"/>
                                                          <w:divBdr>
                                                            <w:top w:val="none" w:sz="0" w:space="0" w:color="auto"/>
                                                            <w:left w:val="none" w:sz="0" w:space="0" w:color="auto"/>
                                                            <w:bottom w:val="none" w:sz="0" w:space="0" w:color="auto"/>
                                                            <w:right w:val="none" w:sz="0" w:space="0" w:color="auto"/>
                                                          </w:divBdr>
                                                          <w:divsChild>
                                                            <w:div w:id="9573767">
                                                              <w:marLeft w:val="0"/>
                                                              <w:marRight w:val="0"/>
                                                              <w:marTop w:val="0"/>
                                                              <w:marBottom w:val="0"/>
                                                              <w:divBdr>
                                                                <w:top w:val="none" w:sz="0" w:space="0" w:color="auto"/>
                                                                <w:left w:val="none" w:sz="0" w:space="0" w:color="auto"/>
                                                                <w:bottom w:val="none" w:sz="0" w:space="0" w:color="auto"/>
                                                                <w:right w:val="none" w:sz="0" w:space="0" w:color="auto"/>
                                                              </w:divBdr>
                                                              <w:divsChild>
                                                                <w:div w:id="496846326">
                                                                  <w:marLeft w:val="0"/>
                                                                  <w:marRight w:val="0"/>
                                                                  <w:marTop w:val="0"/>
                                                                  <w:marBottom w:val="0"/>
                                                                  <w:divBdr>
                                                                    <w:top w:val="none" w:sz="0" w:space="0" w:color="auto"/>
                                                                    <w:left w:val="none" w:sz="0" w:space="0" w:color="auto"/>
                                                                    <w:bottom w:val="none" w:sz="0" w:space="0" w:color="auto"/>
                                                                    <w:right w:val="none" w:sz="0" w:space="0" w:color="auto"/>
                                                                  </w:divBdr>
                                                                  <w:divsChild>
                                                                    <w:div w:id="1752462548">
                                                                      <w:marLeft w:val="0"/>
                                                                      <w:marRight w:val="0"/>
                                                                      <w:marTop w:val="0"/>
                                                                      <w:marBottom w:val="0"/>
                                                                      <w:divBdr>
                                                                        <w:top w:val="none" w:sz="0" w:space="0" w:color="auto"/>
                                                                        <w:left w:val="none" w:sz="0" w:space="0" w:color="auto"/>
                                                                        <w:bottom w:val="none" w:sz="0" w:space="0" w:color="auto"/>
                                                                        <w:right w:val="none" w:sz="0" w:space="0" w:color="auto"/>
                                                                      </w:divBdr>
                                                                      <w:divsChild>
                                                                        <w:div w:id="61876610">
                                                                          <w:marLeft w:val="0"/>
                                                                          <w:marRight w:val="0"/>
                                                                          <w:marTop w:val="0"/>
                                                                          <w:marBottom w:val="0"/>
                                                                          <w:divBdr>
                                                                            <w:top w:val="none" w:sz="0" w:space="0" w:color="auto"/>
                                                                            <w:left w:val="none" w:sz="0" w:space="0" w:color="auto"/>
                                                                            <w:bottom w:val="none" w:sz="0" w:space="0" w:color="auto"/>
                                                                            <w:right w:val="none" w:sz="0" w:space="0" w:color="auto"/>
                                                                          </w:divBdr>
                                                                          <w:divsChild>
                                                                            <w:div w:id="1035498694">
                                                                              <w:marLeft w:val="0"/>
                                                                              <w:marRight w:val="0"/>
                                                                              <w:marTop w:val="0"/>
                                                                              <w:marBottom w:val="0"/>
                                                                              <w:divBdr>
                                                                                <w:top w:val="none" w:sz="0" w:space="0" w:color="auto"/>
                                                                                <w:left w:val="none" w:sz="0" w:space="0" w:color="auto"/>
                                                                                <w:bottom w:val="none" w:sz="0" w:space="0" w:color="auto"/>
                                                                                <w:right w:val="none" w:sz="0" w:space="0" w:color="auto"/>
                                                                              </w:divBdr>
                                                                              <w:divsChild>
                                                                                <w:div w:id="148249654">
                                                                                  <w:marLeft w:val="0"/>
                                                                                  <w:marRight w:val="0"/>
                                                                                  <w:marTop w:val="0"/>
                                                                                  <w:marBottom w:val="0"/>
                                                                                  <w:divBdr>
                                                                                    <w:top w:val="none" w:sz="0" w:space="0" w:color="auto"/>
                                                                                    <w:left w:val="none" w:sz="0" w:space="0" w:color="auto"/>
                                                                                    <w:bottom w:val="none" w:sz="0" w:space="0" w:color="auto"/>
                                                                                    <w:right w:val="none" w:sz="0" w:space="0" w:color="auto"/>
                                                                                  </w:divBdr>
                                                                                  <w:divsChild>
                                                                                    <w:div w:id="769084411">
                                                                                      <w:marLeft w:val="-75"/>
                                                                                      <w:marRight w:val="0"/>
                                                                                      <w:marTop w:val="30"/>
                                                                                      <w:marBottom w:val="30"/>
                                                                                      <w:divBdr>
                                                                                        <w:top w:val="none" w:sz="0" w:space="0" w:color="auto"/>
                                                                                        <w:left w:val="none" w:sz="0" w:space="0" w:color="auto"/>
                                                                                        <w:bottom w:val="none" w:sz="0" w:space="0" w:color="auto"/>
                                                                                        <w:right w:val="none" w:sz="0" w:space="0" w:color="auto"/>
                                                                                      </w:divBdr>
                                                                                      <w:divsChild>
                                                                                        <w:div w:id="172457636">
                                                                                          <w:marLeft w:val="0"/>
                                                                                          <w:marRight w:val="0"/>
                                                                                          <w:marTop w:val="0"/>
                                                                                          <w:marBottom w:val="0"/>
                                                                                          <w:divBdr>
                                                                                            <w:top w:val="none" w:sz="0" w:space="0" w:color="auto"/>
                                                                                            <w:left w:val="none" w:sz="0" w:space="0" w:color="auto"/>
                                                                                            <w:bottom w:val="none" w:sz="0" w:space="0" w:color="auto"/>
                                                                                            <w:right w:val="none" w:sz="0" w:space="0" w:color="auto"/>
                                                                                          </w:divBdr>
                                                                                          <w:divsChild>
                                                                                            <w:div w:id="1841851480">
                                                                                              <w:marLeft w:val="0"/>
                                                                                              <w:marRight w:val="0"/>
                                                                                              <w:marTop w:val="0"/>
                                                                                              <w:marBottom w:val="0"/>
                                                                                              <w:divBdr>
                                                                                                <w:top w:val="none" w:sz="0" w:space="0" w:color="auto"/>
                                                                                                <w:left w:val="none" w:sz="0" w:space="0" w:color="auto"/>
                                                                                                <w:bottom w:val="none" w:sz="0" w:space="0" w:color="auto"/>
                                                                                                <w:right w:val="none" w:sz="0" w:space="0" w:color="auto"/>
                                                                                              </w:divBdr>
                                                                                            </w:div>
                                                                                          </w:divsChild>
                                                                                        </w:div>
                                                                                        <w:div w:id="450056667">
                                                                                          <w:marLeft w:val="0"/>
                                                                                          <w:marRight w:val="0"/>
                                                                                          <w:marTop w:val="0"/>
                                                                                          <w:marBottom w:val="0"/>
                                                                                          <w:divBdr>
                                                                                            <w:top w:val="none" w:sz="0" w:space="0" w:color="auto"/>
                                                                                            <w:left w:val="none" w:sz="0" w:space="0" w:color="auto"/>
                                                                                            <w:bottom w:val="none" w:sz="0" w:space="0" w:color="auto"/>
                                                                                            <w:right w:val="none" w:sz="0" w:space="0" w:color="auto"/>
                                                                                          </w:divBdr>
                                                                                          <w:divsChild>
                                                                                            <w:div w:id="1181973914">
                                                                                              <w:marLeft w:val="0"/>
                                                                                              <w:marRight w:val="0"/>
                                                                                              <w:marTop w:val="0"/>
                                                                                              <w:marBottom w:val="0"/>
                                                                                              <w:divBdr>
                                                                                                <w:top w:val="none" w:sz="0" w:space="0" w:color="auto"/>
                                                                                                <w:left w:val="none" w:sz="0" w:space="0" w:color="auto"/>
                                                                                                <w:bottom w:val="none" w:sz="0" w:space="0" w:color="auto"/>
                                                                                                <w:right w:val="none" w:sz="0" w:space="0" w:color="auto"/>
                                                                                              </w:divBdr>
                                                                                            </w:div>
                                                                                          </w:divsChild>
                                                                                        </w:div>
                                                                                        <w:div w:id="465464529">
                                                                                          <w:marLeft w:val="0"/>
                                                                                          <w:marRight w:val="0"/>
                                                                                          <w:marTop w:val="0"/>
                                                                                          <w:marBottom w:val="0"/>
                                                                                          <w:divBdr>
                                                                                            <w:top w:val="none" w:sz="0" w:space="0" w:color="auto"/>
                                                                                            <w:left w:val="none" w:sz="0" w:space="0" w:color="auto"/>
                                                                                            <w:bottom w:val="none" w:sz="0" w:space="0" w:color="auto"/>
                                                                                            <w:right w:val="none" w:sz="0" w:space="0" w:color="auto"/>
                                                                                          </w:divBdr>
                                                                                          <w:divsChild>
                                                                                            <w:div w:id="1915429851">
                                                                                              <w:marLeft w:val="0"/>
                                                                                              <w:marRight w:val="0"/>
                                                                                              <w:marTop w:val="0"/>
                                                                                              <w:marBottom w:val="0"/>
                                                                                              <w:divBdr>
                                                                                                <w:top w:val="none" w:sz="0" w:space="0" w:color="auto"/>
                                                                                                <w:left w:val="none" w:sz="0" w:space="0" w:color="auto"/>
                                                                                                <w:bottom w:val="none" w:sz="0" w:space="0" w:color="auto"/>
                                                                                                <w:right w:val="none" w:sz="0" w:space="0" w:color="auto"/>
                                                                                              </w:divBdr>
                                                                                            </w:div>
                                                                                          </w:divsChild>
                                                                                        </w:div>
                                                                                        <w:div w:id="521281894">
                                                                                          <w:marLeft w:val="0"/>
                                                                                          <w:marRight w:val="0"/>
                                                                                          <w:marTop w:val="0"/>
                                                                                          <w:marBottom w:val="0"/>
                                                                                          <w:divBdr>
                                                                                            <w:top w:val="none" w:sz="0" w:space="0" w:color="auto"/>
                                                                                            <w:left w:val="none" w:sz="0" w:space="0" w:color="auto"/>
                                                                                            <w:bottom w:val="none" w:sz="0" w:space="0" w:color="auto"/>
                                                                                            <w:right w:val="none" w:sz="0" w:space="0" w:color="auto"/>
                                                                                          </w:divBdr>
                                                                                          <w:divsChild>
                                                                                            <w:div w:id="319162613">
                                                                                              <w:marLeft w:val="0"/>
                                                                                              <w:marRight w:val="0"/>
                                                                                              <w:marTop w:val="0"/>
                                                                                              <w:marBottom w:val="0"/>
                                                                                              <w:divBdr>
                                                                                                <w:top w:val="none" w:sz="0" w:space="0" w:color="auto"/>
                                                                                                <w:left w:val="none" w:sz="0" w:space="0" w:color="auto"/>
                                                                                                <w:bottom w:val="none" w:sz="0" w:space="0" w:color="auto"/>
                                                                                                <w:right w:val="none" w:sz="0" w:space="0" w:color="auto"/>
                                                                                              </w:divBdr>
                                                                                            </w:div>
                                                                                          </w:divsChild>
                                                                                        </w:div>
                                                                                        <w:div w:id="592973843">
                                                                                          <w:marLeft w:val="0"/>
                                                                                          <w:marRight w:val="0"/>
                                                                                          <w:marTop w:val="0"/>
                                                                                          <w:marBottom w:val="0"/>
                                                                                          <w:divBdr>
                                                                                            <w:top w:val="none" w:sz="0" w:space="0" w:color="auto"/>
                                                                                            <w:left w:val="none" w:sz="0" w:space="0" w:color="auto"/>
                                                                                            <w:bottom w:val="none" w:sz="0" w:space="0" w:color="auto"/>
                                                                                            <w:right w:val="none" w:sz="0" w:space="0" w:color="auto"/>
                                                                                          </w:divBdr>
                                                                                          <w:divsChild>
                                                                                            <w:div w:id="1908298091">
                                                                                              <w:marLeft w:val="0"/>
                                                                                              <w:marRight w:val="0"/>
                                                                                              <w:marTop w:val="0"/>
                                                                                              <w:marBottom w:val="0"/>
                                                                                              <w:divBdr>
                                                                                                <w:top w:val="none" w:sz="0" w:space="0" w:color="auto"/>
                                                                                                <w:left w:val="none" w:sz="0" w:space="0" w:color="auto"/>
                                                                                                <w:bottom w:val="none" w:sz="0" w:space="0" w:color="auto"/>
                                                                                                <w:right w:val="none" w:sz="0" w:space="0" w:color="auto"/>
                                                                                              </w:divBdr>
                                                                                            </w:div>
                                                                                          </w:divsChild>
                                                                                        </w:div>
                                                                                        <w:div w:id="654141725">
                                                                                          <w:marLeft w:val="0"/>
                                                                                          <w:marRight w:val="0"/>
                                                                                          <w:marTop w:val="0"/>
                                                                                          <w:marBottom w:val="0"/>
                                                                                          <w:divBdr>
                                                                                            <w:top w:val="none" w:sz="0" w:space="0" w:color="auto"/>
                                                                                            <w:left w:val="none" w:sz="0" w:space="0" w:color="auto"/>
                                                                                            <w:bottom w:val="none" w:sz="0" w:space="0" w:color="auto"/>
                                                                                            <w:right w:val="none" w:sz="0" w:space="0" w:color="auto"/>
                                                                                          </w:divBdr>
                                                                                          <w:divsChild>
                                                                                            <w:div w:id="1408573256">
                                                                                              <w:marLeft w:val="0"/>
                                                                                              <w:marRight w:val="0"/>
                                                                                              <w:marTop w:val="0"/>
                                                                                              <w:marBottom w:val="0"/>
                                                                                              <w:divBdr>
                                                                                                <w:top w:val="none" w:sz="0" w:space="0" w:color="auto"/>
                                                                                                <w:left w:val="none" w:sz="0" w:space="0" w:color="auto"/>
                                                                                                <w:bottom w:val="none" w:sz="0" w:space="0" w:color="auto"/>
                                                                                                <w:right w:val="none" w:sz="0" w:space="0" w:color="auto"/>
                                                                                              </w:divBdr>
                                                                                            </w:div>
                                                                                          </w:divsChild>
                                                                                        </w:div>
                                                                                        <w:div w:id="687172514">
                                                                                          <w:marLeft w:val="0"/>
                                                                                          <w:marRight w:val="0"/>
                                                                                          <w:marTop w:val="0"/>
                                                                                          <w:marBottom w:val="0"/>
                                                                                          <w:divBdr>
                                                                                            <w:top w:val="none" w:sz="0" w:space="0" w:color="auto"/>
                                                                                            <w:left w:val="none" w:sz="0" w:space="0" w:color="auto"/>
                                                                                            <w:bottom w:val="none" w:sz="0" w:space="0" w:color="auto"/>
                                                                                            <w:right w:val="none" w:sz="0" w:space="0" w:color="auto"/>
                                                                                          </w:divBdr>
                                                                                          <w:divsChild>
                                                                                            <w:div w:id="1913812347">
                                                                                              <w:marLeft w:val="0"/>
                                                                                              <w:marRight w:val="0"/>
                                                                                              <w:marTop w:val="0"/>
                                                                                              <w:marBottom w:val="0"/>
                                                                                              <w:divBdr>
                                                                                                <w:top w:val="none" w:sz="0" w:space="0" w:color="auto"/>
                                                                                                <w:left w:val="none" w:sz="0" w:space="0" w:color="auto"/>
                                                                                                <w:bottom w:val="none" w:sz="0" w:space="0" w:color="auto"/>
                                                                                                <w:right w:val="none" w:sz="0" w:space="0" w:color="auto"/>
                                                                                              </w:divBdr>
                                                                                            </w:div>
                                                                                          </w:divsChild>
                                                                                        </w:div>
                                                                                        <w:div w:id="1246961309">
                                                                                          <w:marLeft w:val="0"/>
                                                                                          <w:marRight w:val="0"/>
                                                                                          <w:marTop w:val="0"/>
                                                                                          <w:marBottom w:val="0"/>
                                                                                          <w:divBdr>
                                                                                            <w:top w:val="none" w:sz="0" w:space="0" w:color="auto"/>
                                                                                            <w:left w:val="none" w:sz="0" w:space="0" w:color="auto"/>
                                                                                            <w:bottom w:val="none" w:sz="0" w:space="0" w:color="auto"/>
                                                                                            <w:right w:val="none" w:sz="0" w:space="0" w:color="auto"/>
                                                                                          </w:divBdr>
                                                                                          <w:divsChild>
                                                                                            <w:div w:id="616640190">
                                                                                              <w:marLeft w:val="0"/>
                                                                                              <w:marRight w:val="0"/>
                                                                                              <w:marTop w:val="0"/>
                                                                                              <w:marBottom w:val="0"/>
                                                                                              <w:divBdr>
                                                                                                <w:top w:val="none" w:sz="0" w:space="0" w:color="auto"/>
                                                                                                <w:left w:val="none" w:sz="0" w:space="0" w:color="auto"/>
                                                                                                <w:bottom w:val="none" w:sz="0" w:space="0" w:color="auto"/>
                                                                                                <w:right w:val="none" w:sz="0" w:space="0" w:color="auto"/>
                                                                                              </w:divBdr>
                                                                                            </w:div>
                                                                                          </w:divsChild>
                                                                                        </w:div>
                                                                                        <w:div w:id="1360398386">
                                                                                          <w:marLeft w:val="0"/>
                                                                                          <w:marRight w:val="0"/>
                                                                                          <w:marTop w:val="0"/>
                                                                                          <w:marBottom w:val="0"/>
                                                                                          <w:divBdr>
                                                                                            <w:top w:val="none" w:sz="0" w:space="0" w:color="auto"/>
                                                                                            <w:left w:val="none" w:sz="0" w:space="0" w:color="auto"/>
                                                                                            <w:bottom w:val="none" w:sz="0" w:space="0" w:color="auto"/>
                                                                                            <w:right w:val="none" w:sz="0" w:space="0" w:color="auto"/>
                                                                                          </w:divBdr>
                                                                                          <w:divsChild>
                                                                                            <w:div w:id="2106000046">
                                                                                              <w:marLeft w:val="0"/>
                                                                                              <w:marRight w:val="0"/>
                                                                                              <w:marTop w:val="0"/>
                                                                                              <w:marBottom w:val="0"/>
                                                                                              <w:divBdr>
                                                                                                <w:top w:val="none" w:sz="0" w:space="0" w:color="auto"/>
                                                                                                <w:left w:val="none" w:sz="0" w:space="0" w:color="auto"/>
                                                                                                <w:bottom w:val="none" w:sz="0" w:space="0" w:color="auto"/>
                                                                                                <w:right w:val="none" w:sz="0" w:space="0" w:color="auto"/>
                                                                                              </w:divBdr>
                                                                                            </w:div>
                                                                                          </w:divsChild>
                                                                                        </w:div>
                                                                                        <w:div w:id="1815098770">
                                                                                          <w:marLeft w:val="0"/>
                                                                                          <w:marRight w:val="0"/>
                                                                                          <w:marTop w:val="0"/>
                                                                                          <w:marBottom w:val="0"/>
                                                                                          <w:divBdr>
                                                                                            <w:top w:val="none" w:sz="0" w:space="0" w:color="auto"/>
                                                                                            <w:left w:val="none" w:sz="0" w:space="0" w:color="auto"/>
                                                                                            <w:bottom w:val="none" w:sz="0" w:space="0" w:color="auto"/>
                                                                                            <w:right w:val="none" w:sz="0" w:space="0" w:color="auto"/>
                                                                                          </w:divBdr>
                                                                                          <w:divsChild>
                                                                                            <w:div w:id="899248495">
                                                                                              <w:marLeft w:val="0"/>
                                                                                              <w:marRight w:val="0"/>
                                                                                              <w:marTop w:val="0"/>
                                                                                              <w:marBottom w:val="0"/>
                                                                                              <w:divBdr>
                                                                                                <w:top w:val="none" w:sz="0" w:space="0" w:color="auto"/>
                                                                                                <w:left w:val="none" w:sz="0" w:space="0" w:color="auto"/>
                                                                                                <w:bottom w:val="none" w:sz="0" w:space="0" w:color="auto"/>
                                                                                                <w:right w:val="none" w:sz="0" w:space="0" w:color="auto"/>
                                                                                              </w:divBdr>
                                                                                            </w:div>
                                                                                          </w:divsChild>
                                                                                        </w:div>
                                                                                        <w:div w:id="1967730801">
                                                                                          <w:marLeft w:val="0"/>
                                                                                          <w:marRight w:val="0"/>
                                                                                          <w:marTop w:val="0"/>
                                                                                          <w:marBottom w:val="0"/>
                                                                                          <w:divBdr>
                                                                                            <w:top w:val="none" w:sz="0" w:space="0" w:color="auto"/>
                                                                                            <w:left w:val="none" w:sz="0" w:space="0" w:color="auto"/>
                                                                                            <w:bottom w:val="none" w:sz="0" w:space="0" w:color="auto"/>
                                                                                            <w:right w:val="none" w:sz="0" w:space="0" w:color="auto"/>
                                                                                          </w:divBdr>
                                                                                          <w:divsChild>
                                                                                            <w:div w:id="802583339">
                                                                                              <w:marLeft w:val="0"/>
                                                                                              <w:marRight w:val="0"/>
                                                                                              <w:marTop w:val="0"/>
                                                                                              <w:marBottom w:val="0"/>
                                                                                              <w:divBdr>
                                                                                                <w:top w:val="none" w:sz="0" w:space="0" w:color="auto"/>
                                                                                                <w:left w:val="none" w:sz="0" w:space="0" w:color="auto"/>
                                                                                                <w:bottom w:val="none" w:sz="0" w:space="0" w:color="auto"/>
                                                                                                <w:right w:val="none" w:sz="0" w:space="0" w:color="auto"/>
                                                                                              </w:divBdr>
                                                                                            </w:div>
                                                                                          </w:divsChild>
                                                                                        </w:div>
                                                                                        <w:div w:id="1993676745">
                                                                                          <w:marLeft w:val="0"/>
                                                                                          <w:marRight w:val="0"/>
                                                                                          <w:marTop w:val="0"/>
                                                                                          <w:marBottom w:val="0"/>
                                                                                          <w:divBdr>
                                                                                            <w:top w:val="none" w:sz="0" w:space="0" w:color="auto"/>
                                                                                            <w:left w:val="none" w:sz="0" w:space="0" w:color="auto"/>
                                                                                            <w:bottom w:val="none" w:sz="0" w:space="0" w:color="auto"/>
                                                                                            <w:right w:val="none" w:sz="0" w:space="0" w:color="auto"/>
                                                                                          </w:divBdr>
                                                                                          <w:divsChild>
                                                                                            <w:div w:id="925771685">
                                                                                              <w:marLeft w:val="0"/>
                                                                                              <w:marRight w:val="0"/>
                                                                                              <w:marTop w:val="0"/>
                                                                                              <w:marBottom w:val="0"/>
                                                                                              <w:divBdr>
                                                                                                <w:top w:val="none" w:sz="0" w:space="0" w:color="auto"/>
                                                                                                <w:left w:val="none" w:sz="0" w:space="0" w:color="auto"/>
                                                                                                <w:bottom w:val="none" w:sz="0" w:space="0" w:color="auto"/>
                                                                                                <w:right w:val="none" w:sz="0" w:space="0" w:color="auto"/>
                                                                                              </w:divBdr>
                                                                                            </w:div>
                                                                                          </w:divsChild>
                                                                                        </w:div>
                                                                                        <w:div w:id="2112117439">
                                                                                          <w:marLeft w:val="0"/>
                                                                                          <w:marRight w:val="0"/>
                                                                                          <w:marTop w:val="0"/>
                                                                                          <w:marBottom w:val="0"/>
                                                                                          <w:divBdr>
                                                                                            <w:top w:val="none" w:sz="0" w:space="0" w:color="auto"/>
                                                                                            <w:left w:val="none" w:sz="0" w:space="0" w:color="auto"/>
                                                                                            <w:bottom w:val="none" w:sz="0" w:space="0" w:color="auto"/>
                                                                                            <w:right w:val="none" w:sz="0" w:space="0" w:color="auto"/>
                                                                                          </w:divBdr>
                                                                                          <w:divsChild>
                                                                                            <w:div w:id="1601445203">
                                                                                              <w:marLeft w:val="0"/>
                                                                                              <w:marRight w:val="0"/>
                                                                                              <w:marTop w:val="0"/>
                                                                                              <w:marBottom w:val="0"/>
                                                                                              <w:divBdr>
                                                                                                <w:top w:val="none" w:sz="0" w:space="0" w:color="auto"/>
                                                                                                <w:left w:val="none" w:sz="0" w:space="0" w:color="auto"/>
                                                                                                <w:bottom w:val="none" w:sz="0" w:space="0" w:color="auto"/>
                                                                                                <w:right w:val="none" w:sz="0" w:space="0" w:color="auto"/>
                                                                                              </w:divBdr>
                                                                                            </w:div>
                                                                                          </w:divsChild>
                                                                                        </w:div>
                                                                                        <w:div w:id="2130345948">
                                                                                          <w:marLeft w:val="0"/>
                                                                                          <w:marRight w:val="0"/>
                                                                                          <w:marTop w:val="0"/>
                                                                                          <w:marBottom w:val="0"/>
                                                                                          <w:divBdr>
                                                                                            <w:top w:val="none" w:sz="0" w:space="0" w:color="auto"/>
                                                                                            <w:left w:val="none" w:sz="0" w:space="0" w:color="auto"/>
                                                                                            <w:bottom w:val="none" w:sz="0" w:space="0" w:color="auto"/>
                                                                                            <w:right w:val="none" w:sz="0" w:space="0" w:color="auto"/>
                                                                                          </w:divBdr>
                                                                                          <w:divsChild>
                                                                                            <w:div w:id="20868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774544">
      <w:bodyDiv w:val="1"/>
      <w:marLeft w:val="0"/>
      <w:marRight w:val="0"/>
      <w:marTop w:val="0"/>
      <w:marBottom w:val="0"/>
      <w:divBdr>
        <w:top w:val="none" w:sz="0" w:space="0" w:color="auto"/>
        <w:left w:val="none" w:sz="0" w:space="0" w:color="auto"/>
        <w:bottom w:val="none" w:sz="0" w:space="0" w:color="auto"/>
        <w:right w:val="none" w:sz="0" w:space="0" w:color="auto"/>
      </w:divBdr>
    </w:div>
    <w:div w:id="2096826371">
      <w:bodyDiv w:val="1"/>
      <w:marLeft w:val="0"/>
      <w:marRight w:val="0"/>
      <w:marTop w:val="0"/>
      <w:marBottom w:val="0"/>
      <w:divBdr>
        <w:top w:val="none" w:sz="0" w:space="0" w:color="auto"/>
        <w:left w:val="none" w:sz="0" w:space="0" w:color="auto"/>
        <w:bottom w:val="none" w:sz="0" w:space="0" w:color="auto"/>
        <w:right w:val="none" w:sz="0" w:space="0" w:color="auto"/>
      </w:divBdr>
      <w:divsChild>
        <w:div w:id="2089577780">
          <w:marLeft w:val="0"/>
          <w:marRight w:val="0"/>
          <w:marTop w:val="0"/>
          <w:marBottom w:val="0"/>
          <w:divBdr>
            <w:top w:val="none" w:sz="0" w:space="0" w:color="auto"/>
            <w:left w:val="none" w:sz="0" w:space="0" w:color="auto"/>
            <w:bottom w:val="none" w:sz="0" w:space="0" w:color="auto"/>
            <w:right w:val="none" w:sz="0" w:space="0" w:color="auto"/>
          </w:divBdr>
          <w:divsChild>
            <w:div w:id="1769349102">
              <w:marLeft w:val="0"/>
              <w:marRight w:val="0"/>
              <w:marTop w:val="0"/>
              <w:marBottom w:val="0"/>
              <w:divBdr>
                <w:top w:val="none" w:sz="0" w:space="0" w:color="auto"/>
                <w:left w:val="none" w:sz="0" w:space="0" w:color="auto"/>
                <w:bottom w:val="none" w:sz="0" w:space="0" w:color="auto"/>
                <w:right w:val="none" w:sz="0" w:space="0" w:color="auto"/>
              </w:divBdr>
              <w:divsChild>
                <w:div w:id="1263801435">
                  <w:marLeft w:val="0"/>
                  <w:marRight w:val="0"/>
                  <w:marTop w:val="0"/>
                  <w:marBottom w:val="0"/>
                  <w:divBdr>
                    <w:top w:val="none" w:sz="0" w:space="0" w:color="auto"/>
                    <w:left w:val="none" w:sz="0" w:space="0" w:color="auto"/>
                    <w:bottom w:val="none" w:sz="0" w:space="0" w:color="auto"/>
                    <w:right w:val="none" w:sz="0" w:space="0" w:color="auto"/>
                  </w:divBdr>
                  <w:divsChild>
                    <w:div w:id="760688939">
                      <w:marLeft w:val="0"/>
                      <w:marRight w:val="0"/>
                      <w:marTop w:val="0"/>
                      <w:marBottom w:val="0"/>
                      <w:divBdr>
                        <w:top w:val="none" w:sz="0" w:space="0" w:color="auto"/>
                        <w:left w:val="none" w:sz="0" w:space="0" w:color="auto"/>
                        <w:bottom w:val="none" w:sz="0" w:space="0" w:color="auto"/>
                        <w:right w:val="none" w:sz="0" w:space="0" w:color="auto"/>
                      </w:divBdr>
                      <w:divsChild>
                        <w:div w:id="849611074">
                          <w:marLeft w:val="0"/>
                          <w:marRight w:val="0"/>
                          <w:marTop w:val="0"/>
                          <w:marBottom w:val="0"/>
                          <w:divBdr>
                            <w:top w:val="none" w:sz="0" w:space="0" w:color="auto"/>
                            <w:left w:val="none" w:sz="0" w:space="0" w:color="auto"/>
                            <w:bottom w:val="none" w:sz="0" w:space="0" w:color="auto"/>
                            <w:right w:val="none" w:sz="0" w:space="0" w:color="auto"/>
                          </w:divBdr>
                          <w:divsChild>
                            <w:div w:id="672415062">
                              <w:marLeft w:val="0"/>
                              <w:marRight w:val="0"/>
                              <w:marTop w:val="0"/>
                              <w:marBottom w:val="0"/>
                              <w:divBdr>
                                <w:top w:val="none" w:sz="0" w:space="0" w:color="auto"/>
                                <w:left w:val="none" w:sz="0" w:space="0" w:color="auto"/>
                                <w:bottom w:val="none" w:sz="0" w:space="0" w:color="auto"/>
                                <w:right w:val="none" w:sz="0" w:space="0" w:color="auto"/>
                              </w:divBdr>
                              <w:divsChild>
                                <w:div w:id="1238589488">
                                  <w:marLeft w:val="0"/>
                                  <w:marRight w:val="0"/>
                                  <w:marTop w:val="0"/>
                                  <w:marBottom w:val="0"/>
                                  <w:divBdr>
                                    <w:top w:val="none" w:sz="0" w:space="0" w:color="auto"/>
                                    <w:left w:val="none" w:sz="0" w:space="0" w:color="auto"/>
                                    <w:bottom w:val="none" w:sz="0" w:space="0" w:color="auto"/>
                                    <w:right w:val="none" w:sz="0" w:space="0" w:color="auto"/>
                                  </w:divBdr>
                                  <w:divsChild>
                                    <w:div w:id="1872692777">
                                      <w:marLeft w:val="0"/>
                                      <w:marRight w:val="0"/>
                                      <w:marTop w:val="0"/>
                                      <w:marBottom w:val="0"/>
                                      <w:divBdr>
                                        <w:top w:val="none" w:sz="0" w:space="0" w:color="auto"/>
                                        <w:left w:val="none" w:sz="0" w:space="0" w:color="auto"/>
                                        <w:bottom w:val="none" w:sz="0" w:space="0" w:color="auto"/>
                                        <w:right w:val="none" w:sz="0" w:space="0" w:color="auto"/>
                                      </w:divBdr>
                                      <w:divsChild>
                                        <w:div w:id="325523250">
                                          <w:marLeft w:val="0"/>
                                          <w:marRight w:val="0"/>
                                          <w:marTop w:val="0"/>
                                          <w:marBottom w:val="0"/>
                                          <w:divBdr>
                                            <w:top w:val="none" w:sz="0" w:space="0" w:color="auto"/>
                                            <w:left w:val="none" w:sz="0" w:space="0" w:color="auto"/>
                                            <w:bottom w:val="none" w:sz="0" w:space="0" w:color="auto"/>
                                            <w:right w:val="none" w:sz="0" w:space="0" w:color="auto"/>
                                          </w:divBdr>
                                          <w:divsChild>
                                            <w:div w:id="1918707522">
                                              <w:marLeft w:val="0"/>
                                              <w:marRight w:val="0"/>
                                              <w:marTop w:val="0"/>
                                              <w:marBottom w:val="0"/>
                                              <w:divBdr>
                                                <w:top w:val="none" w:sz="0" w:space="0" w:color="auto"/>
                                                <w:left w:val="none" w:sz="0" w:space="0" w:color="auto"/>
                                                <w:bottom w:val="none" w:sz="0" w:space="0" w:color="auto"/>
                                                <w:right w:val="none" w:sz="0" w:space="0" w:color="auto"/>
                                              </w:divBdr>
                                              <w:divsChild>
                                                <w:div w:id="563761094">
                                                  <w:marLeft w:val="0"/>
                                                  <w:marRight w:val="0"/>
                                                  <w:marTop w:val="0"/>
                                                  <w:marBottom w:val="0"/>
                                                  <w:divBdr>
                                                    <w:top w:val="none" w:sz="0" w:space="0" w:color="auto"/>
                                                    <w:left w:val="none" w:sz="0" w:space="0" w:color="auto"/>
                                                    <w:bottom w:val="none" w:sz="0" w:space="0" w:color="auto"/>
                                                    <w:right w:val="none" w:sz="0" w:space="0" w:color="auto"/>
                                                  </w:divBdr>
                                                  <w:divsChild>
                                                    <w:div w:id="1744404286">
                                                      <w:marLeft w:val="0"/>
                                                      <w:marRight w:val="0"/>
                                                      <w:marTop w:val="0"/>
                                                      <w:marBottom w:val="0"/>
                                                      <w:divBdr>
                                                        <w:top w:val="single" w:sz="6" w:space="0" w:color="ABABAB"/>
                                                        <w:left w:val="single" w:sz="6" w:space="0" w:color="ABABAB"/>
                                                        <w:bottom w:val="none" w:sz="0" w:space="0" w:color="auto"/>
                                                        <w:right w:val="single" w:sz="6" w:space="0" w:color="ABABAB"/>
                                                      </w:divBdr>
                                                      <w:divsChild>
                                                        <w:div w:id="1889031433">
                                                          <w:marLeft w:val="0"/>
                                                          <w:marRight w:val="0"/>
                                                          <w:marTop w:val="0"/>
                                                          <w:marBottom w:val="0"/>
                                                          <w:divBdr>
                                                            <w:top w:val="none" w:sz="0" w:space="0" w:color="auto"/>
                                                            <w:left w:val="none" w:sz="0" w:space="0" w:color="auto"/>
                                                            <w:bottom w:val="none" w:sz="0" w:space="0" w:color="auto"/>
                                                            <w:right w:val="none" w:sz="0" w:space="0" w:color="auto"/>
                                                          </w:divBdr>
                                                          <w:divsChild>
                                                            <w:div w:id="993293456">
                                                              <w:marLeft w:val="0"/>
                                                              <w:marRight w:val="0"/>
                                                              <w:marTop w:val="0"/>
                                                              <w:marBottom w:val="0"/>
                                                              <w:divBdr>
                                                                <w:top w:val="none" w:sz="0" w:space="0" w:color="auto"/>
                                                                <w:left w:val="none" w:sz="0" w:space="0" w:color="auto"/>
                                                                <w:bottom w:val="none" w:sz="0" w:space="0" w:color="auto"/>
                                                                <w:right w:val="none" w:sz="0" w:space="0" w:color="auto"/>
                                                              </w:divBdr>
                                                              <w:divsChild>
                                                                <w:div w:id="792482019">
                                                                  <w:marLeft w:val="0"/>
                                                                  <w:marRight w:val="0"/>
                                                                  <w:marTop w:val="0"/>
                                                                  <w:marBottom w:val="0"/>
                                                                  <w:divBdr>
                                                                    <w:top w:val="none" w:sz="0" w:space="0" w:color="auto"/>
                                                                    <w:left w:val="none" w:sz="0" w:space="0" w:color="auto"/>
                                                                    <w:bottom w:val="none" w:sz="0" w:space="0" w:color="auto"/>
                                                                    <w:right w:val="none" w:sz="0" w:space="0" w:color="auto"/>
                                                                  </w:divBdr>
                                                                  <w:divsChild>
                                                                    <w:div w:id="1553728643">
                                                                      <w:marLeft w:val="0"/>
                                                                      <w:marRight w:val="0"/>
                                                                      <w:marTop w:val="0"/>
                                                                      <w:marBottom w:val="0"/>
                                                                      <w:divBdr>
                                                                        <w:top w:val="none" w:sz="0" w:space="0" w:color="auto"/>
                                                                        <w:left w:val="none" w:sz="0" w:space="0" w:color="auto"/>
                                                                        <w:bottom w:val="none" w:sz="0" w:space="0" w:color="auto"/>
                                                                        <w:right w:val="none" w:sz="0" w:space="0" w:color="auto"/>
                                                                      </w:divBdr>
                                                                      <w:divsChild>
                                                                        <w:div w:id="360667962">
                                                                          <w:marLeft w:val="-75"/>
                                                                          <w:marRight w:val="0"/>
                                                                          <w:marTop w:val="30"/>
                                                                          <w:marBottom w:val="30"/>
                                                                          <w:divBdr>
                                                                            <w:top w:val="none" w:sz="0" w:space="0" w:color="auto"/>
                                                                            <w:left w:val="none" w:sz="0" w:space="0" w:color="auto"/>
                                                                            <w:bottom w:val="none" w:sz="0" w:space="0" w:color="auto"/>
                                                                            <w:right w:val="none" w:sz="0" w:space="0" w:color="auto"/>
                                                                          </w:divBdr>
                                                                          <w:divsChild>
                                                                            <w:div w:id="1766344057">
                                                                              <w:marLeft w:val="0"/>
                                                                              <w:marRight w:val="0"/>
                                                                              <w:marTop w:val="0"/>
                                                                              <w:marBottom w:val="0"/>
                                                                              <w:divBdr>
                                                                                <w:top w:val="none" w:sz="0" w:space="0" w:color="auto"/>
                                                                                <w:left w:val="none" w:sz="0" w:space="0" w:color="auto"/>
                                                                                <w:bottom w:val="none" w:sz="0" w:space="0" w:color="auto"/>
                                                                                <w:right w:val="none" w:sz="0" w:space="0" w:color="auto"/>
                                                                              </w:divBdr>
                                                                              <w:divsChild>
                                                                                <w:div w:id="1232620909">
                                                                                  <w:marLeft w:val="0"/>
                                                                                  <w:marRight w:val="0"/>
                                                                                  <w:marTop w:val="0"/>
                                                                                  <w:marBottom w:val="0"/>
                                                                                  <w:divBdr>
                                                                                    <w:top w:val="none" w:sz="0" w:space="0" w:color="auto"/>
                                                                                    <w:left w:val="none" w:sz="0" w:space="0" w:color="auto"/>
                                                                                    <w:bottom w:val="none" w:sz="0" w:space="0" w:color="auto"/>
                                                                                    <w:right w:val="none" w:sz="0" w:space="0" w:color="auto"/>
                                                                                  </w:divBdr>
                                                                                  <w:divsChild>
                                                                                    <w:div w:id="1880193575">
                                                                                      <w:marLeft w:val="0"/>
                                                                                      <w:marRight w:val="0"/>
                                                                                      <w:marTop w:val="0"/>
                                                                                      <w:marBottom w:val="0"/>
                                                                                      <w:divBdr>
                                                                                        <w:top w:val="none" w:sz="0" w:space="0" w:color="auto"/>
                                                                                        <w:left w:val="none" w:sz="0" w:space="0" w:color="auto"/>
                                                                                        <w:bottom w:val="none" w:sz="0" w:space="0" w:color="auto"/>
                                                                                        <w:right w:val="none" w:sz="0" w:space="0" w:color="auto"/>
                                                                                      </w:divBdr>
                                                                                      <w:divsChild>
                                                                                        <w:div w:id="430931072">
                                                                                          <w:marLeft w:val="0"/>
                                                                                          <w:marRight w:val="0"/>
                                                                                          <w:marTop w:val="0"/>
                                                                                          <w:marBottom w:val="0"/>
                                                                                          <w:divBdr>
                                                                                            <w:top w:val="none" w:sz="0" w:space="0" w:color="auto"/>
                                                                                            <w:left w:val="none" w:sz="0" w:space="0" w:color="auto"/>
                                                                                            <w:bottom w:val="none" w:sz="0" w:space="0" w:color="auto"/>
                                                                                            <w:right w:val="none" w:sz="0" w:space="0" w:color="auto"/>
                                                                                          </w:divBdr>
                                                                                          <w:divsChild>
                                                                                            <w:div w:id="566720674">
                                                                                              <w:marLeft w:val="0"/>
                                                                                              <w:marRight w:val="0"/>
                                                                                              <w:marTop w:val="0"/>
                                                                                              <w:marBottom w:val="0"/>
                                                                                              <w:divBdr>
                                                                                                <w:top w:val="none" w:sz="0" w:space="0" w:color="auto"/>
                                                                                                <w:left w:val="none" w:sz="0" w:space="0" w:color="auto"/>
                                                                                                <w:bottom w:val="none" w:sz="0" w:space="0" w:color="auto"/>
                                                                                                <w:right w:val="none" w:sz="0" w:space="0" w:color="auto"/>
                                                                                              </w:divBdr>
                                                                                              <w:divsChild>
                                                                                                <w:div w:id="914124915">
                                                                                                  <w:marLeft w:val="0"/>
                                                                                                  <w:marRight w:val="0"/>
                                                                                                  <w:marTop w:val="30"/>
                                                                                                  <w:marBottom w:val="30"/>
                                                                                                  <w:divBdr>
                                                                                                    <w:top w:val="none" w:sz="0" w:space="0" w:color="auto"/>
                                                                                                    <w:left w:val="none" w:sz="0" w:space="0" w:color="auto"/>
                                                                                                    <w:bottom w:val="none" w:sz="0" w:space="0" w:color="auto"/>
                                                                                                    <w:right w:val="none" w:sz="0" w:space="0" w:color="auto"/>
                                                                                                  </w:divBdr>
                                                                                                  <w:divsChild>
                                                                                                    <w:div w:id="89544651">
                                                                                                      <w:marLeft w:val="0"/>
                                                                                                      <w:marRight w:val="0"/>
                                                                                                      <w:marTop w:val="0"/>
                                                                                                      <w:marBottom w:val="0"/>
                                                                                                      <w:divBdr>
                                                                                                        <w:top w:val="none" w:sz="0" w:space="0" w:color="auto"/>
                                                                                                        <w:left w:val="none" w:sz="0" w:space="0" w:color="auto"/>
                                                                                                        <w:bottom w:val="none" w:sz="0" w:space="0" w:color="auto"/>
                                                                                                        <w:right w:val="none" w:sz="0" w:space="0" w:color="auto"/>
                                                                                                      </w:divBdr>
                                                                                                      <w:divsChild>
                                                                                                        <w:div w:id="1750734026">
                                                                                                          <w:marLeft w:val="0"/>
                                                                                                          <w:marRight w:val="0"/>
                                                                                                          <w:marTop w:val="0"/>
                                                                                                          <w:marBottom w:val="0"/>
                                                                                                          <w:divBdr>
                                                                                                            <w:top w:val="none" w:sz="0" w:space="0" w:color="auto"/>
                                                                                                            <w:left w:val="none" w:sz="0" w:space="0" w:color="auto"/>
                                                                                                            <w:bottom w:val="none" w:sz="0" w:space="0" w:color="auto"/>
                                                                                                            <w:right w:val="none" w:sz="0" w:space="0" w:color="auto"/>
                                                                                                          </w:divBdr>
                                                                                                        </w:div>
                                                                                                      </w:divsChild>
                                                                                                    </w:div>
                                                                                                    <w:div w:id="189151312">
                                                                                                      <w:marLeft w:val="0"/>
                                                                                                      <w:marRight w:val="0"/>
                                                                                                      <w:marTop w:val="0"/>
                                                                                                      <w:marBottom w:val="0"/>
                                                                                                      <w:divBdr>
                                                                                                        <w:top w:val="none" w:sz="0" w:space="0" w:color="auto"/>
                                                                                                        <w:left w:val="none" w:sz="0" w:space="0" w:color="auto"/>
                                                                                                        <w:bottom w:val="none" w:sz="0" w:space="0" w:color="auto"/>
                                                                                                        <w:right w:val="none" w:sz="0" w:space="0" w:color="auto"/>
                                                                                                      </w:divBdr>
                                                                                                      <w:divsChild>
                                                                                                        <w:div w:id="1892494946">
                                                                                                          <w:marLeft w:val="0"/>
                                                                                                          <w:marRight w:val="0"/>
                                                                                                          <w:marTop w:val="0"/>
                                                                                                          <w:marBottom w:val="0"/>
                                                                                                          <w:divBdr>
                                                                                                            <w:top w:val="none" w:sz="0" w:space="0" w:color="auto"/>
                                                                                                            <w:left w:val="none" w:sz="0" w:space="0" w:color="auto"/>
                                                                                                            <w:bottom w:val="none" w:sz="0" w:space="0" w:color="auto"/>
                                                                                                            <w:right w:val="none" w:sz="0" w:space="0" w:color="auto"/>
                                                                                                          </w:divBdr>
                                                                                                        </w:div>
                                                                                                        <w:div w:id="2090301899">
                                                                                                          <w:marLeft w:val="0"/>
                                                                                                          <w:marRight w:val="0"/>
                                                                                                          <w:marTop w:val="0"/>
                                                                                                          <w:marBottom w:val="0"/>
                                                                                                          <w:divBdr>
                                                                                                            <w:top w:val="none" w:sz="0" w:space="0" w:color="auto"/>
                                                                                                            <w:left w:val="none" w:sz="0" w:space="0" w:color="auto"/>
                                                                                                            <w:bottom w:val="none" w:sz="0" w:space="0" w:color="auto"/>
                                                                                                            <w:right w:val="none" w:sz="0" w:space="0" w:color="auto"/>
                                                                                                          </w:divBdr>
                                                                                                        </w:div>
                                                                                                      </w:divsChild>
                                                                                                    </w:div>
                                                                                                    <w:div w:id="278145690">
                                                                                                      <w:marLeft w:val="0"/>
                                                                                                      <w:marRight w:val="0"/>
                                                                                                      <w:marTop w:val="0"/>
                                                                                                      <w:marBottom w:val="0"/>
                                                                                                      <w:divBdr>
                                                                                                        <w:top w:val="none" w:sz="0" w:space="0" w:color="auto"/>
                                                                                                        <w:left w:val="none" w:sz="0" w:space="0" w:color="auto"/>
                                                                                                        <w:bottom w:val="none" w:sz="0" w:space="0" w:color="auto"/>
                                                                                                        <w:right w:val="none" w:sz="0" w:space="0" w:color="auto"/>
                                                                                                      </w:divBdr>
                                                                                                      <w:divsChild>
                                                                                                        <w:div w:id="645859462">
                                                                                                          <w:marLeft w:val="0"/>
                                                                                                          <w:marRight w:val="0"/>
                                                                                                          <w:marTop w:val="0"/>
                                                                                                          <w:marBottom w:val="0"/>
                                                                                                          <w:divBdr>
                                                                                                            <w:top w:val="none" w:sz="0" w:space="0" w:color="auto"/>
                                                                                                            <w:left w:val="none" w:sz="0" w:space="0" w:color="auto"/>
                                                                                                            <w:bottom w:val="none" w:sz="0" w:space="0" w:color="auto"/>
                                                                                                            <w:right w:val="none" w:sz="0" w:space="0" w:color="auto"/>
                                                                                                          </w:divBdr>
                                                                                                        </w:div>
                                                                                                      </w:divsChild>
                                                                                                    </w:div>
                                                                                                    <w:div w:id="577986102">
                                                                                                      <w:marLeft w:val="0"/>
                                                                                                      <w:marRight w:val="0"/>
                                                                                                      <w:marTop w:val="0"/>
                                                                                                      <w:marBottom w:val="0"/>
                                                                                                      <w:divBdr>
                                                                                                        <w:top w:val="none" w:sz="0" w:space="0" w:color="auto"/>
                                                                                                        <w:left w:val="none" w:sz="0" w:space="0" w:color="auto"/>
                                                                                                        <w:bottom w:val="none" w:sz="0" w:space="0" w:color="auto"/>
                                                                                                        <w:right w:val="none" w:sz="0" w:space="0" w:color="auto"/>
                                                                                                      </w:divBdr>
                                                                                                      <w:divsChild>
                                                                                                        <w:div w:id="275330696">
                                                                                                          <w:marLeft w:val="0"/>
                                                                                                          <w:marRight w:val="0"/>
                                                                                                          <w:marTop w:val="0"/>
                                                                                                          <w:marBottom w:val="0"/>
                                                                                                          <w:divBdr>
                                                                                                            <w:top w:val="none" w:sz="0" w:space="0" w:color="auto"/>
                                                                                                            <w:left w:val="none" w:sz="0" w:space="0" w:color="auto"/>
                                                                                                            <w:bottom w:val="none" w:sz="0" w:space="0" w:color="auto"/>
                                                                                                            <w:right w:val="none" w:sz="0" w:space="0" w:color="auto"/>
                                                                                                          </w:divBdr>
                                                                                                        </w:div>
                                                                                                      </w:divsChild>
                                                                                                    </w:div>
                                                                                                    <w:div w:id="692852168">
                                                                                                      <w:marLeft w:val="0"/>
                                                                                                      <w:marRight w:val="0"/>
                                                                                                      <w:marTop w:val="0"/>
                                                                                                      <w:marBottom w:val="0"/>
                                                                                                      <w:divBdr>
                                                                                                        <w:top w:val="none" w:sz="0" w:space="0" w:color="auto"/>
                                                                                                        <w:left w:val="none" w:sz="0" w:space="0" w:color="auto"/>
                                                                                                        <w:bottom w:val="none" w:sz="0" w:space="0" w:color="auto"/>
                                                                                                        <w:right w:val="none" w:sz="0" w:space="0" w:color="auto"/>
                                                                                                      </w:divBdr>
                                                                                                      <w:divsChild>
                                                                                                        <w:div w:id="569660032">
                                                                                                          <w:marLeft w:val="0"/>
                                                                                                          <w:marRight w:val="0"/>
                                                                                                          <w:marTop w:val="0"/>
                                                                                                          <w:marBottom w:val="0"/>
                                                                                                          <w:divBdr>
                                                                                                            <w:top w:val="none" w:sz="0" w:space="0" w:color="auto"/>
                                                                                                            <w:left w:val="none" w:sz="0" w:space="0" w:color="auto"/>
                                                                                                            <w:bottom w:val="none" w:sz="0" w:space="0" w:color="auto"/>
                                                                                                            <w:right w:val="none" w:sz="0" w:space="0" w:color="auto"/>
                                                                                                          </w:divBdr>
                                                                                                        </w:div>
                                                                                                      </w:divsChild>
                                                                                                    </w:div>
                                                                                                    <w:div w:id="1019893404">
                                                                                                      <w:marLeft w:val="0"/>
                                                                                                      <w:marRight w:val="0"/>
                                                                                                      <w:marTop w:val="0"/>
                                                                                                      <w:marBottom w:val="0"/>
                                                                                                      <w:divBdr>
                                                                                                        <w:top w:val="none" w:sz="0" w:space="0" w:color="auto"/>
                                                                                                        <w:left w:val="none" w:sz="0" w:space="0" w:color="auto"/>
                                                                                                        <w:bottom w:val="none" w:sz="0" w:space="0" w:color="auto"/>
                                                                                                        <w:right w:val="none" w:sz="0" w:space="0" w:color="auto"/>
                                                                                                      </w:divBdr>
                                                                                                      <w:divsChild>
                                                                                                        <w:div w:id="1805662253">
                                                                                                          <w:marLeft w:val="0"/>
                                                                                                          <w:marRight w:val="0"/>
                                                                                                          <w:marTop w:val="0"/>
                                                                                                          <w:marBottom w:val="0"/>
                                                                                                          <w:divBdr>
                                                                                                            <w:top w:val="none" w:sz="0" w:space="0" w:color="auto"/>
                                                                                                            <w:left w:val="none" w:sz="0" w:space="0" w:color="auto"/>
                                                                                                            <w:bottom w:val="none" w:sz="0" w:space="0" w:color="auto"/>
                                                                                                            <w:right w:val="none" w:sz="0" w:space="0" w:color="auto"/>
                                                                                                          </w:divBdr>
                                                                                                        </w:div>
                                                                                                      </w:divsChild>
                                                                                                    </w:div>
                                                                                                    <w:div w:id="1200972543">
                                                                                                      <w:marLeft w:val="0"/>
                                                                                                      <w:marRight w:val="0"/>
                                                                                                      <w:marTop w:val="0"/>
                                                                                                      <w:marBottom w:val="0"/>
                                                                                                      <w:divBdr>
                                                                                                        <w:top w:val="none" w:sz="0" w:space="0" w:color="auto"/>
                                                                                                        <w:left w:val="none" w:sz="0" w:space="0" w:color="auto"/>
                                                                                                        <w:bottom w:val="none" w:sz="0" w:space="0" w:color="auto"/>
                                                                                                        <w:right w:val="none" w:sz="0" w:space="0" w:color="auto"/>
                                                                                                      </w:divBdr>
                                                                                                      <w:divsChild>
                                                                                                        <w:div w:id="265121021">
                                                                                                          <w:marLeft w:val="0"/>
                                                                                                          <w:marRight w:val="0"/>
                                                                                                          <w:marTop w:val="0"/>
                                                                                                          <w:marBottom w:val="0"/>
                                                                                                          <w:divBdr>
                                                                                                            <w:top w:val="none" w:sz="0" w:space="0" w:color="auto"/>
                                                                                                            <w:left w:val="none" w:sz="0" w:space="0" w:color="auto"/>
                                                                                                            <w:bottom w:val="none" w:sz="0" w:space="0" w:color="auto"/>
                                                                                                            <w:right w:val="none" w:sz="0" w:space="0" w:color="auto"/>
                                                                                                          </w:divBdr>
                                                                                                        </w:div>
                                                                                                      </w:divsChild>
                                                                                                    </w:div>
                                                                                                    <w:div w:id="1377698007">
                                                                                                      <w:marLeft w:val="0"/>
                                                                                                      <w:marRight w:val="0"/>
                                                                                                      <w:marTop w:val="0"/>
                                                                                                      <w:marBottom w:val="0"/>
                                                                                                      <w:divBdr>
                                                                                                        <w:top w:val="none" w:sz="0" w:space="0" w:color="auto"/>
                                                                                                        <w:left w:val="none" w:sz="0" w:space="0" w:color="auto"/>
                                                                                                        <w:bottom w:val="none" w:sz="0" w:space="0" w:color="auto"/>
                                                                                                        <w:right w:val="none" w:sz="0" w:space="0" w:color="auto"/>
                                                                                                      </w:divBdr>
                                                                                                      <w:divsChild>
                                                                                                        <w:div w:id="476849327">
                                                                                                          <w:marLeft w:val="0"/>
                                                                                                          <w:marRight w:val="0"/>
                                                                                                          <w:marTop w:val="0"/>
                                                                                                          <w:marBottom w:val="0"/>
                                                                                                          <w:divBdr>
                                                                                                            <w:top w:val="none" w:sz="0" w:space="0" w:color="auto"/>
                                                                                                            <w:left w:val="none" w:sz="0" w:space="0" w:color="auto"/>
                                                                                                            <w:bottom w:val="none" w:sz="0" w:space="0" w:color="auto"/>
                                                                                                            <w:right w:val="none" w:sz="0" w:space="0" w:color="auto"/>
                                                                                                          </w:divBdr>
                                                                                                        </w:div>
                                                                                                      </w:divsChild>
                                                                                                    </w:div>
                                                                                                    <w:div w:id="1454249809">
                                                                                                      <w:marLeft w:val="0"/>
                                                                                                      <w:marRight w:val="0"/>
                                                                                                      <w:marTop w:val="0"/>
                                                                                                      <w:marBottom w:val="0"/>
                                                                                                      <w:divBdr>
                                                                                                        <w:top w:val="none" w:sz="0" w:space="0" w:color="auto"/>
                                                                                                        <w:left w:val="none" w:sz="0" w:space="0" w:color="auto"/>
                                                                                                        <w:bottom w:val="none" w:sz="0" w:space="0" w:color="auto"/>
                                                                                                        <w:right w:val="none" w:sz="0" w:space="0" w:color="auto"/>
                                                                                                      </w:divBdr>
                                                                                                      <w:divsChild>
                                                                                                        <w:div w:id="2036998332">
                                                                                                          <w:marLeft w:val="0"/>
                                                                                                          <w:marRight w:val="0"/>
                                                                                                          <w:marTop w:val="0"/>
                                                                                                          <w:marBottom w:val="0"/>
                                                                                                          <w:divBdr>
                                                                                                            <w:top w:val="none" w:sz="0" w:space="0" w:color="auto"/>
                                                                                                            <w:left w:val="none" w:sz="0" w:space="0" w:color="auto"/>
                                                                                                            <w:bottom w:val="none" w:sz="0" w:space="0" w:color="auto"/>
                                                                                                            <w:right w:val="none" w:sz="0" w:space="0" w:color="auto"/>
                                                                                                          </w:divBdr>
                                                                                                        </w:div>
                                                                                                      </w:divsChild>
                                                                                                    </w:div>
                                                                                                    <w:div w:id="1501047000">
                                                                                                      <w:marLeft w:val="0"/>
                                                                                                      <w:marRight w:val="0"/>
                                                                                                      <w:marTop w:val="0"/>
                                                                                                      <w:marBottom w:val="0"/>
                                                                                                      <w:divBdr>
                                                                                                        <w:top w:val="none" w:sz="0" w:space="0" w:color="auto"/>
                                                                                                        <w:left w:val="none" w:sz="0" w:space="0" w:color="auto"/>
                                                                                                        <w:bottom w:val="none" w:sz="0" w:space="0" w:color="auto"/>
                                                                                                        <w:right w:val="none" w:sz="0" w:space="0" w:color="auto"/>
                                                                                                      </w:divBdr>
                                                                                                      <w:divsChild>
                                                                                                        <w:div w:id="1783955518">
                                                                                                          <w:marLeft w:val="0"/>
                                                                                                          <w:marRight w:val="0"/>
                                                                                                          <w:marTop w:val="0"/>
                                                                                                          <w:marBottom w:val="0"/>
                                                                                                          <w:divBdr>
                                                                                                            <w:top w:val="none" w:sz="0" w:space="0" w:color="auto"/>
                                                                                                            <w:left w:val="none" w:sz="0" w:space="0" w:color="auto"/>
                                                                                                            <w:bottom w:val="none" w:sz="0" w:space="0" w:color="auto"/>
                                                                                                            <w:right w:val="none" w:sz="0" w:space="0" w:color="auto"/>
                                                                                                          </w:divBdr>
                                                                                                        </w:div>
                                                                                                      </w:divsChild>
                                                                                                    </w:div>
                                                                                                    <w:div w:id="1539511243">
                                                                                                      <w:marLeft w:val="0"/>
                                                                                                      <w:marRight w:val="0"/>
                                                                                                      <w:marTop w:val="0"/>
                                                                                                      <w:marBottom w:val="0"/>
                                                                                                      <w:divBdr>
                                                                                                        <w:top w:val="none" w:sz="0" w:space="0" w:color="auto"/>
                                                                                                        <w:left w:val="none" w:sz="0" w:space="0" w:color="auto"/>
                                                                                                        <w:bottom w:val="none" w:sz="0" w:space="0" w:color="auto"/>
                                                                                                        <w:right w:val="none" w:sz="0" w:space="0" w:color="auto"/>
                                                                                                      </w:divBdr>
                                                                                                      <w:divsChild>
                                                                                                        <w:div w:id="1646665315">
                                                                                                          <w:marLeft w:val="0"/>
                                                                                                          <w:marRight w:val="0"/>
                                                                                                          <w:marTop w:val="0"/>
                                                                                                          <w:marBottom w:val="0"/>
                                                                                                          <w:divBdr>
                                                                                                            <w:top w:val="none" w:sz="0" w:space="0" w:color="auto"/>
                                                                                                            <w:left w:val="none" w:sz="0" w:space="0" w:color="auto"/>
                                                                                                            <w:bottom w:val="none" w:sz="0" w:space="0" w:color="auto"/>
                                                                                                            <w:right w:val="none" w:sz="0" w:space="0" w:color="auto"/>
                                                                                                          </w:divBdr>
                                                                                                        </w:div>
                                                                                                      </w:divsChild>
                                                                                                    </w:div>
                                                                                                    <w:div w:id="1834753757">
                                                                                                      <w:marLeft w:val="0"/>
                                                                                                      <w:marRight w:val="0"/>
                                                                                                      <w:marTop w:val="0"/>
                                                                                                      <w:marBottom w:val="0"/>
                                                                                                      <w:divBdr>
                                                                                                        <w:top w:val="none" w:sz="0" w:space="0" w:color="auto"/>
                                                                                                        <w:left w:val="none" w:sz="0" w:space="0" w:color="auto"/>
                                                                                                        <w:bottom w:val="none" w:sz="0" w:space="0" w:color="auto"/>
                                                                                                        <w:right w:val="none" w:sz="0" w:space="0" w:color="auto"/>
                                                                                                      </w:divBdr>
                                                                                                      <w:divsChild>
                                                                                                        <w:div w:id="11525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yperlink" Target="http://www.waterquality.gov.au/anz-guidelines/guideline-values/default/sediment-quality-toxicants" TargetMode="External" Id="rId26"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d.docs.live.net/b19c88cf054dcff0/Jo/AAA%20EPA%20key%20docts/www.waterquality.gov.au/anz-guidelines/resources/key-concepts/level-of-protection"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header" Target="header8.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aterquality.gov.au/anz-guidelines/guideline-values/default/primary-industries" TargetMode="External" Id="rId24" /><Relationship Type="http://schemas.openxmlformats.org/officeDocument/2006/relationships/footer" Target="footer7.xml" Id="rId32"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discover.data.vic.gov.au/dataset/victorian-wetland-inventory-current" TargetMode="External" Id="rId23" /><Relationship Type="http://schemas.openxmlformats.org/officeDocument/2006/relationships/header" Target="header7.xml" Id="rId28"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header" Target="header9.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hyperlink" Target="http://www.waterquality.gov.au/anz-guidelines/guideline-values/derive/cultural-values" TargetMode="External" Id="rId27" /><Relationship Type="http://schemas.openxmlformats.org/officeDocument/2006/relationships/footer" Target="footer6.xml" Id="rId30" /><Relationship Type="http://schemas.openxmlformats.org/officeDocument/2006/relationships/image" Target="/media/image2.jpg" Id="Rf2bbf049076840ed" /><Relationship Type="http://schemas.openxmlformats.org/officeDocument/2006/relationships/glossaryDocument" Target="/word/glossary/document.xml" Id="R2215a689f9744a3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056be5-208e-47bc-a0fe-4d114bc8a61e}"/>
      </w:docPartPr>
      <w:docPartBody>
        <w:p w14:paraId="03EB358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4DC7359AEEC246984C2EE5E3EF0370" ma:contentTypeVersion="6" ma:contentTypeDescription="Create a new document." ma:contentTypeScope="" ma:versionID="bcb32f8f675889510d557175578c019a">
  <xsd:schema xmlns:xsd="http://www.w3.org/2001/XMLSchema" xmlns:xs="http://www.w3.org/2001/XMLSchema" xmlns:p="http://schemas.microsoft.com/office/2006/metadata/properties" xmlns:ns2="7e552251-0388-428e-90de-668ef89a5f8b" xmlns:ns3="c7843b56-1269-49e6-95d1-46e8db6c00e6" targetNamespace="http://schemas.microsoft.com/office/2006/metadata/properties" ma:root="true" ma:fieldsID="a554e1535d631b12262c96485c326ed8" ns2:_="" ns3:_="">
    <xsd:import namespace="7e552251-0388-428e-90de-668ef89a5f8b"/>
    <xsd:import namespace="c7843b56-1269-49e6-95d1-46e8db6c00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52251-0388-428e-90de-668ef89a5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843b56-1269-49e6-95d1-46e8db6c00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28AC4-B0E9-45A2-A08F-F4C98CE04E8C}">
  <ds:schemaRefs>
    <ds:schemaRef ds:uri="http://schemas.microsoft.com/sharepoint/v3/contenttype/forms"/>
  </ds:schemaRefs>
</ds:datastoreItem>
</file>

<file path=customXml/itemProps2.xml><?xml version="1.0" encoding="utf-8"?>
<ds:datastoreItem xmlns:ds="http://schemas.openxmlformats.org/officeDocument/2006/customXml" ds:itemID="{5EF1FC73-ADD6-44B0-97EF-B8F4538CB168}">
  <ds:schemaRefs>
    <ds:schemaRef ds:uri="http://schemas.openxmlformats.org/officeDocument/2006/bibliography"/>
  </ds:schemaRefs>
</ds:datastoreItem>
</file>

<file path=customXml/itemProps3.xml><?xml version="1.0" encoding="utf-8"?>
<ds:datastoreItem xmlns:ds="http://schemas.openxmlformats.org/officeDocument/2006/customXml" ds:itemID="{7D6F1CCB-0519-474B-A5DA-791D5AB0A77B}"/>
</file>

<file path=customXml/itemProps4.xml><?xml version="1.0" encoding="utf-8"?>
<ds:datastoreItem xmlns:ds="http://schemas.openxmlformats.org/officeDocument/2006/customXml" ds:itemID="{0E99ED4D-EA02-4553-859A-BF11860D63F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Joanna Cary</dc:creator>
  <cp:keywords/>
  <dc:description/>
  <cp:lastModifiedBy>Joanna Cary</cp:lastModifiedBy>
  <cp:revision>62</cp:revision>
  <cp:lastPrinted>2020-10-08T23:49:00Z</cp:lastPrinted>
  <dcterms:created xsi:type="dcterms:W3CDTF">2020-10-08T23:47:00Z</dcterms:created>
  <dcterms:modified xsi:type="dcterms:W3CDTF">2020-10-09T02:15:36Z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0x010100BC4DC7359AEEC246984C2EE5E3EF0370</vt:lpwstr>
  </property>
</Properties>
</file>