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3733E2" w14:textId="06BAC724" w:rsidR="00FC0F3C" w:rsidRDefault="00FC0F3C" w:rsidP="00182887">
      <w:pPr>
        <w:rPr>
          <w:rFonts w:ascii="Arial" w:hAnsi="Arial" w:cs="Arial"/>
        </w:rPr>
        <w:sectPr w:rsidR="00FC0F3C" w:rsidSect="00C440AE">
          <w:pgSz w:w="11906" w:h="16838"/>
          <w:pgMar w:top="2857" w:right="1440" w:bottom="1440" w:left="1440" w:header="708" w:footer="708" w:gutter="0"/>
          <w:cols w:space="708"/>
          <w:titlePg/>
          <w:docGrid w:linePitch="360"/>
        </w:sectPr>
      </w:pPr>
      <w:r w:rsidRPr="00FC0F3C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61313" behindDoc="0" locked="0" layoutInCell="1" allowOverlap="1" wp14:anchorId="6DC1FA45" wp14:editId="3DD65C13">
                <wp:simplePos x="0" y="0"/>
                <wp:positionH relativeFrom="page">
                  <wp:posOffset>3594100</wp:posOffset>
                </wp:positionH>
                <wp:positionV relativeFrom="paragraph">
                  <wp:posOffset>457835</wp:posOffset>
                </wp:positionV>
                <wp:extent cx="3966210" cy="1552575"/>
                <wp:effectExtent l="0" t="0" r="0" b="9525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66210" cy="1552575"/>
                          <a:chOff x="0" y="0"/>
                          <a:chExt cx="3966210" cy="1552575"/>
                        </a:xfrm>
                      </wpg:grpSpPr>
                      <wpg:grpSp>
                        <wpg:cNvPr id="29" name="Group 29"/>
                        <wpg:cNvGrpSpPr/>
                        <wpg:grpSpPr>
                          <a:xfrm>
                            <a:off x="0" y="0"/>
                            <a:ext cx="3966210" cy="1552575"/>
                            <a:chOff x="0" y="0"/>
                            <a:chExt cx="3966210" cy="1552575"/>
                          </a:xfrm>
                        </wpg:grpSpPr>
                        <wps:wsp>
                          <wps:cNvPr id="30" name="Rectangle 30"/>
                          <wps:cNvSpPr/>
                          <wps:spPr>
                            <a:xfrm>
                              <a:off x="0" y="0"/>
                              <a:ext cx="3966210" cy="1552575"/>
                            </a:xfrm>
                            <a:prstGeom prst="rect">
                              <a:avLst/>
                            </a:prstGeom>
                            <a:solidFill>
                              <a:srgbClr val="003F7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" name="Straight Connector 31"/>
                          <wps:cNvCnPr/>
                          <wps:spPr>
                            <a:xfrm>
                              <a:off x="209550" y="214630"/>
                              <a:ext cx="0" cy="112395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92" name="Text Box 192"/>
                        <wps:cNvSpPr txBox="1"/>
                        <wps:spPr>
                          <a:xfrm>
                            <a:off x="371475" y="150126"/>
                            <a:ext cx="3019425" cy="1281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E10D58B" w14:textId="761AC7C4" w:rsidR="00F91A27" w:rsidRDefault="00F91A27" w:rsidP="00FC0F3C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A22BA8"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  <w:t xml:space="preserve">Guide to the proposed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  <w:t xml:space="preserve">final </w:t>
                              </w:r>
                              <w:r w:rsidRPr="00A22BA8"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  <w:t>Environment Protection Regulations</w:t>
                              </w:r>
                            </w:p>
                            <w:p w14:paraId="56DCF9E8" w14:textId="3FFACBC2" w:rsidR="00F91A27" w:rsidRPr="00A22BA8" w:rsidRDefault="00F91A27" w:rsidP="00FC0F3C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  <w:t>November 2020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C1FA45" id="Group 28" o:spid="_x0000_s1026" style="position:absolute;margin-left:283pt;margin-top:36.05pt;width:312.3pt;height:122.25pt;z-index:251661313;mso-position-horizontal-relative:page;mso-height-relative:margin" coordsize="39662,15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">
                <v:group id="Group 29" o:spid="_x0000_s1027" style="position:absolute;width:39662;height:15525" coordsize="39662,15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rect id="Rectangle 30" o:spid="_x0000_s1028" style="position:absolute;width:39662;height:155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" fillcolor="#003f72" stroked="f" strokeweight="1pt"/>
                  <v:line id="Straight Connector 31" o:spid="_x0000_s1029" style="position:absolute;visibility:visible;mso-wrap-style:square" from="2095,2146" to="2095,133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" strokecolor="white [3212]" strokeweight="2.25pt">
                    <v:stroke joinstyle="miter"/>
                  </v:lin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92" o:spid="_x0000_s1030" type="#_x0000_t202" style="position:absolute;left:3714;top:1501;width:30195;height:128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" filled="f" stroked="f">
                  <v:textbox>
                    <w:txbxContent>
                      <w:p w14:paraId="2E10D58B" w14:textId="761AC7C4" w:rsidR="00F91A27" w:rsidRDefault="00F91A27" w:rsidP="00FC0F3C">
                        <w:pPr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A22BA8"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t xml:space="preserve">Guide to the proposed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t xml:space="preserve">final </w:t>
                        </w:r>
                        <w:r w:rsidRPr="00A22BA8"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t>Environment Protection Regulations</w:t>
                        </w:r>
                      </w:p>
                      <w:p w14:paraId="56DCF9E8" w14:textId="3FFACBC2" w:rsidR="00F91A27" w:rsidRPr="00A22BA8" w:rsidRDefault="00F91A27" w:rsidP="00FC0F3C">
                        <w:pPr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t>November 2020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FC0F3C">
        <w:rPr>
          <w:rFonts w:ascii="Arial" w:hAnsi="Arial" w:cs="Arial"/>
          <w:noProof/>
        </w:rPr>
        <w:drawing>
          <wp:anchor distT="0" distB="0" distL="114300" distR="114300" simplePos="0" relativeHeight="251660289" behindDoc="1" locked="0" layoutInCell="1" allowOverlap="1" wp14:anchorId="391A1E5D" wp14:editId="3AE14AB8">
            <wp:simplePos x="0" y="0"/>
            <wp:positionH relativeFrom="page">
              <wp:posOffset>0</wp:posOffset>
            </wp:positionH>
            <wp:positionV relativeFrom="paragraph">
              <wp:posOffset>-1809750</wp:posOffset>
            </wp:positionV>
            <wp:extent cx="7559675" cy="10693400"/>
            <wp:effectExtent l="0" t="0" r="3175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lue sky cov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2E2EA6" w14:textId="140216F3" w:rsidR="00182887" w:rsidRDefault="00182887" w:rsidP="00182887">
      <w:pPr>
        <w:rPr>
          <w:rFonts w:ascii="Arial" w:hAnsi="Arial" w:cs="Arial"/>
        </w:rPr>
      </w:pPr>
    </w:p>
    <w:p w14:paraId="0F821F4C" w14:textId="0DF750F2" w:rsidR="00562C33" w:rsidRDefault="00562C33" w:rsidP="00182887">
      <w:pPr>
        <w:rPr>
          <w:rFonts w:ascii="Arial" w:hAnsi="Arial" w:cs="Arial"/>
        </w:rPr>
      </w:pPr>
    </w:p>
    <w:p w14:paraId="63E91F71" w14:textId="3F99C94A" w:rsidR="00562C33" w:rsidRDefault="00562C33" w:rsidP="00182887">
      <w:pPr>
        <w:rPr>
          <w:rFonts w:ascii="Arial" w:hAnsi="Arial" w:cs="Arial"/>
        </w:rPr>
      </w:pPr>
    </w:p>
    <w:p w14:paraId="09CC0529" w14:textId="46390CE6" w:rsidR="00562C33" w:rsidRDefault="00562C33" w:rsidP="00182887">
      <w:pPr>
        <w:rPr>
          <w:rFonts w:ascii="Arial" w:hAnsi="Arial" w:cs="Arial"/>
        </w:rPr>
      </w:pPr>
    </w:p>
    <w:p w14:paraId="4A12459B" w14:textId="7CBCA1E8" w:rsidR="00562C33" w:rsidRDefault="00562C33" w:rsidP="00182887">
      <w:pPr>
        <w:rPr>
          <w:rFonts w:ascii="Arial" w:hAnsi="Arial" w:cs="Arial"/>
        </w:rPr>
      </w:pPr>
    </w:p>
    <w:p w14:paraId="70C5879D" w14:textId="538D95FF" w:rsidR="00562C33" w:rsidRDefault="00562C33" w:rsidP="00182887">
      <w:pPr>
        <w:rPr>
          <w:rFonts w:ascii="Arial" w:hAnsi="Arial" w:cs="Arial"/>
        </w:rPr>
      </w:pPr>
    </w:p>
    <w:p w14:paraId="1026F54C" w14:textId="419D11A5" w:rsidR="00562C33" w:rsidRDefault="00562C33" w:rsidP="00182887">
      <w:pPr>
        <w:rPr>
          <w:rFonts w:ascii="Arial" w:hAnsi="Arial" w:cs="Arial"/>
        </w:rPr>
      </w:pPr>
    </w:p>
    <w:p w14:paraId="41BAAC4A" w14:textId="31705DAA" w:rsidR="00562C33" w:rsidRDefault="00562C33" w:rsidP="00182887">
      <w:pPr>
        <w:rPr>
          <w:rFonts w:ascii="Arial" w:hAnsi="Arial" w:cs="Arial"/>
        </w:rPr>
      </w:pPr>
    </w:p>
    <w:p w14:paraId="3EC600E0" w14:textId="4D1C5B1B" w:rsidR="00562C33" w:rsidRDefault="00562C33" w:rsidP="00182887">
      <w:pPr>
        <w:rPr>
          <w:rFonts w:ascii="Arial" w:hAnsi="Arial" w:cs="Arial"/>
        </w:rPr>
      </w:pPr>
    </w:p>
    <w:p w14:paraId="53DFEA75" w14:textId="50326790" w:rsidR="00562C33" w:rsidRDefault="00562C33" w:rsidP="00182887">
      <w:pPr>
        <w:rPr>
          <w:rFonts w:ascii="Arial" w:hAnsi="Arial" w:cs="Arial"/>
        </w:rPr>
      </w:pPr>
    </w:p>
    <w:p w14:paraId="38BBF015" w14:textId="1CF61745" w:rsidR="00562C33" w:rsidRDefault="00562C33" w:rsidP="00182887">
      <w:pPr>
        <w:rPr>
          <w:rFonts w:ascii="Arial" w:hAnsi="Arial" w:cs="Arial"/>
        </w:rPr>
      </w:pPr>
    </w:p>
    <w:p w14:paraId="27E76A0A" w14:textId="2474F092" w:rsidR="00562C33" w:rsidRDefault="00562C33" w:rsidP="00182887">
      <w:pPr>
        <w:rPr>
          <w:rFonts w:ascii="Arial" w:hAnsi="Arial" w:cs="Arial"/>
        </w:rPr>
      </w:pPr>
    </w:p>
    <w:p w14:paraId="52B0B773" w14:textId="77777777" w:rsidR="00562C33" w:rsidRPr="00182887" w:rsidRDefault="00562C33" w:rsidP="00182887">
      <w:pPr>
        <w:rPr>
          <w:rFonts w:ascii="Arial" w:hAnsi="Arial" w:cs="Arial"/>
        </w:rPr>
      </w:pPr>
    </w:p>
    <w:p w14:paraId="7CC08D23" w14:textId="77777777" w:rsidR="00182887" w:rsidRPr="00182887" w:rsidRDefault="00182887" w:rsidP="00182887">
      <w:pPr>
        <w:rPr>
          <w:rFonts w:ascii="Arial" w:hAnsi="Arial" w:cs="Arial"/>
        </w:rPr>
      </w:pPr>
    </w:p>
    <w:p w14:paraId="01F37B38" w14:textId="6EBEF5CA" w:rsidR="00182887" w:rsidRPr="00182887" w:rsidRDefault="00182887" w:rsidP="00182887">
      <w:pPr>
        <w:rPr>
          <w:rFonts w:ascii="Arial" w:hAnsi="Arial" w:cs="Arial"/>
        </w:rPr>
      </w:pPr>
      <w:bookmarkStart w:id="0" w:name="_Hlk522781811"/>
      <w:bookmarkEnd w:id="0"/>
    </w:p>
    <w:p w14:paraId="74CABE6D" w14:textId="77777777" w:rsidR="00182887" w:rsidRPr="00182887" w:rsidRDefault="00182887" w:rsidP="00182887">
      <w:pPr>
        <w:rPr>
          <w:rFonts w:ascii="Arial" w:hAnsi="Arial" w:cs="Arial"/>
        </w:rPr>
      </w:pPr>
    </w:p>
    <w:p w14:paraId="20F84673" w14:textId="77777777" w:rsidR="00182887" w:rsidRPr="00182887" w:rsidRDefault="00182887" w:rsidP="00182887">
      <w:pPr>
        <w:rPr>
          <w:rFonts w:ascii="Arial" w:hAnsi="Arial" w:cs="Arial"/>
        </w:rPr>
      </w:pPr>
    </w:p>
    <w:p w14:paraId="6FB37514" w14:textId="77777777" w:rsidR="00182887" w:rsidRPr="00182887" w:rsidRDefault="00182887" w:rsidP="00182887">
      <w:pPr>
        <w:rPr>
          <w:rFonts w:ascii="Arial" w:hAnsi="Arial" w:cs="Arial"/>
        </w:rPr>
      </w:pPr>
    </w:p>
    <w:p w14:paraId="529F6F29" w14:textId="77777777" w:rsidR="00182887" w:rsidRPr="00182887" w:rsidRDefault="00182887" w:rsidP="00182887">
      <w:pPr>
        <w:rPr>
          <w:rFonts w:ascii="Arial" w:hAnsi="Arial" w:cs="Arial"/>
        </w:rPr>
      </w:pPr>
    </w:p>
    <w:p w14:paraId="49784B24" w14:textId="77777777" w:rsidR="00182887" w:rsidRPr="00182887" w:rsidRDefault="00182887" w:rsidP="00182887">
      <w:pPr>
        <w:rPr>
          <w:rFonts w:ascii="Arial" w:hAnsi="Arial" w:cs="Arial"/>
        </w:rPr>
      </w:pPr>
    </w:p>
    <w:p w14:paraId="24EAEB77" w14:textId="54216FD0" w:rsidR="00BF7C65" w:rsidRDefault="00182887" w:rsidP="00182887">
      <w:pPr>
        <w:spacing w:after="120"/>
        <w:rPr>
          <w:rFonts w:ascii="Arial" w:hAnsi="Arial" w:cs="Arial"/>
          <w:b/>
          <w:color w:val="003F72"/>
        </w:rPr>
      </w:pPr>
      <w:r w:rsidRPr="00182887">
        <w:rPr>
          <w:rFonts w:ascii="Arial" w:hAnsi="Arial" w:cs="Arial"/>
          <w:b/>
          <w:color w:val="003F72"/>
        </w:rPr>
        <w:t xml:space="preserve">Publication </w:t>
      </w:r>
      <w:r w:rsidR="00FC0F3C">
        <w:rPr>
          <w:rFonts w:ascii="Arial" w:hAnsi="Arial" w:cs="Arial"/>
          <w:b/>
          <w:color w:val="003F72"/>
        </w:rPr>
        <w:t>1753.1</w:t>
      </w:r>
    </w:p>
    <w:p w14:paraId="26E7765A" w14:textId="727323C3" w:rsidR="00182887" w:rsidRDefault="00182887" w:rsidP="00182887">
      <w:pPr>
        <w:spacing w:after="120"/>
        <w:rPr>
          <w:rFonts w:ascii="Arial" w:hAnsi="Arial" w:cs="Arial"/>
          <w:color w:val="003F72"/>
        </w:rPr>
      </w:pPr>
      <w:r w:rsidRPr="00182887">
        <w:rPr>
          <w:rFonts w:ascii="Arial" w:hAnsi="Arial" w:cs="Arial"/>
          <w:color w:val="003F72"/>
        </w:rPr>
        <w:t xml:space="preserve">Published </w:t>
      </w:r>
      <w:r w:rsidR="00FA2665">
        <w:rPr>
          <w:rFonts w:ascii="Arial" w:hAnsi="Arial" w:cs="Arial"/>
          <w:color w:val="003F72"/>
        </w:rPr>
        <w:t>November 2020</w:t>
      </w:r>
      <w:r w:rsidR="00D737C9">
        <w:rPr>
          <w:rFonts w:ascii="Arial" w:hAnsi="Arial" w:cs="Arial"/>
          <w:color w:val="003F72"/>
        </w:rPr>
        <w:t xml:space="preserve"> </w:t>
      </w:r>
    </w:p>
    <w:p w14:paraId="462FF091" w14:textId="1897813D" w:rsidR="004053CA" w:rsidRPr="00182887" w:rsidRDefault="00A103C5" w:rsidP="00182887">
      <w:pPr>
        <w:spacing w:after="120"/>
        <w:rPr>
          <w:rFonts w:ascii="Arial" w:hAnsi="Arial" w:cs="Arial"/>
          <w:color w:val="003F72"/>
        </w:rPr>
      </w:pPr>
      <w:r>
        <w:rPr>
          <w:rFonts w:ascii="Arial" w:hAnsi="Arial" w:cs="Arial"/>
          <w:color w:val="003F72"/>
        </w:rPr>
        <w:t xml:space="preserve">Note: </w:t>
      </w:r>
      <w:r w:rsidR="00554E0E">
        <w:rPr>
          <w:rFonts w:ascii="Arial" w:hAnsi="Arial" w:cs="Arial"/>
          <w:color w:val="003F72"/>
        </w:rPr>
        <w:t>t</w:t>
      </w:r>
      <w:r w:rsidR="004053CA">
        <w:rPr>
          <w:rFonts w:ascii="Arial" w:hAnsi="Arial" w:cs="Arial"/>
          <w:color w:val="003F72"/>
        </w:rPr>
        <w:t xml:space="preserve">his publication </w:t>
      </w:r>
      <w:r w:rsidR="008A51CF">
        <w:rPr>
          <w:rFonts w:ascii="Arial" w:hAnsi="Arial" w:cs="Arial"/>
          <w:color w:val="003F72"/>
        </w:rPr>
        <w:t>supersedes</w:t>
      </w:r>
      <w:r w:rsidR="004053CA">
        <w:rPr>
          <w:rFonts w:ascii="Arial" w:hAnsi="Arial" w:cs="Arial"/>
          <w:color w:val="003F72"/>
        </w:rPr>
        <w:t xml:space="preserve"> </w:t>
      </w:r>
      <w:r>
        <w:rPr>
          <w:rFonts w:ascii="Arial" w:hAnsi="Arial" w:cs="Arial"/>
          <w:color w:val="003F72"/>
        </w:rPr>
        <w:t>publication 1753 (September 2019). EPA will publish another version of this Guide when the Regulations are made by the Governor in Counci</w:t>
      </w:r>
      <w:r w:rsidR="000030CE">
        <w:rPr>
          <w:rFonts w:ascii="Arial" w:hAnsi="Arial" w:cs="Arial"/>
          <w:color w:val="003F72"/>
        </w:rPr>
        <w:t>l.</w:t>
      </w:r>
    </w:p>
    <w:p w14:paraId="18B41F1C" w14:textId="77777777" w:rsidR="00182887" w:rsidRPr="00182887" w:rsidRDefault="00182887" w:rsidP="00182887">
      <w:pPr>
        <w:spacing w:after="120"/>
        <w:rPr>
          <w:rFonts w:ascii="Arial" w:hAnsi="Arial" w:cs="Arial"/>
          <w:b/>
        </w:rPr>
      </w:pPr>
    </w:p>
    <w:p w14:paraId="72A7A4B5" w14:textId="05216DB6" w:rsidR="00182887" w:rsidRPr="0062030F" w:rsidRDefault="00182887" w:rsidP="00182887">
      <w:pPr>
        <w:spacing w:after="120"/>
        <w:rPr>
          <w:rFonts w:ascii="Arial" w:hAnsi="Arial" w:cs="Arial"/>
          <w:b/>
          <w:color w:val="003F72"/>
          <w:sz w:val="28"/>
          <w:szCs w:val="28"/>
        </w:rPr>
      </w:pPr>
      <w:r w:rsidRPr="0062030F">
        <w:rPr>
          <w:rFonts w:ascii="Arial" w:hAnsi="Arial" w:cs="Arial"/>
          <w:b/>
          <w:color w:val="003F72"/>
          <w:sz w:val="28"/>
          <w:szCs w:val="28"/>
        </w:rPr>
        <w:t>Disclaimer</w:t>
      </w:r>
    </w:p>
    <w:p w14:paraId="1CD3DE9A" w14:textId="64035F1F" w:rsidR="00182887" w:rsidRPr="00182887" w:rsidRDefault="00182887" w:rsidP="00182887">
      <w:pPr>
        <w:spacing w:after="120"/>
        <w:rPr>
          <w:rStyle w:val="TitleChar"/>
          <w:rFonts w:cs="Arial"/>
          <w:color w:val="003F72"/>
          <w:sz w:val="22"/>
          <w:szCs w:val="22"/>
        </w:rPr>
      </w:pPr>
      <w:r w:rsidRPr="00182887">
        <w:rPr>
          <w:rFonts w:ascii="Arial" w:hAnsi="Arial" w:cs="Arial"/>
          <w:color w:val="003F72"/>
        </w:rPr>
        <w:t xml:space="preserve">The information in this publication is for general guidance only. It does not constitute legal or other professional </w:t>
      </w:r>
      <w:proofErr w:type="gramStart"/>
      <w:r w:rsidRPr="00182887">
        <w:rPr>
          <w:rFonts w:ascii="Arial" w:hAnsi="Arial" w:cs="Arial"/>
          <w:color w:val="003F72"/>
        </w:rPr>
        <w:t>advice, and</w:t>
      </w:r>
      <w:proofErr w:type="gramEnd"/>
      <w:r w:rsidRPr="00182887">
        <w:rPr>
          <w:rFonts w:ascii="Arial" w:hAnsi="Arial" w:cs="Arial"/>
          <w:color w:val="003F72"/>
        </w:rPr>
        <w:t xml:space="preserve"> should not be relied on as a statement of the law. As it is intended only as a general guide, it may contain generalisations. You should obtain professional advice for your specific circumstances.</w:t>
      </w:r>
    </w:p>
    <w:p w14:paraId="755BA01C" w14:textId="754D3C49" w:rsidR="00182887" w:rsidRPr="00182887" w:rsidRDefault="00182887" w:rsidP="00E816C6">
      <w:pPr>
        <w:spacing w:after="0" w:line="240" w:lineRule="auto"/>
        <w:rPr>
          <w:rStyle w:val="TitleChar"/>
          <w:rFonts w:cs="Arial"/>
          <w:color w:val="003F72"/>
          <w:sz w:val="22"/>
          <w:szCs w:val="22"/>
        </w:rPr>
      </w:pPr>
    </w:p>
    <w:p w14:paraId="41B7CB00" w14:textId="7B394BC2" w:rsidR="00182887" w:rsidRDefault="00182887" w:rsidP="00E816C6">
      <w:pPr>
        <w:spacing w:after="0" w:line="240" w:lineRule="auto"/>
        <w:rPr>
          <w:rStyle w:val="TitleChar"/>
          <w:rFonts w:cs="Arial"/>
          <w:color w:val="003F72"/>
          <w:sz w:val="22"/>
          <w:szCs w:val="22"/>
        </w:rPr>
        <w:sectPr w:rsidR="00182887" w:rsidSect="00C440AE">
          <w:headerReference w:type="first" r:id="rId12"/>
          <w:footerReference w:type="first" r:id="rId13"/>
          <w:pgSz w:w="11906" w:h="16838"/>
          <w:pgMar w:top="2857" w:right="1440" w:bottom="1440" w:left="1440" w:header="708" w:footer="708" w:gutter="0"/>
          <w:cols w:space="708"/>
          <w:titlePg/>
          <w:docGrid w:linePitch="360"/>
        </w:sectPr>
      </w:pPr>
    </w:p>
    <w:p w14:paraId="00F11457" w14:textId="7FE3AFDD" w:rsidR="00F92BAC" w:rsidRPr="00A8191F" w:rsidRDefault="00F92BAC" w:rsidP="00E816C6">
      <w:pPr>
        <w:spacing w:after="0" w:line="240" w:lineRule="auto"/>
        <w:rPr>
          <w:rStyle w:val="TitleChar"/>
          <w:rFonts w:cs="Arial"/>
          <w:color w:val="003F72"/>
          <w:sz w:val="22"/>
          <w:szCs w:val="22"/>
        </w:rPr>
        <w:sectPr w:rsidR="00F92BAC" w:rsidRPr="00A8191F" w:rsidSect="00D541C7">
          <w:headerReference w:type="first" r:id="rId14"/>
          <w:footerReference w:type="first" r:id="rId15"/>
          <w:pgSz w:w="11906" w:h="16838"/>
          <w:pgMar w:top="1211" w:right="1440" w:bottom="1440" w:left="1440" w:header="708" w:footer="708" w:gutter="0"/>
          <w:cols w:space="708"/>
          <w:titlePg/>
          <w:docGrid w:linePitch="360"/>
        </w:sectPr>
      </w:pPr>
    </w:p>
    <w:p w14:paraId="35E2EC50" w14:textId="52B5AEEF" w:rsidR="008E56A6" w:rsidRPr="00E5748A" w:rsidRDefault="008E56A6" w:rsidP="00826DCE">
      <w:pPr>
        <w:pStyle w:val="TOCHeading"/>
      </w:pPr>
      <w:r w:rsidRPr="00E5748A">
        <w:t>Table of contents</w:t>
      </w:r>
    </w:p>
    <w:p w14:paraId="03CE15D3" w14:textId="00F2A952" w:rsidR="00F91A27" w:rsidRDefault="00A605D8">
      <w:pPr>
        <w:pStyle w:val="TOC1"/>
        <w:rPr>
          <w:rFonts w:asciiTheme="minorHAnsi" w:eastAsiaTheme="minorEastAsia" w:hAnsiTheme="minorHAnsi" w:cstheme="minorBidi"/>
          <w:b w:val="0"/>
          <w:color w:val="auto"/>
          <w:szCs w:val="22"/>
          <w:lang w:eastAsia="en-AU"/>
        </w:rPr>
      </w:pPr>
      <w:r>
        <w:rPr>
          <w:rFonts w:cs="Arial"/>
          <w:b w:val="0"/>
        </w:rPr>
        <w:fldChar w:fldCharType="begin"/>
      </w:r>
      <w:r>
        <w:rPr>
          <w:rFonts w:cs="Arial"/>
          <w:b w:val="0"/>
        </w:rPr>
        <w:instrText xml:space="preserve"> TOC \o "1-3" \f \h \z \u </w:instrText>
      </w:r>
      <w:r>
        <w:rPr>
          <w:rFonts w:cs="Arial"/>
          <w:b w:val="0"/>
        </w:rPr>
        <w:fldChar w:fldCharType="separate"/>
      </w:r>
      <w:hyperlink w:anchor="_Toc54787283" w:history="1">
        <w:r w:rsidR="00F91A27" w:rsidRPr="000664A6">
          <w:rPr>
            <w:rStyle w:val="Hyperlink"/>
          </w:rPr>
          <w:t>Background</w:t>
        </w:r>
        <w:r w:rsidR="00F91A27">
          <w:rPr>
            <w:webHidden/>
          </w:rPr>
          <w:tab/>
        </w:r>
        <w:r w:rsidR="00F91A27">
          <w:rPr>
            <w:webHidden/>
          </w:rPr>
          <w:fldChar w:fldCharType="begin"/>
        </w:r>
        <w:r w:rsidR="00F91A27">
          <w:rPr>
            <w:webHidden/>
          </w:rPr>
          <w:instrText xml:space="preserve"> PAGEREF _Toc54787283 \h </w:instrText>
        </w:r>
        <w:r w:rsidR="00F91A27">
          <w:rPr>
            <w:webHidden/>
          </w:rPr>
        </w:r>
        <w:r w:rsidR="00F91A27">
          <w:rPr>
            <w:webHidden/>
          </w:rPr>
          <w:fldChar w:fldCharType="separate"/>
        </w:r>
        <w:r w:rsidR="00F91A27">
          <w:rPr>
            <w:webHidden/>
          </w:rPr>
          <w:t>6</w:t>
        </w:r>
        <w:r w:rsidR="00F91A27">
          <w:rPr>
            <w:webHidden/>
          </w:rPr>
          <w:fldChar w:fldCharType="end"/>
        </w:r>
      </w:hyperlink>
    </w:p>
    <w:p w14:paraId="1427E98A" w14:textId="7C2987E9" w:rsidR="00F91A27" w:rsidRDefault="00DB5E9A">
      <w:pPr>
        <w:pStyle w:val="TOC1"/>
        <w:rPr>
          <w:rFonts w:asciiTheme="minorHAnsi" w:eastAsiaTheme="minorEastAsia" w:hAnsiTheme="minorHAnsi" w:cstheme="minorBidi"/>
          <w:b w:val="0"/>
          <w:color w:val="auto"/>
          <w:szCs w:val="22"/>
          <w:lang w:eastAsia="en-AU"/>
        </w:rPr>
      </w:pPr>
      <w:hyperlink w:anchor="_Toc54787284" w:history="1">
        <w:r w:rsidR="00F91A27" w:rsidRPr="000664A6">
          <w:rPr>
            <w:rStyle w:val="Hyperlink"/>
          </w:rPr>
          <w:t>How to use this Guide</w:t>
        </w:r>
        <w:r w:rsidR="00F91A27">
          <w:rPr>
            <w:webHidden/>
          </w:rPr>
          <w:tab/>
        </w:r>
        <w:r w:rsidR="00F91A27">
          <w:rPr>
            <w:webHidden/>
          </w:rPr>
          <w:fldChar w:fldCharType="begin"/>
        </w:r>
        <w:r w:rsidR="00F91A27">
          <w:rPr>
            <w:webHidden/>
          </w:rPr>
          <w:instrText xml:space="preserve"> PAGEREF _Toc54787284 \h </w:instrText>
        </w:r>
        <w:r w:rsidR="00F91A27">
          <w:rPr>
            <w:webHidden/>
          </w:rPr>
        </w:r>
        <w:r w:rsidR="00F91A27">
          <w:rPr>
            <w:webHidden/>
          </w:rPr>
          <w:fldChar w:fldCharType="separate"/>
        </w:r>
        <w:r w:rsidR="00F91A27">
          <w:rPr>
            <w:webHidden/>
          </w:rPr>
          <w:t>7</w:t>
        </w:r>
        <w:r w:rsidR="00F91A27">
          <w:rPr>
            <w:webHidden/>
          </w:rPr>
          <w:fldChar w:fldCharType="end"/>
        </w:r>
      </w:hyperlink>
    </w:p>
    <w:p w14:paraId="5A371B36" w14:textId="4760F562" w:rsidR="00F91A27" w:rsidRDefault="00DB5E9A">
      <w:pPr>
        <w:pStyle w:val="TOC1"/>
        <w:rPr>
          <w:rFonts w:asciiTheme="minorHAnsi" w:eastAsiaTheme="minorEastAsia" w:hAnsiTheme="minorHAnsi" w:cstheme="minorBidi"/>
          <w:b w:val="0"/>
          <w:color w:val="auto"/>
          <w:szCs w:val="22"/>
          <w:lang w:eastAsia="en-AU"/>
        </w:rPr>
      </w:pPr>
      <w:hyperlink w:anchor="_Toc54787285" w:history="1">
        <w:r w:rsidR="00F91A27" w:rsidRPr="000664A6">
          <w:rPr>
            <w:rStyle w:val="Hyperlink"/>
          </w:rPr>
          <w:t>Summary of the contents under each chapter or part in the proposed final Regulations</w:t>
        </w:r>
        <w:r w:rsidR="00F91A27">
          <w:rPr>
            <w:webHidden/>
          </w:rPr>
          <w:tab/>
        </w:r>
        <w:r w:rsidR="00F91A27">
          <w:rPr>
            <w:webHidden/>
          </w:rPr>
          <w:fldChar w:fldCharType="begin"/>
        </w:r>
        <w:r w:rsidR="00F91A27">
          <w:rPr>
            <w:webHidden/>
          </w:rPr>
          <w:instrText xml:space="preserve"> PAGEREF _Toc54787285 \h </w:instrText>
        </w:r>
        <w:r w:rsidR="00F91A27">
          <w:rPr>
            <w:webHidden/>
          </w:rPr>
        </w:r>
        <w:r w:rsidR="00F91A27">
          <w:rPr>
            <w:webHidden/>
          </w:rPr>
          <w:fldChar w:fldCharType="separate"/>
        </w:r>
        <w:r w:rsidR="00F91A27">
          <w:rPr>
            <w:webHidden/>
          </w:rPr>
          <w:t>9</w:t>
        </w:r>
        <w:r w:rsidR="00F91A27">
          <w:rPr>
            <w:webHidden/>
          </w:rPr>
          <w:fldChar w:fldCharType="end"/>
        </w:r>
      </w:hyperlink>
    </w:p>
    <w:p w14:paraId="0F1BDCC8" w14:textId="4B32B809" w:rsidR="00F91A27" w:rsidRDefault="00DB5E9A">
      <w:pPr>
        <w:pStyle w:val="TOC2"/>
        <w:rPr>
          <w:rFonts w:asciiTheme="minorHAnsi" w:eastAsiaTheme="minorEastAsia" w:hAnsiTheme="minorHAnsi" w:cstheme="minorBidi"/>
          <w:szCs w:val="22"/>
          <w:lang w:eastAsia="en-AU"/>
        </w:rPr>
      </w:pPr>
      <w:hyperlink w:anchor="_Toc54787286" w:history="1">
        <w:r w:rsidR="00F91A27" w:rsidRPr="000664A6">
          <w:rPr>
            <w:rStyle w:val="Hyperlink"/>
          </w:rPr>
          <w:t>Chapter 1 – Preliminary</w:t>
        </w:r>
        <w:r w:rsidR="00F91A27">
          <w:rPr>
            <w:webHidden/>
          </w:rPr>
          <w:tab/>
        </w:r>
        <w:r w:rsidR="00F91A27">
          <w:rPr>
            <w:webHidden/>
          </w:rPr>
          <w:fldChar w:fldCharType="begin"/>
        </w:r>
        <w:r w:rsidR="00F91A27">
          <w:rPr>
            <w:webHidden/>
          </w:rPr>
          <w:instrText xml:space="preserve"> PAGEREF _Toc54787286 \h </w:instrText>
        </w:r>
        <w:r w:rsidR="00F91A27">
          <w:rPr>
            <w:webHidden/>
          </w:rPr>
        </w:r>
        <w:r w:rsidR="00F91A27">
          <w:rPr>
            <w:webHidden/>
          </w:rPr>
          <w:fldChar w:fldCharType="separate"/>
        </w:r>
        <w:r w:rsidR="00F91A27">
          <w:rPr>
            <w:webHidden/>
          </w:rPr>
          <w:t>9</w:t>
        </w:r>
        <w:r w:rsidR="00F91A27">
          <w:rPr>
            <w:webHidden/>
          </w:rPr>
          <w:fldChar w:fldCharType="end"/>
        </w:r>
      </w:hyperlink>
    </w:p>
    <w:p w14:paraId="3AF1A94B" w14:textId="6D241360" w:rsidR="00F91A27" w:rsidRDefault="00DB5E9A">
      <w:pPr>
        <w:pStyle w:val="TOC3"/>
        <w:rPr>
          <w:rFonts w:asciiTheme="minorHAnsi" w:eastAsiaTheme="minorEastAsia" w:hAnsiTheme="minorHAnsi"/>
          <w:noProof/>
          <w:lang w:eastAsia="en-AU"/>
        </w:rPr>
      </w:pPr>
      <w:hyperlink w:anchor="_Toc54787287" w:history="1">
        <w:r w:rsidR="00F91A27" w:rsidRPr="000664A6">
          <w:rPr>
            <w:rStyle w:val="Hyperlink"/>
            <w:noProof/>
          </w:rPr>
          <w:t>Part 1.1 – Introductory matters (Regulations 1 to 7)</w:t>
        </w:r>
        <w:r w:rsidR="00F91A27">
          <w:rPr>
            <w:noProof/>
            <w:webHidden/>
          </w:rPr>
          <w:tab/>
        </w:r>
        <w:r w:rsidR="00F91A27">
          <w:rPr>
            <w:noProof/>
            <w:webHidden/>
          </w:rPr>
          <w:fldChar w:fldCharType="begin"/>
        </w:r>
        <w:r w:rsidR="00F91A27">
          <w:rPr>
            <w:noProof/>
            <w:webHidden/>
          </w:rPr>
          <w:instrText xml:space="preserve"> PAGEREF _Toc54787287 \h </w:instrText>
        </w:r>
        <w:r w:rsidR="00F91A27">
          <w:rPr>
            <w:noProof/>
            <w:webHidden/>
          </w:rPr>
        </w:r>
        <w:r w:rsidR="00F91A27">
          <w:rPr>
            <w:noProof/>
            <w:webHidden/>
          </w:rPr>
          <w:fldChar w:fldCharType="separate"/>
        </w:r>
        <w:r w:rsidR="00F91A27">
          <w:rPr>
            <w:noProof/>
            <w:webHidden/>
          </w:rPr>
          <w:t>9</w:t>
        </w:r>
        <w:r w:rsidR="00F91A27">
          <w:rPr>
            <w:noProof/>
            <w:webHidden/>
          </w:rPr>
          <w:fldChar w:fldCharType="end"/>
        </w:r>
      </w:hyperlink>
    </w:p>
    <w:p w14:paraId="63F86468" w14:textId="518E8742" w:rsidR="00F91A27" w:rsidRDefault="00DB5E9A">
      <w:pPr>
        <w:pStyle w:val="TOC2"/>
        <w:rPr>
          <w:rFonts w:asciiTheme="minorHAnsi" w:eastAsiaTheme="minorEastAsia" w:hAnsiTheme="minorHAnsi" w:cstheme="minorBidi"/>
          <w:szCs w:val="22"/>
          <w:lang w:eastAsia="en-AU"/>
        </w:rPr>
      </w:pPr>
      <w:hyperlink w:anchor="_Toc54787288" w:history="1">
        <w:r w:rsidR="00F91A27" w:rsidRPr="000664A6">
          <w:rPr>
            <w:rStyle w:val="Hyperlink"/>
          </w:rPr>
          <w:t>Chapter 2 – Contaminated land</w:t>
        </w:r>
        <w:r w:rsidR="00F91A27">
          <w:rPr>
            <w:webHidden/>
          </w:rPr>
          <w:tab/>
        </w:r>
        <w:r w:rsidR="00F91A27">
          <w:rPr>
            <w:webHidden/>
          </w:rPr>
          <w:fldChar w:fldCharType="begin"/>
        </w:r>
        <w:r w:rsidR="00F91A27">
          <w:rPr>
            <w:webHidden/>
          </w:rPr>
          <w:instrText xml:space="preserve"> PAGEREF _Toc54787288 \h </w:instrText>
        </w:r>
        <w:r w:rsidR="00F91A27">
          <w:rPr>
            <w:webHidden/>
          </w:rPr>
        </w:r>
        <w:r w:rsidR="00F91A27">
          <w:rPr>
            <w:webHidden/>
          </w:rPr>
          <w:fldChar w:fldCharType="separate"/>
        </w:r>
        <w:r w:rsidR="00F91A27">
          <w:rPr>
            <w:webHidden/>
          </w:rPr>
          <w:t>9</w:t>
        </w:r>
        <w:r w:rsidR="00F91A27">
          <w:rPr>
            <w:webHidden/>
          </w:rPr>
          <w:fldChar w:fldCharType="end"/>
        </w:r>
      </w:hyperlink>
    </w:p>
    <w:p w14:paraId="4B30D288" w14:textId="68BF56B4" w:rsidR="00F91A27" w:rsidRDefault="00DB5E9A">
      <w:pPr>
        <w:pStyle w:val="TOC3"/>
        <w:rPr>
          <w:rFonts w:asciiTheme="minorHAnsi" w:eastAsiaTheme="minorEastAsia" w:hAnsiTheme="minorHAnsi"/>
          <w:noProof/>
          <w:lang w:eastAsia="en-AU"/>
        </w:rPr>
      </w:pPr>
      <w:hyperlink w:anchor="_Toc54787289" w:history="1">
        <w:r w:rsidR="00F91A27" w:rsidRPr="000664A6">
          <w:rPr>
            <w:rStyle w:val="Hyperlink"/>
            <w:noProof/>
          </w:rPr>
          <w:t>Part 2.1 – Contaminated land (Regulations 8 to 15)</w:t>
        </w:r>
        <w:r w:rsidR="00F91A27">
          <w:rPr>
            <w:noProof/>
            <w:webHidden/>
          </w:rPr>
          <w:tab/>
        </w:r>
        <w:r w:rsidR="00F91A27">
          <w:rPr>
            <w:noProof/>
            <w:webHidden/>
          </w:rPr>
          <w:fldChar w:fldCharType="begin"/>
        </w:r>
        <w:r w:rsidR="00F91A27">
          <w:rPr>
            <w:noProof/>
            <w:webHidden/>
          </w:rPr>
          <w:instrText xml:space="preserve"> PAGEREF _Toc54787289 \h </w:instrText>
        </w:r>
        <w:r w:rsidR="00F91A27">
          <w:rPr>
            <w:noProof/>
            <w:webHidden/>
          </w:rPr>
        </w:r>
        <w:r w:rsidR="00F91A27">
          <w:rPr>
            <w:noProof/>
            <w:webHidden/>
          </w:rPr>
          <w:fldChar w:fldCharType="separate"/>
        </w:r>
        <w:r w:rsidR="00F91A27">
          <w:rPr>
            <w:noProof/>
            <w:webHidden/>
          </w:rPr>
          <w:t>9</w:t>
        </w:r>
        <w:r w:rsidR="00F91A27">
          <w:rPr>
            <w:noProof/>
            <w:webHidden/>
          </w:rPr>
          <w:fldChar w:fldCharType="end"/>
        </w:r>
      </w:hyperlink>
    </w:p>
    <w:p w14:paraId="2B0982B3" w14:textId="036C2B0F" w:rsidR="00F91A27" w:rsidRDefault="00DB5E9A">
      <w:pPr>
        <w:pStyle w:val="TOC2"/>
        <w:rPr>
          <w:rFonts w:asciiTheme="minorHAnsi" w:eastAsiaTheme="minorEastAsia" w:hAnsiTheme="minorHAnsi" w:cstheme="minorBidi"/>
          <w:szCs w:val="22"/>
          <w:lang w:eastAsia="en-AU"/>
        </w:rPr>
      </w:pPr>
      <w:hyperlink w:anchor="_Toc54787290" w:history="1">
        <w:r w:rsidR="00F91A27" w:rsidRPr="000664A6">
          <w:rPr>
            <w:rStyle w:val="Hyperlink"/>
          </w:rPr>
          <w:t>Chapter 3 – Permissions</w:t>
        </w:r>
        <w:r w:rsidR="00F91A27">
          <w:rPr>
            <w:webHidden/>
          </w:rPr>
          <w:tab/>
        </w:r>
        <w:r w:rsidR="00F91A27">
          <w:rPr>
            <w:webHidden/>
          </w:rPr>
          <w:fldChar w:fldCharType="begin"/>
        </w:r>
        <w:r w:rsidR="00F91A27">
          <w:rPr>
            <w:webHidden/>
          </w:rPr>
          <w:instrText xml:space="preserve"> PAGEREF _Toc54787290 \h </w:instrText>
        </w:r>
        <w:r w:rsidR="00F91A27">
          <w:rPr>
            <w:webHidden/>
          </w:rPr>
        </w:r>
        <w:r w:rsidR="00F91A27">
          <w:rPr>
            <w:webHidden/>
          </w:rPr>
          <w:fldChar w:fldCharType="separate"/>
        </w:r>
        <w:r w:rsidR="00F91A27">
          <w:rPr>
            <w:webHidden/>
          </w:rPr>
          <w:t>10</w:t>
        </w:r>
        <w:r w:rsidR="00F91A27">
          <w:rPr>
            <w:webHidden/>
          </w:rPr>
          <w:fldChar w:fldCharType="end"/>
        </w:r>
      </w:hyperlink>
    </w:p>
    <w:p w14:paraId="26E7D7F5" w14:textId="4DC220F1" w:rsidR="00F91A27" w:rsidRDefault="00DB5E9A">
      <w:pPr>
        <w:pStyle w:val="TOC3"/>
        <w:rPr>
          <w:rFonts w:asciiTheme="minorHAnsi" w:eastAsiaTheme="minorEastAsia" w:hAnsiTheme="minorHAnsi"/>
          <w:noProof/>
          <w:lang w:eastAsia="en-AU"/>
        </w:rPr>
      </w:pPr>
      <w:hyperlink w:anchor="_Toc54787291" w:history="1">
        <w:r w:rsidR="00F91A27" w:rsidRPr="000664A6">
          <w:rPr>
            <w:rStyle w:val="Hyperlink"/>
            <w:noProof/>
          </w:rPr>
          <w:t>Part 3.1 – General (Regulations 16 to 21)</w:t>
        </w:r>
        <w:r w:rsidR="00F91A27">
          <w:rPr>
            <w:noProof/>
            <w:webHidden/>
          </w:rPr>
          <w:tab/>
        </w:r>
        <w:r w:rsidR="00F91A27">
          <w:rPr>
            <w:noProof/>
            <w:webHidden/>
          </w:rPr>
          <w:fldChar w:fldCharType="begin"/>
        </w:r>
        <w:r w:rsidR="00F91A27">
          <w:rPr>
            <w:noProof/>
            <w:webHidden/>
          </w:rPr>
          <w:instrText xml:space="preserve"> PAGEREF _Toc54787291 \h </w:instrText>
        </w:r>
        <w:r w:rsidR="00F91A27">
          <w:rPr>
            <w:noProof/>
            <w:webHidden/>
          </w:rPr>
        </w:r>
        <w:r w:rsidR="00F91A27">
          <w:rPr>
            <w:noProof/>
            <w:webHidden/>
          </w:rPr>
          <w:fldChar w:fldCharType="separate"/>
        </w:r>
        <w:r w:rsidR="00F91A27">
          <w:rPr>
            <w:noProof/>
            <w:webHidden/>
          </w:rPr>
          <w:t>10</w:t>
        </w:r>
        <w:r w:rsidR="00F91A27">
          <w:rPr>
            <w:noProof/>
            <w:webHidden/>
          </w:rPr>
          <w:fldChar w:fldCharType="end"/>
        </w:r>
      </w:hyperlink>
    </w:p>
    <w:p w14:paraId="27549E0F" w14:textId="308EFA84" w:rsidR="00F91A27" w:rsidRDefault="00DB5E9A">
      <w:pPr>
        <w:pStyle w:val="TOC3"/>
        <w:rPr>
          <w:rFonts w:asciiTheme="minorHAnsi" w:eastAsiaTheme="minorEastAsia" w:hAnsiTheme="minorHAnsi"/>
          <w:noProof/>
          <w:lang w:eastAsia="en-AU"/>
        </w:rPr>
      </w:pPr>
      <w:hyperlink w:anchor="_Toc54787292" w:history="1">
        <w:r w:rsidR="00F91A27" w:rsidRPr="000664A6">
          <w:rPr>
            <w:rStyle w:val="Hyperlink"/>
            <w:noProof/>
          </w:rPr>
          <w:t>Part 3.2 – Licences (Regulations 22 to 24)</w:t>
        </w:r>
        <w:r w:rsidR="00F91A27">
          <w:rPr>
            <w:noProof/>
            <w:webHidden/>
          </w:rPr>
          <w:tab/>
        </w:r>
        <w:r w:rsidR="00F91A27">
          <w:rPr>
            <w:noProof/>
            <w:webHidden/>
          </w:rPr>
          <w:fldChar w:fldCharType="begin"/>
        </w:r>
        <w:r w:rsidR="00F91A27">
          <w:rPr>
            <w:noProof/>
            <w:webHidden/>
          </w:rPr>
          <w:instrText xml:space="preserve"> PAGEREF _Toc54787292 \h </w:instrText>
        </w:r>
        <w:r w:rsidR="00F91A27">
          <w:rPr>
            <w:noProof/>
            <w:webHidden/>
          </w:rPr>
        </w:r>
        <w:r w:rsidR="00F91A27">
          <w:rPr>
            <w:noProof/>
            <w:webHidden/>
          </w:rPr>
          <w:fldChar w:fldCharType="separate"/>
        </w:r>
        <w:r w:rsidR="00F91A27">
          <w:rPr>
            <w:noProof/>
            <w:webHidden/>
          </w:rPr>
          <w:t>11</w:t>
        </w:r>
        <w:r w:rsidR="00F91A27">
          <w:rPr>
            <w:noProof/>
            <w:webHidden/>
          </w:rPr>
          <w:fldChar w:fldCharType="end"/>
        </w:r>
      </w:hyperlink>
    </w:p>
    <w:p w14:paraId="744066EF" w14:textId="08DAAD4F" w:rsidR="00F91A27" w:rsidRDefault="00DB5E9A">
      <w:pPr>
        <w:pStyle w:val="TOC3"/>
        <w:rPr>
          <w:rFonts w:asciiTheme="minorHAnsi" w:eastAsiaTheme="minorEastAsia" w:hAnsiTheme="minorHAnsi"/>
          <w:noProof/>
          <w:lang w:eastAsia="en-AU"/>
        </w:rPr>
      </w:pPr>
      <w:hyperlink w:anchor="_Toc54787293" w:history="1">
        <w:r w:rsidR="00F91A27" w:rsidRPr="000664A6">
          <w:rPr>
            <w:rStyle w:val="Hyperlink"/>
            <w:noProof/>
          </w:rPr>
          <w:t>Part 3.3 – Permits (Regulations 25 to 35)</w:t>
        </w:r>
        <w:r w:rsidR="00F91A27">
          <w:rPr>
            <w:noProof/>
            <w:webHidden/>
          </w:rPr>
          <w:tab/>
        </w:r>
        <w:r w:rsidR="00F91A27">
          <w:rPr>
            <w:noProof/>
            <w:webHidden/>
          </w:rPr>
          <w:fldChar w:fldCharType="begin"/>
        </w:r>
        <w:r w:rsidR="00F91A27">
          <w:rPr>
            <w:noProof/>
            <w:webHidden/>
          </w:rPr>
          <w:instrText xml:space="preserve"> PAGEREF _Toc54787293 \h </w:instrText>
        </w:r>
        <w:r w:rsidR="00F91A27">
          <w:rPr>
            <w:noProof/>
            <w:webHidden/>
          </w:rPr>
        </w:r>
        <w:r w:rsidR="00F91A27">
          <w:rPr>
            <w:noProof/>
            <w:webHidden/>
          </w:rPr>
          <w:fldChar w:fldCharType="separate"/>
        </w:r>
        <w:r w:rsidR="00F91A27">
          <w:rPr>
            <w:noProof/>
            <w:webHidden/>
          </w:rPr>
          <w:t>11</w:t>
        </w:r>
        <w:r w:rsidR="00F91A27">
          <w:rPr>
            <w:noProof/>
            <w:webHidden/>
          </w:rPr>
          <w:fldChar w:fldCharType="end"/>
        </w:r>
      </w:hyperlink>
    </w:p>
    <w:p w14:paraId="65B9D595" w14:textId="13E5C3A5" w:rsidR="00F91A27" w:rsidRDefault="00DB5E9A">
      <w:pPr>
        <w:pStyle w:val="TOC3"/>
        <w:rPr>
          <w:rFonts w:asciiTheme="minorHAnsi" w:eastAsiaTheme="minorEastAsia" w:hAnsiTheme="minorHAnsi"/>
          <w:noProof/>
          <w:lang w:eastAsia="en-AU"/>
        </w:rPr>
      </w:pPr>
      <w:hyperlink w:anchor="_Toc54787294" w:history="1">
        <w:r w:rsidR="00F91A27" w:rsidRPr="000664A6">
          <w:rPr>
            <w:rStyle w:val="Hyperlink"/>
            <w:noProof/>
          </w:rPr>
          <w:t>Part 3.4 – Registrations (Regulation 36)</w:t>
        </w:r>
        <w:r w:rsidR="00F91A27">
          <w:rPr>
            <w:noProof/>
            <w:webHidden/>
          </w:rPr>
          <w:tab/>
        </w:r>
        <w:r w:rsidR="00F91A27">
          <w:rPr>
            <w:noProof/>
            <w:webHidden/>
          </w:rPr>
          <w:fldChar w:fldCharType="begin"/>
        </w:r>
        <w:r w:rsidR="00F91A27">
          <w:rPr>
            <w:noProof/>
            <w:webHidden/>
          </w:rPr>
          <w:instrText xml:space="preserve"> PAGEREF _Toc54787294 \h </w:instrText>
        </w:r>
        <w:r w:rsidR="00F91A27">
          <w:rPr>
            <w:noProof/>
            <w:webHidden/>
          </w:rPr>
        </w:r>
        <w:r w:rsidR="00F91A27">
          <w:rPr>
            <w:noProof/>
            <w:webHidden/>
          </w:rPr>
          <w:fldChar w:fldCharType="separate"/>
        </w:r>
        <w:r w:rsidR="00F91A27">
          <w:rPr>
            <w:noProof/>
            <w:webHidden/>
          </w:rPr>
          <w:t>11</w:t>
        </w:r>
        <w:r w:rsidR="00F91A27">
          <w:rPr>
            <w:noProof/>
            <w:webHidden/>
          </w:rPr>
          <w:fldChar w:fldCharType="end"/>
        </w:r>
      </w:hyperlink>
    </w:p>
    <w:p w14:paraId="2543B196" w14:textId="4B66DE43" w:rsidR="00F91A27" w:rsidRDefault="00DB5E9A">
      <w:pPr>
        <w:pStyle w:val="TOC3"/>
        <w:rPr>
          <w:rFonts w:asciiTheme="minorHAnsi" w:eastAsiaTheme="minorEastAsia" w:hAnsiTheme="minorHAnsi"/>
          <w:noProof/>
          <w:lang w:eastAsia="en-AU"/>
        </w:rPr>
      </w:pPr>
      <w:hyperlink w:anchor="_Toc54787295" w:history="1">
        <w:r w:rsidR="00F91A27" w:rsidRPr="000664A6">
          <w:rPr>
            <w:rStyle w:val="Hyperlink"/>
            <w:noProof/>
          </w:rPr>
          <w:t>Part 3.5 – Exemptions from certain permission activities (Regulations 37 to 42)</w:t>
        </w:r>
        <w:r w:rsidR="00F91A27">
          <w:rPr>
            <w:noProof/>
            <w:webHidden/>
          </w:rPr>
          <w:tab/>
        </w:r>
        <w:r w:rsidR="00F91A27">
          <w:rPr>
            <w:noProof/>
            <w:webHidden/>
          </w:rPr>
          <w:fldChar w:fldCharType="begin"/>
        </w:r>
        <w:r w:rsidR="00F91A27">
          <w:rPr>
            <w:noProof/>
            <w:webHidden/>
          </w:rPr>
          <w:instrText xml:space="preserve"> PAGEREF _Toc54787295 \h </w:instrText>
        </w:r>
        <w:r w:rsidR="00F91A27">
          <w:rPr>
            <w:noProof/>
            <w:webHidden/>
          </w:rPr>
        </w:r>
        <w:r w:rsidR="00F91A27">
          <w:rPr>
            <w:noProof/>
            <w:webHidden/>
          </w:rPr>
          <w:fldChar w:fldCharType="separate"/>
        </w:r>
        <w:r w:rsidR="00F91A27">
          <w:rPr>
            <w:noProof/>
            <w:webHidden/>
          </w:rPr>
          <w:t>11</w:t>
        </w:r>
        <w:r w:rsidR="00F91A27">
          <w:rPr>
            <w:noProof/>
            <w:webHidden/>
          </w:rPr>
          <w:fldChar w:fldCharType="end"/>
        </w:r>
      </w:hyperlink>
    </w:p>
    <w:p w14:paraId="31009605" w14:textId="1A743A10" w:rsidR="00F91A27" w:rsidRDefault="00DB5E9A">
      <w:pPr>
        <w:pStyle w:val="TOC3"/>
        <w:rPr>
          <w:rFonts w:asciiTheme="minorHAnsi" w:eastAsiaTheme="minorEastAsia" w:hAnsiTheme="minorHAnsi"/>
          <w:noProof/>
          <w:lang w:eastAsia="en-AU"/>
        </w:rPr>
      </w:pPr>
      <w:hyperlink w:anchor="_Toc54787296" w:history="1">
        <w:r w:rsidR="00F91A27" w:rsidRPr="000664A6">
          <w:rPr>
            <w:rStyle w:val="Hyperlink"/>
            <w:noProof/>
          </w:rPr>
          <w:t>Part 3.6 – Environment protection levy and waste levy (Regulations 43 to 52)</w:t>
        </w:r>
        <w:r w:rsidR="00F91A27">
          <w:rPr>
            <w:noProof/>
            <w:webHidden/>
          </w:rPr>
          <w:tab/>
        </w:r>
        <w:r w:rsidR="00F91A27">
          <w:rPr>
            <w:noProof/>
            <w:webHidden/>
          </w:rPr>
          <w:fldChar w:fldCharType="begin"/>
        </w:r>
        <w:r w:rsidR="00F91A27">
          <w:rPr>
            <w:noProof/>
            <w:webHidden/>
          </w:rPr>
          <w:instrText xml:space="preserve"> PAGEREF _Toc54787296 \h </w:instrText>
        </w:r>
        <w:r w:rsidR="00F91A27">
          <w:rPr>
            <w:noProof/>
            <w:webHidden/>
          </w:rPr>
        </w:r>
        <w:r w:rsidR="00F91A27">
          <w:rPr>
            <w:noProof/>
            <w:webHidden/>
          </w:rPr>
          <w:fldChar w:fldCharType="separate"/>
        </w:r>
        <w:r w:rsidR="00F91A27">
          <w:rPr>
            <w:noProof/>
            <w:webHidden/>
          </w:rPr>
          <w:t>12</w:t>
        </w:r>
        <w:r w:rsidR="00F91A27">
          <w:rPr>
            <w:noProof/>
            <w:webHidden/>
          </w:rPr>
          <w:fldChar w:fldCharType="end"/>
        </w:r>
      </w:hyperlink>
    </w:p>
    <w:p w14:paraId="7E87FF13" w14:textId="36A4233B" w:rsidR="00F91A27" w:rsidRDefault="00DB5E9A">
      <w:pPr>
        <w:pStyle w:val="TOC3"/>
        <w:rPr>
          <w:rFonts w:asciiTheme="minorHAnsi" w:eastAsiaTheme="minorEastAsia" w:hAnsiTheme="minorHAnsi"/>
          <w:noProof/>
          <w:lang w:eastAsia="en-AU"/>
        </w:rPr>
      </w:pPr>
      <w:hyperlink w:anchor="_Toc54787297" w:history="1">
        <w:r w:rsidR="00F91A27" w:rsidRPr="000664A6">
          <w:rPr>
            <w:rStyle w:val="Hyperlink"/>
            <w:noProof/>
          </w:rPr>
          <w:t>Part 3.7 – Additional or alternative penalty for prohibited persons (Regulation 53)</w:t>
        </w:r>
        <w:r w:rsidR="00F91A27">
          <w:rPr>
            <w:noProof/>
            <w:webHidden/>
          </w:rPr>
          <w:tab/>
        </w:r>
        <w:r w:rsidR="00F91A27">
          <w:rPr>
            <w:noProof/>
            <w:webHidden/>
          </w:rPr>
          <w:fldChar w:fldCharType="begin"/>
        </w:r>
        <w:r w:rsidR="00F91A27">
          <w:rPr>
            <w:noProof/>
            <w:webHidden/>
          </w:rPr>
          <w:instrText xml:space="preserve"> PAGEREF _Toc54787297 \h </w:instrText>
        </w:r>
        <w:r w:rsidR="00F91A27">
          <w:rPr>
            <w:noProof/>
            <w:webHidden/>
          </w:rPr>
        </w:r>
        <w:r w:rsidR="00F91A27">
          <w:rPr>
            <w:noProof/>
            <w:webHidden/>
          </w:rPr>
          <w:fldChar w:fldCharType="separate"/>
        </w:r>
        <w:r w:rsidR="00F91A27">
          <w:rPr>
            <w:noProof/>
            <w:webHidden/>
          </w:rPr>
          <w:t>12</w:t>
        </w:r>
        <w:r w:rsidR="00F91A27">
          <w:rPr>
            <w:noProof/>
            <w:webHidden/>
          </w:rPr>
          <w:fldChar w:fldCharType="end"/>
        </w:r>
      </w:hyperlink>
    </w:p>
    <w:p w14:paraId="4251841F" w14:textId="3DF40708" w:rsidR="00F91A27" w:rsidRDefault="00DB5E9A">
      <w:pPr>
        <w:pStyle w:val="TOC2"/>
        <w:rPr>
          <w:rFonts w:asciiTheme="minorHAnsi" w:eastAsiaTheme="minorEastAsia" w:hAnsiTheme="minorHAnsi" w:cstheme="minorBidi"/>
          <w:szCs w:val="22"/>
          <w:lang w:eastAsia="en-AU"/>
        </w:rPr>
      </w:pPr>
      <w:hyperlink w:anchor="_Toc54787298" w:history="1">
        <w:r w:rsidR="00F91A27" w:rsidRPr="000664A6">
          <w:rPr>
            <w:rStyle w:val="Hyperlink"/>
          </w:rPr>
          <w:t>Chapter 4 – Waste</w:t>
        </w:r>
        <w:r w:rsidR="00F91A27">
          <w:rPr>
            <w:webHidden/>
          </w:rPr>
          <w:tab/>
        </w:r>
        <w:r w:rsidR="00F91A27">
          <w:rPr>
            <w:webHidden/>
          </w:rPr>
          <w:fldChar w:fldCharType="begin"/>
        </w:r>
        <w:r w:rsidR="00F91A27">
          <w:rPr>
            <w:webHidden/>
          </w:rPr>
          <w:instrText xml:space="preserve"> PAGEREF _Toc54787298 \h </w:instrText>
        </w:r>
        <w:r w:rsidR="00F91A27">
          <w:rPr>
            <w:webHidden/>
          </w:rPr>
        </w:r>
        <w:r w:rsidR="00F91A27">
          <w:rPr>
            <w:webHidden/>
          </w:rPr>
          <w:fldChar w:fldCharType="separate"/>
        </w:r>
        <w:r w:rsidR="00F91A27">
          <w:rPr>
            <w:webHidden/>
          </w:rPr>
          <w:t>13</w:t>
        </w:r>
        <w:r w:rsidR="00F91A27">
          <w:rPr>
            <w:webHidden/>
          </w:rPr>
          <w:fldChar w:fldCharType="end"/>
        </w:r>
      </w:hyperlink>
    </w:p>
    <w:p w14:paraId="4C467BCB" w14:textId="071BFAAE" w:rsidR="00F91A27" w:rsidRDefault="00DB5E9A">
      <w:pPr>
        <w:pStyle w:val="TOC3"/>
        <w:rPr>
          <w:rFonts w:asciiTheme="minorHAnsi" w:eastAsiaTheme="minorEastAsia" w:hAnsiTheme="minorHAnsi"/>
          <w:noProof/>
          <w:lang w:eastAsia="en-AU"/>
        </w:rPr>
      </w:pPr>
      <w:hyperlink w:anchor="_Toc54787299" w:history="1">
        <w:r w:rsidR="00F91A27" w:rsidRPr="000664A6">
          <w:rPr>
            <w:rStyle w:val="Hyperlink"/>
            <w:noProof/>
          </w:rPr>
          <w:t>Part 4.1 – Litter and unsolicited documents (Regulations 54 to 59)</w:t>
        </w:r>
        <w:r w:rsidR="00F91A27">
          <w:rPr>
            <w:noProof/>
            <w:webHidden/>
          </w:rPr>
          <w:tab/>
        </w:r>
        <w:r w:rsidR="00F91A27">
          <w:rPr>
            <w:noProof/>
            <w:webHidden/>
          </w:rPr>
          <w:fldChar w:fldCharType="begin"/>
        </w:r>
        <w:r w:rsidR="00F91A27">
          <w:rPr>
            <w:noProof/>
            <w:webHidden/>
          </w:rPr>
          <w:instrText xml:space="preserve"> PAGEREF _Toc54787299 \h </w:instrText>
        </w:r>
        <w:r w:rsidR="00F91A27">
          <w:rPr>
            <w:noProof/>
            <w:webHidden/>
          </w:rPr>
        </w:r>
        <w:r w:rsidR="00F91A27">
          <w:rPr>
            <w:noProof/>
            <w:webHidden/>
          </w:rPr>
          <w:fldChar w:fldCharType="separate"/>
        </w:r>
        <w:r w:rsidR="00F91A27">
          <w:rPr>
            <w:noProof/>
            <w:webHidden/>
          </w:rPr>
          <w:t>13</w:t>
        </w:r>
        <w:r w:rsidR="00F91A27">
          <w:rPr>
            <w:noProof/>
            <w:webHidden/>
          </w:rPr>
          <w:fldChar w:fldCharType="end"/>
        </w:r>
      </w:hyperlink>
    </w:p>
    <w:p w14:paraId="4707EF1E" w14:textId="36FD8925" w:rsidR="00F91A27" w:rsidRDefault="00DB5E9A">
      <w:pPr>
        <w:pStyle w:val="TOC3"/>
        <w:rPr>
          <w:rFonts w:asciiTheme="minorHAnsi" w:eastAsiaTheme="minorEastAsia" w:hAnsiTheme="minorHAnsi"/>
          <w:noProof/>
          <w:lang w:eastAsia="en-AU"/>
        </w:rPr>
      </w:pPr>
      <w:hyperlink w:anchor="_Toc54787300" w:history="1">
        <w:r w:rsidR="00F91A27" w:rsidRPr="000664A6">
          <w:rPr>
            <w:rStyle w:val="Hyperlink"/>
            <w:noProof/>
          </w:rPr>
          <w:t>Part 4.2 – Industrial waste and priority waste (Regulations 60 to 92)</w:t>
        </w:r>
        <w:r w:rsidR="00F91A27">
          <w:rPr>
            <w:noProof/>
            <w:webHidden/>
          </w:rPr>
          <w:tab/>
        </w:r>
        <w:r w:rsidR="00F91A27">
          <w:rPr>
            <w:noProof/>
            <w:webHidden/>
          </w:rPr>
          <w:fldChar w:fldCharType="begin"/>
        </w:r>
        <w:r w:rsidR="00F91A27">
          <w:rPr>
            <w:noProof/>
            <w:webHidden/>
          </w:rPr>
          <w:instrText xml:space="preserve"> PAGEREF _Toc54787300 \h </w:instrText>
        </w:r>
        <w:r w:rsidR="00F91A27">
          <w:rPr>
            <w:noProof/>
            <w:webHidden/>
          </w:rPr>
        </w:r>
        <w:r w:rsidR="00F91A27">
          <w:rPr>
            <w:noProof/>
            <w:webHidden/>
          </w:rPr>
          <w:fldChar w:fldCharType="separate"/>
        </w:r>
        <w:r w:rsidR="00F91A27">
          <w:rPr>
            <w:noProof/>
            <w:webHidden/>
          </w:rPr>
          <w:t>13</w:t>
        </w:r>
        <w:r w:rsidR="00F91A27">
          <w:rPr>
            <w:noProof/>
            <w:webHidden/>
          </w:rPr>
          <w:fldChar w:fldCharType="end"/>
        </w:r>
      </w:hyperlink>
    </w:p>
    <w:p w14:paraId="166D199C" w14:textId="5DEA5D4E" w:rsidR="00F91A27" w:rsidRDefault="00DB5E9A">
      <w:pPr>
        <w:pStyle w:val="TOC3"/>
        <w:rPr>
          <w:rFonts w:asciiTheme="minorHAnsi" w:eastAsiaTheme="minorEastAsia" w:hAnsiTheme="minorHAnsi"/>
          <w:noProof/>
          <w:lang w:eastAsia="en-AU"/>
        </w:rPr>
      </w:pPr>
      <w:hyperlink w:anchor="_Toc54787301" w:history="1">
        <w:r w:rsidR="00F91A27" w:rsidRPr="000664A6">
          <w:rPr>
            <w:rStyle w:val="Hyperlink"/>
            <w:noProof/>
          </w:rPr>
          <w:t>Part 4.3 – Used packaging materials (Regulations 93 to 100)</w:t>
        </w:r>
        <w:r w:rsidR="00F91A27">
          <w:rPr>
            <w:noProof/>
            <w:webHidden/>
          </w:rPr>
          <w:tab/>
        </w:r>
        <w:r w:rsidR="00F91A27">
          <w:rPr>
            <w:noProof/>
            <w:webHidden/>
          </w:rPr>
          <w:fldChar w:fldCharType="begin"/>
        </w:r>
        <w:r w:rsidR="00F91A27">
          <w:rPr>
            <w:noProof/>
            <w:webHidden/>
          </w:rPr>
          <w:instrText xml:space="preserve"> PAGEREF _Toc54787301 \h </w:instrText>
        </w:r>
        <w:r w:rsidR="00F91A27">
          <w:rPr>
            <w:noProof/>
            <w:webHidden/>
          </w:rPr>
        </w:r>
        <w:r w:rsidR="00F91A27">
          <w:rPr>
            <w:noProof/>
            <w:webHidden/>
          </w:rPr>
          <w:fldChar w:fldCharType="separate"/>
        </w:r>
        <w:r w:rsidR="00F91A27">
          <w:rPr>
            <w:noProof/>
            <w:webHidden/>
          </w:rPr>
          <w:t>14</w:t>
        </w:r>
        <w:r w:rsidR="00F91A27">
          <w:rPr>
            <w:noProof/>
            <w:webHidden/>
          </w:rPr>
          <w:fldChar w:fldCharType="end"/>
        </w:r>
      </w:hyperlink>
    </w:p>
    <w:p w14:paraId="727C22A0" w14:textId="595ABE81" w:rsidR="00F91A27" w:rsidRDefault="00DB5E9A">
      <w:pPr>
        <w:pStyle w:val="TOC3"/>
        <w:rPr>
          <w:rFonts w:asciiTheme="minorHAnsi" w:eastAsiaTheme="minorEastAsia" w:hAnsiTheme="minorHAnsi"/>
          <w:noProof/>
          <w:lang w:eastAsia="en-AU"/>
        </w:rPr>
      </w:pPr>
      <w:hyperlink w:anchor="_Toc54787302" w:history="1">
        <w:r w:rsidR="00F91A27" w:rsidRPr="000664A6">
          <w:rPr>
            <w:rStyle w:val="Hyperlink"/>
            <w:noProof/>
          </w:rPr>
          <w:t>Part 4.4 – Regional waste and resource recovery implementation plans (Regulation 101)</w:t>
        </w:r>
        <w:r w:rsidR="00F91A27">
          <w:rPr>
            <w:noProof/>
            <w:webHidden/>
          </w:rPr>
          <w:tab/>
        </w:r>
        <w:r w:rsidR="00F91A27">
          <w:rPr>
            <w:noProof/>
            <w:webHidden/>
          </w:rPr>
          <w:fldChar w:fldCharType="begin"/>
        </w:r>
        <w:r w:rsidR="00F91A27">
          <w:rPr>
            <w:noProof/>
            <w:webHidden/>
          </w:rPr>
          <w:instrText xml:space="preserve"> PAGEREF _Toc54787302 \h </w:instrText>
        </w:r>
        <w:r w:rsidR="00F91A27">
          <w:rPr>
            <w:noProof/>
            <w:webHidden/>
          </w:rPr>
        </w:r>
        <w:r w:rsidR="00F91A27">
          <w:rPr>
            <w:noProof/>
            <w:webHidden/>
          </w:rPr>
          <w:fldChar w:fldCharType="separate"/>
        </w:r>
        <w:r w:rsidR="00F91A27">
          <w:rPr>
            <w:noProof/>
            <w:webHidden/>
          </w:rPr>
          <w:t>14</w:t>
        </w:r>
        <w:r w:rsidR="00F91A27">
          <w:rPr>
            <w:noProof/>
            <w:webHidden/>
          </w:rPr>
          <w:fldChar w:fldCharType="end"/>
        </w:r>
      </w:hyperlink>
    </w:p>
    <w:p w14:paraId="1F4953BB" w14:textId="54539604" w:rsidR="00F91A27" w:rsidRDefault="00DB5E9A">
      <w:pPr>
        <w:pStyle w:val="TOC2"/>
        <w:rPr>
          <w:rFonts w:asciiTheme="minorHAnsi" w:eastAsiaTheme="minorEastAsia" w:hAnsiTheme="minorHAnsi" w:cstheme="minorBidi"/>
          <w:szCs w:val="22"/>
          <w:lang w:eastAsia="en-AU"/>
        </w:rPr>
      </w:pPr>
      <w:hyperlink w:anchor="_Toc54787303" w:history="1">
        <w:r w:rsidR="00F91A27" w:rsidRPr="000664A6">
          <w:rPr>
            <w:rStyle w:val="Hyperlink"/>
          </w:rPr>
          <w:t>Chapter 5 – Environmental management</w:t>
        </w:r>
        <w:r w:rsidR="00F91A27">
          <w:rPr>
            <w:webHidden/>
          </w:rPr>
          <w:tab/>
        </w:r>
        <w:r w:rsidR="00F91A27">
          <w:rPr>
            <w:webHidden/>
          </w:rPr>
          <w:fldChar w:fldCharType="begin"/>
        </w:r>
        <w:r w:rsidR="00F91A27">
          <w:rPr>
            <w:webHidden/>
          </w:rPr>
          <w:instrText xml:space="preserve"> PAGEREF _Toc54787303 \h </w:instrText>
        </w:r>
        <w:r w:rsidR="00F91A27">
          <w:rPr>
            <w:webHidden/>
          </w:rPr>
        </w:r>
        <w:r w:rsidR="00F91A27">
          <w:rPr>
            <w:webHidden/>
          </w:rPr>
          <w:fldChar w:fldCharType="separate"/>
        </w:r>
        <w:r w:rsidR="00F91A27">
          <w:rPr>
            <w:webHidden/>
          </w:rPr>
          <w:t>15</w:t>
        </w:r>
        <w:r w:rsidR="00F91A27">
          <w:rPr>
            <w:webHidden/>
          </w:rPr>
          <w:fldChar w:fldCharType="end"/>
        </w:r>
      </w:hyperlink>
    </w:p>
    <w:p w14:paraId="5B1DED4C" w14:textId="576731E1" w:rsidR="00F91A27" w:rsidRDefault="00DB5E9A">
      <w:pPr>
        <w:pStyle w:val="TOC3"/>
        <w:rPr>
          <w:rFonts w:asciiTheme="minorHAnsi" w:eastAsiaTheme="minorEastAsia" w:hAnsiTheme="minorHAnsi"/>
          <w:noProof/>
          <w:lang w:eastAsia="en-AU"/>
        </w:rPr>
      </w:pPr>
      <w:hyperlink w:anchor="_Toc54787304" w:history="1">
        <w:r w:rsidR="00F91A27" w:rsidRPr="000664A6">
          <w:rPr>
            <w:rStyle w:val="Hyperlink"/>
            <w:noProof/>
          </w:rPr>
          <w:t>Part 5.1 – Prohibited chemical substances (Regulation 102)</w:t>
        </w:r>
        <w:r w:rsidR="00F91A27">
          <w:rPr>
            <w:noProof/>
            <w:webHidden/>
          </w:rPr>
          <w:tab/>
        </w:r>
        <w:r w:rsidR="00F91A27">
          <w:rPr>
            <w:noProof/>
            <w:webHidden/>
          </w:rPr>
          <w:fldChar w:fldCharType="begin"/>
        </w:r>
        <w:r w:rsidR="00F91A27">
          <w:rPr>
            <w:noProof/>
            <w:webHidden/>
          </w:rPr>
          <w:instrText xml:space="preserve"> PAGEREF _Toc54787304 \h </w:instrText>
        </w:r>
        <w:r w:rsidR="00F91A27">
          <w:rPr>
            <w:noProof/>
            <w:webHidden/>
          </w:rPr>
        </w:r>
        <w:r w:rsidR="00F91A27">
          <w:rPr>
            <w:noProof/>
            <w:webHidden/>
          </w:rPr>
          <w:fldChar w:fldCharType="separate"/>
        </w:r>
        <w:r w:rsidR="00F91A27">
          <w:rPr>
            <w:noProof/>
            <w:webHidden/>
          </w:rPr>
          <w:t>15</w:t>
        </w:r>
        <w:r w:rsidR="00F91A27">
          <w:rPr>
            <w:noProof/>
            <w:webHidden/>
          </w:rPr>
          <w:fldChar w:fldCharType="end"/>
        </w:r>
      </w:hyperlink>
    </w:p>
    <w:p w14:paraId="26255793" w14:textId="11D386F1" w:rsidR="00F91A27" w:rsidRDefault="00DB5E9A">
      <w:pPr>
        <w:pStyle w:val="TOC3"/>
        <w:rPr>
          <w:rFonts w:asciiTheme="minorHAnsi" w:eastAsiaTheme="minorEastAsia" w:hAnsiTheme="minorHAnsi"/>
          <w:noProof/>
          <w:lang w:eastAsia="en-AU"/>
        </w:rPr>
      </w:pPr>
      <w:hyperlink w:anchor="_Toc54787305" w:history="1">
        <w:r w:rsidR="00F91A27" w:rsidRPr="000664A6">
          <w:rPr>
            <w:rStyle w:val="Hyperlink"/>
            <w:noProof/>
          </w:rPr>
          <w:t>Part 5.2 – Air (Regulations 103 to 112)</w:t>
        </w:r>
        <w:r w:rsidR="00F91A27">
          <w:rPr>
            <w:noProof/>
            <w:webHidden/>
          </w:rPr>
          <w:tab/>
        </w:r>
        <w:r w:rsidR="00F91A27">
          <w:rPr>
            <w:noProof/>
            <w:webHidden/>
          </w:rPr>
          <w:fldChar w:fldCharType="begin"/>
        </w:r>
        <w:r w:rsidR="00F91A27">
          <w:rPr>
            <w:noProof/>
            <w:webHidden/>
          </w:rPr>
          <w:instrText xml:space="preserve"> PAGEREF _Toc54787305 \h </w:instrText>
        </w:r>
        <w:r w:rsidR="00F91A27">
          <w:rPr>
            <w:noProof/>
            <w:webHidden/>
          </w:rPr>
        </w:r>
        <w:r w:rsidR="00F91A27">
          <w:rPr>
            <w:noProof/>
            <w:webHidden/>
          </w:rPr>
          <w:fldChar w:fldCharType="separate"/>
        </w:r>
        <w:r w:rsidR="00F91A27">
          <w:rPr>
            <w:noProof/>
            <w:webHidden/>
          </w:rPr>
          <w:t>15</w:t>
        </w:r>
        <w:r w:rsidR="00F91A27">
          <w:rPr>
            <w:noProof/>
            <w:webHidden/>
          </w:rPr>
          <w:fldChar w:fldCharType="end"/>
        </w:r>
      </w:hyperlink>
    </w:p>
    <w:p w14:paraId="019D6983" w14:textId="6951F089" w:rsidR="00F91A27" w:rsidRDefault="00DB5E9A">
      <w:pPr>
        <w:pStyle w:val="TOC3"/>
        <w:rPr>
          <w:rFonts w:asciiTheme="minorHAnsi" w:eastAsiaTheme="minorEastAsia" w:hAnsiTheme="minorHAnsi"/>
          <w:noProof/>
          <w:lang w:eastAsia="en-AU"/>
        </w:rPr>
      </w:pPr>
      <w:hyperlink w:anchor="_Toc54787306" w:history="1">
        <w:r w:rsidR="00F91A27" w:rsidRPr="000664A6">
          <w:rPr>
            <w:rStyle w:val="Hyperlink"/>
            <w:noProof/>
          </w:rPr>
          <w:t>Part 5.3 – Noise (Regulations 113 to 131)</w:t>
        </w:r>
        <w:r w:rsidR="00F91A27">
          <w:rPr>
            <w:noProof/>
            <w:webHidden/>
          </w:rPr>
          <w:tab/>
        </w:r>
        <w:r w:rsidR="00F91A27">
          <w:rPr>
            <w:noProof/>
            <w:webHidden/>
          </w:rPr>
          <w:fldChar w:fldCharType="begin"/>
        </w:r>
        <w:r w:rsidR="00F91A27">
          <w:rPr>
            <w:noProof/>
            <w:webHidden/>
          </w:rPr>
          <w:instrText xml:space="preserve"> PAGEREF _Toc54787306 \h </w:instrText>
        </w:r>
        <w:r w:rsidR="00F91A27">
          <w:rPr>
            <w:noProof/>
            <w:webHidden/>
          </w:rPr>
        </w:r>
        <w:r w:rsidR="00F91A27">
          <w:rPr>
            <w:noProof/>
            <w:webHidden/>
          </w:rPr>
          <w:fldChar w:fldCharType="separate"/>
        </w:r>
        <w:r w:rsidR="00F91A27">
          <w:rPr>
            <w:noProof/>
            <w:webHidden/>
          </w:rPr>
          <w:t>15</w:t>
        </w:r>
        <w:r w:rsidR="00F91A27">
          <w:rPr>
            <w:noProof/>
            <w:webHidden/>
          </w:rPr>
          <w:fldChar w:fldCharType="end"/>
        </w:r>
      </w:hyperlink>
    </w:p>
    <w:p w14:paraId="0EE58888" w14:textId="2BD9F809" w:rsidR="00F91A27" w:rsidRDefault="00DB5E9A">
      <w:pPr>
        <w:pStyle w:val="TOC3"/>
        <w:rPr>
          <w:rFonts w:asciiTheme="minorHAnsi" w:eastAsiaTheme="minorEastAsia" w:hAnsiTheme="minorHAnsi"/>
          <w:noProof/>
          <w:lang w:eastAsia="en-AU"/>
        </w:rPr>
      </w:pPr>
      <w:hyperlink w:anchor="_Toc54787307" w:history="1">
        <w:r w:rsidR="00F91A27" w:rsidRPr="000664A6">
          <w:rPr>
            <w:rStyle w:val="Hyperlink"/>
            <w:noProof/>
          </w:rPr>
          <w:t>Part 5.4 – Water (Regulation 132)</w:t>
        </w:r>
        <w:r w:rsidR="00F91A27">
          <w:rPr>
            <w:noProof/>
            <w:webHidden/>
          </w:rPr>
          <w:tab/>
        </w:r>
        <w:r w:rsidR="00F91A27">
          <w:rPr>
            <w:noProof/>
            <w:webHidden/>
          </w:rPr>
          <w:fldChar w:fldCharType="begin"/>
        </w:r>
        <w:r w:rsidR="00F91A27">
          <w:rPr>
            <w:noProof/>
            <w:webHidden/>
          </w:rPr>
          <w:instrText xml:space="preserve"> PAGEREF _Toc54787307 \h </w:instrText>
        </w:r>
        <w:r w:rsidR="00F91A27">
          <w:rPr>
            <w:noProof/>
            <w:webHidden/>
          </w:rPr>
        </w:r>
        <w:r w:rsidR="00F91A27">
          <w:rPr>
            <w:noProof/>
            <w:webHidden/>
          </w:rPr>
          <w:fldChar w:fldCharType="separate"/>
        </w:r>
        <w:r w:rsidR="00F91A27">
          <w:rPr>
            <w:noProof/>
            <w:webHidden/>
          </w:rPr>
          <w:t>16</w:t>
        </w:r>
        <w:r w:rsidR="00F91A27">
          <w:rPr>
            <w:noProof/>
            <w:webHidden/>
          </w:rPr>
          <w:fldChar w:fldCharType="end"/>
        </w:r>
      </w:hyperlink>
    </w:p>
    <w:p w14:paraId="16B376E4" w14:textId="7E8C289D" w:rsidR="00F91A27" w:rsidRDefault="00DB5E9A">
      <w:pPr>
        <w:pStyle w:val="TOC3"/>
        <w:rPr>
          <w:rFonts w:asciiTheme="minorHAnsi" w:eastAsiaTheme="minorEastAsia" w:hAnsiTheme="minorHAnsi"/>
          <w:noProof/>
          <w:lang w:eastAsia="en-AU"/>
        </w:rPr>
      </w:pPr>
      <w:hyperlink w:anchor="_Toc54787308" w:history="1">
        <w:r w:rsidR="00F91A27" w:rsidRPr="000664A6">
          <w:rPr>
            <w:rStyle w:val="Hyperlink"/>
            <w:noProof/>
          </w:rPr>
          <w:t>Part 5.5 – Plastic shopping bag ban (Regulations 133 to 134)</w:t>
        </w:r>
        <w:r w:rsidR="00F91A27">
          <w:rPr>
            <w:noProof/>
            <w:webHidden/>
          </w:rPr>
          <w:tab/>
        </w:r>
        <w:r w:rsidR="00F91A27">
          <w:rPr>
            <w:noProof/>
            <w:webHidden/>
          </w:rPr>
          <w:fldChar w:fldCharType="begin"/>
        </w:r>
        <w:r w:rsidR="00F91A27">
          <w:rPr>
            <w:noProof/>
            <w:webHidden/>
          </w:rPr>
          <w:instrText xml:space="preserve"> PAGEREF _Toc54787308 \h </w:instrText>
        </w:r>
        <w:r w:rsidR="00F91A27">
          <w:rPr>
            <w:noProof/>
            <w:webHidden/>
          </w:rPr>
        </w:r>
        <w:r w:rsidR="00F91A27">
          <w:rPr>
            <w:noProof/>
            <w:webHidden/>
          </w:rPr>
          <w:fldChar w:fldCharType="separate"/>
        </w:r>
        <w:r w:rsidR="00F91A27">
          <w:rPr>
            <w:noProof/>
            <w:webHidden/>
          </w:rPr>
          <w:t>17</w:t>
        </w:r>
        <w:r w:rsidR="00F91A27">
          <w:rPr>
            <w:noProof/>
            <w:webHidden/>
          </w:rPr>
          <w:fldChar w:fldCharType="end"/>
        </w:r>
      </w:hyperlink>
    </w:p>
    <w:p w14:paraId="7DE4D19E" w14:textId="53C59638" w:rsidR="00F91A27" w:rsidRDefault="00DB5E9A">
      <w:pPr>
        <w:pStyle w:val="TOC3"/>
        <w:rPr>
          <w:rFonts w:asciiTheme="minorHAnsi" w:eastAsiaTheme="minorEastAsia" w:hAnsiTheme="minorHAnsi"/>
          <w:noProof/>
          <w:lang w:eastAsia="en-AU"/>
        </w:rPr>
      </w:pPr>
      <w:hyperlink w:anchor="_Toc54787309" w:history="1">
        <w:r w:rsidR="00F91A27" w:rsidRPr="000664A6">
          <w:rPr>
            <w:rStyle w:val="Hyperlink"/>
            <w:noProof/>
          </w:rPr>
          <w:t>Part 5.6 –Emissions from motor vehicles (Regulations 135 to 158)</w:t>
        </w:r>
        <w:r w:rsidR="00F91A27">
          <w:rPr>
            <w:noProof/>
            <w:webHidden/>
          </w:rPr>
          <w:tab/>
        </w:r>
        <w:r w:rsidR="00F91A27">
          <w:rPr>
            <w:noProof/>
            <w:webHidden/>
          </w:rPr>
          <w:fldChar w:fldCharType="begin"/>
        </w:r>
        <w:r w:rsidR="00F91A27">
          <w:rPr>
            <w:noProof/>
            <w:webHidden/>
          </w:rPr>
          <w:instrText xml:space="preserve"> PAGEREF _Toc54787309 \h </w:instrText>
        </w:r>
        <w:r w:rsidR="00F91A27">
          <w:rPr>
            <w:noProof/>
            <w:webHidden/>
          </w:rPr>
        </w:r>
        <w:r w:rsidR="00F91A27">
          <w:rPr>
            <w:noProof/>
            <w:webHidden/>
          </w:rPr>
          <w:fldChar w:fldCharType="separate"/>
        </w:r>
        <w:r w:rsidR="00F91A27">
          <w:rPr>
            <w:noProof/>
            <w:webHidden/>
          </w:rPr>
          <w:t>17</w:t>
        </w:r>
        <w:r w:rsidR="00F91A27">
          <w:rPr>
            <w:noProof/>
            <w:webHidden/>
          </w:rPr>
          <w:fldChar w:fldCharType="end"/>
        </w:r>
      </w:hyperlink>
    </w:p>
    <w:p w14:paraId="4E4A9937" w14:textId="336A75D9" w:rsidR="00F91A27" w:rsidRDefault="00DB5E9A">
      <w:pPr>
        <w:pStyle w:val="TOC3"/>
        <w:rPr>
          <w:rFonts w:asciiTheme="minorHAnsi" w:eastAsiaTheme="minorEastAsia" w:hAnsiTheme="minorHAnsi"/>
          <w:noProof/>
          <w:lang w:eastAsia="en-AU"/>
        </w:rPr>
      </w:pPr>
      <w:hyperlink w:anchor="_Toc54787310" w:history="1">
        <w:r w:rsidR="00F91A27" w:rsidRPr="000664A6">
          <w:rPr>
            <w:rStyle w:val="Hyperlink"/>
            <w:noProof/>
          </w:rPr>
          <w:t>Part 5.7 – Onsite wastewater management systems (Regulations 159 to 163)</w:t>
        </w:r>
        <w:r w:rsidR="00F91A27">
          <w:rPr>
            <w:noProof/>
            <w:webHidden/>
          </w:rPr>
          <w:tab/>
        </w:r>
        <w:r w:rsidR="00F91A27">
          <w:rPr>
            <w:noProof/>
            <w:webHidden/>
          </w:rPr>
          <w:fldChar w:fldCharType="begin"/>
        </w:r>
        <w:r w:rsidR="00F91A27">
          <w:rPr>
            <w:noProof/>
            <w:webHidden/>
          </w:rPr>
          <w:instrText xml:space="preserve"> PAGEREF _Toc54787310 \h </w:instrText>
        </w:r>
        <w:r w:rsidR="00F91A27">
          <w:rPr>
            <w:noProof/>
            <w:webHidden/>
          </w:rPr>
        </w:r>
        <w:r w:rsidR="00F91A27">
          <w:rPr>
            <w:noProof/>
            <w:webHidden/>
          </w:rPr>
          <w:fldChar w:fldCharType="separate"/>
        </w:r>
        <w:r w:rsidR="00F91A27">
          <w:rPr>
            <w:noProof/>
            <w:webHidden/>
          </w:rPr>
          <w:t>18</w:t>
        </w:r>
        <w:r w:rsidR="00F91A27">
          <w:rPr>
            <w:noProof/>
            <w:webHidden/>
          </w:rPr>
          <w:fldChar w:fldCharType="end"/>
        </w:r>
      </w:hyperlink>
    </w:p>
    <w:p w14:paraId="1EE4AA20" w14:textId="26C3C16A" w:rsidR="00F91A27" w:rsidRDefault="00DB5E9A">
      <w:pPr>
        <w:pStyle w:val="TOC2"/>
        <w:rPr>
          <w:rFonts w:asciiTheme="minorHAnsi" w:eastAsiaTheme="minorEastAsia" w:hAnsiTheme="minorHAnsi" w:cstheme="minorBidi"/>
          <w:szCs w:val="22"/>
          <w:lang w:eastAsia="en-AU"/>
        </w:rPr>
      </w:pPr>
      <w:hyperlink w:anchor="_Toc54787311" w:history="1">
        <w:r w:rsidR="00F91A27" w:rsidRPr="000664A6">
          <w:rPr>
            <w:rStyle w:val="Hyperlink"/>
          </w:rPr>
          <w:t>Chapter 6 – Environmental audits and financial assurances</w:t>
        </w:r>
        <w:r w:rsidR="00F91A27">
          <w:rPr>
            <w:webHidden/>
          </w:rPr>
          <w:tab/>
        </w:r>
        <w:r w:rsidR="00F91A27">
          <w:rPr>
            <w:webHidden/>
          </w:rPr>
          <w:fldChar w:fldCharType="begin"/>
        </w:r>
        <w:r w:rsidR="00F91A27">
          <w:rPr>
            <w:webHidden/>
          </w:rPr>
          <w:instrText xml:space="preserve"> PAGEREF _Toc54787311 \h </w:instrText>
        </w:r>
        <w:r w:rsidR="00F91A27">
          <w:rPr>
            <w:webHidden/>
          </w:rPr>
        </w:r>
        <w:r w:rsidR="00F91A27">
          <w:rPr>
            <w:webHidden/>
          </w:rPr>
          <w:fldChar w:fldCharType="separate"/>
        </w:r>
        <w:r w:rsidR="00F91A27">
          <w:rPr>
            <w:webHidden/>
          </w:rPr>
          <w:t>19</w:t>
        </w:r>
        <w:r w:rsidR="00F91A27">
          <w:rPr>
            <w:webHidden/>
          </w:rPr>
          <w:fldChar w:fldCharType="end"/>
        </w:r>
      </w:hyperlink>
    </w:p>
    <w:p w14:paraId="455F4A9E" w14:textId="4B1A1974" w:rsidR="00F91A27" w:rsidRDefault="00DB5E9A">
      <w:pPr>
        <w:pStyle w:val="TOC3"/>
        <w:rPr>
          <w:rFonts w:asciiTheme="minorHAnsi" w:eastAsiaTheme="minorEastAsia" w:hAnsiTheme="minorHAnsi"/>
          <w:noProof/>
          <w:lang w:eastAsia="en-AU"/>
        </w:rPr>
      </w:pPr>
      <w:hyperlink w:anchor="_Toc54787312" w:history="1">
        <w:r w:rsidR="00F91A27" w:rsidRPr="000664A6">
          <w:rPr>
            <w:rStyle w:val="Hyperlink"/>
            <w:noProof/>
          </w:rPr>
          <w:t>Part 6.1 – Environmental audit system (Regulations 164 to 166)</w:t>
        </w:r>
        <w:r w:rsidR="00F91A27">
          <w:rPr>
            <w:noProof/>
            <w:webHidden/>
          </w:rPr>
          <w:tab/>
        </w:r>
        <w:r w:rsidR="00F91A27">
          <w:rPr>
            <w:noProof/>
            <w:webHidden/>
          </w:rPr>
          <w:fldChar w:fldCharType="begin"/>
        </w:r>
        <w:r w:rsidR="00F91A27">
          <w:rPr>
            <w:noProof/>
            <w:webHidden/>
          </w:rPr>
          <w:instrText xml:space="preserve"> PAGEREF _Toc54787312 \h </w:instrText>
        </w:r>
        <w:r w:rsidR="00F91A27">
          <w:rPr>
            <w:noProof/>
            <w:webHidden/>
          </w:rPr>
        </w:r>
        <w:r w:rsidR="00F91A27">
          <w:rPr>
            <w:noProof/>
            <w:webHidden/>
          </w:rPr>
          <w:fldChar w:fldCharType="separate"/>
        </w:r>
        <w:r w:rsidR="00F91A27">
          <w:rPr>
            <w:noProof/>
            <w:webHidden/>
          </w:rPr>
          <w:t>19</w:t>
        </w:r>
        <w:r w:rsidR="00F91A27">
          <w:rPr>
            <w:noProof/>
            <w:webHidden/>
          </w:rPr>
          <w:fldChar w:fldCharType="end"/>
        </w:r>
      </w:hyperlink>
    </w:p>
    <w:p w14:paraId="73BE63B1" w14:textId="374E8587" w:rsidR="00F91A27" w:rsidRDefault="00DB5E9A">
      <w:pPr>
        <w:pStyle w:val="TOC3"/>
        <w:rPr>
          <w:rFonts w:asciiTheme="minorHAnsi" w:eastAsiaTheme="minorEastAsia" w:hAnsiTheme="minorHAnsi"/>
          <w:noProof/>
          <w:lang w:eastAsia="en-AU"/>
        </w:rPr>
      </w:pPr>
      <w:hyperlink w:anchor="_Toc54787313" w:history="1">
        <w:r w:rsidR="00F91A27" w:rsidRPr="000664A6">
          <w:rPr>
            <w:rStyle w:val="Hyperlink"/>
            <w:noProof/>
          </w:rPr>
          <w:t>Part 6.2 – Financial assurances (Regulations 167 and 168)</w:t>
        </w:r>
        <w:r w:rsidR="00F91A27">
          <w:rPr>
            <w:noProof/>
            <w:webHidden/>
          </w:rPr>
          <w:tab/>
        </w:r>
        <w:r w:rsidR="00F91A27">
          <w:rPr>
            <w:noProof/>
            <w:webHidden/>
          </w:rPr>
          <w:fldChar w:fldCharType="begin"/>
        </w:r>
        <w:r w:rsidR="00F91A27">
          <w:rPr>
            <w:noProof/>
            <w:webHidden/>
          </w:rPr>
          <w:instrText xml:space="preserve"> PAGEREF _Toc54787313 \h </w:instrText>
        </w:r>
        <w:r w:rsidR="00F91A27">
          <w:rPr>
            <w:noProof/>
            <w:webHidden/>
          </w:rPr>
        </w:r>
        <w:r w:rsidR="00F91A27">
          <w:rPr>
            <w:noProof/>
            <w:webHidden/>
          </w:rPr>
          <w:fldChar w:fldCharType="separate"/>
        </w:r>
        <w:r w:rsidR="00F91A27">
          <w:rPr>
            <w:noProof/>
            <w:webHidden/>
          </w:rPr>
          <w:t>19</w:t>
        </w:r>
        <w:r w:rsidR="00F91A27">
          <w:rPr>
            <w:noProof/>
            <w:webHidden/>
          </w:rPr>
          <w:fldChar w:fldCharType="end"/>
        </w:r>
      </w:hyperlink>
    </w:p>
    <w:p w14:paraId="6A036466" w14:textId="6925D3C0" w:rsidR="00F91A27" w:rsidRDefault="00DB5E9A">
      <w:pPr>
        <w:pStyle w:val="TOC2"/>
        <w:rPr>
          <w:rFonts w:asciiTheme="minorHAnsi" w:eastAsiaTheme="minorEastAsia" w:hAnsiTheme="minorHAnsi" w:cstheme="minorBidi"/>
          <w:szCs w:val="22"/>
          <w:lang w:eastAsia="en-AU"/>
        </w:rPr>
      </w:pPr>
      <w:hyperlink w:anchor="_Toc54787314" w:history="1">
        <w:r w:rsidR="00F91A27" w:rsidRPr="000664A6">
          <w:rPr>
            <w:rStyle w:val="Hyperlink"/>
          </w:rPr>
          <w:t>Chapter 7 – Enforcement</w:t>
        </w:r>
        <w:r w:rsidR="00F91A27">
          <w:rPr>
            <w:webHidden/>
          </w:rPr>
          <w:tab/>
        </w:r>
        <w:r w:rsidR="00F91A27">
          <w:rPr>
            <w:webHidden/>
          </w:rPr>
          <w:fldChar w:fldCharType="begin"/>
        </w:r>
        <w:r w:rsidR="00F91A27">
          <w:rPr>
            <w:webHidden/>
          </w:rPr>
          <w:instrText xml:space="preserve"> PAGEREF _Toc54787314 \h </w:instrText>
        </w:r>
        <w:r w:rsidR="00F91A27">
          <w:rPr>
            <w:webHidden/>
          </w:rPr>
        </w:r>
        <w:r w:rsidR="00F91A27">
          <w:rPr>
            <w:webHidden/>
          </w:rPr>
          <w:fldChar w:fldCharType="separate"/>
        </w:r>
        <w:r w:rsidR="00F91A27">
          <w:rPr>
            <w:webHidden/>
          </w:rPr>
          <w:t>19</w:t>
        </w:r>
        <w:r w:rsidR="00F91A27">
          <w:rPr>
            <w:webHidden/>
          </w:rPr>
          <w:fldChar w:fldCharType="end"/>
        </w:r>
      </w:hyperlink>
    </w:p>
    <w:p w14:paraId="1F2F9ADD" w14:textId="702B4578" w:rsidR="00F91A27" w:rsidRDefault="00DB5E9A">
      <w:pPr>
        <w:pStyle w:val="TOC2"/>
        <w:rPr>
          <w:rFonts w:asciiTheme="minorHAnsi" w:eastAsiaTheme="minorEastAsia" w:hAnsiTheme="minorHAnsi" w:cstheme="minorBidi"/>
          <w:szCs w:val="22"/>
          <w:lang w:eastAsia="en-AU"/>
        </w:rPr>
      </w:pPr>
      <w:hyperlink w:anchor="_Toc54787315" w:history="1">
        <w:r w:rsidR="00F91A27" w:rsidRPr="000664A6">
          <w:rPr>
            <w:rStyle w:val="Hyperlink"/>
          </w:rPr>
          <w:t>Chapter 8 – Fees</w:t>
        </w:r>
        <w:r w:rsidR="00F91A27">
          <w:rPr>
            <w:webHidden/>
          </w:rPr>
          <w:tab/>
        </w:r>
        <w:r w:rsidR="00F91A27">
          <w:rPr>
            <w:webHidden/>
          </w:rPr>
          <w:fldChar w:fldCharType="begin"/>
        </w:r>
        <w:r w:rsidR="00F91A27">
          <w:rPr>
            <w:webHidden/>
          </w:rPr>
          <w:instrText xml:space="preserve"> PAGEREF _Toc54787315 \h </w:instrText>
        </w:r>
        <w:r w:rsidR="00F91A27">
          <w:rPr>
            <w:webHidden/>
          </w:rPr>
        </w:r>
        <w:r w:rsidR="00F91A27">
          <w:rPr>
            <w:webHidden/>
          </w:rPr>
          <w:fldChar w:fldCharType="separate"/>
        </w:r>
        <w:r w:rsidR="00F91A27">
          <w:rPr>
            <w:webHidden/>
          </w:rPr>
          <w:t>20</w:t>
        </w:r>
        <w:r w:rsidR="00F91A27">
          <w:rPr>
            <w:webHidden/>
          </w:rPr>
          <w:fldChar w:fldCharType="end"/>
        </w:r>
      </w:hyperlink>
    </w:p>
    <w:p w14:paraId="0054C2CB" w14:textId="6D980C1B" w:rsidR="00F91A27" w:rsidRDefault="00DB5E9A">
      <w:pPr>
        <w:pStyle w:val="TOC3"/>
        <w:rPr>
          <w:rFonts w:asciiTheme="minorHAnsi" w:eastAsiaTheme="minorEastAsia" w:hAnsiTheme="minorHAnsi"/>
          <w:noProof/>
          <w:lang w:eastAsia="en-AU"/>
        </w:rPr>
      </w:pPr>
      <w:hyperlink w:anchor="_Toc54787316" w:history="1">
        <w:r w:rsidR="00F91A27" w:rsidRPr="000664A6">
          <w:rPr>
            <w:rStyle w:val="Hyperlink"/>
            <w:noProof/>
            <w:lang w:eastAsia="en-AU"/>
          </w:rPr>
          <w:t>Part 8.1</w:t>
        </w:r>
        <w:r w:rsidR="00F91A27" w:rsidRPr="000664A6">
          <w:rPr>
            <w:rStyle w:val="Hyperlink"/>
            <w:noProof/>
          </w:rPr>
          <w:t xml:space="preserve"> – </w:t>
        </w:r>
        <w:r w:rsidR="00F91A27" w:rsidRPr="000664A6">
          <w:rPr>
            <w:rStyle w:val="Hyperlink"/>
            <w:noProof/>
            <w:lang w:eastAsia="en-AU"/>
          </w:rPr>
          <w:t xml:space="preserve">Development licences </w:t>
        </w:r>
        <w:r w:rsidR="00F91A27" w:rsidRPr="000664A6">
          <w:rPr>
            <w:rStyle w:val="Hyperlink"/>
            <w:noProof/>
            <w:lang w:val="en-US" w:eastAsia="en-AU"/>
          </w:rPr>
          <w:t>(Regulations 172 to 175)</w:t>
        </w:r>
        <w:r w:rsidR="00F91A27">
          <w:rPr>
            <w:noProof/>
            <w:webHidden/>
          </w:rPr>
          <w:tab/>
        </w:r>
        <w:r w:rsidR="00F91A27">
          <w:rPr>
            <w:noProof/>
            <w:webHidden/>
          </w:rPr>
          <w:fldChar w:fldCharType="begin"/>
        </w:r>
        <w:r w:rsidR="00F91A27">
          <w:rPr>
            <w:noProof/>
            <w:webHidden/>
          </w:rPr>
          <w:instrText xml:space="preserve"> PAGEREF _Toc54787316 \h </w:instrText>
        </w:r>
        <w:r w:rsidR="00F91A27">
          <w:rPr>
            <w:noProof/>
            <w:webHidden/>
          </w:rPr>
        </w:r>
        <w:r w:rsidR="00F91A27">
          <w:rPr>
            <w:noProof/>
            <w:webHidden/>
          </w:rPr>
          <w:fldChar w:fldCharType="separate"/>
        </w:r>
        <w:r w:rsidR="00F91A27">
          <w:rPr>
            <w:noProof/>
            <w:webHidden/>
          </w:rPr>
          <w:t>20</w:t>
        </w:r>
        <w:r w:rsidR="00F91A27">
          <w:rPr>
            <w:noProof/>
            <w:webHidden/>
          </w:rPr>
          <w:fldChar w:fldCharType="end"/>
        </w:r>
      </w:hyperlink>
    </w:p>
    <w:p w14:paraId="4EC18331" w14:textId="4921695F" w:rsidR="00F91A27" w:rsidRDefault="00DB5E9A">
      <w:pPr>
        <w:pStyle w:val="TOC3"/>
        <w:rPr>
          <w:rFonts w:asciiTheme="minorHAnsi" w:eastAsiaTheme="minorEastAsia" w:hAnsiTheme="minorHAnsi"/>
          <w:noProof/>
          <w:lang w:eastAsia="en-AU"/>
        </w:rPr>
      </w:pPr>
      <w:hyperlink w:anchor="_Toc54787317" w:history="1">
        <w:r w:rsidR="00F91A27" w:rsidRPr="000664A6">
          <w:rPr>
            <w:rStyle w:val="Hyperlink"/>
            <w:noProof/>
            <w:lang w:eastAsia="en-AU"/>
          </w:rPr>
          <w:t>Part 8.2</w:t>
        </w:r>
        <w:r w:rsidR="00F91A27" w:rsidRPr="000664A6">
          <w:rPr>
            <w:rStyle w:val="Hyperlink"/>
            <w:noProof/>
          </w:rPr>
          <w:t xml:space="preserve"> – </w:t>
        </w:r>
        <w:r w:rsidR="00F91A27" w:rsidRPr="000664A6">
          <w:rPr>
            <w:rStyle w:val="Hyperlink"/>
            <w:noProof/>
            <w:lang w:eastAsia="en-AU"/>
          </w:rPr>
          <w:t>Operating licences</w:t>
        </w:r>
        <w:r w:rsidR="00F91A27" w:rsidRPr="000664A6">
          <w:rPr>
            <w:rStyle w:val="Hyperlink"/>
            <w:noProof/>
            <w:lang w:val="en-US" w:eastAsia="en-AU"/>
          </w:rPr>
          <w:t xml:space="preserve"> (Regulations 176 to 182)</w:t>
        </w:r>
        <w:r w:rsidR="00F91A27">
          <w:rPr>
            <w:noProof/>
            <w:webHidden/>
          </w:rPr>
          <w:tab/>
        </w:r>
        <w:r w:rsidR="00F91A27">
          <w:rPr>
            <w:noProof/>
            <w:webHidden/>
          </w:rPr>
          <w:fldChar w:fldCharType="begin"/>
        </w:r>
        <w:r w:rsidR="00F91A27">
          <w:rPr>
            <w:noProof/>
            <w:webHidden/>
          </w:rPr>
          <w:instrText xml:space="preserve"> PAGEREF _Toc54787317 \h </w:instrText>
        </w:r>
        <w:r w:rsidR="00F91A27">
          <w:rPr>
            <w:noProof/>
            <w:webHidden/>
          </w:rPr>
        </w:r>
        <w:r w:rsidR="00F91A27">
          <w:rPr>
            <w:noProof/>
            <w:webHidden/>
          </w:rPr>
          <w:fldChar w:fldCharType="separate"/>
        </w:r>
        <w:r w:rsidR="00F91A27">
          <w:rPr>
            <w:noProof/>
            <w:webHidden/>
          </w:rPr>
          <w:t>20</w:t>
        </w:r>
        <w:r w:rsidR="00F91A27">
          <w:rPr>
            <w:noProof/>
            <w:webHidden/>
          </w:rPr>
          <w:fldChar w:fldCharType="end"/>
        </w:r>
      </w:hyperlink>
    </w:p>
    <w:p w14:paraId="70D2D766" w14:textId="5E217B8A" w:rsidR="00F91A27" w:rsidRDefault="00DB5E9A">
      <w:pPr>
        <w:pStyle w:val="TOC3"/>
        <w:rPr>
          <w:rFonts w:asciiTheme="minorHAnsi" w:eastAsiaTheme="minorEastAsia" w:hAnsiTheme="minorHAnsi"/>
          <w:noProof/>
          <w:lang w:eastAsia="en-AU"/>
        </w:rPr>
      </w:pPr>
      <w:hyperlink w:anchor="_Toc54787318" w:history="1">
        <w:r w:rsidR="00F91A27" w:rsidRPr="000664A6">
          <w:rPr>
            <w:rStyle w:val="Hyperlink"/>
            <w:noProof/>
            <w:lang w:eastAsia="en-AU"/>
          </w:rPr>
          <w:t>Part 8.3</w:t>
        </w:r>
        <w:r w:rsidR="00F91A27" w:rsidRPr="000664A6">
          <w:rPr>
            <w:rStyle w:val="Hyperlink"/>
            <w:noProof/>
          </w:rPr>
          <w:t xml:space="preserve"> – </w:t>
        </w:r>
        <w:r w:rsidR="00F91A27" w:rsidRPr="000664A6">
          <w:rPr>
            <w:rStyle w:val="Hyperlink"/>
            <w:noProof/>
            <w:lang w:eastAsia="en-AU"/>
          </w:rPr>
          <w:t>Pilot project licences (Regulations 183 to 185)</w:t>
        </w:r>
        <w:r w:rsidR="00F91A27">
          <w:rPr>
            <w:noProof/>
            <w:webHidden/>
          </w:rPr>
          <w:tab/>
        </w:r>
        <w:r w:rsidR="00F91A27">
          <w:rPr>
            <w:noProof/>
            <w:webHidden/>
          </w:rPr>
          <w:fldChar w:fldCharType="begin"/>
        </w:r>
        <w:r w:rsidR="00F91A27">
          <w:rPr>
            <w:noProof/>
            <w:webHidden/>
          </w:rPr>
          <w:instrText xml:space="preserve"> PAGEREF _Toc54787318 \h </w:instrText>
        </w:r>
        <w:r w:rsidR="00F91A27">
          <w:rPr>
            <w:noProof/>
            <w:webHidden/>
          </w:rPr>
        </w:r>
        <w:r w:rsidR="00F91A27">
          <w:rPr>
            <w:noProof/>
            <w:webHidden/>
          </w:rPr>
          <w:fldChar w:fldCharType="separate"/>
        </w:r>
        <w:r w:rsidR="00F91A27">
          <w:rPr>
            <w:noProof/>
            <w:webHidden/>
          </w:rPr>
          <w:t>20</w:t>
        </w:r>
        <w:r w:rsidR="00F91A27">
          <w:rPr>
            <w:noProof/>
            <w:webHidden/>
          </w:rPr>
          <w:fldChar w:fldCharType="end"/>
        </w:r>
      </w:hyperlink>
    </w:p>
    <w:p w14:paraId="639E6228" w14:textId="3855A408" w:rsidR="00F91A27" w:rsidRDefault="00DB5E9A">
      <w:pPr>
        <w:pStyle w:val="TOC3"/>
        <w:rPr>
          <w:rFonts w:asciiTheme="minorHAnsi" w:eastAsiaTheme="minorEastAsia" w:hAnsiTheme="minorHAnsi"/>
          <w:noProof/>
          <w:lang w:eastAsia="en-AU"/>
        </w:rPr>
      </w:pPr>
      <w:hyperlink w:anchor="_Toc54787319" w:history="1">
        <w:r w:rsidR="00F91A27" w:rsidRPr="000664A6">
          <w:rPr>
            <w:rStyle w:val="Hyperlink"/>
            <w:noProof/>
            <w:lang w:eastAsia="en-AU"/>
          </w:rPr>
          <w:t>Part 8.4</w:t>
        </w:r>
        <w:r w:rsidR="00F91A27" w:rsidRPr="000664A6">
          <w:rPr>
            <w:rStyle w:val="Hyperlink"/>
            <w:noProof/>
          </w:rPr>
          <w:t xml:space="preserve"> – </w:t>
        </w:r>
        <w:r w:rsidR="00F91A27" w:rsidRPr="000664A6">
          <w:rPr>
            <w:rStyle w:val="Hyperlink"/>
            <w:noProof/>
            <w:lang w:eastAsia="en-AU"/>
          </w:rPr>
          <w:t>Permits (Regulations 186 to 200)</w:t>
        </w:r>
        <w:r w:rsidR="00F91A27">
          <w:rPr>
            <w:noProof/>
            <w:webHidden/>
          </w:rPr>
          <w:tab/>
        </w:r>
        <w:r w:rsidR="00F91A27">
          <w:rPr>
            <w:noProof/>
            <w:webHidden/>
          </w:rPr>
          <w:fldChar w:fldCharType="begin"/>
        </w:r>
        <w:r w:rsidR="00F91A27">
          <w:rPr>
            <w:noProof/>
            <w:webHidden/>
          </w:rPr>
          <w:instrText xml:space="preserve"> PAGEREF _Toc54787319 \h </w:instrText>
        </w:r>
        <w:r w:rsidR="00F91A27">
          <w:rPr>
            <w:noProof/>
            <w:webHidden/>
          </w:rPr>
        </w:r>
        <w:r w:rsidR="00F91A27">
          <w:rPr>
            <w:noProof/>
            <w:webHidden/>
          </w:rPr>
          <w:fldChar w:fldCharType="separate"/>
        </w:r>
        <w:r w:rsidR="00F91A27">
          <w:rPr>
            <w:noProof/>
            <w:webHidden/>
          </w:rPr>
          <w:t>20</w:t>
        </w:r>
        <w:r w:rsidR="00F91A27">
          <w:rPr>
            <w:noProof/>
            <w:webHidden/>
          </w:rPr>
          <w:fldChar w:fldCharType="end"/>
        </w:r>
      </w:hyperlink>
    </w:p>
    <w:p w14:paraId="4E288D58" w14:textId="664AA074" w:rsidR="00F91A27" w:rsidRDefault="00DB5E9A">
      <w:pPr>
        <w:pStyle w:val="TOC3"/>
        <w:rPr>
          <w:rFonts w:asciiTheme="minorHAnsi" w:eastAsiaTheme="minorEastAsia" w:hAnsiTheme="minorHAnsi"/>
          <w:noProof/>
          <w:lang w:eastAsia="en-AU"/>
        </w:rPr>
      </w:pPr>
      <w:hyperlink w:anchor="_Toc54787320" w:history="1">
        <w:r w:rsidR="00F91A27" w:rsidRPr="000664A6">
          <w:rPr>
            <w:rStyle w:val="Hyperlink"/>
            <w:bCs/>
            <w:noProof/>
          </w:rPr>
          <w:t>Part 8.5</w:t>
        </w:r>
        <w:r w:rsidR="00F91A27" w:rsidRPr="000664A6">
          <w:rPr>
            <w:rStyle w:val="Hyperlink"/>
            <w:noProof/>
          </w:rPr>
          <w:t xml:space="preserve"> – </w:t>
        </w:r>
        <w:r w:rsidR="00F91A27" w:rsidRPr="000664A6">
          <w:rPr>
            <w:rStyle w:val="Hyperlink"/>
            <w:bCs/>
            <w:noProof/>
          </w:rPr>
          <w:t>Registration (Regulations 201 to 203)</w:t>
        </w:r>
        <w:r w:rsidR="00F91A27">
          <w:rPr>
            <w:noProof/>
            <w:webHidden/>
          </w:rPr>
          <w:tab/>
        </w:r>
        <w:r w:rsidR="00F91A27">
          <w:rPr>
            <w:noProof/>
            <w:webHidden/>
          </w:rPr>
          <w:fldChar w:fldCharType="begin"/>
        </w:r>
        <w:r w:rsidR="00F91A27">
          <w:rPr>
            <w:noProof/>
            <w:webHidden/>
          </w:rPr>
          <w:instrText xml:space="preserve"> PAGEREF _Toc54787320 \h </w:instrText>
        </w:r>
        <w:r w:rsidR="00F91A27">
          <w:rPr>
            <w:noProof/>
            <w:webHidden/>
          </w:rPr>
        </w:r>
        <w:r w:rsidR="00F91A27">
          <w:rPr>
            <w:noProof/>
            <w:webHidden/>
          </w:rPr>
          <w:fldChar w:fldCharType="separate"/>
        </w:r>
        <w:r w:rsidR="00F91A27">
          <w:rPr>
            <w:noProof/>
            <w:webHidden/>
          </w:rPr>
          <w:t>21</w:t>
        </w:r>
        <w:r w:rsidR="00F91A27">
          <w:rPr>
            <w:noProof/>
            <w:webHidden/>
          </w:rPr>
          <w:fldChar w:fldCharType="end"/>
        </w:r>
      </w:hyperlink>
    </w:p>
    <w:p w14:paraId="04C349A1" w14:textId="0477DE41" w:rsidR="00F91A27" w:rsidRDefault="00DB5E9A">
      <w:pPr>
        <w:pStyle w:val="TOC3"/>
        <w:rPr>
          <w:rFonts w:asciiTheme="minorHAnsi" w:eastAsiaTheme="minorEastAsia" w:hAnsiTheme="minorHAnsi"/>
          <w:noProof/>
          <w:lang w:eastAsia="en-AU"/>
        </w:rPr>
      </w:pPr>
      <w:hyperlink w:anchor="_Toc54787321" w:history="1">
        <w:r w:rsidR="00F91A27" w:rsidRPr="000664A6">
          <w:rPr>
            <w:rStyle w:val="Hyperlink"/>
            <w:noProof/>
            <w:lang w:eastAsia="en-AU"/>
          </w:rPr>
          <w:t>Part 8.6</w:t>
        </w:r>
        <w:r w:rsidR="00F91A27" w:rsidRPr="000664A6">
          <w:rPr>
            <w:rStyle w:val="Hyperlink"/>
            <w:noProof/>
          </w:rPr>
          <w:t xml:space="preserve"> – </w:t>
        </w:r>
        <w:r w:rsidR="00F91A27" w:rsidRPr="000664A6">
          <w:rPr>
            <w:rStyle w:val="Hyperlink"/>
            <w:noProof/>
            <w:lang w:eastAsia="en-AU"/>
          </w:rPr>
          <w:t>Financial assurances (Regulations 204 to 205)</w:t>
        </w:r>
        <w:r w:rsidR="00F91A27">
          <w:rPr>
            <w:noProof/>
            <w:webHidden/>
          </w:rPr>
          <w:tab/>
        </w:r>
        <w:r w:rsidR="00F91A27">
          <w:rPr>
            <w:noProof/>
            <w:webHidden/>
          </w:rPr>
          <w:fldChar w:fldCharType="begin"/>
        </w:r>
        <w:r w:rsidR="00F91A27">
          <w:rPr>
            <w:noProof/>
            <w:webHidden/>
          </w:rPr>
          <w:instrText xml:space="preserve"> PAGEREF _Toc54787321 \h </w:instrText>
        </w:r>
        <w:r w:rsidR="00F91A27">
          <w:rPr>
            <w:noProof/>
            <w:webHidden/>
          </w:rPr>
        </w:r>
        <w:r w:rsidR="00F91A27">
          <w:rPr>
            <w:noProof/>
            <w:webHidden/>
          </w:rPr>
          <w:fldChar w:fldCharType="separate"/>
        </w:r>
        <w:r w:rsidR="00F91A27">
          <w:rPr>
            <w:noProof/>
            <w:webHidden/>
          </w:rPr>
          <w:t>22</w:t>
        </w:r>
        <w:r w:rsidR="00F91A27">
          <w:rPr>
            <w:noProof/>
            <w:webHidden/>
          </w:rPr>
          <w:fldChar w:fldCharType="end"/>
        </w:r>
      </w:hyperlink>
    </w:p>
    <w:p w14:paraId="52EC651A" w14:textId="2AB5D6AA" w:rsidR="00F91A27" w:rsidRDefault="00DB5E9A">
      <w:pPr>
        <w:pStyle w:val="TOC3"/>
        <w:rPr>
          <w:rFonts w:asciiTheme="minorHAnsi" w:eastAsiaTheme="minorEastAsia" w:hAnsiTheme="minorHAnsi"/>
          <w:noProof/>
          <w:lang w:eastAsia="en-AU"/>
        </w:rPr>
      </w:pPr>
      <w:hyperlink w:anchor="_Toc54787322" w:history="1">
        <w:r w:rsidR="00F91A27" w:rsidRPr="000664A6">
          <w:rPr>
            <w:rStyle w:val="Hyperlink"/>
            <w:noProof/>
            <w:lang w:eastAsia="en-AU"/>
          </w:rPr>
          <w:t>Part 8.7</w:t>
        </w:r>
        <w:r w:rsidR="00F91A27" w:rsidRPr="000664A6">
          <w:rPr>
            <w:rStyle w:val="Hyperlink"/>
            <w:noProof/>
          </w:rPr>
          <w:t xml:space="preserve"> – </w:t>
        </w:r>
        <w:r w:rsidR="00F91A27" w:rsidRPr="000664A6">
          <w:rPr>
            <w:rStyle w:val="Hyperlink"/>
            <w:noProof/>
            <w:lang w:eastAsia="en-AU"/>
          </w:rPr>
          <w:t>Environmental auditors and audits (Regulations 206 to 208)</w:t>
        </w:r>
        <w:r w:rsidR="00F91A27">
          <w:rPr>
            <w:noProof/>
            <w:webHidden/>
          </w:rPr>
          <w:tab/>
        </w:r>
        <w:r w:rsidR="00F91A27">
          <w:rPr>
            <w:noProof/>
            <w:webHidden/>
          </w:rPr>
          <w:fldChar w:fldCharType="begin"/>
        </w:r>
        <w:r w:rsidR="00F91A27">
          <w:rPr>
            <w:noProof/>
            <w:webHidden/>
          </w:rPr>
          <w:instrText xml:space="preserve"> PAGEREF _Toc54787322 \h </w:instrText>
        </w:r>
        <w:r w:rsidR="00F91A27">
          <w:rPr>
            <w:noProof/>
            <w:webHidden/>
          </w:rPr>
        </w:r>
        <w:r w:rsidR="00F91A27">
          <w:rPr>
            <w:noProof/>
            <w:webHidden/>
          </w:rPr>
          <w:fldChar w:fldCharType="separate"/>
        </w:r>
        <w:r w:rsidR="00F91A27">
          <w:rPr>
            <w:noProof/>
            <w:webHidden/>
          </w:rPr>
          <w:t>22</w:t>
        </w:r>
        <w:r w:rsidR="00F91A27">
          <w:rPr>
            <w:noProof/>
            <w:webHidden/>
          </w:rPr>
          <w:fldChar w:fldCharType="end"/>
        </w:r>
      </w:hyperlink>
    </w:p>
    <w:p w14:paraId="51EF7873" w14:textId="0B716EBB" w:rsidR="00F91A27" w:rsidRDefault="00DB5E9A">
      <w:pPr>
        <w:pStyle w:val="TOC3"/>
        <w:rPr>
          <w:rFonts w:asciiTheme="minorHAnsi" w:eastAsiaTheme="minorEastAsia" w:hAnsiTheme="minorHAnsi"/>
          <w:noProof/>
          <w:lang w:eastAsia="en-AU"/>
        </w:rPr>
      </w:pPr>
      <w:hyperlink w:anchor="_Toc54787323" w:history="1">
        <w:r w:rsidR="00F91A27" w:rsidRPr="000664A6">
          <w:rPr>
            <w:rStyle w:val="Hyperlink"/>
            <w:noProof/>
            <w:lang w:eastAsia="en-AU"/>
          </w:rPr>
          <w:t>Part 8.8</w:t>
        </w:r>
        <w:r w:rsidR="00F91A27" w:rsidRPr="000664A6">
          <w:rPr>
            <w:rStyle w:val="Hyperlink"/>
            <w:noProof/>
          </w:rPr>
          <w:t xml:space="preserve"> – </w:t>
        </w:r>
        <w:r w:rsidR="00F91A27" w:rsidRPr="000664A6">
          <w:rPr>
            <w:rStyle w:val="Hyperlink"/>
            <w:noProof/>
            <w:lang w:eastAsia="en-AU"/>
          </w:rPr>
          <w:t>Other fees (Regulations 209 to 214)</w:t>
        </w:r>
        <w:r w:rsidR="00F91A27">
          <w:rPr>
            <w:noProof/>
            <w:webHidden/>
          </w:rPr>
          <w:tab/>
        </w:r>
        <w:r w:rsidR="00F91A27">
          <w:rPr>
            <w:noProof/>
            <w:webHidden/>
          </w:rPr>
          <w:fldChar w:fldCharType="begin"/>
        </w:r>
        <w:r w:rsidR="00F91A27">
          <w:rPr>
            <w:noProof/>
            <w:webHidden/>
          </w:rPr>
          <w:instrText xml:space="preserve"> PAGEREF _Toc54787323 \h </w:instrText>
        </w:r>
        <w:r w:rsidR="00F91A27">
          <w:rPr>
            <w:noProof/>
            <w:webHidden/>
          </w:rPr>
        </w:r>
        <w:r w:rsidR="00F91A27">
          <w:rPr>
            <w:noProof/>
            <w:webHidden/>
          </w:rPr>
          <w:fldChar w:fldCharType="separate"/>
        </w:r>
        <w:r w:rsidR="00F91A27">
          <w:rPr>
            <w:noProof/>
            <w:webHidden/>
          </w:rPr>
          <w:t>22</w:t>
        </w:r>
        <w:r w:rsidR="00F91A27">
          <w:rPr>
            <w:noProof/>
            <w:webHidden/>
          </w:rPr>
          <w:fldChar w:fldCharType="end"/>
        </w:r>
      </w:hyperlink>
    </w:p>
    <w:p w14:paraId="6AECC418" w14:textId="2929851B" w:rsidR="00F91A27" w:rsidRDefault="00DB5E9A">
      <w:pPr>
        <w:pStyle w:val="TOC3"/>
        <w:rPr>
          <w:rFonts w:asciiTheme="minorHAnsi" w:eastAsiaTheme="minorEastAsia" w:hAnsiTheme="minorHAnsi"/>
          <w:noProof/>
          <w:lang w:eastAsia="en-AU"/>
        </w:rPr>
      </w:pPr>
      <w:hyperlink w:anchor="_Toc54787324" w:history="1">
        <w:r w:rsidR="00F91A27" w:rsidRPr="000664A6">
          <w:rPr>
            <w:rStyle w:val="Hyperlink"/>
            <w:noProof/>
            <w:lang w:eastAsia="en-AU"/>
          </w:rPr>
          <w:t>Part 8.9</w:t>
        </w:r>
        <w:r w:rsidR="00F91A27" w:rsidRPr="000664A6">
          <w:rPr>
            <w:rStyle w:val="Hyperlink"/>
            <w:noProof/>
          </w:rPr>
          <w:t xml:space="preserve"> – Fees waiver </w:t>
        </w:r>
        <w:r w:rsidR="00F91A27" w:rsidRPr="000664A6">
          <w:rPr>
            <w:rStyle w:val="Hyperlink"/>
            <w:noProof/>
            <w:lang w:eastAsia="en-AU"/>
          </w:rPr>
          <w:t>or refund (Regulation 215)</w:t>
        </w:r>
        <w:r w:rsidR="00F91A27">
          <w:rPr>
            <w:noProof/>
            <w:webHidden/>
          </w:rPr>
          <w:tab/>
        </w:r>
        <w:r w:rsidR="00F91A27">
          <w:rPr>
            <w:noProof/>
            <w:webHidden/>
          </w:rPr>
          <w:fldChar w:fldCharType="begin"/>
        </w:r>
        <w:r w:rsidR="00F91A27">
          <w:rPr>
            <w:noProof/>
            <w:webHidden/>
          </w:rPr>
          <w:instrText xml:space="preserve"> PAGEREF _Toc54787324 \h </w:instrText>
        </w:r>
        <w:r w:rsidR="00F91A27">
          <w:rPr>
            <w:noProof/>
            <w:webHidden/>
          </w:rPr>
        </w:r>
        <w:r w:rsidR="00F91A27">
          <w:rPr>
            <w:noProof/>
            <w:webHidden/>
          </w:rPr>
          <w:fldChar w:fldCharType="separate"/>
        </w:r>
        <w:r w:rsidR="00F91A27">
          <w:rPr>
            <w:noProof/>
            <w:webHidden/>
          </w:rPr>
          <w:t>23</w:t>
        </w:r>
        <w:r w:rsidR="00F91A27">
          <w:rPr>
            <w:noProof/>
            <w:webHidden/>
          </w:rPr>
          <w:fldChar w:fldCharType="end"/>
        </w:r>
      </w:hyperlink>
    </w:p>
    <w:p w14:paraId="182BB146" w14:textId="39B2B979" w:rsidR="00F91A27" w:rsidRDefault="00DB5E9A">
      <w:pPr>
        <w:pStyle w:val="TOC2"/>
        <w:rPr>
          <w:rFonts w:asciiTheme="minorHAnsi" w:eastAsiaTheme="minorEastAsia" w:hAnsiTheme="minorHAnsi" w:cstheme="minorBidi"/>
          <w:szCs w:val="22"/>
          <w:lang w:eastAsia="en-AU"/>
        </w:rPr>
      </w:pPr>
      <w:hyperlink w:anchor="_Toc54787325" w:history="1">
        <w:r w:rsidR="00F91A27" w:rsidRPr="000664A6">
          <w:rPr>
            <w:rStyle w:val="Hyperlink"/>
          </w:rPr>
          <w:t>Chapter 9 – Administrative matters</w:t>
        </w:r>
        <w:r w:rsidR="00F91A27">
          <w:rPr>
            <w:webHidden/>
          </w:rPr>
          <w:tab/>
        </w:r>
        <w:r w:rsidR="00F91A27">
          <w:rPr>
            <w:webHidden/>
          </w:rPr>
          <w:fldChar w:fldCharType="begin"/>
        </w:r>
        <w:r w:rsidR="00F91A27">
          <w:rPr>
            <w:webHidden/>
          </w:rPr>
          <w:instrText xml:space="preserve"> PAGEREF _Toc54787325 \h </w:instrText>
        </w:r>
        <w:r w:rsidR="00F91A27">
          <w:rPr>
            <w:webHidden/>
          </w:rPr>
        </w:r>
        <w:r w:rsidR="00F91A27">
          <w:rPr>
            <w:webHidden/>
          </w:rPr>
          <w:fldChar w:fldCharType="separate"/>
        </w:r>
        <w:r w:rsidR="00F91A27">
          <w:rPr>
            <w:webHidden/>
          </w:rPr>
          <w:t>23</w:t>
        </w:r>
        <w:r w:rsidR="00F91A27">
          <w:rPr>
            <w:webHidden/>
          </w:rPr>
          <w:fldChar w:fldCharType="end"/>
        </w:r>
      </w:hyperlink>
    </w:p>
    <w:p w14:paraId="5F3C9B47" w14:textId="1F0B70D9" w:rsidR="00F91A27" w:rsidRDefault="00DB5E9A">
      <w:pPr>
        <w:pStyle w:val="TOC3"/>
        <w:rPr>
          <w:rFonts w:asciiTheme="minorHAnsi" w:eastAsiaTheme="minorEastAsia" w:hAnsiTheme="minorHAnsi"/>
          <w:noProof/>
          <w:lang w:eastAsia="en-AU"/>
        </w:rPr>
      </w:pPr>
      <w:hyperlink w:anchor="_Toc54787326" w:history="1">
        <w:r w:rsidR="00F91A27" w:rsidRPr="000664A6">
          <w:rPr>
            <w:rStyle w:val="Hyperlink"/>
            <w:noProof/>
          </w:rPr>
          <w:t>Part 9.1 – Public Register (Regulations 216 and 217)</w:t>
        </w:r>
        <w:r w:rsidR="00F91A27">
          <w:rPr>
            <w:noProof/>
            <w:webHidden/>
          </w:rPr>
          <w:tab/>
        </w:r>
        <w:r w:rsidR="00F91A27">
          <w:rPr>
            <w:noProof/>
            <w:webHidden/>
          </w:rPr>
          <w:fldChar w:fldCharType="begin"/>
        </w:r>
        <w:r w:rsidR="00F91A27">
          <w:rPr>
            <w:noProof/>
            <w:webHidden/>
          </w:rPr>
          <w:instrText xml:space="preserve"> PAGEREF _Toc54787326 \h </w:instrText>
        </w:r>
        <w:r w:rsidR="00F91A27">
          <w:rPr>
            <w:noProof/>
            <w:webHidden/>
          </w:rPr>
        </w:r>
        <w:r w:rsidR="00F91A27">
          <w:rPr>
            <w:noProof/>
            <w:webHidden/>
          </w:rPr>
          <w:fldChar w:fldCharType="separate"/>
        </w:r>
        <w:r w:rsidR="00F91A27">
          <w:rPr>
            <w:noProof/>
            <w:webHidden/>
          </w:rPr>
          <w:t>23</w:t>
        </w:r>
        <w:r w:rsidR="00F91A27">
          <w:rPr>
            <w:noProof/>
            <w:webHidden/>
          </w:rPr>
          <w:fldChar w:fldCharType="end"/>
        </w:r>
      </w:hyperlink>
    </w:p>
    <w:p w14:paraId="331DCC42" w14:textId="7AF37FDF" w:rsidR="00F91A27" w:rsidRDefault="00DB5E9A">
      <w:pPr>
        <w:pStyle w:val="TOC2"/>
        <w:rPr>
          <w:rFonts w:asciiTheme="minorHAnsi" w:eastAsiaTheme="minorEastAsia" w:hAnsiTheme="minorHAnsi" w:cstheme="minorBidi"/>
          <w:szCs w:val="22"/>
          <w:lang w:eastAsia="en-AU"/>
        </w:rPr>
      </w:pPr>
      <w:hyperlink w:anchor="_Toc54787327" w:history="1">
        <w:r w:rsidR="00F91A27" w:rsidRPr="000664A6">
          <w:rPr>
            <w:rStyle w:val="Hyperlink"/>
          </w:rPr>
          <w:t>Chapter 10 – Savings and transitionals</w:t>
        </w:r>
        <w:r w:rsidR="00F91A27">
          <w:rPr>
            <w:webHidden/>
          </w:rPr>
          <w:tab/>
        </w:r>
        <w:r w:rsidR="00F91A27">
          <w:rPr>
            <w:webHidden/>
          </w:rPr>
          <w:fldChar w:fldCharType="begin"/>
        </w:r>
        <w:r w:rsidR="00F91A27">
          <w:rPr>
            <w:webHidden/>
          </w:rPr>
          <w:instrText xml:space="preserve"> PAGEREF _Toc54787327 \h </w:instrText>
        </w:r>
        <w:r w:rsidR="00F91A27">
          <w:rPr>
            <w:webHidden/>
          </w:rPr>
        </w:r>
        <w:r w:rsidR="00F91A27">
          <w:rPr>
            <w:webHidden/>
          </w:rPr>
          <w:fldChar w:fldCharType="separate"/>
        </w:r>
        <w:r w:rsidR="00F91A27">
          <w:rPr>
            <w:webHidden/>
          </w:rPr>
          <w:t>23</w:t>
        </w:r>
        <w:r w:rsidR="00F91A27">
          <w:rPr>
            <w:webHidden/>
          </w:rPr>
          <w:fldChar w:fldCharType="end"/>
        </w:r>
      </w:hyperlink>
    </w:p>
    <w:p w14:paraId="1931D52C" w14:textId="1021979E" w:rsidR="00F91A27" w:rsidRDefault="00DB5E9A">
      <w:pPr>
        <w:pStyle w:val="TOC3"/>
        <w:rPr>
          <w:rFonts w:asciiTheme="minorHAnsi" w:eastAsiaTheme="minorEastAsia" w:hAnsiTheme="minorHAnsi"/>
          <w:noProof/>
          <w:lang w:eastAsia="en-AU"/>
        </w:rPr>
      </w:pPr>
      <w:hyperlink w:anchor="_Toc54787328" w:history="1">
        <w:r w:rsidR="00F91A27" w:rsidRPr="000664A6">
          <w:rPr>
            <w:rStyle w:val="Hyperlink"/>
            <w:noProof/>
          </w:rPr>
          <w:t>Part 10.1 – General transitional provisions (Regulation 218)</w:t>
        </w:r>
        <w:r w:rsidR="00F91A27">
          <w:rPr>
            <w:noProof/>
            <w:webHidden/>
          </w:rPr>
          <w:tab/>
        </w:r>
        <w:r w:rsidR="00F91A27">
          <w:rPr>
            <w:noProof/>
            <w:webHidden/>
          </w:rPr>
          <w:fldChar w:fldCharType="begin"/>
        </w:r>
        <w:r w:rsidR="00F91A27">
          <w:rPr>
            <w:noProof/>
            <w:webHidden/>
          </w:rPr>
          <w:instrText xml:space="preserve"> PAGEREF _Toc54787328 \h </w:instrText>
        </w:r>
        <w:r w:rsidR="00F91A27">
          <w:rPr>
            <w:noProof/>
            <w:webHidden/>
          </w:rPr>
        </w:r>
        <w:r w:rsidR="00F91A27">
          <w:rPr>
            <w:noProof/>
            <w:webHidden/>
          </w:rPr>
          <w:fldChar w:fldCharType="separate"/>
        </w:r>
        <w:r w:rsidR="00F91A27">
          <w:rPr>
            <w:noProof/>
            <w:webHidden/>
          </w:rPr>
          <w:t>23</w:t>
        </w:r>
        <w:r w:rsidR="00F91A27">
          <w:rPr>
            <w:noProof/>
            <w:webHidden/>
          </w:rPr>
          <w:fldChar w:fldCharType="end"/>
        </w:r>
      </w:hyperlink>
    </w:p>
    <w:p w14:paraId="27CBC09E" w14:textId="163F61CC" w:rsidR="00F91A27" w:rsidRDefault="00DB5E9A">
      <w:pPr>
        <w:pStyle w:val="TOC3"/>
        <w:rPr>
          <w:rFonts w:asciiTheme="minorHAnsi" w:eastAsiaTheme="minorEastAsia" w:hAnsiTheme="minorHAnsi"/>
          <w:noProof/>
          <w:lang w:eastAsia="en-AU"/>
        </w:rPr>
      </w:pPr>
      <w:hyperlink w:anchor="_Toc54787329" w:history="1">
        <w:r w:rsidR="00F91A27" w:rsidRPr="000664A6">
          <w:rPr>
            <w:rStyle w:val="Hyperlink"/>
            <w:noProof/>
          </w:rPr>
          <w:t>Part 10.2 – Permissions (Regulations 219 to 224)</w:t>
        </w:r>
        <w:r w:rsidR="00F91A27">
          <w:rPr>
            <w:noProof/>
            <w:webHidden/>
          </w:rPr>
          <w:tab/>
        </w:r>
        <w:r w:rsidR="00F91A27">
          <w:rPr>
            <w:noProof/>
            <w:webHidden/>
          </w:rPr>
          <w:fldChar w:fldCharType="begin"/>
        </w:r>
        <w:r w:rsidR="00F91A27">
          <w:rPr>
            <w:noProof/>
            <w:webHidden/>
          </w:rPr>
          <w:instrText xml:space="preserve"> PAGEREF _Toc54787329 \h </w:instrText>
        </w:r>
        <w:r w:rsidR="00F91A27">
          <w:rPr>
            <w:noProof/>
            <w:webHidden/>
          </w:rPr>
        </w:r>
        <w:r w:rsidR="00F91A27">
          <w:rPr>
            <w:noProof/>
            <w:webHidden/>
          </w:rPr>
          <w:fldChar w:fldCharType="separate"/>
        </w:r>
        <w:r w:rsidR="00F91A27">
          <w:rPr>
            <w:noProof/>
            <w:webHidden/>
          </w:rPr>
          <w:t>23</w:t>
        </w:r>
        <w:r w:rsidR="00F91A27">
          <w:rPr>
            <w:noProof/>
            <w:webHidden/>
          </w:rPr>
          <w:fldChar w:fldCharType="end"/>
        </w:r>
      </w:hyperlink>
    </w:p>
    <w:p w14:paraId="65342FCE" w14:textId="4EA939C0" w:rsidR="00F51C88" w:rsidRPr="00A8191F" w:rsidRDefault="00A605D8" w:rsidP="00826DCE">
      <w:pPr>
        <w:rPr>
          <w:rFonts w:ascii="Arial" w:eastAsiaTheme="majorEastAsia" w:hAnsi="Arial" w:cs="Arial"/>
          <w:color w:val="2F5496" w:themeColor="accent1" w:themeShade="BF"/>
          <w:sz w:val="32"/>
          <w:szCs w:val="32"/>
        </w:rPr>
      </w:pPr>
      <w:r>
        <w:rPr>
          <w:rFonts w:ascii="Arial" w:eastAsia="Times New Roman" w:hAnsi="Arial" w:cs="Arial"/>
          <w:b/>
          <w:noProof/>
          <w:color w:val="000000" w:themeColor="text1"/>
          <w:szCs w:val="24"/>
        </w:rPr>
        <w:fldChar w:fldCharType="end"/>
      </w:r>
      <w:r w:rsidR="00F51C88" w:rsidRPr="00A8191F">
        <w:rPr>
          <w:rFonts w:ascii="Arial" w:hAnsi="Arial" w:cs="Arial"/>
        </w:rPr>
        <w:br w:type="page"/>
      </w:r>
    </w:p>
    <w:p w14:paraId="7F9C9CB4" w14:textId="41A3F303" w:rsidR="008039DB" w:rsidRPr="000A19C4" w:rsidRDefault="008039DB" w:rsidP="00D34973">
      <w:pPr>
        <w:pStyle w:val="Heading1"/>
      </w:pPr>
      <w:bookmarkStart w:id="1" w:name="_Toc54787283"/>
      <w:r w:rsidRPr="000A19C4">
        <w:lastRenderedPageBreak/>
        <w:t>Background</w:t>
      </w:r>
      <w:bookmarkEnd w:id="1"/>
      <w:r w:rsidRPr="000A19C4">
        <w:t xml:space="preserve"> </w:t>
      </w:r>
    </w:p>
    <w:p w14:paraId="5B0D134E" w14:textId="2FE86F72" w:rsidR="001D0B05" w:rsidRPr="005D6125" w:rsidRDefault="07E7B01B" w:rsidP="45C8038E">
      <w:pPr>
        <w:pStyle w:val="NormalWeb"/>
        <w:shd w:val="clear" w:color="auto" w:fill="FFFFFF" w:themeFill="background1"/>
        <w:spacing w:before="0" w:beforeAutospacing="0" w:after="120" w:afterAutospacing="0" w:line="259" w:lineRule="auto"/>
        <w:textAlignment w:val="baseline"/>
        <w:rPr>
          <w:rFonts w:ascii="Arial" w:hAnsi="Arial" w:cs="Arial"/>
          <w:sz w:val="22"/>
          <w:szCs w:val="22"/>
        </w:rPr>
      </w:pPr>
      <w:r w:rsidRPr="00A8191F">
        <w:rPr>
          <w:rFonts w:ascii="Arial" w:hAnsi="Arial" w:cs="Arial"/>
          <w:sz w:val="22"/>
          <w:szCs w:val="22"/>
        </w:rPr>
        <w:t>T</w:t>
      </w:r>
      <w:r w:rsidR="35F01DBC" w:rsidRPr="00A8191F">
        <w:rPr>
          <w:rFonts w:ascii="Arial" w:hAnsi="Arial" w:cs="Arial"/>
          <w:sz w:val="22"/>
          <w:szCs w:val="22"/>
        </w:rPr>
        <w:t>he</w:t>
      </w:r>
      <w:r w:rsidR="1B2DC07E" w:rsidRPr="00A8191F">
        <w:rPr>
          <w:rFonts w:ascii="Arial" w:hAnsi="Arial" w:cs="Arial"/>
          <w:sz w:val="22"/>
          <w:szCs w:val="22"/>
        </w:rPr>
        <w:t xml:space="preserve"> </w:t>
      </w:r>
      <w:r w:rsidR="1B2DC07E" w:rsidRPr="2BF8BFF2">
        <w:rPr>
          <w:rFonts w:ascii="Arial" w:hAnsi="Arial" w:cs="Arial"/>
          <w:i/>
          <w:iCs/>
          <w:sz w:val="22"/>
          <w:szCs w:val="22"/>
        </w:rPr>
        <w:t>Environment Protection Act 2017</w:t>
      </w:r>
      <w:r w:rsidR="1B2DC07E" w:rsidRPr="00A8191F">
        <w:rPr>
          <w:rFonts w:ascii="Arial" w:hAnsi="Arial" w:cs="Arial"/>
          <w:sz w:val="22"/>
          <w:szCs w:val="22"/>
        </w:rPr>
        <w:t xml:space="preserve"> as</w:t>
      </w:r>
      <w:r w:rsidR="35F01DBC" w:rsidRPr="00A8191F">
        <w:rPr>
          <w:rFonts w:ascii="Arial" w:hAnsi="Arial" w:cs="Arial"/>
          <w:sz w:val="22"/>
          <w:szCs w:val="22"/>
        </w:rPr>
        <w:t xml:space="preserve"> amended </w:t>
      </w:r>
      <w:r w:rsidR="4A2F88D8" w:rsidRPr="00A8191F">
        <w:rPr>
          <w:rFonts w:ascii="Arial" w:hAnsi="Arial" w:cs="Arial"/>
          <w:sz w:val="22"/>
          <w:szCs w:val="22"/>
        </w:rPr>
        <w:t xml:space="preserve">by the </w:t>
      </w:r>
      <w:r w:rsidR="35F01DBC" w:rsidRPr="2BF8BFF2">
        <w:rPr>
          <w:rFonts w:ascii="Arial" w:hAnsi="Arial" w:cs="Arial"/>
          <w:i/>
          <w:iCs/>
          <w:sz w:val="22"/>
          <w:szCs w:val="22"/>
        </w:rPr>
        <w:t>Environment Protection</w:t>
      </w:r>
      <w:r w:rsidR="4A2F88D8" w:rsidRPr="2BF8BFF2">
        <w:rPr>
          <w:rFonts w:ascii="Arial" w:hAnsi="Arial" w:cs="Arial"/>
          <w:i/>
          <w:iCs/>
          <w:sz w:val="22"/>
          <w:szCs w:val="22"/>
        </w:rPr>
        <w:t xml:space="preserve"> Amendment Act</w:t>
      </w:r>
      <w:r w:rsidR="35F01DBC" w:rsidRPr="2BF8BFF2">
        <w:rPr>
          <w:rFonts w:ascii="Arial" w:hAnsi="Arial" w:cs="Arial"/>
          <w:i/>
          <w:iCs/>
          <w:sz w:val="22"/>
          <w:szCs w:val="22"/>
        </w:rPr>
        <w:t xml:space="preserve"> </w:t>
      </w:r>
      <w:r w:rsidR="243A9187" w:rsidRPr="2BF8BFF2">
        <w:rPr>
          <w:rFonts w:ascii="Arial" w:hAnsi="Arial" w:cs="Arial"/>
          <w:i/>
          <w:iCs/>
          <w:sz w:val="22"/>
          <w:szCs w:val="22"/>
        </w:rPr>
        <w:t>201</w:t>
      </w:r>
      <w:r w:rsidR="00A0564B" w:rsidRPr="2BF8BFF2">
        <w:rPr>
          <w:rFonts w:ascii="Arial" w:hAnsi="Arial" w:cs="Arial"/>
          <w:i/>
          <w:iCs/>
          <w:sz w:val="22"/>
          <w:szCs w:val="22"/>
        </w:rPr>
        <w:t>8</w:t>
      </w:r>
      <w:r w:rsidR="765638A3" w:rsidRPr="00A8191F">
        <w:rPr>
          <w:rFonts w:ascii="Arial" w:hAnsi="Arial" w:cs="Arial"/>
          <w:sz w:val="22"/>
          <w:szCs w:val="22"/>
        </w:rPr>
        <w:t xml:space="preserve"> </w:t>
      </w:r>
      <w:r w:rsidR="379F62E2" w:rsidRPr="00A8191F">
        <w:rPr>
          <w:rFonts w:ascii="Arial" w:hAnsi="Arial" w:cs="Arial"/>
          <w:sz w:val="22"/>
          <w:szCs w:val="22"/>
        </w:rPr>
        <w:t>(</w:t>
      </w:r>
      <w:r w:rsidR="379F62E2" w:rsidRPr="45C8038E">
        <w:rPr>
          <w:rFonts w:ascii="Arial" w:hAnsi="Arial" w:cs="Arial"/>
          <w:sz w:val="22"/>
          <w:szCs w:val="22"/>
        </w:rPr>
        <w:t xml:space="preserve">the </w:t>
      </w:r>
      <w:r w:rsidR="40BD4757" w:rsidRPr="00A8191F">
        <w:rPr>
          <w:rFonts w:ascii="Arial" w:hAnsi="Arial" w:cs="Arial"/>
          <w:sz w:val="22"/>
          <w:szCs w:val="22"/>
        </w:rPr>
        <w:t xml:space="preserve">new </w:t>
      </w:r>
      <w:r w:rsidR="10193B96" w:rsidRPr="00BE6FEA">
        <w:rPr>
          <w:rFonts w:ascii="Arial" w:hAnsi="Arial" w:cs="Arial"/>
          <w:sz w:val="22"/>
          <w:szCs w:val="22"/>
        </w:rPr>
        <w:t>A</w:t>
      </w:r>
      <w:r w:rsidR="00F630A3" w:rsidRPr="00BE6FEA">
        <w:rPr>
          <w:rFonts w:ascii="Arial" w:hAnsi="Arial" w:cs="Arial"/>
          <w:sz w:val="22"/>
          <w:szCs w:val="22"/>
        </w:rPr>
        <w:t>ct</w:t>
      </w:r>
      <w:r w:rsidR="34E341FB" w:rsidRPr="2BF8BFF2">
        <w:rPr>
          <w:rFonts w:ascii="Arial" w:hAnsi="Arial" w:cs="Arial"/>
          <w:i/>
          <w:iCs/>
          <w:sz w:val="22"/>
          <w:szCs w:val="22"/>
        </w:rPr>
        <w:t>)</w:t>
      </w:r>
      <w:r w:rsidR="35F01DBC" w:rsidRPr="00A8191F">
        <w:rPr>
          <w:rFonts w:ascii="Arial" w:hAnsi="Arial" w:cs="Arial"/>
          <w:sz w:val="22"/>
          <w:szCs w:val="22"/>
        </w:rPr>
        <w:t xml:space="preserve"> </w:t>
      </w:r>
      <w:r w:rsidR="483429A9" w:rsidRPr="000314D8">
        <w:rPr>
          <w:rFonts w:ascii="Arial" w:hAnsi="Arial" w:cs="Arial"/>
          <w:sz w:val="22"/>
          <w:szCs w:val="22"/>
        </w:rPr>
        <w:t xml:space="preserve">is intended to </w:t>
      </w:r>
      <w:r w:rsidR="35F01DBC" w:rsidRPr="0044054F">
        <w:rPr>
          <w:rFonts w:ascii="Arial" w:hAnsi="Arial" w:cs="Arial"/>
          <w:sz w:val="22"/>
          <w:szCs w:val="22"/>
        </w:rPr>
        <w:t>commence</w:t>
      </w:r>
      <w:r w:rsidR="35F01DBC" w:rsidRPr="00A8191F">
        <w:rPr>
          <w:rFonts w:ascii="Arial" w:hAnsi="Arial" w:cs="Arial"/>
          <w:sz w:val="22"/>
          <w:szCs w:val="22"/>
        </w:rPr>
        <w:t xml:space="preserve"> on 1 July </w:t>
      </w:r>
      <w:r w:rsidR="00930D6B" w:rsidRPr="00A8191F">
        <w:rPr>
          <w:rFonts w:ascii="Arial" w:hAnsi="Arial" w:cs="Arial"/>
          <w:sz w:val="22"/>
          <w:szCs w:val="22"/>
        </w:rPr>
        <w:t>202</w:t>
      </w:r>
      <w:r w:rsidR="00930D6B">
        <w:rPr>
          <w:rFonts w:ascii="Arial" w:hAnsi="Arial" w:cs="Arial"/>
          <w:sz w:val="22"/>
          <w:szCs w:val="22"/>
        </w:rPr>
        <w:t>1</w:t>
      </w:r>
      <w:r w:rsidR="35F01DBC" w:rsidRPr="00A8191F">
        <w:rPr>
          <w:rFonts w:ascii="Arial" w:hAnsi="Arial" w:cs="Arial"/>
          <w:sz w:val="22"/>
          <w:szCs w:val="22"/>
        </w:rPr>
        <w:t xml:space="preserve">. </w:t>
      </w:r>
      <w:r w:rsidR="110E57CD" w:rsidRPr="00A8191F">
        <w:rPr>
          <w:rFonts w:ascii="Arial" w:hAnsi="Arial" w:cs="Arial"/>
          <w:sz w:val="22"/>
          <w:szCs w:val="22"/>
        </w:rPr>
        <w:t xml:space="preserve">The </w:t>
      </w:r>
      <w:r w:rsidRPr="00A8191F">
        <w:rPr>
          <w:rFonts w:ascii="Arial" w:hAnsi="Arial" w:cs="Arial"/>
          <w:sz w:val="22"/>
          <w:szCs w:val="22"/>
        </w:rPr>
        <w:t xml:space="preserve">new </w:t>
      </w:r>
      <w:r w:rsidR="005C0CB0">
        <w:rPr>
          <w:rFonts w:ascii="Arial" w:hAnsi="Arial" w:cs="Arial"/>
          <w:sz w:val="22"/>
          <w:szCs w:val="22"/>
        </w:rPr>
        <w:t xml:space="preserve">Act </w:t>
      </w:r>
      <w:r w:rsidR="00347CB5" w:rsidRPr="2BF8BFF2">
        <w:rPr>
          <w:rFonts w:ascii="Arial" w:hAnsi="Arial" w:cs="Arial"/>
          <w:sz w:val="22"/>
          <w:szCs w:val="22"/>
        </w:rPr>
        <w:t xml:space="preserve">will </w:t>
      </w:r>
      <w:r w:rsidR="16D1748A" w:rsidRPr="00A8191F">
        <w:rPr>
          <w:rFonts w:ascii="Arial" w:hAnsi="Arial" w:cs="Arial"/>
          <w:sz w:val="22"/>
          <w:szCs w:val="22"/>
        </w:rPr>
        <w:t xml:space="preserve">change Victoria’s focus for environment protection </w:t>
      </w:r>
      <w:r w:rsidR="24422175" w:rsidRPr="00A8191F">
        <w:rPr>
          <w:rFonts w:ascii="Arial" w:hAnsi="Arial" w:cs="Arial"/>
          <w:sz w:val="22"/>
          <w:szCs w:val="22"/>
        </w:rPr>
        <w:t xml:space="preserve">and human health </w:t>
      </w:r>
      <w:r w:rsidR="16D1748A" w:rsidRPr="00A8191F">
        <w:rPr>
          <w:rFonts w:ascii="Arial" w:hAnsi="Arial" w:cs="Arial"/>
          <w:sz w:val="22"/>
          <w:szCs w:val="22"/>
        </w:rPr>
        <w:t xml:space="preserve">to a </w:t>
      </w:r>
      <w:r w:rsidR="16D1748A" w:rsidRPr="45C8038E">
        <w:rPr>
          <w:rFonts w:ascii="Arial" w:hAnsi="Arial" w:cs="Arial"/>
          <w:b/>
          <w:bCs/>
          <w:sz w:val="22"/>
          <w:szCs w:val="22"/>
        </w:rPr>
        <w:t>prevention</w:t>
      </w:r>
      <w:r w:rsidR="585E17BB" w:rsidRPr="45C8038E">
        <w:rPr>
          <w:rFonts w:ascii="Arial" w:hAnsi="Arial" w:cs="Arial"/>
          <w:b/>
          <w:bCs/>
          <w:sz w:val="22"/>
          <w:szCs w:val="22"/>
        </w:rPr>
        <w:t>-</w:t>
      </w:r>
      <w:r w:rsidR="16D1748A" w:rsidRPr="45C8038E">
        <w:rPr>
          <w:rFonts w:ascii="Arial" w:hAnsi="Arial" w:cs="Arial"/>
          <w:b/>
          <w:bCs/>
          <w:sz w:val="22"/>
          <w:szCs w:val="22"/>
        </w:rPr>
        <w:t>based approach</w:t>
      </w:r>
      <w:r w:rsidR="2D2E4A79" w:rsidRPr="00A8191F">
        <w:rPr>
          <w:rFonts w:ascii="Arial" w:hAnsi="Arial" w:cs="Arial"/>
          <w:b/>
          <w:bCs/>
          <w:sz w:val="22"/>
          <w:szCs w:val="22"/>
        </w:rPr>
        <w:t>,</w:t>
      </w:r>
      <w:r w:rsidR="16D1748A" w:rsidRPr="45C8038E">
        <w:rPr>
          <w:rFonts w:ascii="Arial" w:hAnsi="Arial" w:cs="Arial"/>
          <w:b/>
          <w:bCs/>
          <w:sz w:val="22"/>
          <w:szCs w:val="22"/>
        </w:rPr>
        <w:t xml:space="preserve"> </w:t>
      </w:r>
      <w:r w:rsidR="16D1748A" w:rsidRPr="00A8191F">
        <w:rPr>
          <w:rFonts w:ascii="Arial" w:hAnsi="Arial" w:cs="Arial"/>
          <w:sz w:val="22"/>
          <w:szCs w:val="22"/>
        </w:rPr>
        <w:t xml:space="preserve">underpinned by the </w:t>
      </w:r>
      <w:r w:rsidR="7320DBAE" w:rsidRPr="45C8038E">
        <w:rPr>
          <w:rFonts w:ascii="Arial" w:hAnsi="Arial" w:cs="Arial"/>
          <w:b/>
          <w:bCs/>
          <w:sz w:val="22"/>
          <w:szCs w:val="22"/>
        </w:rPr>
        <w:t>g</w:t>
      </w:r>
      <w:r w:rsidR="2EF42B66" w:rsidRPr="45C8038E">
        <w:rPr>
          <w:rFonts w:ascii="Arial" w:hAnsi="Arial" w:cs="Arial"/>
          <w:b/>
          <w:bCs/>
          <w:sz w:val="22"/>
          <w:szCs w:val="22"/>
        </w:rPr>
        <w:t xml:space="preserve">eneral </w:t>
      </w:r>
      <w:r w:rsidR="7320DBAE" w:rsidRPr="45C8038E">
        <w:rPr>
          <w:rFonts w:ascii="Arial" w:hAnsi="Arial" w:cs="Arial"/>
          <w:b/>
          <w:bCs/>
          <w:sz w:val="22"/>
          <w:szCs w:val="22"/>
        </w:rPr>
        <w:t>e</w:t>
      </w:r>
      <w:r w:rsidR="2EF42B66" w:rsidRPr="45C8038E">
        <w:rPr>
          <w:rFonts w:ascii="Arial" w:hAnsi="Arial" w:cs="Arial"/>
          <w:b/>
          <w:bCs/>
          <w:sz w:val="22"/>
          <w:szCs w:val="22"/>
        </w:rPr>
        <w:t xml:space="preserve">nvironmental </w:t>
      </w:r>
      <w:r w:rsidR="7320DBAE" w:rsidRPr="45C8038E">
        <w:rPr>
          <w:rFonts w:ascii="Arial" w:hAnsi="Arial" w:cs="Arial"/>
          <w:b/>
          <w:bCs/>
          <w:sz w:val="22"/>
          <w:szCs w:val="22"/>
        </w:rPr>
        <w:t>d</w:t>
      </w:r>
      <w:r w:rsidR="16D1748A" w:rsidRPr="45C8038E">
        <w:rPr>
          <w:rFonts w:ascii="Arial" w:hAnsi="Arial" w:cs="Arial"/>
          <w:b/>
          <w:bCs/>
          <w:sz w:val="22"/>
          <w:szCs w:val="22"/>
        </w:rPr>
        <w:t>uty</w:t>
      </w:r>
      <w:r w:rsidR="2EF42B66" w:rsidRPr="45C8038E">
        <w:rPr>
          <w:rFonts w:ascii="Arial" w:hAnsi="Arial" w:cs="Arial"/>
          <w:b/>
          <w:bCs/>
          <w:sz w:val="22"/>
          <w:szCs w:val="22"/>
        </w:rPr>
        <w:t xml:space="preserve"> (GED)</w:t>
      </w:r>
      <w:r w:rsidR="16D1748A" w:rsidRPr="45C8038E">
        <w:rPr>
          <w:rFonts w:ascii="Arial" w:hAnsi="Arial" w:cs="Arial"/>
          <w:b/>
          <w:bCs/>
          <w:sz w:val="22"/>
          <w:szCs w:val="22"/>
        </w:rPr>
        <w:t>.</w:t>
      </w:r>
      <w:r w:rsidR="115E486F" w:rsidRPr="45C8038E">
        <w:rPr>
          <w:rFonts w:ascii="Arial" w:hAnsi="Arial" w:cs="Arial"/>
          <w:b/>
          <w:bCs/>
          <w:sz w:val="22"/>
          <w:szCs w:val="22"/>
        </w:rPr>
        <w:t xml:space="preserve"> </w:t>
      </w:r>
      <w:r w:rsidR="320A26B7" w:rsidRPr="45C8038E">
        <w:rPr>
          <w:rFonts w:ascii="Arial" w:hAnsi="Arial" w:cs="Arial"/>
          <w:sz w:val="22"/>
          <w:szCs w:val="22"/>
        </w:rPr>
        <w:t xml:space="preserve">The GED </w:t>
      </w:r>
      <w:r w:rsidR="00347CB5" w:rsidRPr="2BF8BFF2">
        <w:rPr>
          <w:rFonts w:ascii="Arial" w:hAnsi="Arial" w:cs="Arial"/>
          <w:sz w:val="22"/>
          <w:szCs w:val="22"/>
        </w:rPr>
        <w:t xml:space="preserve">will </w:t>
      </w:r>
      <w:r w:rsidR="320A26B7" w:rsidRPr="00A8191F">
        <w:rPr>
          <w:rFonts w:ascii="Arial" w:hAnsi="Arial" w:cs="Arial"/>
          <w:sz w:val="22"/>
          <w:szCs w:val="22"/>
          <w:shd w:val="clear" w:color="auto" w:fill="FFFFFF"/>
        </w:rPr>
        <w:t>require</w:t>
      </w:r>
      <w:r w:rsidR="0704FE8D" w:rsidRPr="2BF8BFF2">
        <w:rPr>
          <w:rFonts w:ascii="Arial" w:hAnsi="Arial" w:cs="Arial"/>
          <w:sz w:val="22"/>
          <w:szCs w:val="22"/>
        </w:rPr>
        <w:t xml:space="preserve"> everyone, including</w:t>
      </w:r>
      <w:r w:rsidR="320A26B7" w:rsidRPr="00A8191F">
        <w:rPr>
          <w:rFonts w:ascii="Arial" w:hAnsi="Arial" w:cs="Arial"/>
          <w:sz w:val="22"/>
          <w:szCs w:val="22"/>
          <w:shd w:val="clear" w:color="auto" w:fill="FFFFFF"/>
        </w:rPr>
        <w:t xml:space="preserve"> businesses and individuals</w:t>
      </w:r>
      <w:r w:rsidR="41DF828D" w:rsidRPr="2BF8BFF2">
        <w:rPr>
          <w:rFonts w:ascii="Arial" w:hAnsi="Arial" w:cs="Arial"/>
          <w:sz w:val="22"/>
          <w:szCs w:val="22"/>
        </w:rPr>
        <w:t>,</w:t>
      </w:r>
      <w:r w:rsidR="320A26B7" w:rsidRPr="00A8191F">
        <w:rPr>
          <w:rFonts w:ascii="Arial" w:hAnsi="Arial" w:cs="Arial"/>
          <w:sz w:val="22"/>
          <w:szCs w:val="22"/>
          <w:shd w:val="clear" w:color="auto" w:fill="FFFFFF"/>
        </w:rPr>
        <w:t xml:space="preserve"> conducting activities that pose a</w:t>
      </w:r>
      <w:r w:rsidR="00C00D31"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  <w:r w:rsidR="320A26B7" w:rsidRPr="00A8191F">
        <w:rPr>
          <w:rFonts w:ascii="Arial" w:hAnsi="Arial" w:cs="Arial"/>
          <w:sz w:val="22"/>
          <w:szCs w:val="22"/>
          <w:shd w:val="clear" w:color="auto" w:fill="FFFFFF"/>
        </w:rPr>
        <w:t xml:space="preserve">risk to human health </w:t>
      </w:r>
      <w:r w:rsidR="00486E91">
        <w:rPr>
          <w:rFonts w:ascii="Arial" w:hAnsi="Arial" w:cs="Arial"/>
          <w:sz w:val="22"/>
          <w:szCs w:val="22"/>
          <w:shd w:val="clear" w:color="auto" w:fill="FFFFFF"/>
        </w:rPr>
        <w:t>or</w:t>
      </w:r>
      <w:r w:rsidR="00486E91" w:rsidRPr="00A8191F"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  <w:r w:rsidR="320A26B7" w:rsidRPr="00A8191F">
        <w:rPr>
          <w:rFonts w:ascii="Arial" w:hAnsi="Arial" w:cs="Arial"/>
          <w:sz w:val="22"/>
          <w:szCs w:val="22"/>
          <w:shd w:val="clear" w:color="auto" w:fill="FFFFFF"/>
        </w:rPr>
        <w:t xml:space="preserve">the environment </w:t>
      </w:r>
      <w:r w:rsidR="0044054F">
        <w:rPr>
          <w:rFonts w:ascii="Arial" w:hAnsi="Arial" w:cs="Arial"/>
          <w:sz w:val="22"/>
          <w:szCs w:val="22"/>
          <w:shd w:val="clear" w:color="auto" w:fill="FFFFFF"/>
        </w:rPr>
        <w:t xml:space="preserve">from pollution </w:t>
      </w:r>
      <w:r w:rsidR="00486E91">
        <w:rPr>
          <w:rFonts w:ascii="Arial" w:hAnsi="Arial" w:cs="Arial"/>
          <w:sz w:val="22"/>
          <w:szCs w:val="22"/>
          <w:shd w:val="clear" w:color="auto" w:fill="FFFFFF"/>
        </w:rPr>
        <w:t xml:space="preserve">or waste </w:t>
      </w:r>
      <w:r w:rsidR="320A26B7" w:rsidRPr="00A8191F">
        <w:rPr>
          <w:rFonts w:ascii="Arial" w:hAnsi="Arial" w:cs="Arial"/>
          <w:sz w:val="22"/>
          <w:szCs w:val="22"/>
          <w:shd w:val="clear" w:color="auto" w:fill="FFFFFF"/>
        </w:rPr>
        <w:t>to understand those risks and take reasonably practicable steps to eliminate or minimise them</w:t>
      </w:r>
      <w:r w:rsidR="6A6DC624" w:rsidRPr="00A8191F">
        <w:rPr>
          <w:rFonts w:ascii="Arial" w:hAnsi="Arial" w:cs="Arial"/>
          <w:color w:val="555555"/>
          <w:sz w:val="21"/>
          <w:szCs w:val="21"/>
          <w:shd w:val="clear" w:color="auto" w:fill="FFFFFF"/>
        </w:rPr>
        <w:t>.</w:t>
      </w:r>
      <w:r w:rsidR="63FA2BE8" w:rsidRPr="45C8038E">
        <w:rPr>
          <w:rFonts w:ascii="Arial" w:hAnsi="Arial" w:cs="Arial"/>
          <w:sz w:val="22"/>
          <w:szCs w:val="22"/>
        </w:rPr>
        <w:t xml:space="preserve"> </w:t>
      </w:r>
      <w:r w:rsidR="00347CB5" w:rsidRPr="2BF8BFF2">
        <w:rPr>
          <w:rFonts w:ascii="Arial" w:hAnsi="Arial" w:cs="Arial"/>
          <w:sz w:val="22"/>
          <w:szCs w:val="22"/>
        </w:rPr>
        <w:t>When it commences, the</w:t>
      </w:r>
      <w:r w:rsidR="003761D6">
        <w:rPr>
          <w:rFonts w:ascii="Arial" w:hAnsi="Arial" w:cs="Arial"/>
          <w:sz w:val="22"/>
          <w:szCs w:val="22"/>
        </w:rPr>
        <w:t xml:space="preserve"> </w:t>
      </w:r>
      <w:r w:rsidR="76592F1F" w:rsidRPr="00A8191F">
        <w:rPr>
          <w:rFonts w:ascii="Arial" w:hAnsi="Arial" w:cs="Arial"/>
          <w:sz w:val="22"/>
          <w:szCs w:val="22"/>
        </w:rPr>
        <w:t xml:space="preserve">new </w:t>
      </w:r>
      <w:r w:rsidR="2C66C24E" w:rsidRPr="2BF8BFF2">
        <w:rPr>
          <w:rFonts w:ascii="Arial" w:hAnsi="Arial" w:cs="Arial"/>
          <w:sz w:val="22"/>
          <w:szCs w:val="22"/>
        </w:rPr>
        <w:t xml:space="preserve">Act </w:t>
      </w:r>
      <w:r w:rsidR="00347CB5" w:rsidRPr="2BF8BFF2">
        <w:rPr>
          <w:rFonts w:ascii="Arial" w:hAnsi="Arial" w:cs="Arial"/>
          <w:sz w:val="22"/>
          <w:szCs w:val="22"/>
        </w:rPr>
        <w:t xml:space="preserve">will </w:t>
      </w:r>
      <w:r w:rsidR="35F01DBC" w:rsidRPr="00A8191F">
        <w:rPr>
          <w:rFonts w:ascii="Arial" w:hAnsi="Arial" w:cs="Arial"/>
          <w:sz w:val="22"/>
          <w:szCs w:val="22"/>
        </w:rPr>
        <w:t>give</w:t>
      </w:r>
      <w:r w:rsidR="001A0469">
        <w:rPr>
          <w:rFonts w:ascii="Arial" w:hAnsi="Arial" w:cs="Arial"/>
          <w:sz w:val="22"/>
          <w:szCs w:val="22"/>
        </w:rPr>
        <w:t xml:space="preserve"> </w:t>
      </w:r>
      <w:r w:rsidR="35F01DBC" w:rsidRPr="00A8191F">
        <w:rPr>
          <w:rFonts w:ascii="Arial" w:hAnsi="Arial" w:cs="Arial"/>
          <w:sz w:val="22"/>
          <w:szCs w:val="22"/>
        </w:rPr>
        <w:t>E</w:t>
      </w:r>
      <w:r w:rsidR="16D1748A" w:rsidRPr="00A8191F">
        <w:rPr>
          <w:rFonts w:ascii="Arial" w:hAnsi="Arial" w:cs="Arial"/>
          <w:sz w:val="22"/>
          <w:szCs w:val="22"/>
        </w:rPr>
        <w:t xml:space="preserve">nvironment </w:t>
      </w:r>
      <w:r w:rsidR="35F01DBC" w:rsidRPr="00A8191F">
        <w:rPr>
          <w:rFonts w:ascii="Arial" w:hAnsi="Arial" w:cs="Arial"/>
          <w:sz w:val="22"/>
          <w:szCs w:val="22"/>
        </w:rPr>
        <w:t>P</w:t>
      </w:r>
      <w:r w:rsidR="16D1748A" w:rsidRPr="00A8191F">
        <w:rPr>
          <w:rFonts w:ascii="Arial" w:hAnsi="Arial" w:cs="Arial"/>
          <w:sz w:val="22"/>
          <w:szCs w:val="22"/>
        </w:rPr>
        <w:t xml:space="preserve">rotection </w:t>
      </w:r>
      <w:r w:rsidR="35F01DBC" w:rsidRPr="00A8191F">
        <w:rPr>
          <w:rFonts w:ascii="Arial" w:hAnsi="Arial" w:cs="Arial"/>
          <w:sz w:val="22"/>
          <w:szCs w:val="22"/>
        </w:rPr>
        <w:t>A</w:t>
      </w:r>
      <w:r w:rsidR="16D1748A" w:rsidRPr="00A8191F">
        <w:rPr>
          <w:rFonts w:ascii="Arial" w:hAnsi="Arial" w:cs="Arial"/>
          <w:sz w:val="22"/>
          <w:szCs w:val="22"/>
        </w:rPr>
        <w:t xml:space="preserve">uthority </w:t>
      </w:r>
      <w:r w:rsidR="3F9CA52F">
        <w:rPr>
          <w:rFonts w:ascii="Arial" w:hAnsi="Arial" w:cs="Arial"/>
          <w:sz w:val="22"/>
          <w:szCs w:val="22"/>
        </w:rPr>
        <w:t xml:space="preserve">Victoria </w:t>
      </w:r>
      <w:r w:rsidR="16D1748A" w:rsidRPr="00A8191F">
        <w:rPr>
          <w:rFonts w:ascii="Arial" w:hAnsi="Arial" w:cs="Arial"/>
          <w:sz w:val="22"/>
          <w:szCs w:val="22"/>
        </w:rPr>
        <w:t>(EPA)</w:t>
      </w:r>
      <w:r w:rsidR="35F01DBC" w:rsidRPr="00A8191F">
        <w:rPr>
          <w:rFonts w:ascii="Arial" w:hAnsi="Arial" w:cs="Arial"/>
          <w:sz w:val="22"/>
          <w:szCs w:val="22"/>
        </w:rPr>
        <w:t xml:space="preserve"> enhanced powers and tools to prevent </w:t>
      </w:r>
      <w:r w:rsidR="483429A9" w:rsidRPr="00A8191F">
        <w:rPr>
          <w:rFonts w:ascii="Arial" w:hAnsi="Arial" w:cs="Arial"/>
          <w:sz w:val="22"/>
          <w:szCs w:val="22"/>
        </w:rPr>
        <w:t xml:space="preserve">and minimise the </w:t>
      </w:r>
      <w:r w:rsidR="35F01DBC" w:rsidRPr="00A8191F">
        <w:rPr>
          <w:rFonts w:ascii="Arial" w:hAnsi="Arial" w:cs="Arial"/>
          <w:sz w:val="22"/>
          <w:szCs w:val="22"/>
        </w:rPr>
        <w:t>risks</w:t>
      </w:r>
      <w:r w:rsidR="3A96AFB2" w:rsidRPr="00A8191F">
        <w:rPr>
          <w:rFonts w:ascii="Arial" w:hAnsi="Arial" w:cs="Arial"/>
          <w:sz w:val="22"/>
          <w:szCs w:val="22"/>
        </w:rPr>
        <w:t xml:space="preserve"> of harm</w:t>
      </w:r>
      <w:r w:rsidR="35F01DBC" w:rsidRPr="00A8191F">
        <w:rPr>
          <w:rFonts w:ascii="Arial" w:hAnsi="Arial" w:cs="Arial"/>
          <w:sz w:val="22"/>
          <w:szCs w:val="22"/>
        </w:rPr>
        <w:t xml:space="preserve"> to </w:t>
      </w:r>
      <w:r w:rsidR="5B2EA775" w:rsidRPr="00A8191F">
        <w:rPr>
          <w:rFonts w:ascii="Arial" w:hAnsi="Arial" w:cs="Arial"/>
          <w:sz w:val="22"/>
          <w:szCs w:val="22"/>
        </w:rPr>
        <w:t xml:space="preserve">human health and </w:t>
      </w:r>
      <w:r w:rsidR="3DAE1C11">
        <w:rPr>
          <w:rFonts w:ascii="Arial" w:hAnsi="Arial" w:cs="Arial"/>
          <w:sz w:val="22"/>
          <w:szCs w:val="22"/>
        </w:rPr>
        <w:t xml:space="preserve">the environment </w:t>
      </w:r>
      <w:r w:rsidR="483429A9" w:rsidRPr="00A8191F">
        <w:rPr>
          <w:rFonts w:ascii="Arial" w:hAnsi="Arial" w:cs="Arial"/>
          <w:sz w:val="22"/>
          <w:szCs w:val="22"/>
        </w:rPr>
        <w:t xml:space="preserve">from pollution and waste. It </w:t>
      </w:r>
      <w:r w:rsidR="00347CB5" w:rsidRPr="2BF8BFF2">
        <w:rPr>
          <w:rFonts w:ascii="Arial" w:hAnsi="Arial" w:cs="Arial"/>
          <w:sz w:val="22"/>
          <w:szCs w:val="22"/>
        </w:rPr>
        <w:t xml:space="preserve">will </w:t>
      </w:r>
      <w:r w:rsidR="483429A9" w:rsidRPr="00A8191F">
        <w:rPr>
          <w:rFonts w:ascii="Arial" w:hAnsi="Arial" w:cs="Arial"/>
          <w:sz w:val="22"/>
          <w:szCs w:val="22"/>
        </w:rPr>
        <w:t xml:space="preserve">also provide EPA with </w:t>
      </w:r>
      <w:r w:rsidR="35F01DBC" w:rsidRPr="00A8191F">
        <w:rPr>
          <w:rFonts w:ascii="Arial" w:hAnsi="Arial" w:cs="Arial"/>
          <w:sz w:val="22"/>
          <w:szCs w:val="22"/>
        </w:rPr>
        <w:t xml:space="preserve">the ability to </w:t>
      </w:r>
      <w:r w:rsidR="483429A9" w:rsidRPr="00A8191F">
        <w:rPr>
          <w:rFonts w:ascii="Arial" w:hAnsi="Arial" w:cs="Arial"/>
          <w:sz w:val="22"/>
          <w:szCs w:val="22"/>
        </w:rPr>
        <w:t xml:space="preserve">pursue </w:t>
      </w:r>
      <w:r w:rsidR="35F01DBC" w:rsidRPr="00A8191F">
        <w:rPr>
          <w:rFonts w:ascii="Arial" w:hAnsi="Arial" w:cs="Arial"/>
          <w:sz w:val="22"/>
          <w:szCs w:val="22"/>
        </w:rPr>
        <w:t xml:space="preserve">stronger sanctions and penalties </w:t>
      </w:r>
      <w:r w:rsidR="70CA3576" w:rsidRPr="00A8191F">
        <w:rPr>
          <w:rFonts w:ascii="Arial" w:hAnsi="Arial" w:cs="Arial"/>
          <w:sz w:val="22"/>
          <w:szCs w:val="22"/>
        </w:rPr>
        <w:t xml:space="preserve">to </w:t>
      </w:r>
      <w:r w:rsidR="35F01DBC" w:rsidRPr="00A8191F">
        <w:rPr>
          <w:rFonts w:ascii="Arial" w:hAnsi="Arial" w:cs="Arial"/>
          <w:sz w:val="22"/>
          <w:szCs w:val="22"/>
        </w:rPr>
        <w:t>hold environmental polluters to account.</w:t>
      </w:r>
      <w:r w:rsidR="1556E466" w:rsidRPr="00A8191F">
        <w:rPr>
          <w:rFonts w:ascii="Arial" w:hAnsi="Arial" w:cs="Arial"/>
          <w:sz w:val="22"/>
          <w:szCs w:val="22"/>
        </w:rPr>
        <w:t xml:space="preserve"> More information </w:t>
      </w:r>
      <w:r w:rsidR="742D7EEE" w:rsidRPr="00A8191F">
        <w:rPr>
          <w:rFonts w:ascii="Arial" w:hAnsi="Arial" w:cs="Arial"/>
          <w:sz w:val="22"/>
          <w:szCs w:val="22"/>
        </w:rPr>
        <w:t xml:space="preserve">about the new </w:t>
      </w:r>
      <w:r w:rsidR="5D34D674" w:rsidRPr="2BF8BFF2">
        <w:rPr>
          <w:rFonts w:ascii="Arial" w:hAnsi="Arial" w:cs="Arial"/>
          <w:sz w:val="22"/>
          <w:szCs w:val="22"/>
        </w:rPr>
        <w:t xml:space="preserve">Act </w:t>
      </w:r>
      <w:r w:rsidR="742D7EEE" w:rsidRPr="00A8191F">
        <w:rPr>
          <w:rFonts w:ascii="Arial" w:hAnsi="Arial" w:cs="Arial"/>
          <w:sz w:val="22"/>
          <w:szCs w:val="22"/>
        </w:rPr>
        <w:t xml:space="preserve">is available on </w:t>
      </w:r>
      <w:hyperlink r:id="rId16" w:history="1">
        <w:r w:rsidR="742D7EEE" w:rsidRPr="00AB10F3">
          <w:rPr>
            <w:rStyle w:val="Hyperlink"/>
            <w:rFonts w:ascii="Arial" w:hAnsi="Arial" w:cs="Arial"/>
            <w:sz w:val="22"/>
            <w:szCs w:val="22"/>
          </w:rPr>
          <w:t>EPA</w:t>
        </w:r>
        <w:r w:rsidR="2E29F4AC" w:rsidRPr="00AB10F3">
          <w:rPr>
            <w:rStyle w:val="Hyperlink"/>
            <w:rFonts w:ascii="Arial" w:hAnsi="Arial" w:cs="Arial"/>
            <w:sz w:val="22"/>
            <w:szCs w:val="22"/>
          </w:rPr>
          <w:t>’s</w:t>
        </w:r>
        <w:r w:rsidR="742D7EEE" w:rsidRPr="00AB10F3">
          <w:rPr>
            <w:rStyle w:val="Hyperlink"/>
            <w:rFonts w:ascii="Arial" w:hAnsi="Arial" w:cs="Arial"/>
            <w:sz w:val="22"/>
            <w:szCs w:val="22"/>
          </w:rPr>
          <w:t xml:space="preserve"> </w:t>
        </w:r>
        <w:r w:rsidR="423AF0FC" w:rsidRPr="00AB10F3">
          <w:rPr>
            <w:rStyle w:val="Hyperlink"/>
            <w:rFonts w:ascii="Arial" w:hAnsi="Arial" w:cs="Arial"/>
            <w:sz w:val="22"/>
            <w:szCs w:val="22"/>
          </w:rPr>
          <w:t>website</w:t>
        </w:r>
      </w:hyperlink>
      <w:r w:rsidR="742D7EEE" w:rsidRPr="00A8191F">
        <w:rPr>
          <w:rFonts w:ascii="Arial" w:hAnsi="Arial" w:cs="Arial"/>
          <w:sz w:val="22"/>
          <w:szCs w:val="22"/>
        </w:rPr>
        <w:t xml:space="preserve">. </w:t>
      </w:r>
    </w:p>
    <w:p w14:paraId="49948F35" w14:textId="429D07E8" w:rsidR="005D6125" w:rsidRPr="005D6125" w:rsidRDefault="2633DD7D" w:rsidP="2BF8BFF2">
      <w:pPr>
        <w:spacing w:after="120"/>
        <w:rPr>
          <w:rFonts w:ascii="Arial" w:hAnsi="Arial" w:cs="Arial"/>
          <w:i/>
          <w:iCs/>
        </w:rPr>
      </w:pPr>
      <w:r w:rsidRPr="2BF8BFF2">
        <w:rPr>
          <w:rFonts w:ascii="Arial" w:hAnsi="Arial" w:cs="Arial"/>
        </w:rPr>
        <w:t xml:space="preserve">The </w:t>
      </w:r>
      <w:r w:rsidR="006E0B6F" w:rsidRPr="2BF8BFF2">
        <w:rPr>
          <w:rFonts w:ascii="Arial" w:hAnsi="Arial" w:cs="Arial"/>
        </w:rPr>
        <w:t xml:space="preserve">proposed </w:t>
      </w:r>
      <w:r w:rsidR="001C4343">
        <w:rPr>
          <w:rFonts w:ascii="Arial" w:hAnsi="Arial" w:cs="Arial"/>
        </w:rPr>
        <w:t xml:space="preserve">final </w:t>
      </w:r>
      <w:r w:rsidR="0C7B9A47" w:rsidRPr="2BF8BFF2">
        <w:rPr>
          <w:rFonts w:ascii="Arial" w:hAnsi="Arial" w:cs="Arial"/>
        </w:rPr>
        <w:t xml:space="preserve">Environment Protection Regulations </w:t>
      </w:r>
      <w:r w:rsidR="67DC3167" w:rsidRPr="2BF8BFF2">
        <w:rPr>
          <w:rFonts w:ascii="Arial" w:hAnsi="Arial" w:cs="Arial"/>
        </w:rPr>
        <w:t>(</w:t>
      </w:r>
      <w:r w:rsidR="006E0B6F" w:rsidRPr="2BF8BFF2">
        <w:rPr>
          <w:rFonts w:ascii="Arial" w:hAnsi="Arial" w:cs="Arial"/>
        </w:rPr>
        <w:t xml:space="preserve">proposed </w:t>
      </w:r>
      <w:r w:rsidR="00F8768B">
        <w:rPr>
          <w:rFonts w:ascii="Arial" w:hAnsi="Arial" w:cs="Arial"/>
        </w:rPr>
        <w:t xml:space="preserve">final </w:t>
      </w:r>
      <w:r w:rsidR="67DC3167" w:rsidRPr="2BF8BFF2">
        <w:rPr>
          <w:rFonts w:ascii="Arial" w:hAnsi="Arial" w:cs="Arial"/>
        </w:rPr>
        <w:t>Regulations)</w:t>
      </w:r>
      <w:r w:rsidRPr="2BF8BFF2">
        <w:rPr>
          <w:rFonts w:ascii="Arial" w:hAnsi="Arial" w:cs="Arial"/>
        </w:rPr>
        <w:t xml:space="preserve">, developed jointly by </w:t>
      </w:r>
      <w:r w:rsidR="0B3CF7C8" w:rsidRPr="2BF8BFF2">
        <w:rPr>
          <w:rFonts w:ascii="Arial" w:hAnsi="Arial" w:cs="Arial"/>
        </w:rPr>
        <w:t xml:space="preserve">EPA and </w:t>
      </w:r>
      <w:r w:rsidR="4A2F88D8" w:rsidRPr="2BF8BFF2">
        <w:rPr>
          <w:rFonts w:ascii="Arial" w:hAnsi="Arial" w:cs="Arial"/>
        </w:rPr>
        <w:t>t</w:t>
      </w:r>
      <w:r w:rsidR="0B3CF7C8" w:rsidRPr="2BF8BFF2">
        <w:rPr>
          <w:rFonts w:ascii="Arial" w:hAnsi="Arial" w:cs="Arial"/>
        </w:rPr>
        <w:t>he Department of Environment, Land, Water and Planning</w:t>
      </w:r>
      <w:r w:rsidR="16D1748A" w:rsidRPr="2BF8BFF2">
        <w:rPr>
          <w:rFonts w:ascii="Arial" w:hAnsi="Arial" w:cs="Arial"/>
        </w:rPr>
        <w:t xml:space="preserve"> (DELWP)</w:t>
      </w:r>
      <w:r w:rsidR="0297A851" w:rsidRPr="2BF8BFF2">
        <w:rPr>
          <w:rFonts w:ascii="Arial" w:hAnsi="Arial" w:cs="Arial"/>
        </w:rPr>
        <w:t xml:space="preserve">, </w:t>
      </w:r>
      <w:r w:rsidR="006E0B6F" w:rsidRPr="2BF8BFF2">
        <w:rPr>
          <w:rFonts w:ascii="Arial" w:hAnsi="Arial" w:cs="Arial"/>
        </w:rPr>
        <w:t xml:space="preserve">will </w:t>
      </w:r>
      <w:r w:rsidR="38D7E443" w:rsidRPr="2BF8BFF2">
        <w:rPr>
          <w:rFonts w:ascii="Arial" w:hAnsi="Arial" w:cs="Arial"/>
        </w:rPr>
        <w:t>further the purposes of</w:t>
      </w:r>
      <w:r w:rsidR="58F384B4" w:rsidRPr="2BF8BFF2">
        <w:rPr>
          <w:rFonts w:ascii="Arial" w:hAnsi="Arial" w:cs="Arial"/>
        </w:rPr>
        <w:t>,</w:t>
      </w:r>
      <w:r w:rsidR="38D7E443" w:rsidRPr="2BF8BFF2">
        <w:rPr>
          <w:rFonts w:ascii="Arial" w:hAnsi="Arial" w:cs="Arial"/>
        </w:rPr>
        <w:t xml:space="preserve"> and give effect to</w:t>
      </w:r>
      <w:r w:rsidR="2491D54D" w:rsidRPr="2BF8BFF2">
        <w:rPr>
          <w:rFonts w:ascii="Arial" w:hAnsi="Arial" w:cs="Arial"/>
        </w:rPr>
        <w:t>,</w:t>
      </w:r>
      <w:r w:rsidR="692399C6" w:rsidRPr="2BF8BFF2">
        <w:rPr>
          <w:rFonts w:ascii="Arial" w:hAnsi="Arial" w:cs="Arial"/>
        </w:rPr>
        <w:t xml:space="preserve"> the </w:t>
      </w:r>
      <w:r w:rsidR="432A8A4B" w:rsidRPr="2BF8BFF2">
        <w:rPr>
          <w:rFonts w:ascii="Arial" w:hAnsi="Arial" w:cs="Arial"/>
        </w:rPr>
        <w:t xml:space="preserve">new </w:t>
      </w:r>
      <w:r w:rsidR="625B0EF9" w:rsidRPr="2BF8BFF2">
        <w:rPr>
          <w:rFonts w:ascii="Arial" w:hAnsi="Arial" w:cs="Arial"/>
        </w:rPr>
        <w:t>Act</w:t>
      </w:r>
      <w:r w:rsidR="483429A9" w:rsidRPr="2BF8BFF2">
        <w:rPr>
          <w:rFonts w:ascii="Arial" w:hAnsi="Arial" w:cs="Arial"/>
        </w:rPr>
        <w:t>.</w:t>
      </w:r>
      <w:r w:rsidR="692399C6" w:rsidRPr="2BF8BFF2">
        <w:rPr>
          <w:rFonts w:ascii="Arial" w:hAnsi="Arial" w:cs="Arial"/>
          <w:i/>
          <w:iCs/>
        </w:rPr>
        <w:t xml:space="preserve"> </w:t>
      </w:r>
    </w:p>
    <w:p w14:paraId="5FE6FFDB" w14:textId="1D4539FB" w:rsidR="0025516E" w:rsidRPr="00A8191F" w:rsidRDefault="16329026" w:rsidP="00F46986">
      <w:pPr>
        <w:spacing w:after="120"/>
        <w:rPr>
          <w:rFonts w:ascii="Arial" w:hAnsi="Arial" w:cs="Arial"/>
        </w:rPr>
      </w:pPr>
      <w:r w:rsidRPr="2BF8BFF2">
        <w:rPr>
          <w:rFonts w:ascii="Arial" w:hAnsi="Arial" w:cs="Arial"/>
        </w:rPr>
        <w:t xml:space="preserve">The </w:t>
      </w:r>
      <w:r w:rsidR="00FB3A4E" w:rsidRPr="2BF8BFF2">
        <w:rPr>
          <w:rFonts w:ascii="Arial" w:hAnsi="Arial" w:cs="Arial"/>
        </w:rPr>
        <w:t xml:space="preserve">proposed </w:t>
      </w:r>
      <w:r w:rsidR="00F8768B">
        <w:rPr>
          <w:rFonts w:ascii="Arial" w:hAnsi="Arial" w:cs="Arial"/>
        </w:rPr>
        <w:t xml:space="preserve">final </w:t>
      </w:r>
      <w:r w:rsidR="125C0CBB" w:rsidRPr="2BF8BFF2">
        <w:rPr>
          <w:rFonts w:ascii="Arial" w:hAnsi="Arial" w:cs="Arial"/>
        </w:rPr>
        <w:t>Regulations</w:t>
      </w:r>
      <w:r w:rsidR="125C0CBB" w:rsidRPr="2BF8BFF2">
        <w:rPr>
          <w:rFonts w:ascii="Arial" w:hAnsi="Arial" w:cs="Arial"/>
          <w:i/>
          <w:iCs/>
        </w:rPr>
        <w:t xml:space="preserve"> </w:t>
      </w:r>
      <w:r w:rsidR="7255F9AF" w:rsidRPr="2BF8BFF2">
        <w:rPr>
          <w:rFonts w:ascii="Arial" w:hAnsi="Arial" w:cs="Arial"/>
        </w:rPr>
        <w:t xml:space="preserve">made under the </w:t>
      </w:r>
      <w:r w:rsidR="4A641837" w:rsidRPr="2BF8BFF2">
        <w:rPr>
          <w:rFonts w:ascii="Arial" w:hAnsi="Arial" w:cs="Arial"/>
        </w:rPr>
        <w:t xml:space="preserve">new </w:t>
      </w:r>
      <w:r w:rsidR="4D943EC6" w:rsidRPr="00533253">
        <w:rPr>
          <w:rFonts w:ascii="Arial" w:hAnsi="Arial" w:cs="Arial"/>
        </w:rPr>
        <w:t>Act</w:t>
      </w:r>
      <w:r w:rsidR="00DA73DA">
        <w:rPr>
          <w:rFonts w:ascii="Arial" w:hAnsi="Arial" w:cs="Arial"/>
        </w:rPr>
        <w:t xml:space="preserve"> </w:t>
      </w:r>
      <w:r w:rsidR="00FB3A4E" w:rsidRPr="2BF8BFF2">
        <w:rPr>
          <w:rFonts w:ascii="Arial" w:hAnsi="Arial" w:cs="Arial"/>
        </w:rPr>
        <w:t>will</w:t>
      </w:r>
      <w:r w:rsidR="483429A9" w:rsidRPr="2BF8BFF2">
        <w:rPr>
          <w:rFonts w:ascii="Arial" w:hAnsi="Arial" w:cs="Arial"/>
        </w:rPr>
        <w:t>:</w:t>
      </w:r>
    </w:p>
    <w:p w14:paraId="02A1DE57" w14:textId="34125098" w:rsidR="0025516E" w:rsidRPr="00A8191F" w:rsidRDefault="0025516E" w:rsidP="00F46986">
      <w:pPr>
        <w:pStyle w:val="ListParagraph"/>
        <w:numPr>
          <w:ilvl w:val="0"/>
          <w:numId w:val="82"/>
        </w:numPr>
        <w:spacing w:after="120"/>
        <w:rPr>
          <w:rFonts w:ascii="Arial" w:hAnsi="Arial" w:cs="Arial"/>
        </w:rPr>
      </w:pPr>
      <w:r w:rsidRPr="00A8191F">
        <w:rPr>
          <w:rFonts w:ascii="Arial" w:hAnsi="Arial" w:cs="Arial"/>
          <w:i/>
        </w:rPr>
        <w:t xml:space="preserve">Provide additional </w:t>
      </w:r>
      <w:r w:rsidR="005C6627">
        <w:rPr>
          <w:rFonts w:ascii="Arial" w:hAnsi="Arial" w:cs="Arial"/>
          <w:i/>
        </w:rPr>
        <w:t>R</w:t>
      </w:r>
      <w:r w:rsidRPr="00A8191F">
        <w:rPr>
          <w:rFonts w:ascii="Arial" w:hAnsi="Arial" w:cs="Arial"/>
          <w:i/>
        </w:rPr>
        <w:t xml:space="preserve">egulations necessary </w:t>
      </w:r>
      <w:r w:rsidR="1F947622" w:rsidRPr="00A8191F">
        <w:rPr>
          <w:rFonts w:ascii="Arial" w:hAnsi="Arial" w:cs="Arial"/>
          <w:i/>
          <w:iCs/>
        </w:rPr>
        <w:t>to enable elements</w:t>
      </w:r>
      <w:r w:rsidR="00A529F3" w:rsidRPr="00A8191F">
        <w:rPr>
          <w:rFonts w:ascii="Arial" w:hAnsi="Arial" w:cs="Arial"/>
          <w:i/>
        </w:rPr>
        <w:t xml:space="preserve"> of the</w:t>
      </w:r>
      <w:r w:rsidR="00B054E5" w:rsidRPr="00A8191F">
        <w:rPr>
          <w:rFonts w:ascii="Arial" w:hAnsi="Arial" w:cs="Arial"/>
          <w:i/>
        </w:rPr>
        <w:t xml:space="preserve"> new</w:t>
      </w:r>
      <w:r w:rsidR="00A529F3" w:rsidRPr="00A8191F">
        <w:rPr>
          <w:rFonts w:ascii="Arial" w:hAnsi="Arial" w:cs="Arial"/>
          <w:i/>
        </w:rPr>
        <w:t xml:space="preserve"> </w:t>
      </w:r>
      <w:r w:rsidR="006A7EF6">
        <w:rPr>
          <w:rFonts w:ascii="Arial" w:hAnsi="Arial" w:cs="Arial"/>
          <w:i/>
        </w:rPr>
        <w:t>environment protection</w:t>
      </w:r>
      <w:r w:rsidR="006A7EF6" w:rsidRPr="00A8191F">
        <w:rPr>
          <w:rFonts w:ascii="Arial" w:hAnsi="Arial" w:cs="Arial"/>
          <w:i/>
        </w:rPr>
        <w:t xml:space="preserve"> </w:t>
      </w:r>
      <w:r w:rsidRPr="00A8191F">
        <w:rPr>
          <w:rFonts w:ascii="Arial" w:hAnsi="Arial" w:cs="Arial"/>
          <w:i/>
        </w:rPr>
        <w:t xml:space="preserve">legislation to function </w:t>
      </w:r>
      <w:r w:rsidR="005A46D4">
        <w:rPr>
          <w:rFonts w:ascii="Arial" w:hAnsi="Arial" w:cs="Arial"/>
          <w:i/>
        </w:rPr>
        <w:t>–</w:t>
      </w:r>
      <w:r w:rsidRPr="00A8191F">
        <w:rPr>
          <w:rFonts w:ascii="Arial" w:hAnsi="Arial" w:cs="Arial"/>
        </w:rPr>
        <w:t xml:space="preserve"> Some obligations under the </w:t>
      </w:r>
      <w:r w:rsidR="00E47431" w:rsidRPr="00A8191F">
        <w:rPr>
          <w:rFonts w:ascii="Arial" w:hAnsi="Arial" w:cs="Arial"/>
        </w:rPr>
        <w:t xml:space="preserve">new </w:t>
      </w:r>
      <w:r w:rsidR="00B054E5" w:rsidRPr="00A8191F">
        <w:rPr>
          <w:rFonts w:ascii="Arial" w:hAnsi="Arial" w:cs="Arial"/>
        </w:rPr>
        <w:t>environment protection</w:t>
      </w:r>
      <w:r w:rsidR="00E47431" w:rsidRPr="00A8191F">
        <w:rPr>
          <w:rFonts w:ascii="Arial" w:hAnsi="Arial" w:cs="Arial"/>
        </w:rPr>
        <w:t xml:space="preserve"> framework </w:t>
      </w:r>
      <w:r w:rsidRPr="00A8191F">
        <w:rPr>
          <w:rFonts w:ascii="Arial" w:hAnsi="Arial" w:cs="Arial"/>
        </w:rPr>
        <w:t>cannot function</w:t>
      </w:r>
      <w:r w:rsidR="00E47431" w:rsidRPr="00A8191F">
        <w:rPr>
          <w:rFonts w:ascii="Arial" w:hAnsi="Arial" w:cs="Arial"/>
        </w:rPr>
        <w:t xml:space="preserve"> effectively</w:t>
      </w:r>
      <w:r w:rsidRPr="00A8191F">
        <w:rPr>
          <w:rFonts w:ascii="Arial" w:hAnsi="Arial" w:cs="Arial"/>
        </w:rPr>
        <w:t xml:space="preserve"> or would not be enforceable without prescription under regulation.</w:t>
      </w:r>
    </w:p>
    <w:p w14:paraId="16DB5A9E" w14:textId="5A3ABAC9" w:rsidR="0025516E" w:rsidRPr="00A8191F" w:rsidRDefault="00D95A1D" w:rsidP="00F46986">
      <w:pPr>
        <w:pStyle w:val="ListParagraph"/>
        <w:numPr>
          <w:ilvl w:val="0"/>
          <w:numId w:val="82"/>
        </w:numPr>
        <w:spacing w:after="120"/>
        <w:rPr>
          <w:rFonts w:ascii="Arial" w:hAnsi="Arial" w:cs="Arial"/>
        </w:rPr>
      </w:pPr>
      <w:r w:rsidRPr="00A8191F">
        <w:rPr>
          <w:rFonts w:ascii="Arial" w:hAnsi="Arial" w:cs="Arial"/>
          <w:i/>
        </w:rPr>
        <w:t>Prevent s</w:t>
      </w:r>
      <w:r w:rsidR="0025516E" w:rsidRPr="00A8191F">
        <w:rPr>
          <w:rFonts w:ascii="Arial" w:hAnsi="Arial" w:cs="Arial"/>
          <w:i/>
        </w:rPr>
        <w:t>ignificant consequence</w:t>
      </w:r>
      <w:r w:rsidR="00132BDE" w:rsidRPr="00A8191F">
        <w:rPr>
          <w:rFonts w:ascii="Arial" w:hAnsi="Arial" w:cs="Arial"/>
          <w:i/>
        </w:rPr>
        <w:t>s</w:t>
      </w:r>
      <w:r w:rsidR="00461F7F" w:rsidRPr="00A8191F">
        <w:rPr>
          <w:rFonts w:ascii="Arial" w:hAnsi="Arial" w:cs="Arial"/>
          <w:i/>
        </w:rPr>
        <w:t xml:space="preserve"> </w:t>
      </w:r>
      <w:r w:rsidR="00224AE9">
        <w:rPr>
          <w:rFonts w:ascii="Arial" w:hAnsi="Arial" w:cs="Arial"/>
          <w:i/>
        </w:rPr>
        <w:t xml:space="preserve">from </w:t>
      </w:r>
      <w:r w:rsidR="00132BDE" w:rsidRPr="00A8191F">
        <w:rPr>
          <w:rFonts w:ascii="Arial" w:hAnsi="Arial" w:cs="Arial"/>
          <w:i/>
        </w:rPr>
        <w:t xml:space="preserve">specific types of </w:t>
      </w:r>
      <w:r w:rsidR="00D008BA" w:rsidRPr="00A8191F">
        <w:rPr>
          <w:rFonts w:ascii="Arial" w:hAnsi="Arial" w:cs="Arial"/>
          <w:i/>
        </w:rPr>
        <w:t>pollution or waste</w:t>
      </w:r>
      <w:r w:rsidR="005A46D4">
        <w:rPr>
          <w:rFonts w:ascii="Arial" w:hAnsi="Arial" w:cs="Arial"/>
          <w:i/>
        </w:rPr>
        <w:t xml:space="preserve"> </w:t>
      </w:r>
      <w:r w:rsidR="005A46D4">
        <w:rPr>
          <w:rFonts w:ascii="Arial" w:hAnsi="Arial" w:cs="Arial"/>
        </w:rPr>
        <w:t>–</w:t>
      </w:r>
      <w:r w:rsidR="0025516E" w:rsidRPr="00A8191F">
        <w:rPr>
          <w:rFonts w:ascii="Arial" w:hAnsi="Arial" w:cs="Arial"/>
        </w:rPr>
        <w:t xml:space="preserve"> Some risks of harm to human health and the environment can lead to significant consequences and require further regulatory control.</w:t>
      </w:r>
    </w:p>
    <w:p w14:paraId="78301CEA" w14:textId="619482C0" w:rsidR="0025516E" w:rsidRPr="00A8191F" w:rsidRDefault="00D95A1D" w:rsidP="00F46986">
      <w:pPr>
        <w:pStyle w:val="ListParagraph"/>
        <w:numPr>
          <w:ilvl w:val="0"/>
          <w:numId w:val="82"/>
        </w:numPr>
        <w:spacing w:after="120"/>
        <w:rPr>
          <w:rFonts w:ascii="Arial" w:hAnsi="Arial" w:cs="Arial"/>
        </w:rPr>
      </w:pPr>
      <w:r w:rsidRPr="00A8191F">
        <w:rPr>
          <w:rFonts w:ascii="Arial" w:hAnsi="Arial" w:cs="Arial"/>
          <w:i/>
        </w:rPr>
        <w:t>Prevent s</w:t>
      </w:r>
      <w:r w:rsidR="0025516E" w:rsidRPr="00A8191F">
        <w:rPr>
          <w:rFonts w:ascii="Arial" w:hAnsi="Arial" w:cs="Arial"/>
          <w:i/>
        </w:rPr>
        <w:t xml:space="preserve">ignificant risk of mismanagement </w:t>
      </w:r>
      <w:r w:rsidR="005A46D4">
        <w:rPr>
          <w:rFonts w:ascii="Arial" w:hAnsi="Arial" w:cs="Arial"/>
        </w:rPr>
        <w:t>–</w:t>
      </w:r>
      <w:r w:rsidR="0025516E" w:rsidRPr="00A8191F">
        <w:rPr>
          <w:rFonts w:ascii="Arial" w:hAnsi="Arial" w:cs="Arial"/>
          <w:i/>
        </w:rPr>
        <w:t xml:space="preserve"> </w:t>
      </w:r>
      <w:r w:rsidR="0025516E" w:rsidRPr="00A8191F">
        <w:rPr>
          <w:rFonts w:ascii="Arial" w:hAnsi="Arial" w:cs="Arial"/>
        </w:rPr>
        <w:t xml:space="preserve">There are some </w:t>
      </w:r>
      <w:r w:rsidR="00614852" w:rsidRPr="00A8191F">
        <w:rPr>
          <w:rFonts w:ascii="Arial" w:hAnsi="Arial" w:cs="Arial"/>
        </w:rPr>
        <w:t>activities conducted by businesses and individuals that</w:t>
      </w:r>
      <w:r w:rsidR="003B1C55" w:rsidRPr="00A8191F">
        <w:rPr>
          <w:rFonts w:ascii="Arial" w:hAnsi="Arial" w:cs="Arial"/>
        </w:rPr>
        <w:t xml:space="preserve"> </w:t>
      </w:r>
      <w:r w:rsidR="006644D7">
        <w:rPr>
          <w:rFonts w:ascii="Arial" w:hAnsi="Arial" w:cs="Arial"/>
        </w:rPr>
        <w:t xml:space="preserve">may </w:t>
      </w:r>
      <w:r w:rsidR="003B1C55" w:rsidRPr="00A8191F">
        <w:rPr>
          <w:rFonts w:ascii="Arial" w:hAnsi="Arial" w:cs="Arial"/>
        </w:rPr>
        <w:t>cause</w:t>
      </w:r>
      <w:r w:rsidR="00614852" w:rsidRPr="00A8191F">
        <w:rPr>
          <w:rFonts w:ascii="Arial" w:hAnsi="Arial" w:cs="Arial"/>
        </w:rPr>
        <w:t xml:space="preserve"> </w:t>
      </w:r>
      <w:r w:rsidR="0025516E" w:rsidRPr="00A8191F">
        <w:rPr>
          <w:rFonts w:ascii="Arial" w:hAnsi="Arial" w:cs="Arial"/>
        </w:rPr>
        <w:t xml:space="preserve">harm </w:t>
      </w:r>
      <w:r w:rsidR="41DCB238" w:rsidRPr="00A8191F">
        <w:rPr>
          <w:rFonts w:ascii="Arial" w:hAnsi="Arial" w:cs="Arial"/>
        </w:rPr>
        <w:t>to</w:t>
      </w:r>
      <w:r w:rsidR="0025516E" w:rsidRPr="00A8191F">
        <w:rPr>
          <w:rFonts w:ascii="Arial" w:hAnsi="Arial" w:cs="Arial"/>
        </w:rPr>
        <w:t xml:space="preserve"> human health and the environment where there is a known risk of mismanagement by duty holders.</w:t>
      </w:r>
    </w:p>
    <w:p w14:paraId="35CBB0D0" w14:textId="1A1CA264" w:rsidR="00064A33" w:rsidRPr="00F46986" w:rsidRDefault="50917FF5" w:rsidP="00F46986">
      <w:pPr>
        <w:pStyle w:val="ListParagraph"/>
        <w:numPr>
          <w:ilvl w:val="0"/>
          <w:numId w:val="82"/>
        </w:numPr>
        <w:spacing w:after="120"/>
        <w:rPr>
          <w:rFonts w:ascii="Arial" w:hAnsi="Arial" w:cs="Arial"/>
        </w:rPr>
      </w:pPr>
      <w:r w:rsidRPr="2BF8BFF2">
        <w:rPr>
          <w:rFonts w:ascii="Arial" w:hAnsi="Arial" w:cs="Arial"/>
          <w:i/>
          <w:iCs/>
        </w:rPr>
        <w:t xml:space="preserve">Provide </w:t>
      </w:r>
      <w:r w:rsidR="63B27947" w:rsidRPr="2BF8BFF2">
        <w:rPr>
          <w:rFonts w:ascii="Arial" w:hAnsi="Arial" w:cs="Arial"/>
          <w:i/>
          <w:iCs/>
        </w:rPr>
        <w:t>certainty and consistency</w:t>
      </w:r>
      <w:r w:rsidR="63B27947" w:rsidRPr="2BF8BFF2">
        <w:rPr>
          <w:rFonts w:ascii="Arial" w:hAnsi="Arial" w:cs="Arial"/>
        </w:rPr>
        <w:t xml:space="preserve"> </w:t>
      </w:r>
      <w:r w:rsidRPr="2BF8BFF2">
        <w:rPr>
          <w:rFonts w:ascii="Arial" w:hAnsi="Arial" w:cs="Arial"/>
          <w:i/>
          <w:iCs/>
        </w:rPr>
        <w:t>required by duty holders</w:t>
      </w:r>
      <w:r w:rsidR="5FD2B39B" w:rsidRPr="2BF8BFF2">
        <w:rPr>
          <w:rFonts w:ascii="Arial" w:hAnsi="Arial" w:cs="Arial"/>
        </w:rPr>
        <w:t xml:space="preserve"> –</w:t>
      </w:r>
      <w:r w:rsidR="63B27947" w:rsidRPr="2BF8BFF2">
        <w:rPr>
          <w:rFonts w:ascii="Arial" w:hAnsi="Arial" w:cs="Arial"/>
        </w:rPr>
        <w:t xml:space="preserve"> Greater certainty is required by duty holders </w:t>
      </w:r>
      <w:r w:rsidR="70866ADF" w:rsidRPr="2BF8BFF2">
        <w:rPr>
          <w:rFonts w:ascii="Arial" w:hAnsi="Arial" w:cs="Arial"/>
        </w:rPr>
        <w:t xml:space="preserve">for some matters </w:t>
      </w:r>
      <w:r w:rsidR="63B27947" w:rsidRPr="2BF8BFF2">
        <w:rPr>
          <w:rFonts w:ascii="Arial" w:hAnsi="Arial" w:cs="Arial"/>
        </w:rPr>
        <w:t>to ensure consistent compliance with the duties and obligations under the</w:t>
      </w:r>
      <w:r w:rsidR="49799148" w:rsidRPr="2BF8BFF2">
        <w:rPr>
          <w:rFonts w:ascii="Arial" w:hAnsi="Arial" w:cs="Arial"/>
        </w:rPr>
        <w:t xml:space="preserve"> new </w:t>
      </w:r>
      <w:r w:rsidR="5C3AC4D7" w:rsidRPr="2BF8BFF2">
        <w:rPr>
          <w:rFonts w:ascii="Arial" w:hAnsi="Arial" w:cs="Arial"/>
        </w:rPr>
        <w:t xml:space="preserve">Act </w:t>
      </w:r>
      <w:r w:rsidR="193F94BA" w:rsidRPr="2BF8BFF2">
        <w:rPr>
          <w:rFonts w:ascii="Arial" w:hAnsi="Arial" w:cs="Arial"/>
        </w:rPr>
        <w:t>(including the</w:t>
      </w:r>
      <w:r w:rsidR="63B27947" w:rsidRPr="2BF8BFF2">
        <w:rPr>
          <w:rFonts w:ascii="Arial" w:hAnsi="Arial" w:cs="Arial"/>
        </w:rPr>
        <w:t xml:space="preserve"> GED</w:t>
      </w:r>
      <w:r w:rsidR="193F94BA" w:rsidRPr="2BF8BFF2">
        <w:rPr>
          <w:rFonts w:ascii="Arial" w:hAnsi="Arial" w:cs="Arial"/>
        </w:rPr>
        <w:t>,</w:t>
      </w:r>
      <w:r w:rsidR="66940563" w:rsidRPr="2BF8BFF2">
        <w:rPr>
          <w:rFonts w:ascii="Arial" w:hAnsi="Arial" w:cs="Arial"/>
        </w:rPr>
        <w:t xml:space="preserve"> </w:t>
      </w:r>
      <w:r w:rsidR="4EB37067" w:rsidRPr="2BF8BFF2">
        <w:rPr>
          <w:rFonts w:ascii="Arial" w:hAnsi="Arial" w:cs="Arial"/>
        </w:rPr>
        <w:t xml:space="preserve">the </w:t>
      </w:r>
      <w:r w:rsidR="63B27947" w:rsidRPr="2BF8BFF2">
        <w:rPr>
          <w:rFonts w:ascii="Arial" w:hAnsi="Arial" w:cs="Arial"/>
        </w:rPr>
        <w:t>dut</w:t>
      </w:r>
      <w:r w:rsidR="4EB37067" w:rsidRPr="2BF8BFF2">
        <w:rPr>
          <w:rFonts w:ascii="Arial" w:hAnsi="Arial" w:cs="Arial"/>
        </w:rPr>
        <w:t>y</w:t>
      </w:r>
      <w:r w:rsidR="63B27947" w:rsidRPr="2BF8BFF2">
        <w:rPr>
          <w:rFonts w:ascii="Arial" w:hAnsi="Arial" w:cs="Arial"/>
        </w:rPr>
        <w:t xml:space="preserve"> to notify EPA of </w:t>
      </w:r>
      <w:r w:rsidR="3DAE1C11" w:rsidRPr="2BF8BFF2">
        <w:rPr>
          <w:rFonts w:ascii="Arial" w:hAnsi="Arial" w:cs="Arial"/>
        </w:rPr>
        <w:t>contaminated land</w:t>
      </w:r>
      <w:r w:rsidR="63B27947" w:rsidRPr="2BF8BFF2">
        <w:rPr>
          <w:rFonts w:ascii="Arial" w:hAnsi="Arial" w:cs="Arial"/>
        </w:rPr>
        <w:t xml:space="preserve"> </w:t>
      </w:r>
      <w:r w:rsidR="4EB37067" w:rsidRPr="2BF8BFF2">
        <w:rPr>
          <w:rFonts w:ascii="Arial" w:hAnsi="Arial" w:cs="Arial"/>
        </w:rPr>
        <w:t xml:space="preserve">and </w:t>
      </w:r>
      <w:r w:rsidR="3C641502" w:rsidRPr="2BF8BFF2">
        <w:rPr>
          <w:rFonts w:ascii="Arial" w:hAnsi="Arial" w:cs="Arial"/>
        </w:rPr>
        <w:t xml:space="preserve">the duty to </w:t>
      </w:r>
      <w:r w:rsidR="63B27947" w:rsidRPr="2BF8BFF2">
        <w:rPr>
          <w:rFonts w:ascii="Arial" w:hAnsi="Arial" w:cs="Arial"/>
        </w:rPr>
        <w:t xml:space="preserve">manage contaminated </w:t>
      </w:r>
      <w:r w:rsidR="5DC9F748" w:rsidRPr="2BF8BFF2">
        <w:rPr>
          <w:rFonts w:ascii="Arial" w:hAnsi="Arial" w:cs="Arial"/>
        </w:rPr>
        <w:t>land</w:t>
      </w:r>
      <w:r w:rsidR="63B27947" w:rsidRPr="2BF8BFF2">
        <w:rPr>
          <w:rFonts w:ascii="Arial" w:hAnsi="Arial" w:cs="Arial"/>
        </w:rPr>
        <w:t>).</w:t>
      </w:r>
    </w:p>
    <w:p w14:paraId="054BE9DD" w14:textId="1441B662" w:rsidR="00C006E5" w:rsidRDefault="00C006E5" w:rsidP="00BA100E">
      <w:pPr>
        <w:spacing w:after="120"/>
        <w:rPr>
          <w:rFonts w:ascii="Arial" w:hAnsi="Arial" w:cs="Arial"/>
        </w:rPr>
      </w:pPr>
      <w:r>
        <w:rPr>
          <w:rFonts w:ascii="Arial" w:hAnsi="Arial" w:cs="Arial"/>
        </w:rPr>
        <w:t xml:space="preserve">In late 2019, </w:t>
      </w:r>
      <w:r w:rsidR="00165C32">
        <w:rPr>
          <w:rFonts w:ascii="Arial" w:hAnsi="Arial" w:cs="Arial"/>
        </w:rPr>
        <w:t>the</w:t>
      </w:r>
      <w:r w:rsidR="008D717C">
        <w:rPr>
          <w:rFonts w:ascii="Arial" w:hAnsi="Arial" w:cs="Arial"/>
        </w:rPr>
        <w:t xml:space="preserve"> following</w:t>
      </w:r>
      <w:r w:rsidR="00165C32">
        <w:rPr>
          <w:rFonts w:ascii="Arial" w:hAnsi="Arial" w:cs="Arial"/>
        </w:rPr>
        <w:t xml:space="preserve"> documents were released for public comment:</w:t>
      </w:r>
    </w:p>
    <w:p w14:paraId="02739C86" w14:textId="77777777" w:rsidR="008B58FC" w:rsidRDefault="008D717C" w:rsidP="00BA100E">
      <w:pPr>
        <w:pStyle w:val="ListParagraph"/>
        <w:numPr>
          <w:ilvl w:val="0"/>
          <w:numId w:val="163"/>
        </w:numPr>
        <w:spacing w:after="120"/>
        <w:rPr>
          <w:rFonts w:ascii="Arial" w:hAnsi="Arial" w:cs="Arial"/>
        </w:rPr>
      </w:pPr>
      <w:r>
        <w:rPr>
          <w:rFonts w:ascii="Arial" w:hAnsi="Arial" w:cs="Arial"/>
        </w:rPr>
        <w:t>e</w:t>
      </w:r>
      <w:r w:rsidR="00165C32">
        <w:rPr>
          <w:rFonts w:ascii="Arial" w:hAnsi="Arial" w:cs="Arial"/>
        </w:rPr>
        <w:t>xposure drafts of t</w:t>
      </w:r>
      <w:r w:rsidR="00165C32" w:rsidRPr="2BF8BFF2">
        <w:rPr>
          <w:rFonts w:ascii="Arial" w:hAnsi="Arial" w:cs="Arial"/>
        </w:rPr>
        <w:t>he proposed Regulations and a related Regulatory Impact Statement (RIS)</w:t>
      </w:r>
    </w:p>
    <w:p w14:paraId="4E85C5A9" w14:textId="1143E148" w:rsidR="008B58FC" w:rsidRDefault="008B58FC" w:rsidP="00BA100E">
      <w:pPr>
        <w:pStyle w:val="ListParagraph"/>
        <w:numPr>
          <w:ilvl w:val="0"/>
          <w:numId w:val="163"/>
        </w:numPr>
        <w:spacing w:after="120"/>
        <w:rPr>
          <w:rFonts w:ascii="Arial" w:hAnsi="Arial" w:cs="Arial"/>
        </w:rPr>
      </w:pPr>
      <w:r w:rsidRPr="00AA5717">
        <w:rPr>
          <w:rFonts w:ascii="Arial" w:hAnsi="Arial" w:cs="Arial"/>
        </w:rPr>
        <w:t>a</w:t>
      </w:r>
      <w:r w:rsidR="0E7CFDB8" w:rsidRPr="00AA5717">
        <w:rPr>
          <w:rFonts w:ascii="Arial" w:hAnsi="Arial" w:cs="Arial"/>
        </w:rPr>
        <w:t xml:space="preserve">n Environment Reference Standard and Impact Assessment </w:t>
      </w:r>
    </w:p>
    <w:p w14:paraId="45103B84" w14:textId="7E7AB705" w:rsidR="00BA100E" w:rsidRPr="00AA5717" w:rsidRDefault="38CDCEEB" w:rsidP="00AA5717">
      <w:pPr>
        <w:pStyle w:val="ListParagraph"/>
        <w:numPr>
          <w:ilvl w:val="0"/>
          <w:numId w:val="163"/>
        </w:numPr>
        <w:spacing w:after="120"/>
        <w:rPr>
          <w:rFonts w:ascii="Arial" w:hAnsi="Arial" w:cs="Arial"/>
        </w:rPr>
      </w:pPr>
      <w:r w:rsidRPr="00AA5717">
        <w:rPr>
          <w:rFonts w:ascii="Arial" w:hAnsi="Arial" w:cs="Arial"/>
        </w:rPr>
        <w:t>a separate set of</w:t>
      </w:r>
      <w:r w:rsidR="48960DE1" w:rsidRPr="00AA5717">
        <w:rPr>
          <w:rFonts w:ascii="Arial" w:eastAsia="Times New Roman" w:hAnsi="Arial" w:cs="Arial"/>
          <w:lang w:eastAsia="en-AU"/>
        </w:rPr>
        <w:t xml:space="preserve"> </w:t>
      </w:r>
      <w:r w:rsidR="00B01185" w:rsidRPr="00AA5717">
        <w:rPr>
          <w:rFonts w:ascii="Arial" w:eastAsia="Times New Roman" w:hAnsi="Arial" w:cs="Arial"/>
          <w:lang w:eastAsia="en-AU"/>
        </w:rPr>
        <w:t xml:space="preserve">proposed </w:t>
      </w:r>
      <w:r w:rsidR="48960DE1" w:rsidRPr="00AA5717">
        <w:rPr>
          <w:rFonts w:ascii="Arial" w:eastAsia="Times New Roman" w:hAnsi="Arial" w:cs="Arial"/>
          <w:lang w:eastAsia="en-AU"/>
        </w:rPr>
        <w:t xml:space="preserve">Environment Protection Transitional Regulations </w:t>
      </w:r>
      <w:r w:rsidR="5914CA3D" w:rsidRPr="00AA5717">
        <w:rPr>
          <w:rFonts w:ascii="Arial" w:eastAsia="Times New Roman" w:hAnsi="Arial" w:cs="Arial"/>
          <w:lang w:eastAsia="en-AU"/>
        </w:rPr>
        <w:t>(proposed Transitional Regulations</w:t>
      </w:r>
      <w:r w:rsidR="29CF19FD" w:rsidRPr="00AA5717">
        <w:rPr>
          <w:rFonts w:ascii="Arial" w:eastAsia="Times New Roman" w:hAnsi="Arial" w:cs="Arial"/>
          <w:lang w:eastAsia="en-AU"/>
        </w:rPr>
        <w:t xml:space="preserve"> which set out </w:t>
      </w:r>
      <w:r w:rsidR="2F8991CA" w:rsidRPr="00AA5717">
        <w:rPr>
          <w:rFonts w:ascii="Arial" w:eastAsia="Times New Roman" w:hAnsi="Arial" w:cs="Arial"/>
          <w:lang w:eastAsia="en-AU"/>
        </w:rPr>
        <w:t xml:space="preserve">matters </w:t>
      </w:r>
      <w:r w:rsidR="47946838" w:rsidRPr="00AA5717">
        <w:rPr>
          <w:rFonts w:ascii="Arial" w:eastAsia="Times New Roman" w:hAnsi="Arial" w:cs="Arial"/>
          <w:lang w:eastAsia="en-AU"/>
        </w:rPr>
        <w:t xml:space="preserve">relating to </w:t>
      </w:r>
      <w:r w:rsidR="1B0ACFE2" w:rsidRPr="00AA5717">
        <w:rPr>
          <w:rFonts w:ascii="Arial" w:eastAsia="Times New Roman" w:hAnsi="Arial" w:cs="Arial"/>
          <w:lang w:eastAsia="en-AU"/>
        </w:rPr>
        <w:t>s</w:t>
      </w:r>
      <w:r w:rsidR="517315EB" w:rsidRPr="00AA5717">
        <w:rPr>
          <w:rFonts w:ascii="Arial" w:eastAsia="Times New Roman" w:hAnsi="Arial" w:cs="Arial"/>
          <w:lang w:eastAsia="en-AU"/>
        </w:rPr>
        <w:t>.</w:t>
      </w:r>
      <w:r w:rsidR="1B0ACFE2" w:rsidRPr="00AA5717">
        <w:rPr>
          <w:rFonts w:ascii="Arial" w:eastAsia="Times New Roman" w:hAnsi="Arial" w:cs="Arial"/>
          <w:lang w:eastAsia="en-AU"/>
        </w:rPr>
        <w:t xml:space="preserve">502 of the new </w:t>
      </w:r>
      <w:r w:rsidR="18041D2A" w:rsidRPr="00AA5717">
        <w:rPr>
          <w:rFonts w:ascii="Arial" w:eastAsia="Times New Roman" w:hAnsi="Arial" w:cs="Arial"/>
          <w:lang w:eastAsia="en-AU"/>
        </w:rPr>
        <w:t>Act)</w:t>
      </w:r>
      <w:r w:rsidR="008B58FC">
        <w:rPr>
          <w:rFonts w:ascii="Arial" w:eastAsia="Times New Roman" w:hAnsi="Arial" w:cs="Arial"/>
          <w:lang w:eastAsia="en-AU"/>
        </w:rPr>
        <w:t>.</w:t>
      </w:r>
    </w:p>
    <w:p w14:paraId="25AED84A" w14:textId="35F83BD9" w:rsidR="006E35E5" w:rsidRDefault="006B78D5">
      <w:pPr>
        <w:spacing w:after="120"/>
        <w:rPr>
          <w:rFonts w:ascii="Arial" w:eastAsia="Times New Roman" w:hAnsi="Arial" w:cs="Arial"/>
          <w:lang w:eastAsia="en-AU"/>
        </w:rPr>
      </w:pPr>
      <w:r>
        <w:rPr>
          <w:rFonts w:ascii="Arial" w:eastAsia="Times New Roman" w:hAnsi="Arial" w:cs="Arial"/>
          <w:lang w:eastAsia="en-AU"/>
        </w:rPr>
        <w:t xml:space="preserve">Following </w:t>
      </w:r>
      <w:r w:rsidR="00721EB8">
        <w:rPr>
          <w:rFonts w:ascii="Arial" w:eastAsia="Times New Roman" w:hAnsi="Arial" w:cs="Arial"/>
          <w:lang w:eastAsia="en-AU"/>
        </w:rPr>
        <w:t>careful consideration of submissions received during consultation</w:t>
      </w:r>
      <w:r>
        <w:rPr>
          <w:rFonts w:ascii="Arial" w:eastAsia="Times New Roman" w:hAnsi="Arial" w:cs="Arial"/>
          <w:lang w:eastAsia="en-AU"/>
        </w:rPr>
        <w:t>,</w:t>
      </w:r>
      <w:r w:rsidR="00721EB8">
        <w:rPr>
          <w:rFonts w:ascii="Arial" w:eastAsia="Times New Roman" w:hAnsi="Arial" w:cs="Arial"/>
          <w:lang w:eastAsia="en-AU"/>
        </w:rPr>
        <w:t xml:space="preserve"> the exposure drafts have been updated</w:t>
      </w:r>
      <w:r w:rsidR="009E3D3F">
        <w:rPr>
          <w:rFonts w:ascii="Arial" w:eastAsia="Times New Roman" w:hAnsi="Arial" w:cs="Arial"/>
          <w:lang w:eastAsia="en-AU"/>
        </w:rPr>
        <w:t>.</w:t>
      </w:r>
      <w:r w:rsidR="00F80169">
        <w:rPr>
          <w:rFonts w:ascii="Arial" w:eastAsia="Times New Roman" w:hAnsi="Arial" w:cs="Arial"/>
          <w:lang w:eastAsia="en-AU"/>
        </w:rPr>
        <w:t xml:space="preserve"> ‘</w:t>
      </w:r>
      <w:r w:rsidR="003C52FB">
        <w:rPr>
          <w:rFonts w:ascii="Arial" w:eastAsia="Times New Roman" w:hAnsi="Arial" w:cs="Arial"/>
          <w:lang w:eastAsia="en-AU"/>
        </w:rPr>
        <w:t>P</w:t>
      </w:r>
      <w:r w:rsidR="00BF577B">
        <w:rPr>
          <w:rFonts w:ascii="Arial" w:eastAsia="Times New Roman" w:hAnsi="Arial" w:cs="Arial"/>
          <w:lang w:eastAsia="en-AU"/>
        </w:rPr>
        <w:t>roposed final’ versions</w:t>
      </w:r>
      <w:r w:rsidR="003C52FB">
        <w:rPr>
          <w:rFonts w:ascii="Arial" w:eastAsia="Times New Roman" w:hAnsi="Arial" w:cs="Arial"/>
          <w:lang w:eastAsia="en-AU"/>
        </w:rPr>
        <w:t xml:space="preserve"> are now available</w:t>
      </w:r>
      <w:r w:rsidR="00BF577B">
        <w:rPr>
          <w:rFonts w:ascii="Arial" w:eastAsia="Times New Roman" w:hAnsi="Arial" w:cs="Arial"/>
          <w:lang w:eastAsia="en-AU"/>
        </w:rPr>
        <w:t xml:space="preserve"> </w:t>
      </w:r>
      <w:r w:rsidR="00F82E11">
        <w:rPr>
          <w:rFonts w:ascii="Arial" w:eastAsia="Times New Roman" w:hAnsi="Arial" w:cs="Arial"/>
          <w:lang w:eastAsia="en-AU"/>
        </w:rPr>
        <w:t>for information</w:t>
      </w:r>
      <w:r w:rsidR="003C541A">
        <w:rPr>
          <w:rFonts w:ascii="Arial" w:eastAsia="Times New Roman" w:hAnsi="Arial" w:cs="Arial"/>
          <w:lang w:eastAsia="en-AU"/>
        </w:rPr>
        <w:t>. T</w:t>
      </w:r>
      <w:r w:rsidR="003F2509" w:rsidRPr="00E269F8">
        <w:rPr>
          <w:rFonts w:ascii="Arial" w:eastAsia="Times New Roman" w:hAnsi="Arial" w:cs="Arial"/>
          <w:lang w:eastAsia="en-AU"/>
        </w:rPr>
        <w:t>he government’s response</w:t>
      </w:r>
      <w:r w:rsidR="00DD4673">
        <w:rPr>
          <w:rFonts w:ascii="Arial" w:eastAsia="Times New Roman" w:hAnsi="Arial" w:cs="Arial"/>
          <w:lang w:eastAsia="en-AU"/>
        </w:rPr>
        <w:t>s</w:t>
      </w:r>
      <w:r w:rsidR="003F2509" w:rsidRPr="00E269F8">
        <w:rPr>
          <w:rFonts w:ascii="Arial" w:eastAsia="Times New Roman" w:hAnsi="Arial" w:cs="Arial"/>
          <w:lang w:eastAsia="en-AU"/>
        </w:rPr>
        <w:t xml:space="preserve"> to the key issues raised in submissions</w:t>
      </w:r>
      <w:r w:rsidR="003C541A">
        <w:rPr>
          <w:rFonts w:ascii="Arial" w:eastAsia="Times New Roman" w:hAnsi="Arial" w:cs="Arial"/>
          <w:lang w:eastAsia="en-AU"/>
        </w:rPr>
        <w:t xml:space="preserve"> </w:t>
      </w:r>
      <w:r w:rsidR="00DD4673">
        <w:rPr>
          <w:rFonts w:ascii="Arial" w:eastAsia="Times New Roman" w:hAnsi="Arial" w:cs="Arial"/>
          <w:lang w:eastAsia="en-AU"/>
        </w:rPr>
        <w:t>are</w:t>
      </w:r>
      <w:r w:rsidR="004C173D">
        <w:rPr>
          <w:rFonts w:ascii="Arial" w:eastAsia="Times New Roman" w:hAnsi="Arial" w:cs="Arial"/>
          <w:lang w:eastAsia="en-AU"/>
        </w:rPr>
        <w:t xml:space="preserve"> set </w:t>
      </w:r>
      <w:r w:rsidR="00A30895">
        <w:rPr>
          <w:rFonts w:ascii="Arial" w:eastAsia="Times New Roman" w:hAnsi="Arial" w:cs="Arial"/>
          <w:lang w:eastAsia="en-AU"/>
        </w:rPr>
        <w:t xml:space="preserve">out in the </w:t>
      </w:r>
      <w:r w:rsidR="00E60BCD" w:rsidRPr="00461DD0">
        <w:rPr>
          <w:rFonts w:ascii="Arial" w:eastAsia="Times New Roman" w:hAnsi="Arial" w:cs="Arial"/>
          <w:i/>
          <w:iCs/>
          <w:lang w:eastAsia="en-AU"/>
        </w:rPr>
        <w:t xml:space="preserve">Environment </w:t>
      </w:r>
      <w:r w:rsidR="00535447" w:rsidRPr="00461DD0">
        <w:rPr>
          <w:rFonts w:ascii="Arial" w:eastAsia="Times New Roman" w:hAnsi="Arial" w:cs="Arial"/>
          <w:i/>
          <w:iCs/>
          <w:lang w:eastAsia="en-AU"/>
        </w:rPr>
        <w:t xml:space="preserve">protection </w:t>
      </w:r>
      <w:r w:rsidR="00DF100A" w:rsidRPr="00461DD0">
        <w:rPr>
          <w:rFonts w:ascii="Arial" w:eastAsia="Times New Roman" w:hAnsi="Arial" w:cs="Arial"/>
          <w:i/>
          <w:iCs/>
          <w:lang w:eastAsia="en-AU"/>
        </w:rPr>
        <w:t xml:space="preserve">Regulations </w:t>
      </w:r>
      <w:r w:rsidR="00535447" w:rsidRPr="00461DD0">
        <w:rPr>
          <w:rFonts w:ascii="Arial" w:eastAsia="Times New Roman" w:hAnsi="Arial" w:cs="Arial"/>
          <w:i/>
          <w:iCs/>
          <w:lang w:eastAsia="en-AU"/>
        </w:rPr>
        <w:t xml:space="preserve">and standards: </w:t>
      </w:r>
      <w:r w:rsidR="006720B8" w:rsidRPr="00461DD0">
        <w:rPr>
          <w:rFonts w:ascii="Arial" w:eastAsia="Times New Roman" w:hAnsi="Arial" w:cs="Arial"/>
          <w:i/>
          <w:iCs/>
          <w:lang w:eastAsia="en-AU"/>
        </w:rPr>
        <w:t>Response to public comment report</w:t>
      </w:r>
      <w:r w:rsidR="00635D77" w:rsidRPr="00461DD0">
        <w:rPr>
          <w:rFonts w:ascii="Arial" w:eastAsia="Times New Roman" w:hAnsi="Arial" w:cs="Arial"/>
          <w:i/>
          <w:iCs/>
          <w:lang w:eastAsia="en-AU"/>
        </w:rPr>
        <w:t xml:space="preserve"> </w:t>
      </w:r>
      <w:r w:rsidR="00635D77">
        <w:rPr>
          <w:rFonts w:ascii="Arial" w:eastAsia="Times New Roman" w:hAnsi="Arial" w:cs="Arial"/>
          <w:lang w:eastAsia="en-AU"/>
        </w:rPr>
        <w:t>(published on www.engage.vic.gov.au)</w:t>
      </w:r>
      <w:r w:rsidR="00776E0A">
        <w:rPr>
          <w:rFonts w:ascii="Arial" w:eastAsia="Times New Roman" w:hAnsi="Arial" w:cs="Arial"/>
          <w:lang w:eastAsia="en-AU"/>
        </w:rPr>
        <w:t xml:space="preserve">. </w:t>
      </w:r>
      <w:r w:rsidR="00B01185" w:rsidRPr="2BF8BFF2">
        <w:rPr>
          <w:rFonts w:ascii="Arial" w:eastAsia="Times New Roman" w:hAnsi="Arial" w:cs="Arial"/>
          <w:lang w:eastAsia="en-AU"/>
        </w:rPr>
        <w:br w:type="page"/>
      </w:r>
    </w:p>
    <w:p w14:paraId="2766ED6A" w14:textId="4F0BF5CE" w:rsidR="0078545E" w:rsidRPr="00D34973" w:rsidRDefault="29C966B7" w:rsidP="00D34973">
      <w:pPr>
        <w:pStyle w:val="Heading1"/>
      </w:pPr>
      <w:bookmarkStart w:id="2" w:name="_Toc11840574"/>
      <w:bookmarkStart w:id="3" w:name="_Toc11848820"/>
      <w:bookmarkStart w:id="4" w:name="_Toc13056509"/>
      <w:bookmarkStart w:id="5" w:name="_Toc13058384"/>
      <w:bookmarkStart w:id="6" w:name="_Toc13142195"/>
      <w:bookmarkStart w:id="7" w:name="_Toc54787284"/>
      <w:r>
        <w:lastRenderedPageBreak/>
        <w:t>H</w:t>
      </w:r>
      <w:r w:rsidR="3AC6AC77">
        <w:t>ow to</w:t>
      </w:r>
      <w:r>
        <w:t xml:space="preserve"> use this </w:t>
      </w:r>
      <w:r w:rsidR="0FA097AE">
        <w:t>G</w:t>
      </w:r>
      <w:r>
        <w:t>uide</w:t>
      </w:r>
      <w:bookmarkEnd w:id="2"/>
      <w:bookmarkEnd w:id="3"/>
      <w:bookmarkEnd w:id="4"/>
      <w:bookmarkEnd w:id="5"/>
      <w:bookmarkEnd w:id="6"/>
      <w:bookmarkEnd w:id="7"/>
    </w:p>
    <w:p w14:paraId="300FA6EE" w14:textId="3BA9D4E4" w:rsidR="00575E37" w:rsidRDefault="5D9874B6" w:rsidP="00575E37">
      <w:pPr>
        <w:spacing w:after="240"/>
        <w:rPr>
          <w:rFonts w:ascii="Arial" w:hAnsi="Arial" w:cs="Arial"/>
        </w:rPr>
      </w:pPr>
      <w:r w:rsidRPr="2BF8BFF2">
        <w:rPr>
          <w:rFonts w:ascii="Arial" w:hAnsi="Arial" w:cs="Arial"/>
        </w:rPr>
        <w:t xml:space="preserve">This </w:t>
      </w:r>
      <w:r w:rsidR="5E8877B4" w:rsidRPr="2BF8BFF2">
        <w:rPr>
          <w:rFonts w:ascii="Arial" w:hAnsi="Arial" w:cs="Arial"/>
        </w:rPr>
        <w:t>G</w:t>
      </w:r>
      <w:r w:rsidR="1E847FE1" w:rsidRPr="2BF8BFF2">
        <w:rPr>
          <w:rFonts w:ascii="Arial" w:hAnsi="Arial" w:cs="Arial"/>
        </w:rPr>
        <w:t>uide</w:t>
      </w:r>
      <w:r w:rsidRPr="2BF8BFF2">
        <w:rPr>
          <w:rFonts w:ascii="Arial" w:hAnsi="Arial" w:cs="Arial"/>
        </w:rPr>
        <w:t xml:space="preserve"> provides a practical and easy to use overview of the </w:t>
      </w:r>
      <w:r w:rsidR="00F96B81" w:rsidRPr="2BF8BFF2">
        <w:rPr>
          <w:rFonts w:ascii="Arial" w:hAnsi="Arial" w:cs="Arial"/>
        </w:rPr>
        <w:t>proposed</w:t>
      </w:r>
      <w:r w:rsidR="00050537">
        <w:rPr>
          <w:rFonts w:ascii="Arial" w:hAnsi="Arial" w:cs="Arial"/>
        </w:rPr>
        <w:t xml:space="preserve"> final </w:t>
      </w:r>
      <w:r w:rsidR="37FAE95C" w:rsidRPr="2BF8BFF2">
        <w:rPr>
          <w:rFonts w:ascii="Arial" w:hAnsi="Arial" w:cs="Arial"/>
        </w:rPr>
        <w:t>R</w:t>
      </w:r>
      <w:r w:rsidRPr="2BF8BFF2">
        <w:rPr>
          <w:rFonts w:ascii="Arial" w:hAnsi="Arial" w:cs="Arial"/>
        </w:rPr>
        <w:t>egulations. It is intended to be a useful tool to assist</w:t>
      </w:r>
      <w:r w:rsidR="5CBA4C34" w:rsidRPr="2BF8BFF2">
        <w:rPr>
          <w:rFonts w:ascii="Arial" w:hAnsi="Arial" w:cs="Arial"/>
        </w:rPr>
        <w:t xml:space="preserve"> </w:t>
      </w:r>
      <w:r w:rsidR="3040D56F" w:rsidRPr="2BF8BFF2">
        <w:rPr>
          <w:rFonts w:ascii="Arial" w:hAnsi="Arial" w:cs="Arial"/>
        </w:rPr>
        <w:t xml:space="preserve">you to </w:t>
      </w:r>
      <w:r w:rsidRPr="2BF8BFF2">
        <w:rPr>
          <w:rFonts w:ascii="Arial" w:hAnsi="Arial" w:cs="Arial"/>
        </w:rPr>
        <w:t xml:space="preserve">navigate </w:t>
      </w:r>
      <w:r w:rsidR="4E9C9CAD" w:rsidRPr="2BF8BFF2">
        <w:rPr>
          <w:rFonts w:ascii="Arial" w:hAnsi="Arial" w:cs="Arial"/>
        </w:rPr>
        <w:t xml:space="preserve">your </w:t>
      </w:r>
      <w:r w:rsidRPr="2BF8BFF2">
        <w:rPr>
          <w:rFonts w:ascii="Arial" w:hAnsi="Arial" w:cs="Arial"/>
        </w:rPr>
        <w:t xml:space="preserve">way through the </w:t>
      </w:r>
      <w:r w:rsidR="00F96B81" w:rsidRPr="2BF8BFF2">
        <w:rPr>
          <w:rFonts w:ascii="Arial" w:hAnsi="Arial" w:cs="Arial"/>
        </w:rPr>
        <w:t xml:space="preserve">proposed </w:t>
      </w:r>
      <w:r w:rsidR="000E0BEA">
        <w:rPr>
          <w:rFonts w:ascii="Arial" w:hAnsi="Arial" w:cs="Arial"/>
        </w:rPr>
        <w:t xml:space="preserve">final </w:t>
      </w:r>
      <w:r w:rsidR="13A866BF" w:rsidRPr="2BF8BFF2">
        <w:rPr>
          <w:rFonts w:ascii="Arial" w:hAnsi="Arial" w:cs="Arial"/>
        </w:rPr>
        <w:t>R</w:t>
      </w:r>
      <w:r w:rsidRPr="2BF8BFF2">
        <w:rPr>
          <w:rFonts w:ascii="Arial" w:hAnsi="Arial" w:cs="Arial"/>
        </w:rPr>
        <w:t xml:space="preserve">egulations. </w:t>
      </w:r>
      <w:r w:rsidR="3C898760" w:rsidRPr="2BF8BFF2">
        <w:rPr>
          <w:rFonts w:ascii="Arial" w:hAnsi="Arial" w:cs="Arial"/>
        </w:rPr>
        <w:t xml:space="preserve">Table 1 will assist you to identify the areas in the </w:t>
      </w:r>
      <w:r w:rsidR="4633934E" w:rsidRPr="2BF8BFF2">
        <w:rPr>
          <w:rFonts w:ascii="Arial" w:hAnsi="Arial" w:cs="Arial"/>
        </w:rPr>
        <w:t>R</w:t>
      </w:r>
      <w:r w:rsidR="3C898760" w:rsidRPr="2BF8BFF2">
        <w:rPr>
          <w:rFonts w:ascii="Arial" w:hAnsi="Arial" w:cs="Arial"/>
        </w:rPr>
        <w:t>egulations that are relevant to you</w:t>
      </w:r>
      <w:r w:rsidR="5B0DECFA" w:rsidRPr="2BF8BFF2">
        <w:rPr>
          <w:rFonts w:ascii="Arial" w:hAnsi="Arial" w:cs="Arial"/>
        </w:rPr>
        <w:t xml:space="preserve"> by </w:t>
      </w:r>
      <w:r w:rsidR="3C898760" w:rsidRPr="2BF8BFF2">
        <w:rPr>
          <w:rFonts w:ascii="Arial" w:hAnsi="Arial" w:cs="Arial"/>
        </w:rPr>
        <w:t>cross referenc</w:t>
      </w:r>
      <w:r w:rsidR="1E2CD83D" w:rsidRPr="2BF8BFF2">
        <w:rPr>
          <w:rFonts w:ascii="Arial" w:hAnsi="Arial" w:cs="Arial"/>
        </w:rPr>
        <w:t>ing</w:t>
      </w:r>
      <w:r w:rsidR="3C898760" w:rsidRPr="2BF8BFF2">
        <w:rPr>
          <w:rFonts w:ascii="Arial" w:hAnsi="Arial" w:cs="Arial"/>
        </w:rPr>
        <w:t xml:space="preserve"> </w:t>
      </w:r>
      <w:r w:rsidR="70686352" w:rsidRPr="2BF8BFF2">
        <w:rPr>
          <w:rFonts w:ascii="Arial" w:hAnsi="Arial" w:cs="Arial"/>
        </w:rPr>
        <w:t xml:space="preserve">the </w:t>
      </w:r>
      <w:r w:rsidR="3C898760" w:rsidRPr="2BF8BFF2">
        <w:rPr>
          <w:rFonts w:ascii="Arial" w:hAnsi="Arial" w:cs="Arial"/>
        </w:rPr>
        <w:t xml:space="preserve">corresponding </w:t>
      </w:r>
      <w:r w:rsidR="654367BB" w:rsidRPr="2BF8BFF2">
        <w:rPr>
          <w:rFonts w:ascii="Arial" w:hAnsi="Arial" w:cs="Arial"/>
        </w:rPr>
        <w:t xml:space="preserve">explanatory </w:t>
      </w:r>
      <w:r w:rsidR="3C898760" w:rsidRPr="2BF8BFF2">
        <w:rPr>
          <w:rFonts w:ascii="Arial" w:hAnsi="Arial" w:cs="Arial"/>
        </w:rPr>
        <w:t xml:space="preserve">sections in this </w:t>
      </w:r>
      <w:r w:rsidR="7E607CBA" w:rsidRPr="2BF8BFF2">
        <w:rPr>
          <w:rFonts w:ascii="Arial" w:hAnsi="Arial" w:cs="Arial"/>
        </w:rPr>
        <w:t>Guide.</w:t>
      </w:r>
      <w:r w:rsidR="3C898760" w:rsidRPr="2BF8BFF2">
        <w:rPr>
          <w:rFonts w:ascii="Arial" w:hAnsi="Arial" w:cs="Arial"/>
        </w:rPr>
        <w:t xml:space="preserve"> </w:t>
      </w:r>
      <w:bookmarkStart w:id="8" w:name="_Hlk9504101"/>
    </w:p>
    <w:p w14:paraId="62CA080C" w14:textId="6C45B11B" w:rsidR="0078545E" w:rsidRPr="00A8191F" w:rsidRDefault="1ED2BFE9" w:rsidP="00D70C56">
      <w:pPr>
        <w:spacing w:before="600" w:after="360"/>
        <w:rPr>
          <w:rFonts w:ascii="Arial" w:hAnsi="Arial" w:cs="Arial"/>
        </w:rPr>
      </w:pPr>
      <w:r w:rsidRPr="2BF8BFF2">
        <w:rPr>
          <w:rFonts w:ascii="Arial" w:hAnsi="Arial" w:cs="Arial"/>
          <w:b/>
          <w:bCs/>
        </w:rPr>
        <w:t>Table 1</w:t>
      </w:r>
      <w:r w:rsidR="54461E3D" w:rsidRPr="2BF8BFF2">
        <w:rPr>
          <w:rFonts w:ascii="Arial" w:hAnsi="Arial" w:cs="Arial"/>
          <w:b/>
          <w:bCs/>
        </w:rPr>
        <w:t xml:space="preserve">. Key </w:t>
      </w:r>
      <w:r w:rsidR="29C966B7" w:rsidRPr="2BF8BFF2">
        <w:rPr>
          <w:rFonts w:ascii="Arial" w:hAnsi="Arial" w:cs="Arial"/>
          <w:b/>
          <w:bCs/>
        </w:rPr>
        <w:t xml:space="preserve">topics </w:t>
      </w:r>
      <w:r w:rsidR="5495BE4F" w:rsidRPr="2BF8BFF2">
        <w:rPr>
          <w:rFonts w:ascii="Arial" w:hAnsi="Arial" w:cs="Arial"/>
          <w:b/>
          <w:bCs/>
        </w:rPr>
        <w:t xml:space="preserve">in </w:t>
      </w:r>
      <w:r w:rsidR="29C966B7" w:rsidRPr="2BF8BFF2">
        <w:rPr>
          <w:rFonts w:ascii="Arial" w:hAnsi="Arial" w:cs="Arial"/>
          <w:b/>
          <w:bCs/>
        </w:rPr>
        <w:t xml:space="preserve">the </w:t>
      </w:r>
      <w:r w:rsidR="00E523CD" w:rsidRPr="2BF8BFF2">
        <w:rPr>
          <w:rFonts w:ascii="Arial" w:hAnsi="Arial" w:cs="Arial"/>
          <w:b/>
          <w:bCs/>
        </w:rPr>
        <w:t xml:space="preserve">proposed </w:t>
      </w:r>
      <w:r w:rsidR="00DD35E6">
        <w:rPr>
          <w:rFonts w:ascii="Arial" w:hAnsi="Arial" w:cs="Arial"/>
          <w:b/>
          <w:bCs/>
        </w:rPr>
        <w:t xml:space="preserve">final </w:t>
      </w:r>
      <w:r w:rsidR="29C966B7" w:rsidRPr="2BF8BFF2">
        <w:rPr>
          <w:rFonts w:ascii="Arial" w:hAnsi="Arial" w:cs="Arial"/>
          <w:b/>
          <w:bCs/>
        </w:rPr>
        <w:t xml:space="preserve">Regulations </w:t>
      </w:r>
      <w:r w:rsidR="39882AC4" w:rsidRPr="2BF8BFF2">
        <w:rPr>
          <w:rFonts w:ascii="Arial" w:hAnsi="Arial" w:cs="Arial"/>
          <w:b/>
          <w:bCs/>
        </w:rPr>
        <w:t xml:space="preserve">and </w:t>
      </w:r>
      <w:r w:rsidR="3BE71A7F" w:rsidRPr="2BF8BFF2">
        <w:rPr>
          <w:rFonts w:ascii="Arial" w:hAnsi="Arial" w:cs="Arial"/>
          <w:b/>
          <w:bCs/>
        </w:rPr>
        <w:t xml:space="preserve">in </w:t>
      </w:r>
      <w:r w:rsidR="39882AC4" w:rsidRPr="2BF8BFF2">
        <w:rPr>
          <w:rFonts w:ascii="Arial" w:hAnsi="Arial" w:cs="Arial"/>
          <w:b/>
          <w:bCs/>
        </w:rPr>
        <w:t>this Guide</w:t>
      </w:r>
    </w:p>
    <w:tbl>
      <w:tblPr>
        <w:tblStyle w:val="TableGrid"/>
        <w:tblW w:w="9387" w:type="dxa"/>
        <w:tblLook w:val="04A0" w:firstRow="1" w:lastRow="0" w:firstColumn="1" w:lastColumn="0" w:noHBand="0" w:noVBand="1"/>
      </w:tblPr>
      <w:tblGrid>
        <w:gridCol w:w="3397"/>
        <w:gridCol w:w="4111"/>
        <w:gridCol w:w="1879"/>
      </w:tblGrid>
      <w:tr w:rsidR="00702411" w:rsidRPr="000729F0" w14:paraId="57CA6562" w14:textId="77777777" w:rsidTr="2BF8BFF2">
        <w:trPr>
          <w:cantSplit/>
          <w:tblHeader/>
        </w:trPr>
        <w:tc>
          <w:tcPr>
            <w:tcW w:w="3397" w:type="dxa"/>
            <w:shd w:val="clear" w:color="auto" w:fill="003F72"/>
          </w:tcPr>
          <w:p w14:paraId="0F4A1E13" w14:textId="77777777" w:rsidR="00702411" w:rsidRPr="000729F0" w:rsidRDefault="00702411" w:rsidP="008869E2">
            <w:pPr>
              <w:spacing w:before="120" w:after="120" w:line="259" w:lineRule="auto"/>
              <w:rPr>
                <w:rFonts w:ascii="Arial" w:hAnsi="Arial" w:cs="Arial"/>
                <w:b/>
              </w:rPr>
            </w:pPr>
            <w:bookmarkStart w:id="9" w:name="_Hlk5177338"/>
            <w:r w:rsidRPr="000729F0">
              <w:rPr>
                <w:rFonts w:ascii="Arial" w:hAnsi="Arial" w:cs="Arial"/>
                <w:b/>
              </w:rPr>
              <w:t>Topic</w:t>
            </w:r>
          </w:p>
        </w:tc>
        <w:tc>
          <w:tcPr>
            <w:tcW w:w="4111" w:type="dxa"/>
            <w:shd w:val="clear" w:color="auto" w:fill="003F72"/>
          </w:tcPr>
          <w:p w14:paraId="29707C6C" w14:textId="5C67B443" w:rsidR="00702411" w:rsidRPr="000729F0" w:rsidRDefault="04FE30E5" w:rsidP="45C8038E">
            <w:pPr>
              <w:spacing w:before="120" w:after="120" w:line="259" w:lineRule="auto"/>
              <w:rPr>
                <w:rFonts w:ascii="Arial" w:hAnsi="Arial" w:cs="Arial"/>
                <w:b/>
                <w:bCs/>
              </w:rPr>
            </w:pPr>
            <w:r w:rsidRPr="2BF8BFF2">
              <w:rPr>
                <w:rFonts w:ascii="Arial" w:hAnsi="Arial" w:cs="Arial"/>
                <w:b/>
                <w:bCs/>
              </w:rPr>
              <w:t xml:space="preserve">Location in the </w:t>
            </w:r>
            <w:r w:rsidR="00702411" w:rsidRPr="2BF8BFF2">
              <w:rPr>
                <w:rFonts w:ascii="Arial" w:hAnsi="Arial" w:cs="Arial"/>
                <w:b/>
                <w:bCs/>
              </w:rPr>
              <w:t xml:space="preserve">proposed </w:t>
            </w:r>
            <w:r w:rsidR="00DD35E6">
              <w:rPr>
                <w:rFonts w:ascii="Arial" w:hAnsi="Arial" w:cs="Arial"/>
                <w:b/>
                <w:bCs/>
              </w:rPr>
              <w:t xml:space="preserve">final </w:t>
            </w:r>
            <w:r w:rsidRPr="2BF8BFF2">
              <w:rPr>
                <w:rFonts w:ascii="Arial" w:hAnsi="Arial" w:cs="Arial"/>
                <w:b/>
                <w:bCs/>
              </w:rPr>
              <w:t>Regulations</w:t>
            </w:r>
          </w:p>
        </w:tc>
        <w:tc>
          <w:tcPr>
            <w:tcW w:w="1879" w:type="dxa"/>
            <w:shd w:val="clear" w:color="auto" w:fill="003F72"/>
          </w:tcPr>
          <w:p w14:paraId="5B61F394" w14:textId="39528424" w:rsidR="00702411" w:rsidRPr="000729F0" w:rsidRDefault="00702411" w:rsidP="008869E2">
            <w:pPr>
              <w:spacing w:before="120" w:after="120" w:line="259" w:lineRule="auto"/>
              <w:rPr>
                <w:rFonts w:ascii="Arial" w:hAnsi="Arial" w:cs="Arial"/>
                <w:b/>
              </w:rPr>
            </w:pPr>
            <w:r w:rsidRPr="000729F0">
              <w:rPr>
                <w:rFonts w:ascii="Arial" w:hAnsi="Arial" w:cs="Arial"/>
                <w:b/>
              </w:rPr>
              <w:t>More details in this Guide</w:t>
            </w:r>
            <w:r w:rsidR="00FD5281">
              <w:rPr>
                <w:rFonts w:ascii="Arial" w:hAnsi="Arial" w:cs="Arial"/>
                <w:b/>
              </w:rPr>
              <w:t xml:space="preserve"> (page number)</w:t>
            </w:r>
          </w:p>
        </w:tc>
      </w:tr>
      <w:tr w:rsidR="00702411" w:rsidRPr="00A8191F" w14:paraId="39FE986B" w14:textId="77777777" w:rsidTr="00F91A27">
        <w:tc>
          <w:tcPr>
            <w:tcW w:w="3397" w:type="dxa"/>
            <w:shd w:val="clear" w:color="auto" w:fill="DEEAF6" w:themeFill="accent5" w:themeFillTint="33"/>
          </w:tcPr>
          <w:p w14:paraId="0AA03AAB" w14:textId="66FEF45B" w:rsidR="00702411" w:rsidRPr="00A8191F" w:rsidRDefault="00702411" w:rsidP="00D52C0B">
            <w:pPr>
              <w:spacing w:before="40" w:after="40" w:line="259" w:lineRule="auto"/>
              <w:rPr>
                <w:rFonts w:ascii="Arial" w:hAnsi="Arial" w:cs="Arial"/>
              </w:rPr>
            </w:pPr>
            <w:r w:rsidRPr="00A8191F">
              <w:rPr>
                <w:rFonts w:ascii="Arial" w:hAnsi="Arial" w:cs="Arial"/>
              </w:rPr>
              <w:t xml:space="preserve">Contaminated </w:t>
            </w:r>
            <w:r w:rsidR="001C4033">
              <w:rPr>
                <w:rFonts w:ascii="Arial" w:hAnsi="Arial" w:cs="Arial"/>
              </w:rPr>
              <w:t>l</w:t>
            </w:r>
            <w:r w:rsidRPr="00A8191F">
              <w:rPr>
                <w:rFonts w:ascii="Arial" w:hAnsi="Arial" w:cs="Arial"/>
              </w:rPr>
              <w:t>and</w:t>
            </w:r>
          </w:p>
        </w:tc>
        <w:tc>
          <w:tcPr>
            <w:tcW w:w="4111" w:type="dxa"/>
            <w:shd w:val="clear" w:color="auto" w:fill="DEEAF6" w:themeFill="accent5" w:themeFillTint="33"/>
          </w:tcPr>
          <w:p w14:paraId="3FF77256" w14:textId="77777777" w:rsidR="00702411" w:rsidRPr="00A8191F" w:rsidRDefault="00702411" w:rsidP="00D52C0B">
            <w:pPr>
              <w:spacing w:before="40" w:after="40" w:line="259" w:lineRule="auto"/>
              <w:rPr>
                <w:rFonts w:ascii="Arial" w:hAnsi="Arial" w:cs="Arial"/>
              </w:rPr>
            </w:pPr>
          </w:p>
        </w:tc>
        <w:tc>
          <w:tcPr>
            <w:tcW w:w="1879" w:type="dxa"/>
            <w:shd w:val="clear" w:color="auto" w:fill="DEEAF6" w:themeFill="accent5" w:themeFillTint="33"/>
          </w:tcPr>
          <w:p w14:paraId="12EA1A46" w14:textId="1B29609E" w:rsidR="00702411" w:rsidRPr="00A8191F" w:rsidRDefault="00F91A27" w:rsidP="00D52C0B">
            <w:pPr>
              <w:spacing w:before="40" w:after="40" w:line="259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</w:tr>
      <w:tr w:rsidR="00702411" w:rsidRPr="00A8191F" w14:paraId="5DCFBE50" w14:textId="77777777" w:rsidTr="2BF8BFF2">
        <w:tc>
          <w:tcPr>
            <w:tcW w:w="3397" w:type="dxa"/>
          </w:tcPr>
          <w:p w14:paraId="772A020E" w14:textId="38F843BD" w:rsidR="00702411" w:rsidRPr="00087CA3" w:rsidRDefault="00030A46" w:rsidP="00597ECF">
            <w:pPr>
              <w:pStyle w:val="ListParagraph"/>
              <w:numPr>
                <w:ilvl w:val="0"/>
                <w:numId w:val="1"/>
              </w:numPr>
              <w:spacing w:line="259" w:lineRule="auto"/>
              <w:ind w:left="357" w:hanging="357"/>
              <w:rPr>
                <w:rFonts w:ascii="Arial" w:hAnsi="Arial" w:cs="Arial"/>
                <w:sz w:val="20"/>
              </w:rPr>
            </w:pPr>
            <w:r w:rsidRPr="00087CA3">
              <w:rPr>
                <w:rFonts w:ascii="Arial" w:hAnsi="Arial" w:cs="Arial"/>
                <w:sz w:val="20"/>
              </w:rPr>
              <w:t>Information on d</w:t>
            </w:r>
            <w:r w:rsidR="00702411" w:rsidRPr="00087CA3">
              <w:rPr>
                <w:rFonts w:ascii="Arial" w:hAnsi="Arial" w:cs="Arial"/>
                <w:sz w:val="20"/>
              </w:rPr>
              <w:t xml:space="preserve">uty to notify of contaminated land </w:t>
            </w:r>
          </w:p>
        </w:tc>
        <w:tc>
          <w:tcPr>
            <w:tcW w:w="4111" w:type="dxa"/>
          </w:tcPr>
          <w:p w14:paraId="219DD457" w14:textId="16E786E2" w:rsidR="00702411" w:rsidRPr="00087CA3" w:rsidRDefault="00702411" w:rsidP="00597ECF">
            <w:pPr>
              <w:spacing w:line="259" w:lineRule="auto"/>
              <w:rPr>
                <w:rFonts w:ascii="Arial" w:hAnsi="Arial" w:cs="Arial"/>
                <w:sz w:val="20"/>
              </w:rPr>
            </w:pPr>
            <w:r w:rsidRPr="00087CA3">
              <w:rPr>
                <w:rFonts w:ascii="Arial" w:hAnsi="Arial" w:cs="Arial"/>
                <w:sz w:val="20"/>
              </w:rPr>
              <w:t xml:space="preserve">Chapter 2, Division </w:t>
            </w:r>
            <w:r w:rsidR="000901DC">
              <w:rPr>
                <w:rFonts w:ascii="Arial" w:hAnsi="Arial" w:cs="Arial"/>
                <w:sz w:val="20"/>
              </w:rPr>
              <w:t>1</w:t>
            </w:r>
          </w:p>
        </w:tc>
        <w:tc>
          <w:tcPr>
            <w:tcW w:w="1879" w:type="dxa"/>
          </w:tcPr>
          <w:p w14:paraId="3EE7CDD2" w14:textId="1D6C54E2" w:rsidR="00702411" w:rsidRPr="00087CA3" w:rsidRDefault="00F91A27" w:rsidP="00597ECF">
            <w:pPr>
              <w:spacing w:line="259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</w:t>
            </w:r>
          </w:p>
        </w:tc>
      </w:tr>
      <w:tr w:rsidR="00702411" w:rsidRPr="00A8191F" w14:paraId="1F29B41F" w14:textId="77777777" w:rsidTr="2BF8BFF2">
        <w:tc>
          <w:tcPr>
            <w:tcW w:w="3397" w:type="dxa"/>
          </w:tcPr>
          <w:p w14:paraId="65096D6C" w14:textId="77777777" w:rsidR="00702411" w:rsidRPr="00087CA3" w:rsidRDefault="00702411" w:rsidP="00597ECF">
            <w:pPr>
              <w:pStyle w:val="ListParagraph"/>
              <w:numPr>
                <w:ilvl w:val="0"/>
                <w:numId w:val="1"/>
              </w:numPr>
              <w:spacing w:line="259" w:lineRule="auto"/>
              <w:ind w:left="357" w:hanging="357"/>
              <w:rPr>
                <w:rFonts w:ascii="Arial" w:hAnsi="Arial" w:cs="Arial"/>
                <w:sz w:val="20"/>
              </w:rPr>
            </w:pPr>
            <w:r w:rsidRPr="00087CA3">
              <w:rPr>
                <w:rFonts w:ascii="Arial" w:hAnsi="Arial" w:cs="Arial"/>
                <w:sz w:val="20"/>
              </w:rPr>
              <w:t>Exemptions for reporting notifiable contamination</w:t>
            </w:r>
          </w:p>
        </w:tc>
        <w:tc>
          <w:tcPr>
            <w:tcW w:w="4111" w:type="dxa"/>
          </w:tcPr>
          <w:p w14:paraId="35B7BDF3" w14:textId="2C228061" w:rsidR="00702411" w:rsidRPr="00087CA3" w:rsidRDefault="00702411" w:rsidP="00597ECF">
            <w:pPr>
              <w:spacing w:line="259" w:lineRule="auto"/>
              <w:rPr>
                <w:rFonts w:ascii="Arial" w:hAnsi="Arial" w:cs="Arial"/>
                <w:sz w:val="20"/>
              </w:rPr>
            </w:pPr>
            <w:r w:rsidRPr="00087CA3">
              <w:rPr>
                <w:rFonts w:ascii="Arial" w:hAnsi="Arial" w:cs="Arial"/>
                <w:sz w:val="20"/>
              </w:rPr>
              <w:t xml:space="preserve">Chapter 2, </w:t>
            </w:r>
            <w:r w:rsidR="001610FB" w:rsidRPr="00087CA3">
              <w:rPr>
                <w:rFonts w:ascii="Arial" w:hAnsi="Arial" w:cs="Arial"/>
                <w:sz w:val="20"/>
              </w:rPr>
              <w:t>R</w:t>
            </w:r>
            <w:r w:rsidRPr="00087CA3">
              <w:rPr>
                <w:rFonts w:ascii="Arial" w:hAnsi="Arial" w:cs="Arial"/>
                <w:sz w:val="20"/>
              </w:rPr>
              <w:t xml:space="preserve">egulation </w:t>
            </w:r>
            <w:r w:rsidR="000901DC">
              <w:rPr>
                <w:rFonts w:ascii="Arial" w:hAnsi="Arial" w:cs="Arial"/>
                <w:sz w:val="20"/>
              </w:rPr>
              <w:t>13</w:t>
            </w:r>
          </w:p>
        </w:tc>
        <w:tc>
          <w:tcPr>
            <w:tcW w:w="1879" w:type="dxa"/>
          </w:tcPr>
          <w:p w14:paraId="64FED477" w14:textId="60012084" w:rsidR="00702411" w:rsidRPr="00087CA3" w:rsidRDefault="00F91A27" w:rsidP="00597ECF">
            <w:pPr>
              <w:spacing w:line="259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</w:t>
            </w:r>
          </w:p>
        </w:tc>
      </w:tr>
      <w:tr w:rsidR="00366935" w:rsidRPr="00A8191F" w14:paraId="6AA8B296" w14:textId="77777777" w:rsidTr="2BF8BFF2">
        <w:tc>
          <w:tcPr>
            <w:tcW w:w="3397" w:type="dxa"/>
          </w:tcPr>
          <w:p w14:paraId="26F992DF" w14:textId="3ADF53CE" w:rsidR="00366935" w:rsidRPr="00087CA3" w:rsidRDefault="00CF055A" w:rsidP="00597ECF">
            <w:pPr>
              <w:pStyle w:val="ListParagraph"/>
              <w:numPr>
                <w:ilvl w:val="0"/>
                <w:numId w:val="1"/>
              </w:numPr>
              <w:spacing w:line="259" w:lineRule="auto"/>
              <w:ind w:left="357" w:hanging="357"/>
              <w:rPr>
                <w:rFonts w:ascii="Arial" w:hAnsi="Arial" w:cs="Arial"/>
                <w:sz w:val="20"/>
              </w:rPr>
            </w:pPr>
            <w:r w:rsidRPr="00087CA3">
              <w:rPr>
                <w:rFonts w:ascii="Arial" w:hAnsi="Arial" w:cs="Arial"/>
                <w:sz w:val="20"/>
              </w:rPr>
              <w:t xml:space="preserve">Obligations for the </w:t>
            </w:r>
            <w:proofErr w:type="spellStart"/>
            <w:r w:rsidRPr="00087CA3">
              <w:rPr>
                <w:rFonts w:ascii="Arial" w:hAnsi="Arial" w:cs="Arial"/>
                <w:sz w:val="20"/>
              </w:rPr>
              <w:t>cleanup</w:t>
            </w:r>
            <w:proofErr w:type="spellEnd"/>
            <w:r w:rsidRPr="00087CA3">
              <w:rPr>
                <w:rFonts w:ascii="Arial" w:hAnsi="Arial" w:cs="Arial"/>
                <w:sz w:val="20"/>
              </w:rPr>
              <w:t xml:space="preserve"> of non-aqueous phase liquids</w:t>
            </w:r>
          </w:p>
        </w:tc>
        <w:tc>
          <w:tcPr>
            <w:tcW w:w="4111" w:type="dxa"/>
          </w:tcPr>
          <w:p w14:paraId="4F84372C" w14:textId="42A3E673" w:rsidR="00366935" w:rsidRPr="00087CA3" w:rsidRDefault="00CF055A" w:rsidP="00597ECF">
            <w:pPr>
              <w:spacing w:line="259" w:lineRule="auto"/>
              <w:rPr>
                <w:rFonts w:ascii="Arial" w:hAnsi="Arial" w:cs="Arial"/>
                <w:sz w:val="20"/>
              </w:rPr>
            </w:pPr>
            <w:r w:rsidRPr="00087CA3">
              <w:rPr>
                <w:rFonts w:ascii="Arial" w:hAnsi="Arial" w:cs="Arial"/>
                <w:sz w:val="20"/>
              </w:rPr>
              <w:t xml:space="preserve">Chapter 2, Regulation </w:t>
            </w:r>
            <w:r w:rsidR="000901DC">
              <w:rPr>
                <w:rFonts w:ascii="Arial" w:hAnsi="Arial" w:cs="Arial"/>
                <w:sz w:val="20"/>
              </w:rPr>
              <w:t>15</w:t>
            </w:r>
          </w:p>
        </w:tc>
        <w:tc>
          <w:tcPr>
            <w:tcW w:w="1879" w:type="dxa"/>
          </w:tcPr>
          <w:p w14:paraId="1E457BBD" w14:textId="26494D8F" w:rsidR="00366935" w:rsidRPr="00087CA3" w:rsidRDefault="00F91A27" w:rsidP="00597ECF">
            <w:pPr>
              <w:spacing w:line="259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</w:t>
            </w:r>
          </w:p>
        </w:tc>
      </w:tr>
      <w:tr w:rsidR="00702411" w:rsidRPr="00A8191F" w14:paraId="5077858F" w14:textId="77777777" w:rsidTr="00F91A27">
        <w:tc>
          <w:tcPr>
            <w:tcW w:w="3397" w:type="dxa"/>
            <w:shd w:val="clear" w:color="auto" w:fill="DEEAF6" w:themeFill="accent5" w:themeFillTint="33"/>
          </w:tcPr>
          <w:p w14:paraId="1DEFC967" w14:textId="289F15D4" w:rsidR="00702411" w:rsidRPr="00A8191F" w:rsidRDefault="00702411" w:rsidP="00D52C0B">
            <w:pPr>
              <w:spacing w:before="40" w:after="40" w:line="259" w:lineRule="auto"/>
              <w:rPr>
                <w:rFonts w:ascii="Arial" w:hAnsi="Arial" w:cs="Arial"/>
              </w:rPr>
            </w:pPr>
            <w:r w:rsidRPr="00A8191F">
              <w:rPr>
                <w:rFonts w:ascii="Arial" w:hAnsi="Arial" w:cs="Arial"/>
              </w:rPr>
              <w:t xml:space="preserve">Permissions </w:t>
            </w:r>
          </w:p>
        </w:tc>
        <w:tc>
          <w:tcPr>
            <w:tcW w:w="4111" w:type="dxa"/>
            <w:shd w:val="clear" w:color="auto" w:fill="DEEAF6" w:themeFill="accent5" w:themeFillTint="33"/>
          </w:tcPr>
          <w:p w14:paraId="130E3A7B" w14:textId="77777777" w:rsidR="00702411" w:rsidRPr="00A8191F" w:rsidRDefault="00702411" w:rsidP="00D52C0B">
            <w:pPr>
              <w:spacing w:before="40" w:after="40" w:line="259" w:lineRule="auto"/>
              <w:rPr>
                <w:rFonts w:ascii="Arial" w:hAnsi="Arial" w:cs="Arial"/>
              </w:rPr>
            </w:pPr>
          </w:p>
        </w:tc>
        <w:tc>
          <w:tcPr>
            <w:tcW w:w="1879" w:type="dxa"/>
            <w:shd w:val="clear" w:color="auto" w:fill="DEEAF6" w:themeFill="accent5" w:themeFillTint="33"/>
          </w:tcPr>
          <w:p w14:paraId="23E62DCB" w14:textId="0C3CB7FB" w:rsidR="00702411" w:rsidRPr="00266846" w:rsidRDefault="00853E5B" w:rsidP="00D52C0B">
            <w:pPr>
              <w:spacing w:before="40" w:after="40" w:line="259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</w:t>
            </w:r>
          </w:p>
        </w:tc>
      </w:tr>
      <w:tr w:rsidR="00702411" w:rsidRPr="00087CA3" w14:paraId="7AB223E9" w14:textId="77777777" w:rsidTr="2BF8BFF2">
        <w:tc>
          <w:tcPr>
            <w:tcW w:w="3397" w:type="dxa"/>
          </w:tcPr>
          <w:p w14:paraId="144B9D5D" w14:textId="77777777" w:rsidR="00702411" w:rsidRPr="00087CA3" w:rsidRDefault="00702411" w:rsidP="00597ECF">
            <w:pPr>
              <w:pStyle w:val="ListParagraph"/>
              <w:numPr>
                <w:ilvl w:val="0"/>
                <w:numId w:val="1"/>
              </w:numPr>
              <w:spacing w:line="259" w:lineRule="auto"/>
              <w:ind w:left="357" w:hanging="357"/>
              <w:rPr>
                <w:rFonts w:ascii="Arial" w:hAnsi="Arial" w:cs="Arial"/>
                <w:sz w:val="20"/>
              </w:rPr>
            </w:pPr>
            <w:r w:rsidRPr="00087CA3">
              <w:rPr>
                <w:rFonts w:ascii="Arial" w:hAnsi="Arial" w:cs="Arial"/>
                <w:sz w:val="20"/>
              </w:rPr>
              <w:t>Permission activities</w:t>
            </w:r>
          </w:p>
        </w:tc>
        <w:tc>
          <w:tcPr>
            <w:tcW w:w="4111" w:type="dxa"/>
          </w:tcPr>
          <w:p w14:paraId="33E0A72B" w14:textId="597438A8" w:rsidR="00702411" w:rsidRPr="00087CA3" w:rsidRDefault="00702411" w:rsidP="00597ECF">
            <w:pPr>
              <w:spacing w:line="259" w:lineRule="auto"/>
              <w:rPr>
                <w:rFonts w:ascii="Arial" w:hAnsi="Arial" w:cs="Arial"/>
                <w:sz w:val="20"/>
              </w:rPr>
            </w:pPr>
            <w:r w:rsidRPr="00087CA3">
              <w:rPr>
                <w:rFonts w:ascii="Arial" w:hAnsi="Arial" w:cs="Arial"/>
                <w:sz w:val="20"/>
              </w:rPr>
              <w:t xml:space="preserve">Chapter 3, Regulation </w:t>
            </w:r>
            <w:r w:rsidR="000901DC" w:rsidRPr="00087CA3">
              <w:rPr>
                <w:rFonts w:ascii="Arial" w:hAnsi="Arial" w:cs="Arial"/>
                <w:sz w:val="20"/>
              </w:rPr>
              <w:t>1</w:t>
            </w:r>
            <w:r w:rsidR="000901DC">
              <w:rPr>
                <w:rFonts w:ascii="Arial" w:hAnsi="Arial" w:cs="Arial"/>
                <w:sz w:val="20"/>
              </w:rPr>
              <w:t>6</w:t>
            </w:r>
            <w:r w:rsidR="00607F7C" w:rsidRPr="00087CA3">
              <w:rPr>
                <w:rFonts w:ascii="Arial" w:hAnsi="Arial" w:cs="Arial"/>
                <w:sz w:val="20"/>
              </w:rPr>
              <w:t>; Schedule 1</w:t>
            </w:r>
          </w:p>
        </w:tc>
        <w:tc>
          <w:tcPr>
            <w:tcW w:w="1879" w:type="dxa"/>
          </w:tcPr>
          <w:p w14:paraId="4C79E0CE" w14:textId="29900519" w:rsidR="00702411" w:rsidRPr="00087CA3" w:rsidRDefault="00B04407" w:rsidP="00597ECF">
            <w:pPr>
              <w:spacing w:line="259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10</w:t>
            </w:r>
          </w:p>
        </w:tc>
      </w:tr>
      <w:tr w:rsidR="00702411" w:rsidRPr="00087CA3" w14:paraId="7A064048" w14:textId="77777777" w:rsidTr="2BF8BFF2">
        <w:tc>
          <w:tcPr>
            <w:tcW w:w="3397" w:type="dxa"/>
          </w:tcPr>
          <w:p w14:paraId="1F18A31F" w14:textId="77777777" w:rsidR="00702411" w:rsidRPr="00087CA3" w:rsidRDefault="00702411" w:rsidP="00597ECF">
            <w:pPr>
              <w:pStyle w:val="ListParagraph"/>
              <w:numPr>
                <w:ilvl w:val="0"/>
                <w:numId w:val="1"/>
              </w:numPr>
              <w:spacing w:line="259" w:lineRule="auto"/>
              <w:ind w:left="357" w:hanging="357"/>
              <w:rPr>
                <w:rFonts w:ascii="Arial" w:hAnsi="Arial" w:cs="Arial"/>
                <w:sz w:val="20"/>
              </w:rPr>
            </w:pPr>
            <w:r w:rsidRPr="00087CA3">
              <w:rPr>
                <w:rFonts w:ascii="Arial" w:hAnsi="Arial" w:cs="Arial"/>
                <w:sz w:val="20"/>
              </w:rPr>
              <w:t>Licences</w:t>
            </w:r>
          </w:p>
        </w:tc>
        <w:tc>
          <w:tcPr>
            <w:tcW w:w="4111" w:type="dxa"/>
          </w:tcPr>
          <w:p w14:paraId="0F36B14F" w14:textId="716E18D5" w:rsidR="00702411" w:rsidRPr="00087CA3" w:rsidRDefault="00702411" w:rsidP="00597ECF">
            <w:pPr>
              <w:spacing w:line="259" w:lineRule="auto"/>
              <w:rPr>
                <w:rFonts w:ascii="Arial" w:hAnsi="Arial" w:cs="Arial"/>
                <w:sz w:val="20"/>
              </w:rPr>
            </w:pPr>
            <w:r w:rsidRPr="00087CA3">
              <w:rPr>
                <w:rFonts w:ascii="Arial" w:hAnsi="Arial" w:cs="Arial"/>
                <w:sz w:val="20"/>
              </w:rPr>
              <w:t>Chapter 3, Part</w:t>
            </w:r>
            <w:r w:rsidR="000901DC">
              <w:rPr>
                <w:rFonts w:ascii="Arial" w:hAnsi="Arial" w:cs="Arial"/>
                <w:sz w:val="20"/>
              </w:rPr>
              <w:t>s</w:t>
            </w:r>
            <w:r w:rsidRPr="00087CA3">
              <w:rPr>
                <w:rFonts w:ascii="Arial" w:hAnsi="Arial" w:cs="Arial"/>
                <w:sz w:val="20"/>
              </w:rPr>
              <w:t xml:space="preserve"> </w:t>
            </w:r>
            <w:r w:rsidR="000901DC">
              <w:rPr>
                <w:rFonts w:ascii="Arial" w:hAnsi="Arial" w:cs="Arial"/>
                <w:sz w:val="20"/>
              </w:rPr>
              <w:t xml:space="preserve">3.1 and </w:t>
            </w:r>
            <w:r w:rsidRPr="00087CA3">
              <w:rPr>
                <w:rFonts w:ascii="Arial" w:hAnsi="Arial" w:cs="Arial"/>
                <w:sz w:val="20"/>
              </w:rPr>
              <w:t>3.2</w:t>
            </w:r>
            <w:r w:rsidR="00607F7C" w:rsidRPr="00087CA3">
              <w:rPr>
                <w:rFonts w:ascii="Arial" w:hAnsi="Arial" w:cs="Arial"/>
                <w:sz w:val="20"/>
              </w:rPr>
              <w:t>; Schedule 1</w:t>
            </w:r>
          </w:p>
        </w:tc>
        <w:tc>
          <w:tcPr>
            <w:tcW w:w="1879" w:type="dxa"/>
          </w:tcPr>
          <w:p w14:paraId="403CDD65" w14:textId="15204C67" w:rsidR="00702411" w:rsidRPr="00087CA3" w:rsidRDefault="00B04407" w:rsidP="00597ECF">
            <w:pPr>
              <w:spacing w:line="259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10, 11</w:t>
            </w:r>
          </w:p>
        </w:tc>
      </w:tr>
      <w:tr w:rsidR="00702411" w:rsidRPr="00087CA3" w14:paraId="2A71E6E7" w14:textId="77777777" w:rsidTr="2BF8BFF2">
        <w:tc>
          <w:tcPr>
            <w:tcW w:w="3397" w:type="dxa"/>
          </w:tcPr>
          <w:p w14:paraId="5CDD0D21" w14:textId="77777777" w:rsidR="00702411" w:rsidRPr="00087CA3" w:rsidRDefault="00702411" w:rsidP="00597ECF">
            <w:pPr>
              <w:pStyle w:val="ListParagraph"/>
              <w:numPr>
                <w:ilvl w:val="0"/>
                <w:numId w:val="1"/>
              </w:numPr>
              <w:spacing w:line="259" w:lineRule="auto"/>
              <w:ind w:left="357" w:hanging="357"/>
              <w:rPr>
                <w:rFonts w:ascii="Arial" w:hAnsi="Arial" w:cs="Arial"/>
                <w:sz w:val="20"/>
              </w:rPr>
            </w:pPr>
            <w:r w:rsidRPr="00087CA3">
              <w:rPr>
                <w:rFonts w:ascii="Arial" w:hAnsi="Arial" w:cs="Arial"/>
                <w:sz w:val="20"/>
              </w:rPr>
              <w:t xml:space="preserve">Permits </w:t>
            </w:r>
          </w:p>
        </w:tc>
        <w:tc>
          <w:tcPr>
            <w:tcW w:w="4111" w:type="dxa"/>
          </w:tcPr>
          <w:p w14:paraId="274D984F" w14:textId="64195732" w:rsidR="00702411" w:rsidRPr="00087CA3" w:rsidRDefault="00702411" w:rsidP="00597ECF">
            <w:pPr>
              <w:spacing w:line="259" w:lineRule="auto"/>
              <w:rPr>
                <w:rFonts w:ascii="Arial" w:hAnsi="Arial" w:cs="Arial"/>
                <w:sz w:val="20"/>
              </w:rPr>
            </w:pPr>
            <w:r w:rsidRPr="00087CA3">
              <w:rPr>
                <w:rFonts w:ascii="Arial" w:hAnsi="Arial" w:cs="Arial"/>
                <w:sz w:val="20"/>
              </w:rPr>
              <w:t>Chapter 3, Part</w:t>
            </w:r>
            <w:r w:rsidR="000901DC">
              <w:rPr>
                <w:rFonts w:ascii="Arial" w:hAnsi="Arial" w:cs="Arial"/>
                <w:sz w:val="20"/>
              </w:rPr>
              <w:t>s 3.1 and</w:t>
            </w:r>
            <w:r w:rsidRPr="00087CA3">
              <w:rPr>
                <w:rFonts w:ascii="Arial" w:hAnsi="Arial" w:cs="Arial"/>
                <w:sz w:val="20"/>
              </w:rPr>
              <w:t xml:space="preserve"> 3.3</w:t>
            </w:r>
            <w:r w:rsidR="00607F7C" w:rsidRPr="00087CA3">
              <w:rPr>
                <w:rFonts w:ascii="Arial" w:hAnsi="Arial" w:cs="Arial"/>
                <w:sz w:val="20"/>
              </w:rPr>
              <w:t>; Schedule 1</w:t>
            </w:r>
          </w:p>
        </w:tc>
        <w:tc>
          <w:tcPr>
            <w:tcW w:w="1879" w:type="dxa"/>
          </w:tcPr>
          <w:p w14:paraId="66D8E910" w14:textId="131FC75D" w:rsidR="00702411" w:rsidRPr="00087CA3" w:rsidRDefault="00B04407" w:rsidP="00597ECF">
            <w:pPr>
              <w:spacing w:line="259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10, 11</w:t>
            </w:r>
          </w:p>
        </w:tc>
      </w:tr>
      <w:tr w:rsidR="00702411" w:rsidRPr="00087CA3" w14:paraId="718B48FA" w14:textId="77777777" w:rsidTr="2BF8BFF2">
        <w:tc>
          <w:tcPr>
            <w:tcW w:w="3397" w:type="dxa"/>
          </w:tcPr>
          <w:p w14:paraId="6EB3E875" w14:textId="77777777" w:rsidR="00702411" w:rsidRPr="00087CA3" w:rsidRDefault="00702411" w:rsidP="00597ECF">
            <w:pPr>
              <w:pStyle w:val="ListParagraph"/>
              <w:numPr>
                <w:ilvl w:val="0"/>
                <w:numId w:val="1"/>
              </w:numPr>
              <w:spacing w:line="259" w:lineRule="auto"/>
              <w:ind w:left="357" w:hanging="357"/>
              <w:rPr>
                <w:rFonts w:ascii="Arial" w:hAnsi="Arial" w:cs="Arial"/>
                <w:sz w:val="20"/>
              </w:rPr>
            </w:pPr>
            <w:r w:rsidRPr="00087CA3">
              <w:rPr>
                <w:rFonts w:ascii="Arial" w:hAnsi="Arial" w:cs="Arial"/>
                <w:sz w:val="20"/>
              </w:rPr>
              <w:t xml:space="preserve">Registrations </w:t>
            </w:r>
          </w:p>
        </w:tc>
        <w:tc>
          <w:tcPr>
            <w:tcW w:w="4111" w:type="dxa"/>
          </w:tcPr>
          <w:p w14:paraId="06E9C7B8" w14:textId="4B10B5CC" w:rsidR="00702411" w:rsidRPr="00087CA3" w:rsidRDefault="00702411" w:rsidP="00597ECF">
            <w:pPr>
              <w:spacing w:line="259" w:lineRule="auto"/>
              <w:rPr>
                <w:rFonts w:ascii="Arial" w:hAnsi="Arial" w:cs="Arial"/>
                <w:sz w:val="20"/>
              </w:rPr>
            </w:pPr>
            <w:r w:rsidRPr="00087CA3">
              <w:rPr>
                <w:rFonts w:ascii="Arial" w:hAnsi="Arial" w:cs="Arial"/>
                <w:sz w:val="20"/>
              </w:rPr>
              <w:t>Chapter 3, Part</w:t>
            </w:r>
            <w:r w:rsidR="000901DC">
              <w:rPr>
                <w:rFonts w:ascii="Arial" w:hAnsi="Arial" w:cs="Arial"/>
                <w:sz w:val="20"/>
              </w:rPr>
              <w:t>s 3.1 and</w:t>
            </w:r>
            <w:r w:rsidRPr="00087CA3">
              <w:rPr>
                <w:rFonts w:ascii="Arial" w:hAnsi="Arial" w:cs="Arial"/>
                <w:sz w:val="20"/>
              </w:rPr>
              <w:t xml:space="preserve"> 3.4</w:t>
            </w:r>
            <w:r w:rsidR="00607F7C" w:rsidRPr="00087CA3">
              <w:rPr>
                <w:rFonts w:ascii="Arial" w:hAnsi="Arial" w:cs="Arial"/>
                <w:sz w:val="20"/>
              </w:rPr>
              <w:t xml:space="preserve">; Schedule 1 </w:t>
            </w:r>
          </w:p>
        </w:tc>
        <w:tc>
          <w:tcPr>
            <w:tcW w:w="1879" w:type="dxa"/>
          </w:tcPr>
          <w:p w14:paraId="519F9105" w14:textId="452FFA40" w:rsidR="00702411" w:rsidRPr="00087CA3" w:rsidRDefault="00B04407" w:rsidP="00597ECF">
            <w:pPr>
              <w:spacing w:line="259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10, 11</w:t>
            </w:r>
          </w:p>
        </w:tc>
      </w:tr>
      <w:tr w:rsidR="00822600" w:rsidRPr="00087CA3" w14:paraId="3797254A" w14:textId="77777777" w:rsidTr="2BF8BFF2">
        <w:tc>
          <w:tcPr>
            <w:tcW w:w="3397" w:type="dxa"/>
          </w:tcPr>
          <w:p w14:paraId="0DF5026D" w14:textId="69C1E07E" w:rsidR="00822600" w:rsidRPr="00087CA3" w:rsidRDefault="00822600" w:rsidP="00597ECF">
            <w:pPr>
              <w:pStyle w:val="ListParagraph"/>
              <w:numPr>
                <w:ilvl w:val="0"/>
                <w:numId w:val="1"/>
              </w:numPr>
              <w:ind w:left="357" w:hanging="357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Permission exemptions</w:t>
            </w:r>
          </w:p>
        </w:tc>
        <w:tc>
          <w:tcPr>
            <w:tcW w:w="4111" w:type="dxa"/>
          </w:tcPr>
          <w:p w14:paraId="0B6AD7FB" w14:textId="0701787D" w:rsidR="00822600" w:rsidRPr="00087CA3" w:rsidRDefault="00822600" w:rsidP="00597ECF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Chapter 3, Part 3.5</w:t>
            </w:r>
          </w:p>
        </w:tc>
        <w:tc>
          <w:tcPr>
            <w:tcW w:w="1879" w:type="dxa"/>
          </w:tcPr>
          <w:p w14:paraId="1CEC7D7F" w14:textId="3E597C61" w:rsidR="00822600" w:rsidDel="00B04407" w:rsidRDefault="00822600" w:rsidP="00597ECF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10</w:t>
            </w:r>
          </w:p>
        </w:tc>
      </w:tr>
      <w:tr w:rsidR="0063376C" w:rsidRPr="00087CA3" w14:paraId="6E471C0D" w14:textId="77777777" w:rsidTr="2BF8BFF2">
        <w:tc>
          <w:tcPr>
            <w:tcW w:w="3397" w:type="dxa"/>
          </w:tcPr>
          <w:p w14:paraId="5AE88EFB" w14:textId="0D563E19" w:rsidR="0063376C" w:rsidRPr="00087CA3" w:rsidRDefault="0063376C" w:rsidP="00597ECF">
            <w:pPr>
              <w:pStyle w:val="ListParagraph"/>
              <w:numPr>
                <w:ilvl w:val="0"/>
                <w:numId w:val="1"/>
              </w:numPr>
              <w:ind w:left="357" w:hanging="357"/>
              <w:rPr>
                <w:rFonts w:ascii="Arial" w:hAnsi="Arial" w:cs="Arial"/>
                <w:sz w:val="20"/>
              </w:rPr>
            </w:pPr>
            <w:r w:rsidRPr="00087CA3">
              <w:rPr>
                <w:rFonts w:ascii="Arial" w:hAnsi="Arial" w:cs="Arial"/>
                <w:sz w:val="20"/>
              </w:rPr>
              <w:t>Transitional arrangements</w:t>
            </w:r>
          </w:p>
        </w:tc>
        <w:tc>
          <w:tcPr>
            <w:tcW w:w="4111" w:type="dxa"/>
          </w:tcPr>
          <w:p w14:paraId="26C22A2C" w14:textId="00DAEE3A" w:rsidR="0063376C" w:rsidRPr="00F57B99" w:rsidRDefault="0063376C" w:rsidP="00597ECF">
            <w:pPr>
              <w:rPr>
                <w:rFonts w:ascii="Arial" w:hAnsi="Arial" w:cs="Arial"/>
                <w:sz w:val="20"/>
              </w:rPr>
            </w:pPr>
            <w:r w:rsidRPr="00F57B99">
              <w:rPr>
                <w:rFonts w:ascii="Arial" w:hAnsi="Arial" w:cs="Arial"/>
                <w:sz w:val="20"/>
              </w:rPr>
              <w:t xml:space="preserve">Chapter 10, </w:t>
            </w:r>
            <w:r w:rsidR="00AC3746" w:rsidRPr="00F57B99">
              <w:rPr>
                <w:rFonts w:ascii="Arial" w:hAnsi="Arial" w:cs="Arial"/>
                <w:sz w:val="20"/>
              </w:rPr>
              <w:t>Part</w:t>
            </w:r>
            <w:r w:rsidR="008338C0" w:rsidRPr="00F57B99">
              <w:rPr>
                <w:rFonts w:ascii="Arial" w:hAnsi="Arial" w:cs="Arial"/>
                <w:sz w:val="20"/>
              </w:rPr>
              <w:t xml:space="preserve"> </w:t>
            </w:r>
            <w:proofErr w:type="gramStart"/>
            <w:r w:rsidR="008338C0" w:rsidRPr="00F57B99">
              <w:rPr>
                <w:rFonts w:ascii="Arial" w:hAnsi="Arial" w:cs="Arial"/>
                <w:sz w:val="20"/>
              </w:rPr>
              <w:t>10.1</w:t>
            </w:r>
            <w:proofErr w:type="gramEnd"/>
            <w:r w:rsidR="008338C0" w:rsidRPr="00F57B99">
              <w:rPr>
                <w:rFonts w:ascii="Arial" w:hAnsi="Arial" w:cs="Arial"/>
                <w:sz w:val="20"/>
              </w:rPr>
              <w:t xml:space="preserve"> and Part 10.2</w:t>
            </w:r>
          </w:p>
        </w:tc>
        <w:tc>
          <w:tcPr>
            <w:tcW w:w="1879" w:type="dxa"/>
          </w:tcPr>
          <w:p w14:paraId="01D89E8C" w14:textId="5CA03D51" w:rsidR="0063376C" w:rsidRPr="00F57B99" w:rsidRDefault="00B04407" w:rsidP="00597ECF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23</w:t>
            </w:r>
          </w:p>
        </w:tc>
      </w:tr>
      <w:tr w:rsidR="00702411" w:rsidRPr="00087CA3" w14:paraId="01371430" w14:textId="77777777" w:rsidTr="2BF8BFF2">
        <w:tc>
          <w:tcPr>
            <w:tcW w:w="3397" w:type="dxa"/>
          </w:tcPr>
          <w:p w14:paraId="077B88B3" w14:textId="77777777" w:rsidR="00702411" w:rsidRPr="00087CA3" w:rsidRDefault="00702411" w:rsidP="00597ECF">
            <w:pPr>
              <w:pStyle w:val="ListParagraph"/>
              <w:numPr>
                <w:ilvl w:val="0"/>
                <w:numId w:val="1"/>
              </w:numPr>
              <w:spacing w:line="259" w:lineRule="auto"/>
              <w:ind w:left="357" w:hanging="357"/>
              <w:rPr>
                <w:rFonts w:ascii="Arial" w:hAnsi="Arial" w:cs="Arial"/>
                <w:sz w:val="20"/>
              </w:rPr>
            </w:pPr>
            <w:r w:rsidRPr="00087CA3">
              <w:rPr>
                <w:rFonts w:ascii="Arial" w:hAnsi="Arial" w:cs="Arial"/>
                <w:sz w:val="20"/>
              </w:rPr>
              <w:t>Environment protection levy and waste levy</w:t>
            </w:r>
          </w:p>
        </w:tc>
        <w:tc>
          <w:tcPr>
            <w:tcW w:w="4111" w:type="dxa"/>
          </w:tcPr>
          <w:p w14:paraId="2937E178" w14:textId="77777777" w:rsidR="00702411" w:rsidRPr="00087CA3" w:rsidRDefault="00702411" w:rsidP="00597ECF">
            <w:pPr>
              <w:spacing w:line="259" w:lineRule="auto"/>
              <w:rPr>
                <w:rFonts w:ascii="Arial" w:hAnsi="Arial" w:cs="Arial"/>
                <w:sz w:val="20"/>
              </w:rPr>
            </w:pPr>
            <w:r w:rsidRPr="00087CA3">
              <w:rPr>
                <w:rFonts w:ascii="Arial" w:hAnsi="Arial" w:cs="Arial"/>
                <w:sz w:val="20"/>
              </w:rPr>
              <w:t>Chapter 3, Part 3.6</w:t>
            </w:r>
          </w:p>
        </w:tc>
        <w:tc>
          <w:tcPr>
            <w:tcW w:w="1879" w:type="dxa"/>
          </w:tcPr>
          <w:p w14:paraId="5FD17309" w14:textId="0A5D44FD" w:rsidR="00702411" w:rsidRPr="00087CA3" w:rsidRDefault="00B04407" w:rsidP="00597ECF">
            <w:pPr>
              <w:spacing w:line="259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12</w:t>
            </w:r>
          </w:p>
        </w:tc>
      </w:tr>
      <w:tr w:rsidR="00702411" w:rsidRPr="00087CA3" w14:paraId="32B45442" w14:textId="77777777" w:rsidTr="2BF8BFF2">
        <w:tc>
          <w:tcPr>
            <w:tcW w:w="3397" w:type="dxa"/>
          </w:tcPr>
          <w:p w14:paraId="390E28D7" w14:textId="77777777" w:rsidR="00702411" w:rsidRPr="00087CA3" w:rsidRDefault="00702411" w:rsidP="00597ECF">
            <w:pPr>
              <w:pStyle w:val="ListParagraph"/>
              <w:numPr>
                <w:ilvl w:val="0"/>
                <w:numId w:val="1"/>
              </w:numPr>
              <w:spacing w:line="259" w:lineRule="auto"/>
              <w:ind w:left="357" w:hanging="357"/>
              <w:rPr>
                <w:rFonts w:ascii="Arial" w:hAnsi="Arial" w:cs="Arial"/>
                <w:sz w:val="20"/>
              </w:rPr>
            </w:pPr>
            <w:r w:rsidRPr="00087CA3">
              <w:rPr>
                <w:rFonts w:ascii="Arial" w:hAnsi="Arial" w:cs="Arial"/>
                <w:sz w:val="20"/>
              </w:rPr>
              <w:t>Prohibited persons</w:t>
            </w:r>
          </w:p>
        </w:tc>
        <w:tc>
          <w:tcPr>
            <w:tcW w:w="4111" w:type="dxa"/>
          </w:tcPr>
          <w:p w14:paraId="6F418ACF" w14:textId="77777777" w:rsidR="00702411" w:rsidRPr="00087CA3" w:rsidRDefault="00702411" w:rsidP="00597ECF">
            <w:pPr>
              <w:spacing w:line="259" w:lineRule="auto"/>
              <w:rPr>
                <w:rFonts w:ascii="Arial" w:hAnsi="Arial" w:cs="Arial"/>
                <w:sz w:val="20"/>
              </w:rPr>
            </w:pPr>
            <w:r w:rsidRPr="00087CA3">
              <w:rPr>
                <w:rFonts w:ascii="Arial" w:hAnsi="Arial" w:cs="Arial"/>
                <w:sz w:val="20"/>
              </w:rPr>
              <w:t>Chapter 3, Part 3.7</w:t>
            </w:r>
          </w:p>
        </w:tc>
        <w:tc>
          <w:tcPr>
            <w:tcW w:w="1879" w:type="dxa"/>
          </w:tcPr>
          <w:p w14:paraId="4077102D" w14:textId="3BB96370" w:rsidR="00702411" w:rsidRPr="00087CA3" w:rsidRDefault="00B04407" w:rsidP="00597ECF">
            <w:pPr>
              <w:spacing w:line="259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12</w:t>
            </w:r>
          </w:p>
        </w:tc>
      </w:tr>
      <w:tr w:rsidR="0034723B" w:rsidRPr="00087CA3" w14:paraId="4F562EBB" w14:textId="77777777" w:rsidTr="2BF8BFF2">
        <w:tc>
          <w:tcPr>
            <w:tcW w:w="3397" w:type="dxa"/>
          </w:tcPr>
          <w:p w14:paraId="3890BD9F" w14:textId="2B77ECED" w:rsidR="0034723B" w:rsidRPr="00087CA3" w:rsidRDefault="0034723B" w:rsidP="00597ECF">
            <w:pPr>
              <w:pStyle w:val="ListParagraph"/>
              <w:numPr>
                <w:ilvl w:val="0"/>
                <w:numId w:val="1"/>
              </w:numPr>
              <w:spacing w:line="259" w:lineRule="auto"/>
              <w:ind w:left="357" w:hanging="357"/>
              <w:rPr>
                <w:rFonts w:ascii="Arial" w:hAnsi="Arial" w:cs="Arial"/>
                <w:sz w:val="20"/>
              </w:rPr>
            </w:pPr>
            <w:r w:rsidRPr="00087CA3">
              <w:rPr>
                <w:rFonts w:ascii="Arial" w:hAnsi="Arial" w:cs="Arial"/>
                <w:sz w:val="20"/>
              </w:rPr>
              <w:t xml:space="preserve">Accredited </w:t>
            </w:r>
            <w:r w:rsidR="00C206E7" w:rsidRPr="00087CA3">
              <w:rPr>
                <w:rFonts w:ascii="Arial" w:hAnsi="Arial" w:cs="Arial"/>
                <w:sz w:val="20"/>
              </w:rPr>
              <w:t>consigners</w:t>
            </w:r>
          </w:p>
        </w:tc>
        <w:tc>
          <w:tcPr>
            <w:tcW w:w="4111" w:type="dxa"/>
          </w:tcPr>
          <w:p w14:paraId="23C74166" w14:textId="04AC4CE3" w:rsidR="0034723B" w:rsidRPr="00087CA3" w:rsidRDefault="00C206E7" w:rsidP="00597ECF">
            <w:pPr>
              <w:spacing w:line="259" w:lineRule="auto"/>
              <w:rPr>
                <w:rFonts w:ascii="Arial" w:hAnsi="Arial" w:cs="Arial"/>
                <w:sz w:val="20"/>
              </w:rPr>
            </w:pPr>
            <w:r w:rsidRPr="00087CA3">
              <w:rPr>
                <w:rFonts w:ascii="Arial" w:hAnsi="Arial" w:cs="Arial"/>
                <w:sz w:val="20"/>
              </w:rPr>
              <w:t>Chapter 4, Part 4.2, Division 5</w:t>
            </w:r>
          </w:p>
        </w:tc>
        <w:tc>
          <w:tcPr>
            <w:tcW w:w="1879" w:type="dxa"/>
          </w:tcPr>
          <w:p w14:paraId="2E24A838" w14:textId="78DED580" w:rsidR="0034723B" w:rsidRPr="00087CA3" w:rsidRDefault="00B04407" w:rsidP="00597ECF">
            <w:pPr>
              <w:spacing w:line="259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13</w:t>
            </w:r>
          </w:p>
        </w:tc>
      </w:tr>
      <w:tr w:rsidR="00702411" w:rsidRPr="00A8191F" w14:paraId="5668E5E2" w14:textId="77777777" w:rsidTr="00F91A27">
        <w:tc>
          <w:tcPr>
            <w:tcW w:w="3397" w:type="dxa"/>
            <w:shd w:val="clear" w:color="auto" w:fill="DEEAF6" w:themeFill="accent5" w:themeFillTint="33"/>
          </w:tcPr>
          <w:p w14:paraId="4B112D82" w14:textId="2999F3D2" w:rsidR="00702411" w:rsidRPr="00A8191F" w:rsidRDefault="00702411" w:rsidP="00D52C0B">
            <w:pPr>
              <w:spacing w:before="40" w:after="40" w:line="259" w:lineRule="auto"/>
              <w:rPr>
                <w:rFonts w:ascii="Arial" w:hAnsi="Arial" w:cs="Arial"/>
              </w:rPr>
            </w:pPr>
            <w:r w:rsidRPr="00A8191F">
              <w:rPr>
                <w:rFonts w:ascii="Arial" w:hAnsi="Arial" w:cs="Arial"/>
              </w:rPr>
              <w:t>Waste</w:t>
            </w:r>
          </w:p>
        </w:tc>
        <w:tc>
          <w:tcPr>
            <w:tcW w:w="4111" w:type="dxa"/>
            <w:shd w:val="clear" w:color="auto" w:fill="DEEAF6" w:themeFill="accent5" w:themeFillTint="33"/>
          </w:tcPr>
          <w:p w14:paraId="6D0BC3A4" w14:textId="77777777" w:rsidR="00702411" w:rsidRPr="00A8191F" w:rsidRDefault="00702411" w:rsidP="00D52C0B">
            <w:pPr>
              <w:spacing w:before="40" w:after="40" w:line="259" w:lineRule="auto"/>
              <w:rPr>
                <w:rFonts w:ascii="Arial" w:hAnsi="Arial" w:cs="Arial"/>
              </w:rPr>
            </w:pPr>
          </w:p>
        </w:tc>
        <w:tc>
          <w:tcPr>
            <w:tcW w:w="1879" w:type="dxa"/>
            <w:shd w:val="clear" w:color="auto" w:fill="DEEAF6" w:themeFill="accent5" w:themeFillTint="33"/>
          </w:tcPr>
          <w:p w14:paraId="775D6E99" w14:textId="0E92C438" w:rsidR="00702411" w:rsidRPr="00A8191F" w:rsidRDefault="00B04407" w:rsidP="00D52C0B">
            <w:pPr>
              <w:spacing w:before="40" w:after="40" w:line="259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</w:t>
            </w:r>
          </w:p>
        </w:tc>
      </w:tr>
      <w:tr w:rsidR="00702411" w:rsidRPr="00087CA3" w14:paraId="52200354" w14:textId="77777777" w:rsidTr="2BF8BFF2">
        <w:tc>
          <w:tcPr>
            <w:tcW w:w="3397" w:type="dxa"/>
          </w:tcPr>
          <w:p w14:paraId="1147E426" w14:textId="77777777" w:rsidR="00702411" w:rsidRPr="00087CA3" w:rsidRDefault="00702411" w:rsidP="00597ECF">
            <w:pPr>
              <w:pStyle w:val="ListParagraph"/>
              <w:numPr>
                <w:ilvl w:val="0"/>
                <w:numId w:val="1"/>
              </w:numPr>
              <w:spacing w:line="259" w:lineRule="auto"/>
              <w:ind w:left="357" w:hanging="357"/>
              <w:rPr>
                <w:rFonts w:ascii="Arial" w:hAnsi="Arial" w:cs="Arial"/>
                <w:sz w:val="20"/>
              </w:rPr>
            </w:pPr>
            <w:r w:rsidRPr="00087CA3">
              <w:rPr>
                <w:rFonts w:ascii="Arial" w:hAnsi="Arial" w:cs="Arial"/>
                <w:sz w:val="20"/>
              </w:rPr>
              <w:t xml:space="preserve">Litter and unsolicited documents </w:t>
            </w:r>
          </w:p>
        </w:tc>
        <w:tc>
          <w:tcPr>
            <w:tcW w:w="4111" w:type="dxa"/>
          </w:tcPr>
          <w:p w14:paraId="0E083F81" w14:textId="47F77F71" w:rsidR="00702411" w:rsidRPr="00087CA3" w:rsidRDefault="00702411" w:rsidP="00597ECF">
            <w:pPr>
              <w:spacing w:line="259" w:lineRule="auto"/>
              <w:rPr>
                <w:rFonts w:ascii="Arial" w:hAnsi="Arial" w:cs="Arial"/>
                <w:sz w:val="20"/>
              </w:rPr>
            </w:pPr>
            <w:r w:rsidRPr="00087CA3">
              <w:rPr>
                <w:rFonts w:ascii="Arial" w:hAnsi="Arial" w:cs="Arial"/>
                <w:sz w:val="20"/>
              </w:rPr>
              <w:t>Chapter 4, Part 4.</w:t>
            </w:r>
            <w:r w:rsidR="00D41D3C" w:rsidRPr="00087CA3">
              <w:rPr>
                <w:rFonts w:ascii="Arial" w:hAnsi="Arial" w:cs="Arial"/>
                <w:sz w:val="20"/>
              </w:rPr>
              <w:t>1</w:t>
            </w:r>
          </w:p>
        </w:tc>
        <w:tc>
          <w:tcPr>
            <w:tcW w:w="1879" w:type="dxa"/>
          </w:tcPr>
          <w:p w14:paraId="6D78E617" w14:textId="19553E4D" w:rsidR="00702411" w:rsidRPr="00087CA3" w:rsidRDefault="00B04407" w:rsidP="00597ECF">
            <w:pPr>
              <w:spacing w:line="259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13</w:t>
            </w:r>
          </w:p>
        </w:tc>
      </w:tr>
      <w:tr w:rsidR="00702411" w:rsidRPr="00087CA3" w14:paraId="434D6D19" w14:textId="77777777" w:rsidTr="2BF8BFF2">
        <w:tc>
          <w:tcPr>
            <w:tcW w:w="3397" w:type="dxa"/>
          </w:tcPr>
          <w:p w14:paraId="312C9AD6" w14:textId="77777777" w:rsidR="00702411" w:rsidRPr="00087CA3" w:rsidRDefault="00702411" w:rsidP="00597ECF">
            <w:pPr>
              <w:pStyle w:val="ListParagraph"/>
              <w:numPr>
                <w:ilvl w:val="0"/>
                <w:numId w:val="1"/>
              </w:numPr>
              <w:spacing w:line="259" w:lineRule="auto"/>
              <w:ind w:left="357" w:hanging="357"/>
              <w:rPr>
                <w:rFonts w:ascii="Arial" w:hAnsi="Arial" w:cs="Arial"/>
                <w:sz w:val="20"/>
              </w:rPr>
            </w:pPr>
            <w:r w:rsidRPr="00087CA3">
              <w:rPr>
                <w:rFonts w:ascii="Arial" w:hAnsi="Arial" w:cs="Arial"/>
                <w:sz w:val="20"/>
              </w:rPr>
              <w:t>Industrial waste</w:t>
            </w:r>
          </w:p>
        </w:tc>
        <w:tc>
          <w:tcPr>
            <w:tcW w:w="4111" w:type="dxa"/>
          </w:tcPr>
          <w:p w14:paraId="173CDE1C" w14:textId="59FA7031" w:rsidR="00702411" w:rsidRPr="00087CA3" w:rsidRDefault="00702411" w:rsidP="00597ECF">
            <w:pPr>
              <w:spacing w:line="259" w:lineRule="auto"/>
              <w:rPr>
                <w:rFonts w:ascii="Arial" w:hAnsi="Arial" w:cs="Arial"/>
                <w:sz w:val="20"/>
              </w:rPr>
            </w:pPr>
            <w:r w:rsidRPr="00087CA3">
              <w:rPr>
                <w:rFonts w:ascii="Arial" w:hAnsi="Arial" w:cs="Arial"/>
                <w:sz w:val="20"/>
              </w:rPr>
              <w:t xml:space="preserve">Chapter 4, </w:t>
            </w:r>
            <w:r w:rsidR="00B526EC" w:rsidRPr="00087CA3">
              <w:rPr>
                <w:rFonts w:ascii="Arial" w:hAnsi="Arial" w:cs="Arial"/>
                <w:sz w:val="20"/>
              </w:rPr>
              <w:t>Part 4.2, Division 1</w:t>
            </w:r>
          </w:p>
        </w:tc>
        <w:tc>
          <w:tcPr>
            <w:tcW w:w="1879" w:type="dxa"/>
          </w:tcPr>
          <w:p w14:paraId="15218DE6" w14:textId="24C7153F" w:rsidR="00702411" w:rsidRPr="00087CA3" w:rsidRDefault="00B04407" w:rsidP="00597ECF">
            <w:pPr>
              <w:spacing w:line="259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13</w:t>
            </w:r>
          </w:p>
        </w:tc>
      </w:tr>
      <w:tr w:rsidR="00702411" w:rsidRPr="00087CA3" w14:paraId="1CC7FCE1" w14:textId="77777777" w:rsidTr="2BF8BFF2">
        <w:tc>
          <w:tcPr>
            <w:tcW w:w="3397" w:type="dxa"/>
          </w:tcPr>
          <w:p w14:paraId="0C5F28EF" w14:textId="77777777" w:rsidR="00702411" w:rsidRPr="00087CA3" w:rsidRDefault="00702411" w:rsidP="00597ECF">
            <w:pPr>
              <w:pStyle w:val="ListParagraph"/>
              <w:numPr>
                <w:ilvl w:val="0"/>
                <w:numId w:val="1"/>
              </w:numPr>
              <w:spacing w:line="259" w:lineRule="auto"/>
              <w:ind w:left="357" w:hanging="357"/>
              <w:rPr>
                <w:rFonts w:ascii="Arial" w:hAnsi="Arial" w:cs="Arial"/>
                <w:sz w:val="20"/>
              </w:rPr>
            </w:pPr>
            <w:r w:rsidRPr="00087CA3">
              <w:rPr>
                <w:rFonts w:ascii="Arial" w:hAnsi="Arial" w:cs="Arial"/>
                <w:sz w:val="20"/>
              </w:rPr>
              <w:t>Priority waste</w:t>
            </w:r>
          </w:p>
        </w:tc>
        <w:tc>
          <w:tcPr>
            <w:tcW w:w="4111" w:type="dxa"/>
          </w:tcPr>
          <w:p w14:paraId="39B20BED" w14:textId="0C1B965B" w:rsidR="00702411" w:rsidRPr="00087CA3" w:rsidRDefault="00702411" w:rsidP="00597ECF">
            <w:pPr>
              <w:spacing w:line="259" w:lineRule="auto"/>
              <w:rPr>
                <w:rFonts w:ascii="Arial" w:hAnsi="Arial" w:cs="Arial"/>
                <w:sz w:val="20"/>
              </w:rPr>
            </w:pPr>
            <w:r w:rsidRPr="00087CA3">
              <w:rPr>
                <w:rFonts w:ascii="Arial" w:hAnsi="Arial" w:cs="Arial"/>
                <w:sz w:val="20"/>
              </w:rPr>
              <w:t xml:space="preserve">Chapter 4, </w:t>
            </w:r>
            <w:r w:rsidR="00B526EC" w:rsidRPr="00087CA3">
              <w:rPr>
                <w:rFonts w:ascii="Arial" w:hAnsi="Arial" w:cs="Arial"/>
                <w:sz w:val="20"/>
              </w:rPr>
              <w:t>Part 4.2,</w:t>
            </w:r>
            <w:r w:rsidR="00E34816" w:rsidRPr="00087CA3">
              <w:rPr>
                <w:rFonts w:ascii="Arial" w:hAnsi="Arial" w:cs="Arial"/>
                <w:sz w:val="20"/>
              </w:rPr>
              <w:t xml:space="preserve"> </w:t>
            </w:r>
            <w:r w:rsidR="00B526EC" w:rsidRPr="00087CA3">
              <w:rPr>
                <w:rFonts w:ascii="Arial" w:hAnsi="Arial" w:cs="Arial"/>
                <w:sz w:val="20"/>
              </w:rPr>
              <w:t xml:space="preserve">Division </w:t>
            </w:r>
            <w:r w:rsidR="00E34816" w:rsidRPr="00087CA3">
              <w:rPr>
                <w:rFonts w:ascii="Arial" w:hAnsi="Arial" w:cs="Arial"/>
                <w:sz w:val="20"/>
              </w:rPr>
              <w:t>2</w:t>
            </w:r>
          </w:p>
        </w:tc>
        <w:tc>
          <w:tcPr>
            <w:tcW w:w="1879" w:type="dxa"/>
          </w:tcPr>
          <w:p w14:paraId="7E80584A" w14:textId="45CC1EBA" w:rsidR="00702411" w:rsidRPr="00087CA3" w:rsidRDefault="00B04407" w:rsidP="00597ECF">
            <w:pPr>
              <w:spacing w:line="259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13</w:t>
            </w:r>
          </w:p>
        </w:tc>
      </w:tr>
      <w:tr w:rsidR="00702411" w:rsidRPr="00087CA3" w14:paraId="50CE0AFE" w14:textId="77777777" w:rsidTr="2BF8BFF2">
        <w:tc>
          <w:tcPr>
            <w:tcW w:w="3397" w:type="dxa"/>
          </w:tcPr>
          <w:p w14:paraId="3F3D1017" w14:textId="77777777" w:rsidR="00702411" w:rsidRPr="00087CA3" w:rsidRDefault="00702411" w:rsidP="00597ECF">
            <w:pPr>
              <w:pStyle w:val="ListParagraph"/>
              <w:numPr>
                <w:ilvl w:val="0"/>
                <w:numId w:val="1"/>
              </w:numPr>
              <w:spacing w:line="259" w:lineRule="auto"/>
              <w:ind w:left="357" w:hanging="357"/>
              <w:rPr>
                <w:rFonts w:ascii="Arial" w:hAnsi="Arial" w:cs="Arial"/>
                <w:sz w:val="20"/>
              </w:rPr>
            </w:pPr>
            <w:r w:rsidRPr="00087CA3">
              <w:rPr>
                <w:rFonts w:ascii="Arial" w:hAnsi="Arial" w:cs="Arial"/>
                <w:sz w:val="20"/>
              </w:rPr>
              <w:t>Waste classification</w:t>
            </w:r>
          </w:p>
        </w:tc>
        <w:tc>
          <w:tcPr>
            <w:tcW w:w="4111" w:type="dxa"/>
          </w:tcPr>
          <w:p w14:paraId="249F1FB8" w14:textId="1D750EC9" w:rsidR="00702411" w:rsidRPr="00087CA3" w:rsidRDefault="00702411" w:rsidP="00597ECF">
            <w:pPr>
              <w:spacing w:line="259" w:lineRule="auto"/>
              <w:rPr>
                <w:rFonts w:ascii="Arial" w:hAnsi="Arial" w:cs="Arial"/>
                <w:sz w:val="20"/>
              </w:rPr>
            </w:pPr>
            <w:r w:rsidRPr="00087CA3">
              <w:rPr>
                <w:rFonts w:ascii="Arial" w:hAnsi="Arial" w:cs="Arial"/>
                <w:sz w:val="20"/>
              </w:rPr>
              <w:t>Chapter 4</w:t>
            </w:r>
            <w:r w:rsidR="00580040" w:rsidRPr="00087CA3">
              <w:rPr>
                <w:rFonts w:ascii="Arial" w:hAnsi="Arial" w:cs="Arial"/>
                <w:sz w:val="20"/>
              </w:rPr>
              <w:t>,</w:t>
            </w:r>
            <w:r w:rsidR="00801EAD" w:rsidRPr="00087CA3">
              <w:rPr>
                <w:rFonts w:ascii="Arial" w:hAnsi="Arial" w:cs="Arial"/>
                <w:sz w:val="20"/>
              </w:rPr>
              <w:t xml:space="preserve"> </w:t>
            </w:r>
            <w:r w:rsidR="00FA260D" w:rsidRPr="00087CA3">
              <w:rPr>
                <w:rFonts w:ascii="Arial" w:hAnsi="Arial" w:cs="Arial"/>
                <w:sz w:val="20"/>
              </w:rPr>
              <w:t>Part 4.2, Division 4</w:t>
            </w:r>
          </w:p>
        </w:tc>
        <w:tc>
          <w:tcPr>
            <w:tcW w:w="1879" w:type="dxa"/>
          </w:tcPr>
          <w:p w14:paraId="079095C3" w14:textId="65E40F85" w:rsidR="00702411" w:rsidRPr="00087CA3" w:rsidRDefault="00B04407" w:rsidP="00597ECF">
            <w:pPr>
              <w:spacing w:line="259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13</w:t>
            </w:r>
          </w:p>
        </w:tc>
      </w:tr>
      <w:tr w:rsidR="00702411" w:rsidRPr="00087CA3" w14:paraId="1D0EB064" w14:textId="77777777" w:rsidTr="2BF8BFF2">
        <w:tc>
          <w:tcPr>
            <w:tcW w:w="3397" w:type="dxa"/>
          </w:tcPr>
          <w:p w14:paraId="0B88921C" w14:textId="77777777" w:rsidR="00702411" w:rsidRPr="00087CA3" w:rsidRDefault="00702411" w:rsidP="00597ECF">
            <w:pPr>
              <w:pStyle w:val="ListParagraph"/>
              <w:numPr>
                <w:ilvl w:val="0"/>
                <w:numId w:val="1"/>
              </w:numPr>
              <w:spacing w:line="259" w:lineRule="auto"/>
              <w:ind w:left="357" w:hanging="357"/>
              <w:rPr>
                <w:rFonts w:ascii="Arial" w:hAnsi="Arial" w:cs="Arial"/>
                <w:sz w:val="20"/>
              </w:rPr>
            </w:pPr>
            <w:r w:rsidRPr="00087CA3">
              <w:rPr>
                <w:rFonts w:ascii="Arial" w:hAnsi="Arial" w:cs="Arial"/>
                <w:sz w:val="20"/>
              </w:rPr>
              <w:t>Declaration of use</w:t>
            </w:r>
          </w:p>
        </w:tc>
        <w:tc>
          <w:tcPr>
            <w:tcW w:w="4111" w:type="dxa"/>
          </w:tcPr>
          <w:p w14:paraId="1159FBDD" w14:textId="24C7F5A2" w:rsidR="00702411" w:rsidRPr="00087CA3" w:rsidRDefault="00702411" w:rsidP="00597ECF">
            <w:pPr>
              <w:spacing w:line="259" w:lineRule="auto"/>
              <w:rPr>
                <w:rFonts w:ascii="Arial" w:hAnsi="Arial" w:cs="Arial"/>
                <w:sz w:val="20"/>
              </w:rPr>
            </w:pPr>
            <w:r w:rsidRPr="00087CA3">
              <w:rPr>
                <w:rFonts w:ascii="Arial" w:hAnsi="Arial" w:cs="Arial"/>
                <w:sz w:val="20"/>
              </w:rPr>
              <w:t xml:space="preserve">Chapter 4, </w:t>
            </w:r>
            <w:r w:rsidR="00FA260D" w:rsidRPr="00087CA3">
              <w:rPr>
                <w:rFonts w:ascii="Arial" w:hAnsi="Arial" w:cs="Arial"/>
                <w:sz w:val="20"/>
              </w:rPr>
              <w:t>Part 4.2, Division 1</w:t>
            </w:r>
          </w:p>
        </w:tc>
        <w:tc>
          <w:tcPr>
            <w:tcW w:w="1879" w:type="dxa"/>
          </w:tcPr>
          <w:p w14:paraId="44200FE5" w14:textId="690F82AD" w:rsidR="00702411" w:rsidRPr="00087CA3" w:rsidRDefault="00B04407" w:rsidP="00597ECF">
            <w:pPr>
              <w:spacing w:line="259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13</w:t>
            </w:r>
          </w:p>
        </w:tc>
      </w:tr>
      <w:tr w:rsidR="00702411" w:rsidRPr="00087CA3" w14:paraId="17C6A8A3" w14:textId="77777777" w:rsidTr="2BF8BFF2">
        <w:tc>
          <w:tcPr>
            <w:tcW w:w="3397" w:type="dxa"/>
          </w:tcPr>
          <w:p w14:paraId="5791AAE4" w14:textId="77777777" w:rsidR="00702411" w:rsidRPr="00087CA3" w:rsidRDefault="00702411" w:rsidP="00597ECF">
            <w:pPr>
              <w:pStyle w:val="ListParagraph"/>
              <w:numPr>
                <w:ilvl w:val="0"/>
                <w:numId w:val="1"/>
              </w:numPr>
              <w:spacing w:line="259" w:lineRule="auto"/>
              <w:ind w:left="357" w:hanging="357"/>
              <w:rPr>
                <w:rFonts w:ascii="Arial" w:hAnsi="Arial" w:cs="Arial"/>
                <w:sz w:val="20"/>
              </w:rPr>
            </w:pPr>
            <w:r w:rsidRPr="00087CA3">
              <w:rPr>
                <w:rFonts w:ascii="Arial" w:hAnsi="Arial" w:cs="Arial"/>
                <w:sz w:val="20"/>
              </w:rPr>
              <w:t>Reportable priority waste</w:t>
            </w:r>
          </w:p>
        </w:tc>
        <w:tc>
          <w:tcPr>
            <w:tcW w:w="4111" w:type="dxa"/>
          </w:tcPr>
          <w:p w14:paraId="0A55E05F" w14:textId="4358F699" w:rsidR="00702411" w:rsidRPr="00087CA3" w:rsidRDefault="00702411" w:rsidP="00597ECF">
            <w:pPr>
              <w:spacing w:line="259" w:lineRule="auto"/>
              <w:rPr>
                <w:rFonts w:ascii="Arial" w:hAnsi="Arial" w:cs="Arial"/>
                <w:sz w:val="20"/>
              </w:rPr>
            </w:pPr>
            <w:r w:rsidRPr="00087CA3">
              <w:rPr>
                <w:rFonts w:ascii="Arial" w:hAnsi="Arial" w:cs="Arial"/>
                <w:sz w:val="20"/>
              </w:rPr>
              <w:t xml:space="preserve">Chapter 4, </w:t>
            </w:r>
            <w:r w:rsidR="002E6C3C" w:rsidRPr="00087CA3">
              <w:rPr>
                <w:rFonts w:ascii="Arial" w:hAnsi="Arial" w:cs="Arial"/>
                <w:sz w:val="20"/>
              </w:rPr>
              <w:t>Part 4.2, Division 3</w:t>
            </w:r>
          </w:p>
        </w:tc>
        <w:tc>
          <w:tcPr>
            <w:tcW w:w="1879" w:type="dxa"/>
          </w:tcPr>
          <w:p w14:paraId="1B8D5370" w14:textId="2BEA0205" w:rsidR="00702411" w:rsidRPr="00087CA3" w:rsidRDefault="00B04407" w:rsidP="00597ECF">
            <w:pPr>
              <w:spacing w:line="259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13</w:t>
            </w:r>
          </w:p>
        </w:tc>
      </w:tr>
      <w:tr w:rsidR="00702411" w:rsidRPr="00087CA3" w14:paraId="4342D3EC" w14:textId="77777777" w:rsidTr="2BF8BFF2">
        <w:tc>
          <w:tcPr>
            <w:tcW w:w="3397" w:type="dxa"/>
          </w:tcPr>
          <w:p w14:paraId="3B402A7D" w14:textId="3378B116" w:rsidR="00702411" w:rsidRPr="00087CA3" w:rsidRDefault="00702411" w:rsidP="00597ECF">
            <w:pPr>
              <w:pStyle w:val="ListParagraph"/>
              <w:numPr>
                <w:ilvl w:val="0"/>
                <w:numId w:val="1"/>
              </w:numPr>
              <w:spacing w:line="259" w:lineRule="auto"/>
              <w:ind w:left="357" w:hanging="357"/>
              <w:rPr>
                <w:rFonts w:ascii="Arial" w:hAnsi="Arial" w:cs="Arial"/>
                <w:sz w:val="20"/>
              </w:rPr>
            </w:pPr>
            <w:r w:rsidRPr="00087CA3">
              <w:rPr>
                <w:rFonts w:ascii="Arial" w:hAnsi="Arial" w:cs="Arial"/>
                <w:sz w:val="20"/>
              </w:rPr>
              <w:t>Disposal of waste</w:t>
            </w:r>
          </w:p>
        </w:tc>
        <w:tc>
          <w:tcPr>
            <w:tcW w:w="4111" w:type="dxa"/>
          </w:tcPr>
          <w:p w14:paraId="27AADCDF" w14:textId="46F92246" w:rsidR="00702411" w:rsidRPr="00087CA3" w:rsidRDefault="00702411" w:rsidP="00597ECF">
            <w:pPr>
              <w:spacing w:line="259" w:lineRule="auto"/>
              <w:rPr>
                <w:rFonts w:ascii="Arial" w:hAnsi="Arial" w:cs="Arial"/>
                <w:sz w:val="20"/>
              </w:rPr>
            </w:pPr>
            <w:r w:rsidRPr="00087CA3">
              <w:rPr>
                <w:rFonts w:ascii="Arial" w:hAnsi="Arial" w:cs="Arial"/>
                <w:sz w:val="20"/>
              </w:rPr>
              <w:t xml:space="preserve">Chapter 4, </w:t>
            </w:r>
            <w:r w:rsidR="00071537" w:rsidRPr="00087CA3">
              <w:rPr>
                <w:rFonts w:ascii="Arial" w:hAnsi="Arial" w:cs="Arial"/>
                <w:sz w:val="20"/>
              </w:rPr>
              <w:t>Part 4.2</w:t>
            </w:r>
          </w:p>
        </w:tc>
        <w:tc>
          <w:tcPr>
            <w:tcW w:w="1879" w:type="dxa"/>
          </w:tcPr>
          <w:p w14:paraId="60E81A39" w14:textId="2CE309A8" w:rsidR="00702411" w:rsidRPr="00087CA3" w:rsidRDefault="00B04407" w:rsidP="00597ECF">
            <w:pPr>
              <w:spacing w:line="259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13</w:t>
            </w:r>
          </w:p>
        </w:tc>
      </w:tr>
      <w:tr w:rsidR="00702411" w:rsidRPr="00087CA3" w14:paraId="3DC018D2" w14:textId="77777777" w:rsidTr="2BF8BFF2">
        <w:tc>
          <w:tcPr>
            <w:tcW w:w="3397" w:type="dxa"/>
          </w:tcPr>
          <w:p w14:paraId="75C8EF0E" w14:textId="2EB2F410" w:rsidR="00702411" w:rsidRPr="00087CA3" w:rsidRDefault="00702411" w:rsidP="00597ECF">
            <w:pPr>
              <w:pStyle w:val="ListParagraph"/>
              <w:numPr>
                <w:ilvl w:val="0"/>
                <w:numId w:val="1"/>
              </w:numPr>
              <w:spacing w:line="259" w:lineRule="auto"/>
              <w:ind w:left="357" w:hanging="357"/>
              <w:rPr>
                <w:rFonts w:ascii="Arial" w:hAnsi="Arial" w:cs="Arial"/>
                <w:sz w:val="20"/>
              </w:rPr>
            </w:pPr>
            <w:r w:rsidRPr="00087CA3">
              <w:rPr>
                <w:rFonts w:ascii="Arial" w:hAnsi="Arial" w:cs="Arial"/>
                <w:sz w:val="20"/>
              </w:rPr>
              <w:t>Used packaging material</w:t>
            </w:r>
            <w:r w:rsidR="00BA3DEE" w:rsidRPr="00087CA3">
              <w:rPr>
                <w:rFonts w:ascii="Arial" w:hAnsi="Arial" w:cs="Arial"/>
                <w:sz w:val="20"/>
              </w:rPr>
              <w:t>s</w:t>
            </w:r>
          </w:p>
        </w:tc>
        <w:tc>
          <w:tcPr>
            <w:tcW w:w="4111" w:type="dxa"/>
          </w:tcPr>
          <w:p w14:paraId="3887E2A0" w14:textId="2FCB674E" w:rsidR="00702411" w:rsidRPr="00087CA3" w:rsidRDefault="006644D7" w:rsidP="00597ECF">
            <w:pPr>
              <w:spacing w:line="259" w:lineRule="auto"/>
              <w:rPr>
                <w:rFonts w:ascii="Arial" w:hAnsi="Arial" w:cs="Arial"/>
                <w:sz w:val="20"/>
              </w:rPr>
            </w:pPr>
            <w:r w:rsidRPr="00087CA3">
              <w:rPr>
                <w:rFonts w:ascii="Arial" w:hAnsi="Arial" w:cs="Arial"/>
                <w:sz w:val="20"/>
              </w:rPr>
              <w:t>Chapter 4, Part 4.</w:t>
            </w:r>
            <w:r w:rsidR="00071537" w:rsidRPr="00087CA3">
              <w:rPr>
                <w:rFonts w:ascii="Arial" w:hAnsi="Arial" w:cs="Arial"/>
                <w:sz w:val="20"/>
              </w:rPr>
              <w:t>3</w:t>
            </w:r>
          </w:p>
        </w:tc>
        <w:tc>
          <w:tcPr>
            <w:tcW w:w="1879" w:type="dxa"/>
          </w:tcPr>
          <w:p w14:paraId="500DD563" w14:textId="2EEF0584" w:rsidR="00702411" w:rsidRPr="00087CA3" w:rsidRDefault="00B04407" w:rsidP="00597ECF">
            <w:pPr>
              <w:spacing w:line="259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14</w:t>
            </w:r>
          </w:p>
        </w:tc>
      </w:tr>
      <w:tr w:rsidR="00702411" w:rsidRPr="00087CA3" w14:paraId="66DEED5C" w14:textId="77777777" w:rsidTr="2BF8BFF2">
        <w:tc>
          <w:tcPr>
            <w:tcW w:w="3397" w:type="dxa"/>
          </w:tcPr>
          <w:p w14:paraId="0D8512AC" w14:textId="20520783" w:rsidR="00702411" w:rsidRPr="00087CA3" w:rsidRDefault="00702411" w:rsidP="00597ECF">
            <w:pPr>
              <w:pStyle w:val="ListParagraph"/>
              <w:numPr>
                <w:ilvl w:val="0"/>
                <w:numId w:val="1"/>
              </w:numPr>
              <w:spacing w:line="259" w:lineRule="auto"/>
              <w:ind w:left="357" w:hanging="357"/>
              <w:rPr>
                <w:rFonts w:ascii="Arial" w:hAnsi="Arial" w:cs="Arial"/>
                <w:sz w:val="20"/>
              </w:rPr>
            </w:pPr>
            <w:r w:rsidRPr="00087CA3">
              <w:rPr>
                <w:rFonts w:ascii="Arial" w:hAnsi="Arial" w:cs="Arial"/>
                <w:sz w:val="20"/>
              </w:rPr>
              <w:t xml:space="preserve">Landfills </w:t>
            </w:r>
          </w:p>
        </w:tc>
        <w:tc>
          <w:tcPr>
            <w:tcW w:w="4111" w:type="dxa"/>
          </w:tcPr>
          <w:p w14:paraId="452A16EB" w14:textId="0F69A150" w:rsidR="00702411" w:rsidRPr="00087CA3" w:rsidRDefault="006D354D" w:rsidP="00597ECF">
            <w:pPr>
              <w:spacing w:line="259" w:lineRule="auto"/>
              <w:rPr>
                <w:rFonts w:ascii="Arial" w:hAnsi="Arial" w:cs="Arial"/>
                <w:sz w:val="20"/>
              </w:rPr>
            </w:pPr>
            <w:r w:rsidRPr="00087CA3">
              <w:rPr>
                <w:rFonts w:ascii="Arial" w:hAnsi="Arial" w:cs="Arial"/>
                <w:sz w:val="20"/>
              </w:rPr>
              <w:t>Chapter 3, Regulation</w:t>
            </w:r>
            <w:r w:rsidR="000C2A0D">
              <w:rPr>
                <w:rFonts w:ascii="Arial" w:hAnsi="Arial" w:cs="Arial"/>
                <w:sz w:val="20"/>
              </w:rPr>
              <w:t xml:space="preserve"> </w:t>
            </w:r>
            <w:r w:rsidR="00EB7669">
              <w:rPr>
                <w:rFonts w:ascii="Arial" w:hAnsi="Arial" w:cs="Arial"/>
                <w:sz w:val="20"/>
              </w:rPr>
              <w:t>20</w:t>
            </w:r>
            <w:r w:rsidRPr="00087CA3">
              <w:rPr>
                <w:rFonts w:ascii="Arial" w:hAnsi="Arial" w:cs="Arial"/>
                <w:sz w:val="20"/>
              </w:rPr>
              <w:t xml:space="preserve"> </w:t>
            </w:r>
            <w:r w:rsidRPr="00087CA3">
              <w:rPr>
                <w:rFonts w:ascii="Arial" w:hAnsi="Arial" w:cs="Arial"/>
                <w:sz w:val="20"/>
              </w:rPr>
              <w:br/>
              <w:t>Chapter 4, Part 4.</w:t>
            </w:r>
            <w:r w:rsidR="00EB7669">
              <w:rPr>
                <w:rFonts w:ascii="Arial" w:hAnsi="Arial" w:cs="Arial"/>
                <w:sz w:val="20"/>
              </w:rPr>
              <w:t>4</w:t>
            </w:r>
            <w:r w:rsidR="001610FB" w:rsidRPr="00087CA3">
              <w:rPr>
                <w:rFonts w:ascii="Arial" w:hAnsi="Arial" w:cs="Arial"/>
                <w:sz w:val="20"/>
              </w:rPr>
              <w:t>;</w:t>
            </w:r>
            <w:r w:rsidRPr="00087CA3">
              <w:rPr>
                <w:rFonts w:ascii="Arial" w:hAnsi="Arial" w:cs="Arial"/>
                <w:sz w:val="20"/>
              </w:rPr>
              <w:br/>
              <w:t>Schedules 3 and 8</w:t>
            </w:r>
          </w:p>
        </w:tc>
        <w:tc>
          <w:tcPr>
            <w:tcW w:w="1879" w:type="dxa"/>
          </w:tcPr>
          <w:p w14:paraId="7ABE0551" w14:textId="54681F8B" w:rsidR="00702411" w:rsidRPr="00087CA3" w:rsidRDefault="00B04407" w:rsidP="00597ECF">
            <w:pPr>
              <w:spacing w:line="259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10</w:t>
            </w:r>
            <w:r w:rsidR="006742EA">
              <w:rPr>
                <w:rFonts w:ascii="Arial" w:hAnsi="Arial" w:cs="Arial"/>
                <w:sz w:val="20"/>
              </w:rPr>
              <w:br/>
            </w:r>
            <w:r>
              <w:rPr>
                <w:rFonts w:ascii="Arial" w:hAnsi="Arial" w:cs="Arial"/>
                <w:sz w:val="20"/>
              </w:rPr>
              <w:t>14</w:t>
            </w:r>
          </w:p>
        </w:tc>
      </w:tr>
      <w:tr w:rsidR="006D354D" w:rsidRPr="00087CA3" w14:paraId="3BC44F14" w14:textId="77777777" w:rsidTr="2BF8BFF2">
        <w:tc>
          <w:tcPr>
            <w:tcW w:w="3397" w:type="dxa"/>
          </w:tcPr>
          <w:p w14:paraId="1E9AE2B3" w14:textId="731CECC8" w:rsidR="006D354D" w:rsidRPr="00087CA3" w:rsidRDefault="006D354D" w:rsidP="00597ECF">
            <w:pPr>
              <w:pStyle w:val="ListParagraph"/>
              <w:numPr>
                <w:ilvl w:val="0"/>
                <w:numId w:val="1"/>
              </w:numPr>
              <w:spacing w:line="259" w:lineRule="auto"/>
              <w:ind w:left="357" w:hanging="357"/>
              <w:rPr>
                <w:rFonts w:ascii="Arial" w:hAnsi="Arial" w:cs="Arial"/>
                <w:sz w:val="20"/>
              </w:rPr>
            </w:pPr>
            <w:r w:rsidRPr="00087CA3">
              <w:rPr>
                <w:rFonts w:ascii="Arial" w:hAnsi="Arial" w:cs="Arial"/>
                <w:sz w:val="20"/>
              </w:rPr>
              <w:t>Waste levy</w:t>
            </w:r>
          </w:p>
        </w:tc>
        <w:tc>
          <w:tcPr>
            <w:tcW w:w="4111" w:type="dxa"/>
          </w:tcPr>
          <w:p w14:paraId="36F7B93B" w14:textId="2FE39D43" w:rsidR="006D354D" w:rsidRPr="00087CA3" w:rsidRDefault="00BF13B1" w:rsidP="00597ECF">
            <w:pPr>
              <w:spacing w:line="259" w:lineRule="auto"/>
              <w:rPr>
                <w:rFonts w:ascii="Arial" w:hAnsi="Arial" w:cs="Arial"/>
                <w:sz w:val="20"/>
              </w:rPr>
            </w:pPr>
            <w:r w:rsidRPr="00087CA3">
              <w:rPr>
                <w:rFonts w:ascii="Arial" w:hAnsi="Arial" w:cs="Arial"/>
                <w:sz w:val="20"/>
              </w:rPr>
              <w:t>Chapter 3, Part 3.6</w:t>
            </w:r>
          </w:p>
        </w:tc>
        <w:tc>
          <w:tcPr>
            <w:tcW w:w="1879" w:type="dxa"/>
          </w:tcPr>
          <w:p w14:paraId="5889DBDB" w14:textId="3F4E1991" w:rsidR="006D354D" w:rsidRPr="00087CA3" w:rsidRDefault="00B04407" w:rsidP="00597ECF">
            <w:pPr>
              <w:spacing w:line="259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12</w:t>
            </w:r>
          </w:p>
        </w:tc>
      </w:tr>
      <w:tr w:rsidR="00702411" w:rsidRPr="00A8191F" w14:paraId="510DD2C0" w14:textId="77777777" w:rsidTr="00F91A27">
        <w:tc>
          <w:tcPr>
            <w:tcW w:w="3397" w:type="dxa"/>
            <w:shd w:val="clear" w:color="auto" w:fill="DEEAF6" w:themeFill="accent5" w:themeFillTint="33"/>
          </w:tcPr>
          <w:p w14:paraId="1144C2DC" w14:textId="77777777" w:rsidR="00702411" w:rsidRPr="00A8191F" w:rsidRDefault="00702411" w:rsidP="00D52C0B">
            <w:pPr>
              <w:spacing w:before="40" w:after="40" w:line="259" w:lineRule="auto"/>
              <w:rPr>
                <w:rFonts w:ascii="Arial" w:hAnsi="Arial" w:cs="Arial"/>
              </w:rPr>
            </w:pPr>
            <w:r w:rsidRPr="00A8191F">
              <w:rPr>
                <w:rFonts w:ascii="Arial" w:hAnsi="Arial" w:cs="Arial"/>
              </w:rPr>
              <w:t>Environmental management</w:t>
            </w:r>
          </w:p>
        </w:tc>
        <w:tc>
          <w:tcPr>
            <w:tcW w:w="4111" w:type="dxa"/>
            <w:shd w:val="clear" w:color="auto" w:fill="DEEAF6" w:themeFill="accent5" w:themeFillTint="33"/>
          </w:tcPr>
          <w:p w14:paraId="15F41CA2" w14:textId="77777777" w:rsidR="00702411" w:rsidRPr="00A8191F" w:rsidRDefault="00702411" w:rsidP="00D52C0B">
            <w:pPr>
              <w:spacing w:before="40" w:after="40" w:line="259" w:lineRule="auto"/>
              <w:rPr>
                <w:rFonts w:ascii="Arial" w:hAnsi="Arial" w:cs="Arial"/>
              </w:rPr>
            </w:pPr>
          </w:p>
        </w:tc>
        <w:tc>
          <w:tcPr>
            <w:tcW w:w="1879" w:type="dxa"/>
            <w:shd w:val="clear" w:color="auto" w:fill="DEEAF6" w:themeFill="accent5" w:themeFillTint="33"/>
          </w:tcPr>
          <w:p w14:paraId="50FB3ADB" w14:textId="1966E18C" w:rsidR="00702411" w:rsidRPr="00A8191F" w:rsidRDefault="00B04407" w:rsidP="00D52C0B">
            <w:pPr>
              <w:spacing w:before="40" w:after="40" w:line="259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</w:t>
            </w:r>
          </w:p>
        </w:tc>
      </w:tr>
      <w:tr w:rsidR="00CD4201" w:rsidRPr="00087CA3" w14:paraId="248FBD23" w14:textId="77777777" w:rsidTr="2BF8BFF2">
        <w:tc>
          <w:tcPr>
            <w:tcW w:w="3397" w:type="dxa"/>
          </w:tcPr>
          <w:p w14:paraId="1A5AFEDF" w14:textId="3F3CFBA3" w:rsidR="00CD4201" w:rsidRPr="00087CA3" w:rsidRDefault="00D77BC6" w:rsidP="00597ECF">
            <w:pPr>
              <w:pStyle w:val="ListParagraph"/>
              <w:numPr>
                <w:ilvl w:val="0"/>
                <w:numId w:val="1"/>
              </w:numPr>
              <w:spacing w:line="259" w:lineRule="auto"/>
              <w:ind w:left="357" w:hanging="357"/>
              <w:rPr>
                <w:rFonts w:ascii="Arial" w:hAnsi="Arial" w:cs="Arial"/>
                <w:sz w:val="20"/>
              </w:rPr>
            </w:pPr>
            <w:r w:rsidRPr="00087CA3">
              <w:rPr>
                <w:rFonts w:ascii="Arial" w:hAnsi="Arial" w:cs="Arial"/>
                <w:sz w:val="20"/>
              </w:rPr>
              <w:t>Prohibited chemical substances</w:t>
            </w:r>
          </w:p>
        </w:tc>
        <w:tc>
          <w:tcPr>
            <w:tcW w:w="4111" w:type="dxa"/>
          </w:tcPr>
          <w:p w14:paraId="2FF072CD" w14:textId="3CE6FA86" w:rsidR="00CD4201" w:rsidRPr="00087CA3" w:rsidRDefault="00CD4201" w:rsidP="00597ECF">
            <w:pPr>
              <w:spacing w:line="259" w:lineRule="auto"/>
              <w:rPr>
                <w:rFonts w:ascii="Arial" w:hAnsi="Arial" w:cs="Arial"/>
                <w:sz w:val="20"/>
              </w:rPr>
            </w:pPr>
            <w:r w:rsidRPr="00087CA3">
              <w:rPr>
                <w:rFonts w:ascii="Arial" w:hAnsi="Arial" w:cs="Arial"/>
                <w:sz w:val="20"/>
              </w:rPr>
              <w:t xml:space="preserve">Chapter 5, </w:t>
            </w:r>
            <w:r w:rsidR="009B3B9E" w:rsidRPr="00087CA3">
              <w:rPr>
                <w:rFonts w:ascii="Arial" w:hAnsi="Arial" w:cs="Arial"/>
                <w:sz w:val="20"/>
              </w:rPr>
              <w:t>Part 5.1</w:t>
            </w:r>
          </w:p>
        </w:tc>
        <w:tc>
          <w:tcPr>
            <w:tcW w:w="1879" w:type="dxa"/>
          </w:tcPr>
          <w:p w14:paraId="3670E862" w14:textId="3B02146F" w:rsidR="00CD4201" w:rsidRPr="00087CA3" w:rsidRDefault="00B04407" w:rsidP="00597ECF">
            <w:pPr>
              <w:spacing w:line="259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15</w:t>
            </w:r>
          </w:p>
        </w:tc>
      </w:tr>
      <w:tr w:rsidR="00CD4201" w:rsidRPr="00087CA3" w14:paraId="515EC607" w14:textId="77777777" w:rsidTr="2BF8BFF2">
        <w:tc>
          <w:tcPr>
            <w:tcW w:w="3397" w:type="dxa"/>
          </w:tcPr>
          <w:p w14:paraId="3957B0C5" w14:textId="6A6076AC" w:rsidR="00CD4201" w:rsidRPr="00087CA3" w:rsidRDefault="00CD4201" w:rsidP="00597ECF">
            <w:pPr>
              <w:pStyle w:val="ListParagraph"/>
              <w:numPr>
                <w:ilvl w:val="0"/>
                <w:numId w:val="1"/>
              </w:numPr>
              <w:spacing w:line="259" w:lineRule="auto"/>
              <w:ind w:left="357" w:hanging="357"/>
              <w:rPr>
                <w:rFonts w:ascii="Arial" w:hAnsi="Arial" w:cs="Arial"/>
                <w:sz w:val="20"/>
              </w:rPr>
            </w:pPr>
            <w:r w:rsidRPr="00087CA3">
              <w:rPr>
                <w:rFonts w:ascii="Arial" w:hAnsi="Arial" w:cs="Arial"/>
                <w:sz w:val="20"/>
              </w:rPr>
              <w:t xml:space="preserve">Air </w:t>
            </w:r>
          </w:p>
        </w:tc>
        <w:tc>
          <w:tcPr>
            <w:tcW w:w="4111" w:type="dxa"/>
          </w:tcPr>
          <w:p w14:paraId="74255339" w14:textId="77777777" w:rsidR="00CD4201" w:rsidRPr="00087CA3" w:rsidRDefault="00CD4201" w:rsidP="00597ECF">
            <w:pPr>
              <w:spacing w:line="259" w:lineRule="auto"/>
              <w:rPr>
                <w:rFonts w:ascii="Arial" w:hAnsi="Arial" w:cs="Arial"/>
                <w:sz w:val="20"/>
              </w:rPr>
            </w:pPr>
            <w:r w:rsidRPr="00087CA3">
              <w:rPr>
                <w:rFonts w:ascii="Arial" w:hAnsi="Arial" w:cs="Arial"/>
                <w:sz w:val="20"/>
              </w:rPr>
              <w:t>Chapter 5, Part 5.2</w:t>
            </w:r>
          </w:p>
        </w:tc>
        <w:tc>
          <w:tcPr>
            <w:tcW w:w="1879" w:type="dxa"/>
          </w:tcPr>
          <w:p w14:paraId="56F6B3DB" w14:textId="1B3E4379" w:rsidR="00CD4201" w:rsidRPr="00087CA3" w:rsidRDefault="00B04407" w:rsidP="00597ECF">
            <w:pPr>
              <w:spacing w:line="259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15</w:t>
            </w:r>
          </w:p>
        </w:tc>
      </w:tr>
      <w:tr w:rsidR="00CD4201" w:rsidRPr="00087CA3" w14:paraId="00C768A7" w14:textId="77777777" w:rsidTr="2BF8BFF2">
        <w:tc>
          <w:tcPr>
            <w:tcW w:w="3397" w:type="dxa"/>
          </w:tcPr>
          <w:p w14:paraId="3BDFE2D8" w14:textId="77777777" w:rsidR="00CD4201" w:rsidRPr="00087CA3" w:rsidRDefault="00CD4201" w:rsidP="001507C3">
            <w:pPr>
              <w:pStyle w:val="ListParagraph"/>
              <w:numPr>
                <w:ilvl w:val="1"/>
                <w:numId w:val="1"/>
              </w:numPr>
              <w:tabs>
                <w:tab w:val="left" w:pos="3148"/>
              </w:tabs>
              <w:spacing w:line="259" w:lineRule="auto"/>
              <w:ind w:left="641" w:hanging="284"/>
              <w:rPr>
                <w:rFonts w:ascii="Arial" w:hAnsi="Arial" w:cs="Arial"/>
                <w:sz w:val="20"/>
              </w:rPr>
            </w:pPr>
            <w:r w:rsidRPr="00087CA3">
              <w:rPr>
                <w:rFonts w:ascii="Arial" w:hAnsi="Arial" w:cs="Arial"/>
                <w:sz w:val="20"/>
              </w:rPr>
              <w:lastRenderedPageBreak/>
              <w:t>Solid fuel heaters</w:t>
            </w:r>
          </w:p>
        </w:tc>
        <w:tc>
          <w:tcPr>
            <w:tcW w:w="4111" w:type="dxa"/>
          </w:tcPr>
          <w:p w14:paraId="170E4C51" w14:textId="77777777" w:rsidR="00CD4201" w:rsidRPr="00087CA3" w:rsidRDefault="00CD4201" w:rsidP="00597ECF">
            <w:pPr>
              <w:spacing w:line="259" w:lineRule="auto"/>
              <w:rPr>
                <w:rFonts w:ascii="Arial" w:hAnsi="Arial" w:cs="Arial"/>
                <w:sz w:val="20"/>
              </w:rPr>
            </w:pPr>
            <w:r w:rsidRPr="00087CA3">
              <w:rPr>
                <w:rFonts w:ascii="Arial" w:hAnsi="Arial" w:cs="Arial"/>
                <w:sz w:val="20"/>
              </w:rPr>
              <w:t>Chapter 5, Part 5.2, Division 2</w:t>
            </w:r>
          </w:p>
        </w:tc>
        <w:tc>
          <w:tcPr>
            <w:tcW w:w="1879" w:type="dxa"/>
          </w:tcPr>
          <w:p w14:paraId="1A927CB8" w14:textId="61486FFF" w:rsidR="00CD4201" w:rsidRPr="00087CA3" w:rsidRDefault="00B04407" w:rsidP="00597ECF">
            <w:pPr>
              <w:spacing w:line="259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15</w:t>
            </w:r>
          </w:p>
        </w:tc>
      </w:tr>
      <w:tr w:rsidR="00CD4201" w:rsidRPr="00087CA3" w14:paraId="5165C1A2" w14:textId="77777777" w:rsidTr="2BF8BFF2">
        <w:tc>
          <w:tcPr>
            <w:tcW w:w="3397" w:type="dxa"/>
          </w:tcPr>
          <w:p w14:paraId="7D067EEB" w14:textId="2657A5BA" w:rsidR="00CD4201" w:rsidRPr="00087CA3" w:rsidRDefault="00CD4201" w:rsidP="001507C3">
            <w:pPr>
              <w:pStyle w:val="ListParagraph"/>
              <w:numPr>
                <w:ilvl w:val="1"/>
                <w:numId w:val="1"/>
              </w:numPr>
              <w:tabs>
                <w:tab w:val="left" w:pos="3148"/>
              </w:tabs>
              <w:spacing w:line="259" w:lineRule="auto"/>
              <w:ind w:left="641" w:hanging="284"/>
              <w:rPr>
                <w:rFonts w:ascii="Arial" w:hAnsi="Arial" w:cs="Arial"/>
                <w:sz w:val="20"/>
              </w:rPr>
            </w:pPr>
            <w:r w:rsidRPr="00087CA3">
              <w:rPr>
                <w:rFonts w:ascii="Arial" w:hAnsi="Arial" w:cs="Arial"/>
                <w:sz w:val="20"/>
              </w:rPr>
              <w:t>Management of methyl bromide</w:t>
            </w:r>
          </w:p>
        </w:tc>
        <w:tc>
          <w:tcPr>
            <w:tcW w:w="4111" w:type="dxa"/>
          </w:tcPr>
          <w:p w14:paraId="7D3FFCAC" w14:textId="34D0BD16" w:rsidR="00CD4201" w:rsidRPr="00087CA3" w:rsidRDefault="00CD4201" w:rsidP="00597ECF">
            <w:pPr>
              <w:spacing w:line="259" w:lineRule="auto"/>
              <w:rPr>
                <w:rFonts w:ascii="Arial" w:hAnsi="Arial" w:cs="Arial"/>
                <w:sz w:val="20"/>
              </w:rPr>
            </w:pPr>
            <w:r w:rsidRPr="00087CA3">
              <w:rPr>
                <w:rFonts w:ascii="Arial" w:hAnsi="Arial" w:cs="Arial"/>
                <w:sz w:val="20"/>
              </w:rPr>
              <w:t xml:space="preserve">Chapter 5, </w:t>
            </w:r>
            <w:r w:rsidR="009B3B9E" w:rsidRPr="00087CA3">
              <w:rPr>
                <w:rFonts w:ascii="Arial" w:hAnsi="Arial" w:cs="Arial"/>
                <w:sz w:val="20"/>
              </w:rPr>
              <w:t>Part 5.3, D</w:t>
            </w:r>
            <w:r w:rsidR="00814C81" w:rsidRPr="00087CA3">
              <w:rPr>
                <w:rFonts w:ascii="Arial" w:hAnsi="Arial" w:cs="Arial"/>
                <w:sz w:val="20"/>
              </w:rPr>
              <w:t>ivision 3</w:t>
            </w:r>
          </w:p>
        </w:tc>
        <w:tc>
          <w:tcPr>
            <w:tcW w:w="1879" w:type="dxa"/>
          </w:tcPr>
          <w:p w14:paraId="1ACD4F3E" w14:textId="3DCCD1C5" w:rsidR="00CD4201" w:rsidRPr="00087CA3" w:rsidRDefault="00B04407" w:rsidP="00597ECF">
            <w:pPr>
              <w:spacing w:line="259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15</w:t>
            </w:r>
          </w:p>
        </w:tc>
      </w:tr>
      <w:tr w:rsidR="00CD4201" w:rsidRPr="00087CA3" w14:paraId="5E0B939E" w14:textId="77777777" w:rsidTr="2BF8BFF2">
        <w:tc>
          <w:tcPr>
            <w:tcW w:w="3397" w:type="dxa"/>
          </w:tcPr>
          <w:p w14:paraId="47C241F6" w14:textId="77777777" w:rsidR="00CD4201" w:rsidRPr="00087CA3" w:rsidRDefault="00CD4201" w:rsidP="001507C3">
            <w:pPr>
              <w:pStyle w:val="ListParagraph"/>
              <w:numPr>
                <w:ilvl w:val="1"/>
                <w:numId w:val="1"/>
              </w:numPr>
              <w:spacing w:line="259" w:lineRule="auto"/>
              <w:ind w:left="641" w:hanging="284"/>
              <w:rPr>
                <w:rFonts w:ascii="Arial" w:hAnsi="Arial" w:cs="Arial"/>
                <w:sz w:val="20"/>
              </w:rPr>
            </w:pPr>
            <w:r w:rsidRPr="00087CA3">
              <w:rPr>
                <w:rFonts w:ascii="Arial" w:hAnsi="Arial" w:cs="Arial"/>
                <w:sz w:val="20"/>
              </w:rPr>
              <w:t>Class 3 substances</w:t>
            </w:r>
          </w:p>
        </w:tc>
        <w:tc>
          <w:tcPr>
            <w:tcW w:w="4111" w:type="dxa"/>
          </w:tcPr>
          <w:p w14:paraId="0269599B" w14:textId="6CDE6893" w:rsidR="00CD4201" w:rsidRPr="00087CA3" w:rsidRDefault="00CD4201" w:rsidP="00597ECF">
            <w:pPr>
              <w:spacing w:line="259" w:lineRule="auto"/>
              <w:rPr>
                <w:rFonts w:ascii="Arial" w:hAnsi="Arial" w:cs="Arial"/>
                <w:sz w:val="20"/>
              </w:rPr>
            </w:pPr>
            <w:r w:rsidRPr="00087CA3">
              <w:rPr>
                <w:rFonts w:ascii="Arial" w:hAnsi="Arial" w:cs="Arial"/>
                <w:sz w:val="20"/>
              </w:rPr>
              <w:t xml:space="preserve">Chapter 5, </w:t>
            </w:r>
            <w:r w:rsidR="00814C81" w:rsidRPr="00087CA3">
              <w:rPr>
                <w:rFonts w:ascii="Arial" w:hAnsi="Arial" w:cs="Arial"/>
                <w:sz w:val="20"/>
              </w:rPr>
              <w:t>Part 5.3, Division 4</w:t>
            </w:r>
          </w:p>
        </w:tc>
        <w:tc>
          <w:tcPr>
            <w:tcW w:w="1879" w:type="dxa"/>
          </w:tcPr>
          <w:p w14:paraId="1E9F3D9E" w14:textId="6C9B9BC4" w:rsidR="00CD4201" w:rsidRPr="00087CA3" w:rsidRDefault="00B04407" w:rsidP="00597ECF">
            <w:pPr>
              <w:spacing w:line="259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15</w:t>
            </w:r>
          </w:p>
        </w:tc>
      </w:tr>
      <w:tr w:rsidR="00CD4201" w:rsidRPr="00087CA3" w14:paraId="079D4D96" w14:textId="77777777" w:rsidTr="2BF8BFF2">
        <w:tc>
          <w:tcPr>
            <w:tcW w:w="3397" w:type="dxa"/>
          </w:tcPr>
          <w:p w14:paraId="04699331" w14:textId="1FFC68BF" w:rsidR="00CD4201" w:rsidRPr="00087CA3" w:rsidRDefault="00CD4201" w:rsidP="001507C3">
            <w:pPr>
              <w:pStyle w:val="ListParagraph"/>
              <w:numPr>
                <w:ilvl w:val="1"/>
                <w:numId w:val="1"/>
              </w:numPr>
              <w:spacing w:line="259" w:lineRule="auto"/>
              <w:ind w:left="641" w:hanging="284"/>
              <w:rPr>
                <w:rFonts w:ascii="Arial" w:hAnsi="Arial" w:cs="Arial"/>
                <w:sz w:val="20"/>
                <w:lang w:val="fr-FR"/>
              </w:rPr>
            </w:pPr>
            <w:r w:rsidRPr="00087CA3">
              <w:rPr>
                <w:rFonts w:ascii="Arial" w:hAnsi="Arial" w:cs="Arial"/>
                <w:sz w:val="20"/>
                <w:lang w:val="fr-FR"/>
              </w:rPr>
              <w:t xml:space="preserve">National </w:t>
            </w:r>
            <w:proofErr w:type="spellStart"/>
            <w:r w:rsidRPr="00087CA3">
              <w:rPr>
                <w:rFonts w:ascii="Arial" w:hAnsi="Arial" w:cs="Arial"/>
                <w:sz w:val="20"/>
                <w:lang w:val="fr-FR"/>
              </w:rPr>
              <w:t>Pollu</w:t>
            </w:r>
            <w:r w:rsidR="00C40B62" w:rsidRPr="00087CA3">
              <w:rPr>
                <w:rFonts w:ascii="Arial" w:hAnsi="Arial" w:cs="Arial"/>
                <w:sz w:val="20"/>
                <w:lang w:val="fr-FR"/>
              </w:rPr>
              <w:t>t</w:t>
            </w:r>
            <w:r w:rsidRPr="00087CA3">
              <w:rPr>
                <w:rFonts w:ascii="Arial" w:hAnsi="Arial" w:cs="Arial"/>
                <w:sz w:val="20"/>
                <w:lang w:val="fr-FR"/>
              </w:rPr>
              <w:t>ant</w:t>
            </w:r>
            <w:proofErr w:type="spellEnd"/>
            <w:r w:rsidRPr="00087CA3">
              <w:rPr>
                <w:rFonts w:ascii="Arial" w:hAnsi="Arial" w:cs="Arial"/>
                <w:sz w:val="20"/>
                <w:lang w:val="fr-FR"/>
              </w:rPr>
              <w:t xml:space="preserve"> Inventory obligations</w:t>
            </w:r>
          </w:p>
        </w:tc>
        <w:tc>
          <w:tcPr>
            <w:tcW w:w="4111" w:type="dxa"/>
          </w:tcPr>
          <w:p w14:paraId="61406756" w14:textId="1C5F876A" w:rsidR="00CD4201" w:rsidRPr="00087CA3" w:rsidRDefault="00CD4201" w:rsidP="00597ECF">
            <w:pPr>
              <w:spacing w:line="259" w:lineRule="auto"/>
              <w:rPr>
                <w:rFonts w:ascii="Arial" w:hAnsi="Arial" w:cs="Arial"/>
                <w:sz w:val="20"/>
              </w:rPr>
            </w:pPr>
            <w:r w:rsidRPr="00087CA3">
              <w:rPr>
                <w:rFonts w:ascii="Arial" w:hAnsi="Arial" w:cs="Arial"/>
                <w:sz w:val="20"/>
              </w:rPr>
              <w:t>Chapter 5, Part 5.2, Division 1</w:t>
            </w:r>
          </w:p>
        </w:tc>
        <w:tc>
          <w:tcPr>
            <w:tcW w:w="1879" w:type="dxa"/>
          </w:tcPr>
          <w:p w14:paraId="7EC93258" w14:textId="0B8AD355" w:rsidR="00CD4201" w:rsidRPr="00087CA3" w:rsidRDefault="00B04407" w:rsidP="00597ECF">
            <w:pPr>
              <w:spacing w:line="259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15</w:t>
            </w:r>
          </w:p>
        </w:tc>
      </w:tr>
      <w:tr w:rsidR="00CD4201" w:rsidRPr="00087CA3" w14:paraId="0A704A9D" w14:textId="77777777" w:rsidTr="2BF8BFF2">
        <w:tc>
          <w:tcPr>
            <w:tcW w:w="3397" w:type="dxa"/>
          </w:tcPr>
          <w:p w14:paraId="7D2AEE3C" w14:textId="0B54CC85" w:rsidR="00CD4201" w:rsidRPr="00087CA3" w:rsidRDefault="00CD4201" w:rsidP="00597ECF">
            <w:pPr>
              <w:pStyle w:val="ListParagraph"/>
              <w:numPr>
                <w:ilvl w:val="0"/>
                <w:numId w:val="1"/>
              </w:numPr>
              <w:spacing w:line="259" w:lineRule="auto"/>
              <w:ind w:left="357" w:hanging="357"/>
              <w:rPr>
                <w:rFonts w:ascii="Arial" w:hAnsi="Arial" w:cs="Arial"/>
                <w:sz w:val="20"/>
              </w:rPr>
            </w:pPr>
            <w:r w:rsidRPr="00087CA3">
              <w:rPr>
                <w:rFonts w:ascii="Arial" w:hAnsi="Arial" w:cs="Arial"/>
                <w:sz w:val="20"/>
              </w:rPr>
              <w:t xml:space="preserve">Noise </w:t>
            </w:r>
          </w:p>
        </w:tc>
        <w:tc>
          <w:tcPr>
            <w:tcW w:w="4111" w:type="dxa"/>
          </w:tcPr>
          <w:p w14:paraId="73026BD4" w14:textId="77777777" w:rsidR="00CD4201" w:rsidRPr="00087CA3" w:rsidRDefault="00CD4201" w:rsidP="00597ECF">
            <w:pPr>
              <w:spacing w:line="259" w:lineRule="auto"/>
              <w:rPr>
                <w:rFonts w:ascii="Arial" w:hAnsi="Arial" w:cs="Arial"/>
                <w:sz w:val="20"/>
              </w:rPr>
            </w:pPr>
            <w:r w:rsidRPr="00087CA3">
              <w:rPr>
                <w:rFonts w:ascii="Arial" w:hAnsi="Arial" w:cs="Arial"/>
                <w:sz w:val="20"/>
              </w:rPr>
              <w:t>Chapter 5, Part 5.3</w:t>
            </w:r>
          </w:p>
        </w:tc>
        <w:tc>
          <w:tcPr>
            <w:tcW w:w="1879" w:type="dxa"/>
          </w:tcPr>
          <w:p w14:paraId="3EEFA3EB" w14:textId="33ECF92C" w:rsidR="00CD4201" w:rsidRPr="00087CA3" w:rsidRDefault="00B04407" w:rsidP="00597ECF">
            <w:pPr>
              <w:spacing w:line="259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15</w:t>
            </w:r>
          </w:p>
        </w:tc>
      </w:tr>
      <w:tr w:rsidR="00CD4201" w:rsidRPr="00087CA3" w14:paraId="6CF6C27A" w14:textId="77777777" w:rsidTr="2BF8BFF2">
        <w:tc>
          <w:tcPr>
            <w:tcW w:w="3397" w:type="dxa"/>
          </w:tcPr>
          <w:p w14:paraId="737D0920" w14:textId="1EE9EEA3" w:rsidR="00CD4201" w:rsidRPr="00087CA3" w:rsidRDefault="00CD4201" w:rsidP="000C2A0D">
            <w:pPr>
              <w:pStyle w:val="ListParagraph"/>
              <w:numPr>
                <w:ilvl w:val="0"/>
                <w:numId w:val="162"/>
              </w:numPr>
              <w:spacing w:line="259" w:lineRule="auto"/>
              <w:rPr>
                <w:rFonts w:ascii="Arial" w:hAnsi="Arial" w:cs="Arial"/>
                <w:sz w:val="20"/>
              </w:rPr>
            </w:pPr>
            <w:r w:rsidRPr="00087CA3">
              <w:rPr>
                <w:rFonts w:ascii="Arial" w:hAnsi="Arial" w:cs="Arial"/>
                <w:sz w:val="20"/>
              </w:rPr>
              <w:t>Noise Protocol</w:t>
            </w:r>
          </w:p>
        </w:tc>
        <w:tc>
          <w:tcPr>
            <w:tcW w:w="4111" w:type="dxa"/>
          </w:tcPr>
          <w:p w14:paraId="1ED3FCAD" w14:textId="38405271" w:rsidR="00CD4201" w:rsidRPr="00087CA3" w:rsidRDefault="00CD4201" w:rsidP="00597ECF">
            <w:pPr>
              <w:spacing w:line="259" w:lineRule="auto"/>
              <w:rPr>
                <w:rFonts w:ascii="Arial" w:hAnsi="Arial" w:cs="Arial"/>
                <w:sz w:val="20"/>
              </w:rPr>
            </w:pPr>
            <w:r w:rsidRPr="00087CA3">
              <w:rPr>
                <w:rFonts w:ascii="Arial" w:hAnsi="Arial" w:cs="Arial"/>
                <w:sz w:val="20"/>
              </w:rPr>
              <w:t>Chapter 5, Part 5.3, Division 1</w:t>
            </w:r>
          </w:p>
        </w:tc>
        <w:tc>
          <w:tcPr>
            <w:tcW w:w="1879" w:type="dxa"/>
          </w:tcPr>
          <w:p w14:paraId="459129A0" w14:textId="52ECE993" w:rsidR="00CD4201" w:rsidRPr="00087CA3" w:rsidRDefault="00B04407" w:rsidP="00597ECF">
            <w:pPr>
              <w:spacing w:line="259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15</w:t>
            </w:r>
          </w:p>
        </w:tc>
      </w:tr>
      <w:tr w:rsidR="00CD4201" w:rsidRPr="00087CA3" w14:paraId="58E7E897" w14:textId="77777777" w:rsidTr="2BF8BFF2">
        <w:tc>
          <w:tcPr>
            <w:tcW w:w="3397" w:type="dxa"/>
          </w:tcPr>
          <w:p w14:paraId="10EB0D27" w14:textId="41C879C7" w:rsidR="00CD4201" w:rsidRPr="00087CA3" w:rsidRDefault="00CD4201" w:rsidP="001507C3">
            <w:pPr>
              <w:pStyle w:val="ListParagraph"/>
              <w:numPr>
                <w:ilvl w:val="1"/>
                <w:numId w:val="1"/>
              </w:numPr>
              <w:spacing w:line="259" w:lineRule="auto"/>
              <w:ind w:left="641" w:hanging="284"/>
              <w:rPr>
                <w:rFonts w:ascii="Arial" w:hAnsi="Arial" w:cs="Arial"/>
                <w:sz w:val="20"/>
              </w:rPr>
            </w:pPr>
            <w:r w:rsidRPr="00087CA3">
              <w:rPr>
                <w:rFonts w:ascii="Arial" w:hAnsi="Arial" w:cs="Arial"/>
                <w:sz w:val="20"/>
              </w:rPr>
              <w:t xml:space="preserve">Unreasonable and </w:t>
            </w:r>
            <w:r w:rsidR="00130647" w:rsidRPr="00087CA3">
              <w:rPr>
                <w:rFonts w:ascii="Arial" w:hAnsi="Arial" w:cs="Arial"/>
                <w:sz w:val="20"/>
              </w:rPr>
              <w:t xml:space="preserve">aggravated noise </w:t>
            </w:r>
            <w:r w:rsidRPr="00087CA3">
              <w:rPr>
                <w:rFonts w:ascii="Arial" w:hAnsi="Arial" w:cs="Arial"/>
                <w:sz w:val="20"/>
              </w:rPr>
              <w:t>from residential premises</w:t>
            </w:r>
          </w:p>
        </w:tc>
        <w:tc>
          <w:tcPr>
            <w:tcW w:w="4111" w:type="dxa"/>
          </w:tcPr>
          <w:p w14:paraId="246459C7" w14:textId="77777777" w:rsidR="00CD4201" w:rsidRPr="00087CA3" w:rsidRDefault="00CD4201" w:rsidP="00597ECF">
            <w:pPr>
              <w:spacing w:line="259" w:lineRule="auto"/>
              <w:rPr>
                <w:rFonts w:ascii="Arial" w:hAnsi="Arial" w:cs="Arial"/>
                <w:sz w:val="20"/>
              </w:rPr>
            </w:pPr>
            <w:r w:rsidRPr="00087CA3">
              <w:rPr>
                <w:rFonts w:ascii="Arial" w:hAnsi="Arial" w:cs="Arial"/>
                <w:sz w:val="20"/>
              </w:rPr>
              <w:t>Chapter 5, Part 5.3, Division 2</w:t>
            </w:r>
          </w:p>
        </w:tc>
        <w:tc>
          <w:tcPr>
            <w:tcW w:w="1879" w:type="dxa"/>
          </w:tcPr>
          <w:p w14:paraId="38D4DB25" w14:textId="011B5416" w:rsidR="00CD4201" w:rsidRPr="00087CA3" w:rsidRDefault="00B04407" w:rsidP="00597ECF">
            <w:pPr>
              <w:spacing w:line="259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16</w:t>
            </w:r>
          </w:p>
        </w:tc>
      </w:tr>
      <w:tr w:rsidR="00CD4201" w:rsidRPr="00087CA3" w14:paraId="6BF877EA" w14:textId="77777777" w:rsidTr="2BF8BFF2">
        <w:tc>
          <w:tcPr>
            <w:tcW w:w="3397" w:type="dxa"/>
          </w:tcPr>
          <w:p w14:paraId="53D2D401" w14:textId="625E3C39" w:rsidR="00CD4201" w:rsidRPr="00087CA3" w:rsidRDefault="00CD4201" w:rsidP="001507C3">
            <w:pPr>
              <w:pStyle w:val="ListParagraph"/>
              <w:numPr>
                <w:ilvl w:val="1"/>
                <w:numId w:val="1"/>
              </w:numPr>
              <w:spacing w:line="259" w:lineRule="auto"/>
              <w:ind w:left="641" w:hanging="284"/>
              <w:rPr>
                <w:rFonts w:ascii="Arial" w:hAnsi="Arial" w:cs="Arial"/>
                <w:sz w:val="20"/>
              </w:rPr>
            </w:pPr>
            <w:r w:rsidRPr="00087CA3">
              <w:rPr>
                <w:rFonts w:ascii="Arial" w:hAnsi="Arial" w:cs="Arial"/>
                <w:sz w:val="20"/>
              </w:rPr>
              <w:t xml:space="preserve">Unreasonable and </w:t>
            </w:r>
            <w:r w:rsidR="00130647" w:rsidRPr="00087CA3">
              <w:rPr>
                <w:rFonts w:ascii="Arial" w:hAnsi="Arial" w:cs="Arial"/>
                <w:sz w:val="20"/>
              </w:rPr>
              <w:t xml:space="preserve">aggravated noise </w:t>
            </w:r>
            <w:r w:rsidRPr="00087CA3">
              <w:rPr>
                <w:rFonts w:ascii="Arial" w:hAnsi="Arial" w:cs="Arial"/>
                <w:sz w:val="20"/>
              </w:rPr>
              <w:t xml:space="preserve">from commercial, industrial </w:t>
            </w:r>
            <w:r w:rsidR="00EB7669">
              <w:rPr>
                <w:rFonts w:ascii="Arial" w:hAnsi="Arial" w:cs="Arial"/>
                <w:sz w:val="20"/>
              </w:rPr>
              <w:t xml:space="preserve">and </w:t>
            </w:r>
            <w:r w:rsidRPr="00087CA3">
              <w:rPr>
                <w:rFonts w:ascii="Arial" w:hAnsi="Arial" w:cs="Arial"/>
                <w:sz w:val="20"/>
              </w:rPr>
              <w:t>trade premises</w:t>
            </w:r>
          </w:p>
        </w:tc>
        <w:tc>
          <w:tcPr>
            <w:tcW w:w="4111" w:type="dxa"/>
          </w:tcPr>
          <w:p w14:paraId="5A1BFA76" w14:textId="77777777" w:rsidR="00CD4201" w:rsidRPr="00087CA3" w:rsidRDefault="00CD4201" w:rsidP="00597ECF">
            <w:pPr>
              <w:spacing w:line="259" w:lineRule="auto"/>
              <w:rPr>
                <w:rFonts w:ascii="Arial" w:hAnsi="Arial" w:cs="Arial"/>
                <w:sz w:val="20"/>
              </w:rPr>
            </w:pPr>
            <w:r w:rsidRPr="00087CA3">
              <w:rPr>
                <w:rFonts w:ascii="Arial" w:hAnsi="Arial" w:cs="Arial"/>
                <w:sz w:val="20"/>
              </w:rPr>
              <w:t>Chapter 5, Part 5.3, Division 3</w:t>
            </w:r>
          </w:p>
        </w:tc>
        <w:tc>
          <w:tcPr>
            <w:tcW w:w="1879" w:type="dxa"/>
          </w:tcPr>
          <w:p w14:paraId="7E64615F" w14:textId="0510DD7D" w:rsidR="00CD4201" w:rsidRPr="00087CA3" w:rsidRDefault="00B04407" w:rsidP="00597ECF">
            <w:pPr>
              <w:spacing w:line="259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16</w:t>
            </w:r>
          </w:p>
        </w:tc>
      </w:tr>
      <w:tr w:rsidR="00CD4201" w:rsidRPr="00087CA3" w14:paraId="4C06D756" w14:textId="77777777" w:rsidTr="2BF8BFF2">
        <w:tc>
          <w:tcPr>
            <w:tcW w:w="3397" w:type="dxa"/>
          </w:tcPr>
          <w:p w14:paraId="361D3655" w14:textId="5BD815F6" w:rsidR="00CD4201" w:rsidRPr="00087CA3" w:rsidRDefault="00CD4201" w:rsidP="001507C3">
            <w:pPr>
              <w:pStyle w:val="ListParagraph"/>
              <w:numPr>
                <w:ilvl w:val="1"/>
                <w:numId w:val="1"/>
              </w:numPr>
              <w:spacing w:line="259" w:lineRule="auto"/>
              <w:ind w:left="641" w:hanging="284"/>
              <w:rPr>
                <w:rFonts w:ascii="Arial" w:hAnsi="Arial" w:cs="Arial"/>
                <w:sz w:val="20"/>
              </w:rPr>
            </w:pPr>
            <w:r w:rsidRPr="00087CA3">
              <w:rPr>
                <w:rFonts w:ascii="Arial" w:hAnsi="Arial" w:cs="Arial"/>
                <w:sz w:val="20"/>
              </w:rPr>
              <w:t xml:space="preserve">Unreasonable and </w:t>
            </w:r>
            <w:r w:rsidR="00130647" w:rsidRPr="00087CA3">
              <w:rPr>
                <w:rFonts w:ascii="Arial" w:hAnsi="Arial" w:cs="Arial"/>
                <w:sz w:val="20"/>
              </w:rPr>
              <w:t xml:space="preserve">aggravated noise </w:t>
            </w:r>
            <w:r w:rsidRPr="00087CA3">
              <w:rPr>
                <w:rFonts w:ascii="Arial" w:hAnsi="Arial" w:cs="Arial"/>
                <w:sz w:val="20"/>
              </w:rPr>
              <w:t xml:space="preserve">from </w:t>
            </w:r>
            <w:r w:rsidR="00130647" w:rsidRPr="00087CA3">
              <w:rPr>
                <w:rFonts w:ascii="Arial" w:hAnsi="Arial" w:cs="Arial"/>
                <w:sz w:val="20"/>
              </w:rPr>
              <w:t>entertainment venues</w:t>
            </w:r>
            <w:r w:rsidR="009921BF">
              <w:rPr>
                <w:rFonts w:ascii="Arial" w:hAnsi="Arial" w:cs="Arial"/>
                <w:sz w:val="20"/>
              </w:rPr>
              <w:t xml:space="preserve"> and events</w:t>
            </w:r>
          </w:p>
        </w:tc>
        <w:tc>
          <w:tcPr>
            <w:tcW w:w="4111" w:type="dxa"/>
          </w:tcPr>
          <w:p w14:paraId="19BA2B21" w14:textId="77777777" w:rsidR="00CD4201" w:rsidRPr="00087CA3" w:rsidRDefault="00CD4201" w:rsidP="00597ECF">
            <w:pPr>
              <w:spacing w:line="259" w:lineRule="auto"/>
              <w:rPr>
                <w:rFonts w:ascii="Arial" w:hAnsi="Arial" w:cs="Arial"/>
                <w:sz w:val="20"/>
              </w:rPr>
            </w:pPr>
            <w:r w:rsidRPr="00087CA3">
              <w:rPr>
                <w:rFonts w:ascii="Arial" w:hAnsi="Arial" w:cs="Arial"/>
                <w:sz w:val="20"/>
              </w:rPr>
              <w:t>Chapter 5, Part 5.3, Division 4</w:t>
            </w:r>
          </w:p>
        </w:tc>
        <w:tc>
          <w:tcPr>
            <w:tcW w:w="1879" w:type="dxa"/>
          </w:tcPr>
          <w:p w14:paraId="16155912" w14:textId="71AEB18D" w:rsidR="00CD4201" w:rsidRPr="00087CA3" w:rsidRDefault="00B04407" w:rsidP="00597ECF">
            <w:pPr>
              <w:spacing w:line="259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16</w:t>
            </w:r>
          </w:p>
        </w:tc>
      </w:tr>
      <w:tr w:rsidR="00CD4201" w:rsidRPr="00087CA3" w14:paraId="730F9A97" w14:textId="77777777" w:rsidTr="2BF8BFF2">
        <w:tc>
          <w:tcPr>
            <w:tcW w:w="3397" w:type="dxa"/>
          </w:tcPr>
          <w:p w14:paraId="3D7FE93E" w14:textId="3ACD9614" w:rsidR="00CD4201" w:rsidRPr="00087CA3" w:rsidRDefault="00CD4201" w:rsidP="00597ECF">
            <w:pPr>
              <w:pStyle w:val="ListParagraph"/>
              <w:numPr>
                <w:ilvl w:val="0"/>
                <w:numId w:val="1"/>
              </w:numPr>
              <w:spacing w:line="259" w:lineRule="auto"/>
              <w:ind w:left="357" w:hanging="357"/>
              <w:rPr>
                <w:rFonts w:ascii="Arial" w:hAnsi="Arial" w:cs="Arial"/>
                <w:sz w:val="20"/>
              </w:rPr>
            </w:pPr>
            <w:r w:rsidRPr="00087CA3">
              <w:rPr>
                <w:rFonts w:ascii="Arial" w:hAnsi="Arial" w:cs="Arial"/>
                <w:sz w:val="20"/>
              </w:rPr>
              <w:t>Water</w:t>
            </w:r>
            <w:r w:rsidR="00814C81" w:rsidRPr="00087CA3">
              <w:rPr>
                <w:rFonts w:ascii="Arial" w:hAnsi="Arial" w:cs="Arial"/>
                <w:sz w:val="20"/>
              </w:rPr>
              <w:t xml:space="preserve"> </w:t>
            </w:r>
          </w:p>
        </w:tc>
        <w:tc>
          <w:tcPr>
            <w:tcW w:w="4111" w:type="dxa"/>
          </w:tcPr>
          <w:p w14:paraId="6F23B1AF" w14:textId="77777777" w:rsidR="00CD4201" w:rsidRPr="00087CA3" w:rsidRDefault="00CD4201" w:rsidP="00597ECF">
            <w:pPr>
              <w:spacing w:line="259" w:lineRule="auto"/>
              <w:rPr>
                <w:rFonts w:ascii="Arial" w:hAnsi="Arial" w:cs="Arial"/>
                <w:sz w:val="20"/>
              </w:rPr>
            </w:pPr>
            <w:r w:rsidRPr="00087CA3">
              <w:rPr>
                <w:rFonts w:ascii="Arial" w:hAnsi="Arial" w:cs="Arial"/>
                <w:sz w:val="20"/>
              </w:rPr>
              <w:t xml:space="preserve">Chapter 5, Part 5.4 </w:t>
            </w:r>
          </w:p>
        </w:tc>
        <w:tc>
          <w:tcPr>
            <w:tcW w:w="1879" w:type="dxa"/>
          </w:tcPr>
          <w:p w14:paraId="47646F53" w14:textId="4EA43B59" w:rsidR="00CD4201" w:rsidRPr="00087CA3" w:rsidRDefault="00B04407" w:rsidP="00597ECF">
            <w:pPr>
              <w:spacing w:line="259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16</w:t>
            </w:r>
          </w:p>
        </w:tc>
      </w:tr>
      <w:tr w:rsidR="00CD4201" w:rsidRPr="00087CA3" w14:paraId="4F6F940A" w14:textId="77777777" w:rsidTr="2BF8BFF2">
        <w:tc>
          <w:tcPr>
            <w:tcW w:w="3397" w:type="dxa"/>
          </w:tcPr>
          <w:p w14:paraId="38AA9216" w14:textId="77777777" w:rsidR="00CD4201" w:rsidRPr="00087CA3" w:rsidRDefault="00CD4201" w:rsidP="00597ECF">
            <w:pPr>
              <w:pStyle w:val="ListParagraph"/>
              <w:numPr>
                <w:ilvl w:val="0"/>
                <w:numId w:val="1"/>
              </w:numPr>
              <w:spacing w:line="259" w:lineRule="auto"/>
              <w:ind w:left="357" w:hanging="357"/>
              <w:rPr>
                <w:rFonts w:ascii="Arial" w:hAnsi="Arial" w:cs="Arial"/>
                <w:sz w:val="20"/>
              </w:rPr>
            </w:pPr>
            <w:r w:rsidRPr="00087CA3">
              <w:rPr>
                <w:rFonts w:ascii="Arial" w:hAnsi="Arial" w:cs="Arial"/>
                <w:sz w:val="20"/>
              </w:rPr>
              <w:t>Plastic shopping bag ban</w:t>
            </w:r>
          </w:p>
        </w:tc>
        <w:tc>
          <w:tcPr>
            <w:tcW w:w="4111" w:type="dxa"/>
          </w:tcPr>
          <w:p w14:paraId="02B319F5" w14:textId="77777777" w:rsidR="00CD4201" w:rsidRPr="00087CA3" w:rsidRDefault="00CD4201" w:rsidP="00597ECF">
            <w:pPr>
              <w:spacing w:line="259" w:lineRule="auto"/>
              <w:rPr>
                <w:rFonts w:ascii="Arial" w:hAnsi="Arial" w:cs="Arial"/>
                <w:sz w:val="20"/>
              </w:rPr>
            </w:pPr>
            <w:r w:rsidRPr="00087CA3">
              <w:rPr>
                <w:rFonts w:ascii="Arial" w:hAnsi="Arial" w:cs="Arial"/>
                <w:sz w:val="20"/>
              </w:rPr>
              <w:t>Chapter 5, Part 5.5</w:t>
            </w:r>
          </w:p>
        </w:tc>
        <w:tc>
          <w:tcPr>
            <w:tcW w:w="1879" w:type="dxa"/>
          </w:tcPr>
          <w:p w14:paraId="2BF775D1" w14:textId="5ABF4694" w:rsidR="00CD4201" w:rsidRPr="00087CA3" w:rsidRDefault="00B04407" w:rsidP="00597ECF">
            <w:pPr>
              <w:spacing w:line="259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17</w:t>
            </w:r>
          </w:p>
        </w:tc>
      </w:tr>
      <w:tr w:rsidR="00CD4201" w:rsidRPr="00087CA3" w14:paraId="2CB1C532" w14:textId="77777777" w:rsidTr="2BF8BFF2">
        <w:tc>
          <w:tcPr>
            <w:tcW w:w="3397" w:type="dxa"/>
          </w:tcPr>
          <w:p w14:paraId="068F2E8F" w14:textId="77777777" w:rsidR="00CD4201" w:rsidRPr="00087CA3" w:rsidRDefault="00CD4201" w:rsidP="00597ECF">
            <w:pPr>
              <w:pStyle w:val="ListParagraph"/>
              <w:numPr>
                <w:ilvl w:val="0"/>
                <w:numId w:val="1"/>
              </w:numPr>
              <w:spacing w:line="259" w:lineRule="auto"/>
              <w:ind w:left="357" w:hanging="357"/>
              <w:rPr>
                <w:rFonts w:ascii="Arial" w:hAnsi="Arial" w:cs="Arial"/>
                <w:sz w:val="20"/>
              </w:rPr>
            </w:pPr>
            <w:r w:rsidRPr="00087CA3">
              <w:rPr>
                <w:rFonts w:ascii="Arial" w:hAnsi="Arial" w:cs="Arial"/>
                <w:sz w:val="20"/>
              </w:rPr>
              <w:t>Emissions from motor vehicles</w:t>
            </w:r>
          </w:p>
        </w:tc>
        <w:tc>
          <w:tcPr>
            <w:tcW w:w="4111" w:type="dxa"/>
          </w:tcPr>
          <w:p w14:paraId="3DF9DF25" w14:textId="77777777" w:rsidR="00CD4201" w:rsidRPr="00087CA3" w:rsidRDefault="00CD4201" w:rsidP="00597ECF">
            <w:pPr>
              <w:spacing w:line="259" w:lineRule="auto"/>
              <w:rPr>
                <w:rFonts w:ascii="Arial" w:hAnsi="Arial" w:cs="Arial"/>
                <w:sz w:val="20"/>
              </w:rPr>
            </w:pPr>
            <w:r w:rsidRPr="00087CA3">
              <w:rPr>
                <w:rFonts w:ascii="Arial" w:hAnsi="Arial" w:cs="Arial"/>
                <w:sz w:val="20"/>
              </w:rPr>
              <w:t>Chapter 5, Part 5.6</w:t>
            </w:r>
          </w:p>
        </w:tc>
        <w:tc>
          <w:tcPr>
            <w:tcW w:w="1879" w:type="dxa"/>
          </w:tcPr>
          <w:p w14:paraId="35F254F3" w14:textId="5A6A70FD" w:rsidR="00CD4201" w:rsidRPr="00087CA3" w:rsidRDefault="00B04407" w:rsidP="00597ECF">
            <w:pPr>
              <w:spacing w:line="259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17</w:t>
            </w:r>
          </w:p>
        </w:tc>
      </w:tr>
      <w:tr w:rsidR="00317F8C" w:rsidRPr="00087CA3" w14:paraId="23C47AC5" w14:textId="77777777" w:rsidTr="00A87B4F">
        <w:tc>
          <w:tcPr>
            <w:tcW w:w="3397" w:type="dxa"/>
          </w:tcPr>
          <w:p w14:paraId="357F14D1" w14:textId="555A7EF6" w:rsidR="00317F8C" w:rsidRPr="00087CA3" w:rsidRDefault="00317F8C" w:rsidP="00597ECF">
            <w:pPr>
              <w:pStyle w:val="ListParagraph"/>
              <w:numPr>
                <w:ilvl w:val="0"/>
                <w:numId w:val="1"/>
              </w:numPr>
              <w:ind w:left="357" w:hanging="357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Onsite wastewater management systems (including septic tanks)</w:t>
            </w:r>
          </w:p>
        </w:tc>
        <w:tc>
          <w:tcPr>
            <w:tcW w:w="4111" w:type="dxa"/>
            <w:shd w:val="clear" w:color="auto" w:fill="auto"/>
          </w:tcPr>
          <w:p w14:paraId="674E748F" w14:textId="461CA24F" w:rsidR="00317F8C" w:rsidRPr="005628D7" w:rsidRDefault="00317F8C" w:rsidP="00597ECF">
            <w:pPr>
              <w:rPr>
                <w:rFonts w:ascii="Arial" w:hAnsi="Arial" w:cs="Arial"/>
                <w:sz w:val="20"/>
              </w:rPr>
            </w:pPr>
            <w:r w:rsidRPr="005628D7">
              <w:rPr>
                <w:rFonts w:ascii="Arial" w:hAnsi="Arial" w:cs="Arial"/>
                <w:sz w:val="20"/>
              </w:rPr>
              <w:t xml:space="preserve">Chapter 5, Part </w:t>
            </w:r>
            <w:proofErr w:type="gramStart"/>
            <w:r w:rsidRPr="005628D7">
              <w:rPr>
                <w:rFonts w:ascii="Arial" w:hAnsi="Arial" w:cs="Arial"/>
                <w:sz w:val="20"/>
              </w:rPr>
              <w:t>5.7</w:t>
            </w:r>
            <w:proofErr w:type="gramEnd"/>
            <w:r w:rsidR="00B435A5" w:rsidRPr="005628D7">
              <w:rPr>
                <w:rFonts w:ascii="Arial" w:hAnsi="Arial" w:cs="Arial"/>
                <w:sz w:val="20"/>
              </w:rPr>
              <w:t xml:space="preserve"> and Schedule 1</w:t>
            </w:r>
          </w:p>
        </w:tc>
        <w:tc>
          <w:tcPr>
            <w:tcW w:w="1879" w:type="dxa"/>
            <w:shd w:val="clear" w:color="auto" w:fill="auto"/>
          </w:tcPr>
          <w:p w14:paraId="47DA7B99" w14:textId="29A5C937" w:rsidR="00317F8C" w:rsidRPr="00FE6109" w:rsidRDefault="00B04407" w:rsidP="00597ECF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18</w:t>
            </w:r>
            <w:r w:rsidRPr="005628D7">
              <w:rPr>
                <w:rFonts w:ascii="Arial" w:hAnsi="Arial" w:cs="Arial"/>
                <w:sz w:val="20"/>
              </w:rPr>
              <w:t xml:space="preserve"> </w:t>
            </w:r>
          </w:p>
        </w:tc>
      </w:tr>
      <w:tr w:rsidR="00266846" w:rsidRPr="00A8191F" w14:paraId="45D0B0B1" w14:textId="77777777" w:rsidTr="00F91A27">
        <w:tc>
          <w:tcPr>
            <w:tcW w:w="7508" w:type="dxa"/>
            <w:gridSpan w:val="2"/>
            <w:shd w:val="clear" w:color="auto" w:fill="DEEAF6" w:themeFill="accent5" w:themeFillTint="33"/>
          </w:tcPr>
          <w:p w14:paraId="212054B8" w14:textId="77777777" w:rsidR="00266846" w:rsidRPr="00A8191F" w:rsidRDefault="00266846" w:rsidP="00D52C0B">
            <w:pPr>
              <w:spacing w:before="40" w:after="40"/>
              <w:rPr>
                <w:rFonts w:ascii="Arial" w:hAnsi="Arial" w:cs="Arial"/>
              </w:rPr>
            </w:pPr>
            <w:r w:rsidRPr="00A8191F">
              <w:rPr>
                <w:rFonts w:ascii="Arial" w:hAnsi="Arial" w:cs="Arial"/>
              </w:rPr>
              <w:t xml:space="preserve">Environmental audits and financial assurance </w:t>
            </w:r>
          </w:p>
        </w:tc>
        <w:tc>
          <w:tcPr>
            <w:tcW w:w="1879" w:type="dxa"/>
            <w:shd w:val="clear" w:color="auto" w:fill="DEEAF6" w:themeFill="accent5" w:themeFillTint="33"/>
          </w:tcPr>
          <w:p w14:paraId="3AE6DD9D" w14:textId="582504B1" w:rsidR="00266846" w:rsidRPr="00A8191F" w:rsidRDefault="00B04407" w:rsidP="00D52C0B">
            <w:pPr>
              <w:spacing w:before="40" w:after="40" w:line="259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</w:t>
            </w:r>
          </w:p>
        </w:tc>
      </w:tr>
      <w:tr w:rsidR="00CD4201" w:rsidRPr="00087CA3" w14:paraId="1B34AD27" w14:textId="77777777" w:rsidTr="2BF8BFF2">
        <w:tc>
          <w:tcPr>
            <w:tcW w:w="3397" w:type="dxa"/>
          </w:tcPr>
          <w:p w14:paraId="72175C47" w14:textId="0705D73A" w:rsidR="00CD4201" w:rsidRPr="00087CA3" w:rsidRDefault="00CD4201" w:rsidP="00597ECF">
            <w:pPr>
              <w:pStyle w:val="ListParagraph"/>
              <w:numPr>
                <w:ilvl w:val="0"/>
                <w:numId w:val="1"/>
              </w:numPr>
              <w:spacing w:line="259" w:lineRule="auto"/>
              <w:ind w:left="357" w:hanging="357"/>
              <w:rPr>
                <w:rFonts w:ascii="Arial" w:hAnsi="Arial" w:cs="Arial"/>
                <w:sz w:val="20"/>
              </w:rPr>
            </w:pPr>
            <w:r w:rsidRPr="00087CA3">
              <w:rPr>
                <w:rFonts w:ascii="Arial" w:hAnsi="Arial" w:cs="Arial"/>
                <w:sz w:val="20"/>
              </w:rPr>
              <w:t xml:space="preserve">Environmental </w:t>
            </w:r>
            <w:r w:rsidR="00130647" w:rsidRPr="00087CA3">
              <w:rPr>
                <w:rFonts w:ascii="Arial" w:hAnsi="Arial" w:cs="Arial"/>
                <w:sz w:val="20"/>
              </w:rPr>
              <w:t xml:space="preserve">audit </w:t>
            </w:r>
            <w:r w:rsidRPr="00087CA3">
              <w:rPr>
                <w:rFonts w:ascii="Arial" w:hAnsi="Arial" w:cs="Arial"/>
                <w:sz w:val="20"/>
              </w:rPr>
              <w:t>system</w:t>
            </w:r>
          </w:p>
        </w:tc>
        <w:tc>
          <w:tcPr>
            <w:tcW w:w="4111" w:type="dxa"/>
          </w:tcPr>
          <w:p w14:paraId="053BF1CE" w14:textId="54393F75" w:rsidR="00CD4201" w:rsidRPr="00087CA3" w:rsidRDefault="00CD4201" w:rsidP="00597ECF">
            <w:pPr>
              <w:spacing w:line="259" w:lineRule="auto"/>
              <w:rPr>
                <w:rFonts w:ascii="Arial" w:hAnsi="Arial" w:cs="Arial"/>
                <w:sz w:val="20"/>
              </w:rPr>
            </w:pPr>
            <w:r w:rsidRPr="00087CA3">
              <w:rPr>
                <w:rFonts w:ascii="Arial" w:hAnsi="Arial" w:cs="Arial"/>
                <w:sz w:val="20"/>
              </w:rPr>
              <w:t xml:space="preserve">Chapter </w:t>
            </w:r>
            <w:r w:rsidR="00814C81" w:rsidRPr="00087CA3">
              <w:rPr>
                <w:rFonts w:ascii="Arial" w:hAnsi="Arial" w:cs="Arial"/>
                <w:sz w:val="20"/>
              </w:rPr>
              <w:t>6</w:t>
            </w:r>
            <w:r w:rsidRPr="00087CA3">
              <w:rPr>
                <w:rFonts w:ascii="Arial" w:hAnsi="Arial" w:cs="Arial"/>
                <w:sz w:val="20"/>
              </w:rPr>
              <w:t xml:space="preserve">, </w:t>
            </w:r>
            <w:r w:rsidR="0076424C" w:rsidRPr="00087CA3">
              <w:rPr>
                <w:rFonts w:ascii="Arial" w:hAnsi="Arial" w:cs="Arial"/>
                <w:sz w:val="20"/>
              </w:rPr>
              <w:t>Part 6.</w:t>
            </w:r>
            <w:r w:rsidR="00EB7669">
              <w:rPr>
                <w:rFonts w:ascii="Arial" w:hAnsi="Arial" w:cs="Arial"/>
                <w:sz w:val="20"/>
              </w:rPr>
              <w:t>1</w:t>
            </w:r>
          </w:p>
        </w:tc>
        <w:tc>
          <w:tcPr>
            <w:tcW w:w="1879" w:type="dxa"/>
          </w:tcPr>
          <w:p w14:paraId="67B80F6D" w14:textId="1F31DF9B" w:rsidR="00CD4201" w:rsidRPr="00087CA3" w:rsidRDefault="00B04407" w:rsidP="00597ECF">
            <w:pPr>
              <w:spacing w:line="259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19</w:t>
            </w:r>
          </w:p>
        </w:tc>
      </w:tr>
      <w:tr w:rsidR="00CD4201" w:rsidRPr="00087CA3" w14:paraId="3D8049E7" w14:textId="77777777" w:rsidTr="2BF8BFF2">
        <w:tc>
          <w:tcPr>
            <w:tcW w:w="3397" w:type="dxa"/>
          </w:tcPr>
          <w:p w14:paraId="4EE381DD" w14:textId="4D03A85B" w:rsidR="00CD4201" w:rsidRPr="00087CA3" w:rsidRDefault="00CD4201" w:rsidP="00597ECF">
            <w:pPr>
              <w:pStyle w:val="ListParagraph"/>
              <w:numPr>
                <w:ilvl w:val="0"/>
                <w:numId w:val="1"/>
              </w:numPr>
              <w:spacing w:line="259" w:lineRule="auto"/>
              <w:ind w:left="357" w:hanging="357"/>
              <w:rPr>
                <w:rFonts w:ascii="Arial" w:hAnsi="Arial" w:cs="Arial"/>
                <w:sz w:val="20"/>
              </w:rPr>
            </w:pPr>
            <w:r w:rsidRPr="00087CA3">
              <w:rPr>
                <w:rFonts w:ascii="Arial" w:hAnsi="Arial" w:cs="Arial"/>
                <w:sz w:val="20"/>
              </w:rPr>
              <w:t xml:space="preserve">Financial </w:t>
            </w:r>
            <w:r w:rsidR="00130647" w:rsidRPr="00087CA3">
              <w:rPr>
                <w:rFonts w:ascii="Arial" w:hAnsi="Arial" w:cs="Arial"/>
                <w:sz w:val="20"/>
              </w:rPr>
              <w:t>assurance</w:t>
            </w:r>
          </w:p>
        </w:tc>
        <w:tc>
          <w:tcPr>
            <w:tcW w:w="4111" w:type="dxa"/>
          </w:tcPr>
          <w:p w14:paraId="08F9ED2E" w14:textId="334442CC" w:rsidR="00CD4201" w:rsidRPr="00087CA3" w:rsidRDefault="00CD4201" w:rsidP="00597ECF">
            <w:pPr>
              <w:spacing w:line="259" w:lineRule="auto"/>
              <w:rPr>
                <w:rFonts w:ascii="Arial" w:hAnsi="Arial" w:cs="Arial"/>
                <w:sz w:val="20"/>
              </w:rPr>
            </w:pPr>
            <w:r w:rsidRPr="00087CA3">
              <w:rPr>
                <w:rFonts w:ascii="Arial" w:hAnsi="Arial" w:cs="Arial"/>
                <w:sz w:val="20"/>
              </w:rPr>
              <w:t xml:space="preserve">Chapter </w:t>
            </w:r>
            <w:r w:rsidR="007F31AE" w:rsidRPr="00087CA3">
              <w:rPr>
                <w:rFonts w:ascii="Arial" w:hAnsi="Arial" w:cs="Arial"/>
                <w:sz w:val="20"/>
              </w:rPr>
              <w:t>6, Part 6.</w:t>
            </w:r>
            <w:r w:rsidR="00EB7669">
              <w:rPr>
                <w:rFonts w:ascii="Arial" w:hAnsi="Arial" w:cs="Arial"/>
                <w:sz w:val="20"/>
              </w:rPr>
              <w:t>2</w:t>
            </w:r>
          </w:p>
        </w:tc>
        <w:tc>
          <w:tcPr>
            <w:tcW w:w="1879" w:type="dxa"/>
          </w:tcPr>
          <w:p w14:paraId="770CB4C8" w14:textId="575C06F6" w:rsidR="00CD4201" w:rsidRPr="00087CA3" w:rsidRDefault="00B04407" w:rsidP="00597ECF">
            <w:pPr>
              <w:spacing w:line="259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19</w:t>
            </w:r>
          </w:p>
        </w:tc>
      </w:tr>
      <w:tr w:rsidR="00CD4201" w:rsidRPr="00A8191F" w14:paraId="1EA62A2D" w14:textId="77777777" w:rsidTr="00F91A27">
        <w:tc>
          <w:tcPr>
            <w:tcW w:w="3397" w:type="dxa"/>
            <w:shd w:val="clear" w:color="auto" w:fill="DEEAF6" w:themeFill="accent5" w:themeFillTint="33"/>
          </w:tcPr>
          <w:p w14:paraId="7D9FF676" w14:textId="77777777" w:rsidR="00CD4201" w:rsidRPr="00A8191F" w:rsidRDefault="00CD4201" w:rsidP="00D52C0B">
            <w:pPr>
              <w:pStyle w:val="ListParagraph"/>
              <w:spacing w:before="40" w:after="40" w:line="259" w:lineRule="auto"/>
              <w:ind w:left="0"/>
              <w:contextualSpacing w:val="0"/>
              <w:rPr>
                <w:rFonts w:ascii="Arial" w:hAnsi="Arial" w:cs="Arial"/>
              </w:rPr>
            </w:pPr>
            <w:r w:rsidRPr="00A8191F">
              <w:rPr>
                <w:rFonts w:ascii="Arial" w:hAnsi="Arial" w:cs="Arial"/>
              </w:rPr>
              <w:t>Enforcement</w:t>
            </w:r>
          </w:p>
        </w:tc>
        <w:tc>
          <w:tcPr>
            <w:tcW w:w="4111" w:type="dxa"/>
            <w:shd w:val="clear" w:color="auto" w:fill="DEEAF6" w:themeFill="accent5" w:themeFillTint="33"/>
          </w:tcPr>
          <w:p w14:paraId="7CBEFB02" w14:textId="77777777" w:rsidR="00CD4201" w:rsidRPr="00A8191F" w:rsidRDefault="00CD4201" w:rsidP="00D52C0B">
            <w:pPr>
              <w:spacing w:before="40" w:after="40" w:line="259" w:lineRule="auto"/>
              <w:rPr>
                <w:rFonts w:ascii="Arial" w:hAnsi="Arial" w:cs="Arial"/>
              </w:rPr>
            </w:pPr>
          </w:p>
        </w:tc>
        <w:tc>
          <w:tcPr>
            <w:tcW w:w="1879" w:type="dxa"/>
            <w:shd w:val="clear" w:color="auto" w:fill="DEEAF6" w:themeFill="accent5" w:themeFillTint="33"/>
          </w:tcPr>
          <w:p w14:paraId="45B07C87" w14:textId="0083FA6A" w:rsidR="00CD4201" w:rsidRPr="00A8191F" w:rsidRDefault="00B04407" w:rsidP="00D52C0B">
            <w:pPr>
              <w:spacing w:before="40" w:after="40" w:line="259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</w:t>
            </w:r>
          </w:p>
        </w:tc>
      </w:tr>
      <w:tr w:rsidR="00CD4201" w:rsidRPr="00087CA3" w14:paraId="705866F5" w14:textId="77777777" w:rsidTr="2BF8BFF2">
        <w:tc>
          <w:tcPr>
            <w:tcW w:w="3397" w:type="dxa"/>
          </w:tcPr>
          <w:p w14:paraId="67ACBFBC" w14:textId="77777777" w:rsidR="00CD4201" w:rsidRPr="00087CA3" w:rsidRDefault="00CD4201" w:rsidP="00597ECF">
            <w:pPr>
              <w:pStyle w:val="ListParagraph"/>
              <w:numPr>
                <w:ilvl w:val="0"/>
                <w:numId w:val="1"/>
              </w:numPr>
              <w:spacing w:line="259" w:lineRule="auto"/>
              <w:ind w:left="357" w:hanging="357"/>
              <w:rPr>
                <w:rFonts w:ascii="Arial" w:hAnsi="Arial" w:cs="Arial"/>
                <w:sz w:val="20"/>
              </w:rPr>
            </w:pPr>
            <w:r w:rsidRPr="00087CA3">
              <w:rPr>
                <w:rFonts w:ascii="Arial" w:hAnsi="Arial" w:cs="Arial"/>
                <w:sz w:val="20"/>
              </w:rPr>
              <w:t xml:space="preserve">Infringement offences and penalties </w:t>
            </w:r>
          </w:p>
        </w:tc>
        <w:tc>
          <w:tcPr>
            <w:tcW w:w="4111" w:type="dxa"/>
          </w:tcPr>
          <w:p w14:paraId="348F2F50" w14:textId="4CEEE6AF" w:rsidR="00CD4201" w:rsidRPr="00087CA3" w:rsidRDefault="00CD4201" w:rsidP="00597ECF">
            <w:pPr>
              <w:spacing w:line="259" w:lineRule="auto"/>
              <w:rPr>
                <w:rFonts w:ascii="Arial" w:hAnsi="Arial" w:cs="Arial"/>
                <w:sz w:val="20"/>
              </w:rPr>
            </w:pPr>
            <w:r w:rsidRPr="00087CA3">
              <w:rPr>
                <w:rFonts w:ascii="Arial" w:hAnsi="Arial" w:cs="Arial"/>
                <w:sz w:val="20"/>
              </w:rPr>
              <w:t xml:space="preserve">Chapter </w:t>
            </w:r>
            <w:r w:rsidR="007070A4" w:rsidRPr="00087CA3">
              <w:rPr>
                <w:rFonts w:ascii="Arial" w:hAnsi="Arial" w:cs="Arial"/>
                <w:sz w:val="20"/>
              </w:rPr>
              <w:t>7</w:t>
            </w:r>
            <w:r w:rsidRPr="00087CA3">
              <w:rPr>
                <w:rFonts w:ascii="Arial" w:hAnsi="Arial" w:cs="Arial"/>
                <w:sz w:val="20"/>
              </w:rPr>
              <w:t xml:space="preserve">, Regulation </w:t>
            </w:r>
            <w:proofErr w:type="gramStart"/>
            <w:r w:rsidR="00EB7669">
              <w:rPr>
                <w:rFonts w:ascii="Arial" w:hAnsi="Arial" w:cs="Arial"/>
                <w:sz w:val="20"/>
              </w:rPr>
              <w:t>164</w:t>
            </w:r>
            <w:r w:rsidRPr="00087CA3">
              <w:rPr>
                <w:rFonts w:ascii="Arial" w:hAnsi="Arial" w:cs="Arial"/>
                <w:sz w:val="20"/>
              </w:rPr>
              <w:t>;</w:t>
            </w:r>
            <w:proofErr w:type="gramEnd"/>
          </w:p>
          <w:p w14:paraId="694482C2" w14:textId="01BED9EE" w:rsidR="00CD4201" w:rsidRPr="00087CA3" w:rsidRDefault="00CD4201" w:rsidP="00597ECF">
            <w:pPr>
              <w:spacing w:line="259" w:lineRule="auto"/>
              <w:rPr>
                <w:rFonts w:ascii="Arial" w:hAnsi="Arial" w:cs="Arial"/>
                <w:sz w:val="20"/>
              </w:rPr>
            </w:pPr>
            <w:r w:rsidRPr="00087CA3">
              <w:rPr>
                <w:rFonts w:ascii="Arial" w:hAnsi="Arial" w:cs="Arial"/>
                <w:sz w:val="20"/>
              </w:rPr>
              <w:t xml:space="preserve">Schedule 10 </w:t>
            </w:r>
          </w:p>
        </w:tc>
        <w:tc>
          <w:tcPr>
            <w:tcW w:w="1879" w:type="dxa"/>
          </w:tcPr>
          <w:p w14:paraId="04594929" w14:textId="622A6F53" w:rsidR="00CD4201" w:rsidRPr="00087CA3" w:rsidRDefault="00B04407" w:rsidP="00597ECF">
            <w:pPr>
              <w:spacing w:line="259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</w:rPr>
              <w:t>19</w:t>
            </w:r>
          </w:p>
        </w:tc>
      </w:tr>
      <w:tr w:rsidR="00CD4201" w:rsidRPr="00087CA3" w14:paraId="5662456B" w14:textId="77777777" w:rsidTr="2BF8BFF2">
        <w:tc>
          <w:tcPr>
            <w:tcW w:w="3397" w:type="dxa"/>
          </w:tcPr>
          <w:p w14:paraId="0A72C6A2" w14:textId="77777777" w:rsidR="00CD4201" w:rsidRPr="00087CA3" w:rsidRDefault="00CD4201" w:rsidP="00597ECF">
            <w:pPr>
              <w:pStyle w:val="ListParagraph"/>
              <w:numPr>
                <w:ilvl w:val="0"/>
                <w:numId w:val="1"/>
              </w:numPr>
              <w:spacing w:line="259" w:lineRule="auto"/>
              <w:ind w:left="357" w:hanging="357"/>
              <w:rPr>
                <w:rFonts w:ascii="Arial" w:hAnsi="Arial" w:cs="Arial"/>
                <w:sz w:val="20"/>
              </w:rPr>
            </w:pPr>
            <w:r w:rsidRPr="00087CA3">
              <w:rPr>
                <w:rFonts w:ascii="Arial" w:hAnsi="Arial" w:cs="Arial"/>
                <w:sz w:val="20"/>
              </w:rPr>
              <w:t>Monetary benefit orders</w:t>
            </w:r>
          </w:p>
        </w:tc>
        <w:tc>
          <w:tcPr>
            <w:tcW w:w="4111" w:type="dxa"/>
          </w:tcPr>
          <w:p w14:paraId="703AF19E" w14:textId="0414AF6E" w:rsidR="00CD4201" w:rsidRPr="00087CA3" w:rsidRDefault="00CD4201" w:rsidP="00597ECF">
            <w:pPr>
              <w:spacing w:line="259" w:lineRule="auto"/>
              <w:rPr>
                <w:rFonts w:ascii="Arial" w:hAnsi="Arial" w:cs="Arial"/>
                <w:sz w:val="20"/>
              </w:rPr>
            </w:pPr>
            <w:r w:rsidRPr="00087CA3">
              <w:rPr>
                <w:rFonts w:ascii="Arial" w:hAnsi="Arial" w:cs="Arial"/>
                <w:sz w:val="20"/>
              </w:rPr>
              <w:t xml:space="preserve">Chapter </w:t>
            </w:r>
            <w:r w:rsidR="007070A4" w:rsidRPr="00087CA3">
              <w:rPr>
                <w:rFonts w:ascii="Arial" w:hAnsi="Arial" w:cs="Arial"/>
                <w:sz w:val="20"/>
              </w:rPr>
              <w:t>7</w:t>
            </w:r>
            <w:r w:rsidRPr="00087CA3">
              <w:rPr>
                <w:rFonts w:ascii="Arial" w:hAnsi="Arial" w:cs="Arial"/>
                <w:sz w:val="20"/>
              </w:rPr>
              <w:t xml:space="preserve">, Regulation </w:t>
            </w:r>
            <w:r w:rsidR="00EB7669">
              <w:rPr>
                <w:rFonts w:ascii="Arial" w:hAnsi="Arial" w:cs="Arial"/>
                <w:sz w:val="20"/>
              </w:rPr>
              <w:t>165</w:t>
            </w:r>
          </w:p>
        </w:tc>
        <w:tc>
          <w:tcPr>
            <w:tcW w:w="1879" w:type="dxa"/>
          </w:tcPr>
          <w:p w14:paraId="20542027" w14:textId="10FDB38D" w:rsidR="00CD4201" w:rsidRPr="00087CA3" w:rsidRDefault="00B04407" w:rsidP="00597ECF">
            <w:pPr>
              <w:spacing w:line="259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</w:rPr>
              <w:t>19</w:t>
            </w:r>
          </w:p>
        </w:tc>
      </w:tr>
      <w:tr w:rsidR="00CD4201" w:rsidRPr="00A8191F" w14:paraId="4D4ABA57" w14:textId="77777777" w:rsidTr="00F91A27">
        <w:tc>
          <w:tcPr>
            <w:tcW w:w="3397" w:type="dxa"/>
            <w:shd w:val="clear" w:color="auto" w:fill="DEEAF6" w:themeFill="accent5" w:themeFillTint="33"/>
          </w:tcPr>
          <w:p w14:paraId="130DFE21" w14:textId="77777777" w:rsidR="00CD4201" w:rsidRPr="00A8191F" w:rsidRDefault="00CD4201" w:rsidP="00D52C0B">
            <w:pPr>
              <w:spacing w:before="40" w:after="40" w:line="259" w:lineRule="auto"/>
              <w:rPr>
                <w:rFonts w:ascii="Arial" w:hAnsi="Arial" w:cs="Arial"/>
              </w:rPr>
            </w:pPr>
            <w:r w:rsidRPr="00A8191F">
              <w:rPr>
                <w:rFonts w:ascii="Arial" w:hAnsi="Arial" w:cs="Arial"/>
              </w:rPr>
              <w:t>Fees</w:t>
            </w:r>
          </w:p>
        </w:tc>
        <w:tc>
          <w:tcPr>
            <w:tcW w:w="4111" w:type="dxa"/>
            <w:shd w:val="clear" w:color="auto" w:fill="DEEAF6" w:themeFill="accent5" w:themeFillTint="33"/>
          </w:tcPr>
          <w:p w14:paraId="1ADAECD1" w14:textId="77777777" w:rsidR="00CD4201" w:rsidRPr="00A8191F" w:rsidRDefault="00CD4201" w:rsidP="00D52C0B">
            <w:pPr>
              <w:spacing w:before="40" w:after="40" w:line="259" w:lineRule="auto"/>
              <w:rPr>
                <w:rFonts w:ascii="Arial" w:hAnsi="Arial" w:cs="Arial"/>
              </w:rPr>
            </w:pPr>
          </w:p>
        </w:tc>
        <w:tc>
          <w:tcPr>
            <w:tcW w:w="1879" w:type="dxa"/>
            <w:shd w:val="clear" w:color="auto" w:fill="DEEAF6" w:themeFill="accent5" w:themeFillTint="33"/>
          </w:tcPr>
          <w:p w14:paraId="5BBBC393" w14:textId="6FDDD27B" w:rsidR="00CD4201" w:rsidRPr="00A8191F" w:rsidRDefault="00B04407" w:rsidP="00D52C0B">
            <w:pPr>
              <w:spacing w:before="40" w:after="40" w:line="259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</w:p>
        </w:tc>
      </w:tr>
      <w:tr w:rsidR="00CD4201" w:rsidRPr="00087CA3" w14:paraId="7ACD39A5" w14:textId="77777777" w:rsidTr="2BF8BFF2">
        <w:tc>
          <w:tcPr>
            <w:tcW w:w="3397" w:type="dxa"/>
          </w:tcPr>
          <w:p w14:paraId="46DB7093" w14:textId="77777777" w:rsidR="00CD4201" w:rsidRPr="00087CA3" w:rsidRDefault="00CD4201" w:rsidP="00597ECF">
            <w:pPr>
              <w:pStyle w:val="ListParagraph"/>
              <w:numPr>
                <w:ilvl w:val="0"/>
                <w:numId w:val="1"/>
              </w:numPr>
              <w:spacing w:line="259" w:lineRule="auto"/>
              <w:ind w:left="357" w:hanging="357"/>
              <w:rPr>
                <w:rFonts w:ascii="Arial" w:hAnsi="Arial" w:cs="Arial"/>
                <w:sz w:val="20"/>
              </w:rPr>
            </w:pPr>
            <w:r w:rsidRPr="00087CA3">
              <w:rPr>
                <w:rFonts w:ascii="Arial" w:hAnsi="Arial" w:cs="Arial"/>
                <w:sz w:val="20"/>
              </w:rPr>
              <w:t xml:space="preserve">Fees for development licences </w:t>
            </w:r>
          </w:p>
        </w:tc>
        <w:tc>
          <w:tcPr>
            <w:tcW w:w="4111" w:type="dxa"/>
          </w:tcPr>
          <w:p w14:paraId="6B7A907D" w14:textId="69CCD0EB" w:rsidR="00CD4201" w:rsidRPr="00087CA3" w:rsidRDefault="00CD4201" w:rsidP="00597ECF">
            <w:pPr>
              <w:spacing w:line="259" w:lineRule="auto"/>
              <w:rPr>
                <w:rFonts w:ascii="Arial" w:hAnsi="Arial" w:cs="Arial"/>
                <w:sz w:val="20"/>
              </w:rPr>
            </w:pPr>
            <w:r w:rsidRPr="00087CA3">
              <w:rPr>
                <w:rFonts w:ascii="Arial" w:hAnsi="Arial" w:cs="Arial"/>
                <w:sz w:val="20"/>
              </w:rPr>
              <w:t xml:space="preserve">Chapter </w:t>
            </w:r>
            <w:r w:rsidR="00215540" w:rsidRPr="00087CA3">
              <w:rPr>
                <w:rFonts w:ascii="Arial" w:hAnsi="Arial" w:cs="Arial"/>
                <w:sz w:val="20"/>
              </w:rPr>
              <w:t>8</w:t>
            </w:r>
            <w:r w:rsidRPr="00087CA3">
              <w:rPr>
                <w:rFonts w:ascii="Arial" w:hAnsi="Arial" w:cs="Arial"/>
                <w:sz w:val="20"/>
              </w:rPr>
              <w:t xml:space="preserve"> </w:t>
            </w:r>
            <w:r w:rsidR="00AA5AEF" w:rsidRPr="00087CA3">
              <w:rPr>
                <w:rFonts w:ascii="Arial" w:hAnsi="Arial" w:cs="Arial"/>
                <w:sz w:val="20"/>
              </w:rPr>
              <w:t>Part 8.1</w:t>
            </w:r>
          </w:p>
        </w:tc>
        <w:tc>
          <w:tcPr>
            <w:tcW w:w="1879" w:type="dxa"/>
          </w:tcPr>
          <w:p w14:paraId="58060A7D" w14:textId="63F152F0" w:rsidR="00CD4201" w:rsidRPr="00087CA3" w:rsidRDefault="00B04407" w:rsidP="00597ECF">
            <w:pPr>
              <w:spacing w:line="259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20</w:t>
            </w:r>
          </w:p>
        </w:tc>
      </w:tr>
      <w:tr w:rsidR="00CD4201" w:rsidRPr="00087CA3" w14:paraId="2BC0E98A" w14:textId="77777777" w:rsidTr="2BF8BFF2">
        <w:tc>
          <w:tcPr>
            <w:tcW w:w="3397" w:type="dxa"/>
          </w:tcPr>
          <w:p w14:paraId="2E295FC9" w14:textId="77777777" w:rsidR="00CD4201" w:rsidRPr="00087CA3" w:rsidRDefault="00CD4201" w:rsidP="00597ECF">
            <w:pPr>
              <w:pStyle w:val="ListParagraph"/>
              <w:numPr>
                <w:ilvl w:val="0"/>
                <w:numId w:val="1"/>
              </w:numPr>
              <w:spacing w:line="259" w:lineRule="auto"/>
              <w:ind w:left="357" w:hanging="357"/>
              <w:rPr>
                <w:rFonts w:ascii="Arial" w:hAnsi="Arial" w:cs="Arial"/>
                <w:sz w:val="20"/>
              </w:rPr>
            </w:pPr>
            <w:r w:rsidRPr="00087CA3">
              <w:rPr>
                <w:rFonts w:ascii="Arial" w:hAnsi="Arial" w:cs="Arial"/>
                <w:sz w:val="20"/>
              </w:rPr>
              <w:t>Fees for operating licences</w:t>
            </w:r>
          </w:p>
        </w:tc>
        <w:tc>
          <w:tcPr>
            <w:tcW w:w="4111" w:type="dxa"/>
          </w:tcPr>
          <w:p w14:paraId="044C6AC7" w14:textId="1FEC980B" w:rsidR="00CD4201" w:rsidRPr="00087CA3" w:rsidRDefault="008B6F41" w:rsidP="00597ECF">
            <w:pPr>
              <w:spacing w:line="259" w:lineRule="auto"/>
              <w:rPr>
                <w:rFonts w:ascii="Arial" w:hAnsi="Arial" w:cs="Arial"/>
                <w:sz w:val="20"/>
              </w:rPr>
            </w:pPr>
            <w:r w:rsidRPr="00087CA3">
              <w:rPr>
                <w:rFonts w:ascii="Arial" w:hAnsi="Arial" w:cs="Arial"/>
                <w:sz w:val="20"/>
              </w:rPr>
              <w:t xml:space="preserve">Chapter </w:t>
            </w:r>
            <w:r w:rsidR="00D51B1B" w:rsidRPr="00087CA3">
              <w:rPr>
                <w:rFonts w:ascii="Arial" w:hAnsi="Arial" w:cs="Arial"/>
                <w:sz w:val="20"/>
              </w:rPr>
              <w:t>8, Part 8.2</w:t>
            </w:r>
          </w:p>
        </w:tc>
        <w:tc>
          <w:tcPr>
            <w:tcW w:w="1879" w:type="dxa"/>
          </w:tcPr>
          <w:p w14:paraId="02A91616" w14:textId="0EB8A058" w:rsidR="00CD4201" w:rsidRPr="00087CA3" w:rsidRDefault="00B04407" w:rsidP="00597ECF">
            <w:pPr>
              <w:spacing w:line="259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20</w:t>
            </w:r>
          </w:p>
        </w:tc>
      </w:tr>
      <w:tr w:rsidR="00CD4201" w:rsidRPr="00087CA3" w14:paraId="052FB9F4" w14:textId="77777777" w:rsidTr="2BF8BFF2">
        <w:tc>
          <w:tcPr>
            <w:tcW w:w="3397" w:type="dxa"/>
          </w:tcPr>
          <w:p w14:paraId="22CC18AC" w14:textId="77777777" w:rsidR="00CD4201" w:rsidRPr="00087CA3" w:rsidRDefault="00CD4201" w:rsidP="00597ECF">
            <w:pPr>
              <w:pStyle w:val="ListParagraph"/>
              <w:numPr>
                <w:ilvl w:val="0"/>
                <w:numId w:val="1"/>
              </w:numPr>
              <w:spacing w:line="259" w:lineRule="auto"/>
              <w:ind w:left="357" w:hanging="357"/>
              <w:rPr>
                <w:rFonts w:ascii="Arial" w:hAnsi="Arial" w:cs="Arial"/>
                <w:sz w:val="20"/>
              </w:rPr>
            </w:pPr>
            <w:r w:rsidRPr="00087CA3">
              <w:rPr>
                <w:rFonts w:ascii="Arial" w:hAnsi="Arial" w:cs="Arial"/>
                <w:sz w:val="20"/>
              </w:rPr>
              <w:t>Fees for pilot project licences</w:t>
            </w:r>
          </w:p>
        </w:tc>
        <w:tc>
          <w:tcPr>
            <w:tcW w:w="4111" w:type="dxa"/>
          </w:tcPr>
          <w:p w14:paraId="0ADB382F" w14:textId="52919A2A" w:rsidR="00CD4201" w:rsidRPr="00087CA3" w:rsidRDefault="00D51B1B" w:rsidP="00597ECF">
            <w:pPr>
              <w:spacing w:line="259" w:lineRule="auto"/>
              <w:rPr>
                <w:rFonts w:ascii="Arial" w:hAnsi="Arial" w:cs="Arial"/>
                <w:sz w:val="20"/>
              </w:rPr>
            </w:pPr>
            <w:r w:rsidRPr="00087CA3">
              <w:rPr>
                <w:rFonts w:ascii="Arial" w:hAnsi="Arial" w:cs="Arial"/>
                <w:sz w:val="20"/>
              </w:rPr>
              <w:t>Chapter 8, Part</w:t>
            </w:r>
            <w:r w:rsidR="009C3D7F" w:rsidRPr="00087CA3">
              <w:rPr>
                <w:rFonts w:ascii="Arial" w:hAnsi="Arial" w:cs="Arial"/>
                <w:sz w:val="20"/>
              </w:rPr>
              <w:t xml:space="preserve"> </w:t>
            </w:r>
            <w:r w:rsidR="00840BA6" w:rsidRPr="00087CA3">
              <w:rPr>
                <w:rFonts w:ascii="Arial" w:hAnsi="Arial" w:cs="Arial"/>
                <w:sz w:val="20"/>
              </w:rPr>
              <w:t>8.3</w:t>
            </w:r>
          </w:p>
        </w:tc>
        <w:tc>
          <w:tcPr>
            <w:tcW w:w="1879" w:type="dxa"/>
          </w:tcPr>
          <w:p w14:paraId="1707114F" w14:textId="06A6711A" w:rsidR="00CD4201" w:rsidRPr="00087CA3" w:rsidRDefault="00B04407" w:rsidP="00597ECF">
            <w:pPr>
              <w:spacing w:line="259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20</w:t>
            </w:r>
          </w:p>
        </w:tc>
      </w:tr>
      <w:tr w:rsidR="00CD4201" w:rsidRPr="00087CA3" w14:paraId="385B1617" w14:textId="77777777" w:rsidTr="2BF8BFF2">
        <w:tc>
          <w:tcPr>
            <w:tcW w:w="3397" w:type="dxa"/>
          </w:tcPr>
          <w:p w14:paraId="12FD663D" w14:textId="615193BF" w:rsidR="00CD4201" w:rsidRPr="00087CA3" w:rsidRDefault="00CD4201" w:rsidP="00597ECF">
            <w:pPr>
              <w:pStyle w:val="ListParagraph"/>
              <w:numPr>
                <w:ilvl w:val="0"/>
                <w:numId w:val="1"/>
              </w:numPr>
              <w:spacing w:line="259" w:lineRule="auto"/>
              <w:ind w:left="357" w:hanging="357"/>
              <w:rPr>
                <w:rFonts w:ascii="Arial" w:hAnsi="Arial" w:cs="Arial"/>
                <w:sz w:val="20"/>
              </w:rPr>
            </w:pPr>
            <w:r w:rsidRPr="00087CA3">
              <w:rPr>
                <w:rFonts w:ascii="Arial" w:hAnsi="Arial" w:cs="Arial"/>
                <w:sz w:val="20"/>
              </w:rPr>
              <w:t xml:space="preserve">Fees for </w:t>
            </w:r>
            <w:r w:rsidR="00580040" w:rsidRPr="00087CA3">
              <w:rPr>
                <w:rFonts w:ascii="Arial" w:hAnsi="Arial" w:cs="Arial"/>
                <w:sz w:val="20"/>
              </w:rPr>
              <w:t xml:space="preserve">EPA-issued </w:t>
            </w:r>
            <w:r w:rsidRPr="00087CA3">
              <w:rPr>
                <w:rFonts w:ascii="Arial" w:hAnsi="Arial" w:cs="Arial"/>
                <w:sz w:val="20"/>
              </w:rPr>
              <w:t>permits</w:t>
            </w:r>
          </w:p>
        </w:tc>
        <w:tc>
          <w:tcPr>
            <w:tcW w:w="4111" w:type="dxa"/>
          </w:tcPr>
          <w:p w14:paraId="1E47E62A" w14:textId="36D411A1" w:rsidR="00CD4201" w:rsidRPr="00087CA3" w:rsidRDefault="00840BA6" w:rsidP="00597ECF">
            <w:pPr>
              <w:spacing w:line="259" w:lineRule="auto"/>
              <w:rPr>
                <w:rFonts w:ascii="Arial" w:hAnsi="Arial" w:cs="Arial"/>
                <w:sz w:val="20"/>
              </w:rPr>
            </w:pPr>
            <w:r w:rsidRPr="00087CA3">
              <w:rPr>
                <w:rFonts w:ascii="Arial" w:hAnsi="Arial" w:cs="Arial"/>
                <w:sz w:val="20"/>
              </w:rPr>
              <w:t>Chapter 8, Part 8.4</w:t>
            </w:r>
          </w:p>
        </w:tc>
        <w:tc>
          <w:tcPr>
            <w:tcW w:w="1879" w:type="dxa"/>
          </w:tcPr>
          <w:p w14:paraId="47558EFB" w14:textId="3A4D9D74" w:rsidR="00CD4201" w:rsidRPr="00087CA3" w:rsidRDefault="00B04407" w:rsidP="00597ECF">
            <w:pPr>
              <w:spacing w:line="259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21</w:t>
            </w:r>
          </w:p>
        </w:tc>
      </w:tr>
      <w:tr w:rsidR="002C4416" w:rsidRPr="00087CA3" w14:paraId="350F82BC" w14:textId="77777777" w:rsidTr="2BF8BFF2">
        <w:tc>
          <w:tcPr>
            <w:tcW w:w="3397" w:type="dxa"/>
          </w:tcPr>
          <w:p w14:paraId="0423CE71" w14:textId="17B5E2C1" w:rsidR="002C4416" w:rsidRPr="00087CA3" w:rsidRDefault="002C4416" w:rsidP="00597ECF">
            <w:pPr>
              <w:pStyle w:val="ListParagraph"/>
              <w:numPr>
                <w:ilvl w:val="0"/>
                <w:numId w:val="1"/>
              </w:numPr>
              <w:spacing w:line="259" w:lineRule="auto"/>
              <w:ind w:left="357" w:hanging="357"/>
              <w:rPr>
                <w:rFonts w:ascii="Arial" w:hAnsi="Arial" w:cs="Arial"/>
                <w:sz w:val="20"/>
              </w:rPr>
            </w:pPr>
            <w:r w:rsidRPr="00087CA3">
              <w:rPr>
                <w:rFonts w:ascii="Arial" w:hAnsi="Arial" w:cs="Arial"/>
                <w:sz w:val="20"/>
              </w:rPr>
              <w:t>Fees for council</w:t>
            </w:r>
            <w:r w:rsidR="00392AC2" w:rsidRPr="00087CA3">
              <w:rPr>
                <w:rFonts w:ascii="Arial" w:hAnsi="Arial" w:cs="Arial"/>
                <w:sz w:val="20"/>
              </w:rPr>
              <w:t>-issued permits</w:t>
            </w:r>
          </w:p>
        </w:tc>
        <w:tc>
          <w:tcPr>
            <w:tcW w:w="4111" w:type="dxa"/>
          </w:tcPr>
          <w:p w14:paraId="6CB3662B" w14:textId="36722CA8" w:rsidR="002C4416" w:rsidRPr="00087CA3" w:rsidDel="00D87579" w:rsidRDefault="00392AC2" w:rsidP="00597ECF">
            <w:pPr>
              <w:spacing w:line="259" w:lineRule="auto"/>
              <w:rPr>
                <w:rFonts w:ascii="Arial" w:hAnsi="Arial" w:cs="Arial"/>
                <w:sz w:val="20"/>
              </w:rPr>
            </w:pPr>
            <w:r w:rsidRPr="00087CA3">
              <w:rPr>
                <w:rFonts w:ascii="Arial" w:hAnsi="Arial" w:cs="Arial"/>
                <w:sz w:val="20"/>
              </w:rPr>
              <w:t>Chapter 8, Part</w:t>
            </w:r>
            <w:r w:rsidR="00554B00" w:rsidRPr="00087CA3">
              <w:rPr>
                <w:rFonts w:ascii="Arial" w:hAnsi="Arial" w:cs="Arial"/>
                <w:sz w:val="20"/>
              </w:rPr>
              <w:t xml:space="preserve"> 8.4</w:t>
            </w:r>
            <w:r w:rsidR="00D72998" w:rsidRPr="00087CA3">
              <w:rPr>
                <w:rFonts w:ascii="Arial" w:hAnsi="Arial" w:cs="Arial"/>
                <w:sz w:val="20"/>
              </w:rPr>
              <w:t xml:space="preserve">, Division </w:t>
            </w:r>
            <w:r w:rsidR="00C24466" w:rsidRPr="00087CA3">
              <w:rPr>
                <w:rFonts w:ascii="Arial" w:hAnsi="Arial" w:cs="Arial"/>
                <w:sz w:val="20"/>
              </w:rPr>
              <w:t>4</w:t>
            </w:r>
          </w:p>
        </w:tc>
        <w:tc>
          <w:tcPr>
            <w:tcW w:w="1879" w:type="dxa"/>
          </w:tcPr>
          <w:p w14:paraId="39636466" w14:textId="4E9E4F05" w:rsidR="002C4416" w:rsidRPr="00087CA3" w:rsidRDefault="00B04407" w:rsidP="00597ECF">
            <w:pPr>
              <w:spacing w:line="259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21</w:t>
            </w:r>
          </w:p>
        </w:tc>
      </w:tr>
      <w:tr w:rsidR="00CD4201" w:rsidRPr="00087CA3" w14:paraId="1AAD263F" w14:textId="77777777" w:rsidTr="2BF8BFF2">
        <w:tc>
          <w:tcPr>
            <w:tcW w:w="3397" w:type="dxa"/>
          </w:tcPr>
          <w:p w14:paraId="196B4135" w14:textId="77777777" w:rsidR="00CD4201" w:rsidRPr="00087CA3" w:rsidRDefault="00CD4201" w:rsidP="00597ECF">
            <w:pPr>
              <w:pStyle w:val="ListParagraph"/>
              <w:numPr>
                <w:ilvl w:val="0"/>
                <w:numId w:val="1"/>
              </w:numPr>
              <w:spacing w:line="259" w:lineRule="auto"/>
              <w:ind w:left="357" w:hanging="357"/>
              <w:rPr>
                <w:rFonts w:ascii="Arial" w:hAnsi="Arial" w:cs="Arial"/>
                <w:sz w:val="20"/>
              </w:rPr>
            </w:pPr>
            <w:r w:rsidRPr="00087CA3">
              <w:rPr>
                <w:rFonts w:ascii="Arial" w:hAnsi="Arial" w:cs="Arial"/>
                <w:sz w:val="20"/>
              </w:rPr>
              <w:t>Fees for registration</w:t>
            </w:r>
          </w:p>
        </w:tc>
        <w:tc>
          <w:tcPr>
            <w:tcW w:w="4111" w:type="dxa"/>
          </w:tcPr>
          <w:p w14:paraId="42B1415B" w14:textId="49386B31" w:rsidR="00CD4201" w:rsidRPr="00087CA3" w:rsidRDefault="00840BA6" w:rsidP="00597ECF">
            <w:pPr>
              <w:spacing w:line="259" w:lineRule="auto"/>
              <w:rPr>
                <w:rFonts w:ascii="Arial" w:hAnsi="Arial" w:cs="Arial"/>
                <w:sz w:val="20"/>
              </w:rPr>
            </w:pPr>
            <w:r w:rsidRPr="00087CA3">
              <w:rPr>
                <w:rFonts w:ascii="Arial" w:hAnsi="Arial" w:cs="Arial"/>
                <w:sz w:val="20"/>
              </w:rPr>
              <w:t xml:space="preserve">Chapter 8, Part </w:t>
            </w:r>
            <w:r w:rsidR="009C1354" w:rsidRPr="00087CA3">
              <w:rPr>
                <w:rFonts w:ascii="Arial" w:hAnsi="Arial" w:cs="Arial"/>
                <w:sz w:val="20"/>
              </w:rPr>
              <w:t>8.5</w:t>
            </w:r>
          </w:p>
        </w:tc>
        <w:tc>
          <w:tcPr>
            <w:tcW w:w="1879" w:type="dxa"/>
          </w:tcPr>
          <w:p w14:paraId="25251541" w14:textId="2A4A5187" w:rsidR="00CD4201" w:rsidRPr="00087CA3" w:rsidRDefault="00B04407" w:rsidP="00597ECF">
            <w:pPr>
              <w:spacing w:line="259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22</w:t>
            </w:r>
          </w:p>
        </w:tc>
      </w:tr>
      <w:tr w:rsidR="00CD4201" w:rsidRPr="00087CA3" w14:paraId="774F6279" w14:textId="77777777" w:rsidTr="2BF8BFF2">
        <w:tc>
          <w:tcPr>
            <w:tcW w:w="3397" w:type="dxa"/>
          </w:tcPr>
          <w:p w14:paraId="7FA10B3C" w14:textId="77777777" w:rsidR="00CD4201" w:rsidRPr="00087CA3" w:rsidRDefault="00CD4201" w:rsidP="00597ECF">
            <w:pPr>
              <w:pStyle w:val="ListParagraph"/>
              <w:numPr>
                <w:ilvl w:val="0"/>
                <w:numId w:val="1"/>
              </w:numPr>
              <w:spacing w:line="259" w:lineRule="auto"/>
              <w:ind w:left="357" w:hanging="357"/>
              <w:rPr>
                <w:rFonts w:ascii="Arial" w:hAnsi="Arial" w:cs="Arial"/>
                <w:sz w:val="20"/>
              </w:rPr>
            </w:pPr>
            <w:r w:rsidRPr="00087CA3">
              <w:rPr>
                <w:rFonts w:ascii="Arial" w:hAnsi="Arial" w:cs="Arial"/>
                <w:sz w:val="20"/>
              </w:rPr>
              <w:t>Fees for financial assurance</w:t>
            </w:r>
          </w:p>
        </w:tc>
        <w:tc>
          <w:tcPr>
            <w:tcW w:w="4111" w:type="dxa"/>
          </w:tcPr>
          <w:p w14:paraId="60390085" w14:textId="147517B0" w:rsidR="00CD4201" w:rsidRPr="00087CA3" w:rsidRDefault="003774C1" w:rsidP="00597ECF">
            <w:pPr>
              <w:spacing w:line="259" w:lineRule="auto"/>
              <w:rPr>
                <w:rFonts w:ascii="Arial" w:hAnsi="Arial" w:cs="Arial"/>
                <w:sz w:val="20"/>
              </w:rPr>
            </w:pPr>
            <w:r w:rsidRPr="00087CA3">
              <w:rPr>
                <w:rFonts w:ascii="Arial" w:hAnsi="Arial" w:cs="Arial"/>
                <w:sz w:val="20"/>
              </w:rPr>
              <w:t>Chapter 8, Part 8.6</w:t>
            </w:r>
          </w:p>
        </w:tc>
        <w:tc>
          <w:tcPr>
            <w:tcW w:w="1879" w:type="dxa"/>
          </w:tcPr>
          <w:p w14:paraId="05D5D4BF" w14:textId="0026724D" w:rsidR="00CD4201" w:rsidRPr="00087CA3" w:rsidRDefault="00B04407" w:rsidP="00597ECF">
            <w:pPr>
              <w:spacing w:line="259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22</w:t>
            </w:r>
          </w:p>
        </w:tc>
      </w:tr>
      <w:tr w:rsidR="00CD4201" w:rsidRPr="00087CA3" w14:paraId="67D5F435" w14:textId="77777777" w:rsidTr="2BF8BFF2">
        <w:tc>
          <w:tcPr>
            <w:tcW w:w="3397" w:type="dxa"/>
          </w:tcPr>
          <w:p w14:paraId="3B81B9E9" w14:textId="77777777" w:rsidR="00CD4201" w:rsidRPr="00087CA3" w:rsidRDefault="00CD4201" w:rsidP="00597ECF">
            <w:pPr>
              <w:pStyle w:val="ListParagraph"/>
              <w:numPr>
                <w:ilvl w:val="0"/>
                <w:numId w:val="1"/>
              </w:numPr>
              <w:spacing w:line="259" w:lineRule="auto"/>
              <w:ind w:left="357" w:hanging="357"/>
              <w:rPr>
                <w:rFonts w:ascii="Arial" w:hAnsi="Arial" w:cs="Arial"/>
                <w:sz w:val="20"/>
              </w:rPr>
            </w:pPr>
            <w:r w:rsidRPr="00087CA3">
              <w:rPr>
                <w:rFonts w:ascii="Arial" w:hAnsi="Arial" w:cs="Arial"/>
                <w:sz w:val="20"/>
              </w:rPr>
              <w:t>Fees for environmental auditors and audits</w:t>
            </w:r>
          </w:p>
        </w:tc>
        <w:tc>
          <w:tcPr>
            <w:tcW w:w="4111" w:type="dxa"/>
          </w:tcPr>
          <w:p w14:paraId="7AC60685" w14:textId="6B1A6917" w:rsidR="00CD4201" w:rsidRPr="00087CA3" w:rsidRDefault="003774C1" w:rsidP="00597ECF">
            <w:pPr>
              <w:spacing w:line="259" w:lineRule="auto"/>
              <w:rPr>
                <w:rFonts w:ascii="Arial" w:hAnsi="Arial" w:cs="Arial"/>
                <w:sz w:val="20"/>
              </w:rPr>
            </w:pPr>
            <w:r w:rsidRPr="00087CA3">
              <w:rPr>
                <w:rFonts w:ascii="Arial" w:hAnsi="Arial" w:cs="Arial"/>
                <w:sz w:val="20"/>
              </w:rPr>
              <w:t>Chapter 8, Part 8.7</w:t>
            </w:r>
          </w:p>
        </w:tc>
        <w:tc>
          <w:tcPr>
            <w:tcW w:w="1879" w:type="dxa"/>
          </w:tcPr>
          <w:p w14:paraId="19F50538" w14:textId="5DFBA7AC" w:rsidR="00CD4201" w:rsidRPr="00087CA3" w:rsidRDefault="00B04407" w:rsidP="00597ECF">
            <w:pPr>
              <w:spacing w:line="259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22</w:t>
            </w:r>
          </w:p>
        </w:tc>
      </w:tr>
      <w:tr w:rsidR="00CD4201" w:rsidRPr="00087CA3" w14:paraId="00AAFB36" w14:textId="77777777" w:rsidTr="2BF8BFF2">
        <w:tc>
          <w:tcPr>
            <w:tcW w:w="3397" w:type="dxa"/>
          </w:tcPr>
          <w:p w14:paraId="44BA4EBD" w14:textId="2BDD79F3" w:rsidR="00CD4201" w:rsidRPr="00087CA3" w:rsidRDefault="00CD4201" w:rsidP="00597ECF">
            <w:pPr>
              <w:pStyle w:val="ListParagraph"/>
              <w:numPr>
                <w:ilvl w:val="0"/>
                <w:numId w:val="1"/>
              </w:numPr>
              <w:spacing w:line="259" w:lineRule="auto"/>
              <w:ind w:left="357" w:hanging="357"/>
              <w:rPr>
                <w:rFonts w:ascii="Arial" w:hAnsi="Arial" w:cs="Arial"/>
                <w:sz w:val="20"/>
              </w:rPr>
            </w:pPr>
            <w:r w:rsidRPr="00087CA3">
              <w:rPr>
                <w:rFonts w:ascii="Arial" w:hAnsi="Arial" w:cs="Arial"/>
                <w:sz w:val="20"/>
              </w:rPr>
              <w:t xml:space="preserve">Fees for other authorisations, </w:t>
            </w:r>
            <w:proofErr w:type="gramStart"/>
            <w:r w:rsidRPr="00087CA3">
              <w:rPr>
                <w:rFonts w:ascii="Arial" w:hAnsi="Arial" w:cs="Arial"/>
                <w:sz w:val="20"/>
              </w:rPr>
              <w:t>instruments</w:t>
            </w:r>
            <w:proofErr w:type="gramEnd"/>
            <w:r w:rsidRPr="00087CA3">
              <w:rPr>
                <w:rFonts w:ascii="Arial" w:hAnsi="Arial" w:cs="Arial"/>
                <w:sz w:val="20"/>
              </w:rPr>
              <w:t xml:space="preserve"> and services</w:t>
            </w:r>
          </w:p>
        </w:tc>
        <w:tc>
          <w:tcPr>
            <w:tcW w:w="4111" w:type="dxa"/>
          </w:tcPr>
          <w:p w14:paraId="3A6B8978" w14:textId="6D02CFD9" w:rsidR="00CD4201" w:rsidRPr="00087CA3" w:rsidRDefault="003774C1" w:rsidP="00597ECF">
            <w:pPr>
              <w:spacing w:line="259" w:lineRule="auto"/>
              <w:rPr>
                <w:rFonts w:ascii="Arial" w:hAnsi="Arial" w:cs="Arial"/>
                <w:sz w:val="20"/>
              </w:rPr>
            </w:pPr>
            <w:r w:rsidRPr="00087CA3">
              <w:rPr>
                <w:rFonts w:ascii="Arial" w:hAnsi="Arial" w:cs="Arial"/>
                <w:sz w:val="20"/>
              </w:rPr>
              <w:t xml:space="preserve">Chapter 8, </w:t>
            </w:r>
            <w:r w:rsidR="00456493" w:rsidRPr="00087CA3">
              <w:rPr>
                <w:rFonts w:ascii="Arial" w:hAnsi="Arial" w:cs="Arial"/>
                <w:sz w:val="20"/>
              </w:rPr>
              <w:t>Part 8.</w:t>
            </w:r>
            <w:r w:rsidR="006B243E" w:rsidRPr="00087CA3">
              <w:rPr>
                <w:rFonts w:ascii="Arial" w:hAnsi="Arial" w:cs="Arial"/>
                <w:sz w:val="20"/>
              </w:rPr>
              <w:t>8</w:t>
            </w:r>
          </w:p>
        </w:tc>
        <w:tc>
          <w:tcPr>
            <w:tcW w:w="1879" w:type="dxa"/>
          </w:tcPr>
          <w:p w14:paraId="4A858E25" w14:textId="1A5C5811" w:rsidR="00CD4201" w:rsidRPr="00087CA3" w:rsidRDefault="00B04407" w:rsidP="00597ECF">
            <w:pPr>
              <w:spacing w:line="259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22</w:t>
            </w:r>
          </w:p>
        </w:tc>
      </w:tr>
      <w:tr w:rsidR="00343B53" w:rsidRPr="00087CA3" w14:paraId="5F4A3653" w14:textId="77777777" w:rsidTr="2BF8BFF2">
        <w:tc>
          <w:tcPr>
            <w:tcW w:w="3397" w:type="dxa"/>
          </w:tcPr>
          <w:p w14:paraId="234EF15D" w14:textId="0095A11A" w:rsidR="00343B53" w:rsidRPr="00087CA3" w:rsidRDefault="00580040" w:rsidP="00597ECF">
            <w:pPr>
              <w:pStyle w:val="ListParagraph"/>
              <w:numPr>
                <w:ilvl w:val="0"/>
                <w:numId w:val="1"/>
              </w:numPr>
              <w:spacing w:line="259" w:lineRule="auto"/>
              <w:ind w:left="357" w:hanging="357"/>
              <w:rPr>
                <w:rFonts w:ascii="Arial" w:hAnsi="Arial" w:cs="Arial"/>
                <w:sz w:val="20"/>
              </w:rPr>
            </w:pPr>
            <w:r w:rsidRPr="00087CA3">
              <w:rPr>
                <w:rFonts w:ascii="Arial" w:hAnsi="Arial" w:cs="Arial"/>
                <w:sz w:val="20"/>
              </w:rPr>
              <w:t>W</w:t>
            </w:r>
            <w:r w:rsidR="007E6A0C" w:rsidRPr="00087CA3">
              <w:rPr>
                <w:rFonts w:ascii="Arial" w:hAnsi="Arial" w:cs="Arial"/>
                <w:sz w:val="20"/>
              </w:rPr>
              <w:t>aiver or refund</w:t>
            </w:r>
            <w:r w:rsidRPr="00087CA3">
              <w:rPr>
                <w:rFonts w:ascii="Arial" w:hAnsi="Arial" w:cs="Arial"/>
                <w:sz w:val="20"/>
              </w:rPr>
              <w:t xml:space="preserve"> of fees</w:t>
            </w:r>
          </w:p>
        </w:tc>
        <w:tc>
          <w:tcPr>
            <w:tcW w:w="4111" w:type="dxa"/>
          </w:tcPr>
          <w:p w14:paraId="268E5401" w14:textId="0D62EC0E" w:rsidR="00343B53" w:rsidRPr="00087CA3" w:rsidDel="00D87579" w:rsidRDefault="00BB26CC" w:rsidP="00597ECF">
            <w:pPr>
              <w:spacing w:line="259" w:lineRule="auto"/>
              <w:rPr>
                <w:rFonts w:ascii="Arial" w:hAnsi="Arial" w:cs="Arial"/>
                <w:sz w:val="20"/>
              </w:rPr>
            </w:pPr>
            <w:r w:rsidRPr="00087CA3">
              <w:rPr>
                <w:rFonts w:ascii="Arial" w:hAnsi="Arial" w:cs="Arial"/>
                <w:sz w:val="20"/>
              </w:rPr>
              <w:t>Chapter 8, Part 8.9</w:t>
            </w:r>
          </w:p>
        </w:tc>
        <w:tc>
          <w:tcPr>
            <w:tcW w:w="1879" w:type="dxa"/>
          </w:tcPr>
          <w:p w14:paraId="3D396E53" w14:textId="63AB3939" w:rsidR="00343B53" w:rsidRPr="00087CA3" w:rsidRDefault="00B04407" w:rsidP="00597ECF">
            <w:pPr>
              <w:spacing w:line="259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23</w:t>
            </w:r>
          </w:p>
        </w:tc>
      </w:tr>
      <w:tr w:rsidR="00822600" w:rsidRPr="00F91A27" w14:paraId="625BAA28" w14:textId="77777777" w:rsidTr="00F91A27">
        <w:tc>
          <w:tcPr>
            <w:tcW w:w="3397" w:type="dxa"/>
            <w:shd w:val="clear" w:color="auto" w:fill="DEEAF6" w:themeFill="accent5" w:themeFillTint="33"/>
          </w:tcPr>
          <w:p w14:paraId="14DC0206" w14:textId="776DB0AE" w:rsidR="00822600" w:rsidRPr="00F91A27" w:rsidRDefault="00822600" w:rsidP="00F91A27">
            <w:pPr>
              <w:spacing w:before="40" w:after="4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Administrative matters</w:t>
            </w:r>
          </w:p>
        </w:tc>
        <w:tc>
          <w:tcPr>
            <w:tcW w:w="4111" w:type="dxa"/>
            <w:shd w:val="clear" w:color="auto" w:fill="DEEAF6" w:themeFill="accent5" w:themeFillTint="33"/>
          </w:tcPr>
          <w:p w14:paraId="57465A3F" w14:textId="77777777" w:rsidR="00822600" w:rsidRPr="00F91A27" w:rsidRDefault="00822600" w:rsidP="00F91A27">
            <w:pPr>
              <w:spacing w:before="40" w:after="40" w:line="259" w:lineRule="auto"/>
              <w:rPr>
                <w:rFonts w:ascii="Arial" w:hAnsi="Arial" w:cs="Arial"/>
              </w:rPr>
            </w:pPr>
          </w:p>
        </w:tc>
        <w:tc>
          <w:tcPr>
            <w:tcW w:w="1879" w:type="dxa"/>
            <w:shd w:val="clear" w:color="auto" w:fill="DEEAF6" w:themeFill="accent5" w:themeFillTint="33"/>
          </w:tcPr>
          <w:p w14:paraId="41011A53" w14:textId="77777777" w:rsidR="00822600" w:rsidRPr="00F91A27" w:rsidDel="00B04407" w:rsidRDefault="00822600" w:rsidP="00F91A27">
            <w:pPr>
              <w:spacing w:before="40" w:after="40" w:line="259" w:lineRule="auto"/>
              <w:rPr>
                <w:rFonts w:ascii="Arial" w:hAnsi="Arial" w:cs="Arial"/>
              </w:rPr>
            </w:pPr>
          </w:p>
        </w:tc>
      </w:tr>
      <w:tr w:rsidR="00822600" w:rsidRPr="00087CA3" w14:paraId="2F1CA9ED" w14:textId="77777777" w:rsidTr="2BF8BFF2">
        <w:tc>
          <w:tcPr>
            <w:tcW w:w="3397" w:type="dxa"/>
          </w:tcPr>
          <w:p w14:paraId="61FFD5EA" w14:textId="39E56029" w:rsidR="00822600" w:rsidRPr="00087CA3" w:rsidRDefault="00822600" w:rsidP="00597ECF">
            <w:pPr>
              <w:pStyle w:val="ListParagraph"/>
              <w:numPr>
                <w:ilvl w:val="0"/>
                <w:numId w:val="1"/>
              </w:numPr>
              <w:ind w:left="357" w:hanging="357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Public register</w:t>
            </w:r>
          </w:p>
        </w:tc>
        <w:tc>
          <w:tcPr>
            <w:tcW w:w="4111" w:type="dxa"/>
          </w:tcPr>
          <w:p w14:paraId="2EBE682C" w14:textId="38164E15" w:rsidR="00822600" w:rsidRPr="00087CA3" w:rsidRDefault="00822600" w:rsidP="00597ECF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Chapter 9, Part 9.1</w:t>
            </w:r>
          </w:p>
        </w:tc>
        <w:tc>
          <w:tcPr>
            <w:tcW w:w="1879" w:type="dxa"/>
          </w:tcPr>
          <w:p w14:paraId="59AF249E" w14:textId="7EFC3B23" w:rsidR="00822600" w:rsidDel="00B04407" w:rsidRDefault="00822600" w:rsidP="00597ECF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23</w:t>
            </w:r>
          </w:p>
        </w:tc>
      </w:tr>
    </w:tbl>
    <w:p w14:paraId="6889481B" w14:textId="426CB6F6" w:rsidR="000020A0" w:rsidRDefault="000020A0">
      <w:pPr>
        <w:rPr>
          <w:rFonts w:ascii="Arial" w:eastAsiaTheme="majorEastAsia" w:hAnsi="Arial" w:cs="Arial"/>
          <w:color w:val="003F72"/>
          <w:sz w:val="28"/>
          <w:szCs w:val="28"/>
        </w:rPr>
      </w:pPr>
      <w:bookmarkStart w:id="10" w:name="_Toc11840578"/>
      <w:bookmarkStart w:id="11" w:name="_Toc11848824"/>
      <w:bookmarkStart w:id="12" w:name="_Toc13056510"/>
      <w:bookmarkStart w:id="13" w:name="_Toc13058385"/>
      <w:bookmarkStart w:id="14" w:name="_Toc13142196"/>
      <w:bookmarkEnd w:id="8"/>
      <w:bookmarkEnd w:id="9"/>
    </w:p>
    <w:p w14:paraId="239ED2A9" w14:textId="1A2830F0" w:rsidR="00290ADD" w:rsidRPr="00A8191F" w:rsidRDefault="39E35F4A" w:rsidP="00D34973">
      <w:pPr>
        <w:pStyle w:val="Heading1"/>
      </w:pPr>
      <w:bookmarkStart w:id="15" w:name="_Toc54787285"/>
      <w:r>
        <w:t>Summary o</w:t>
      </w:r>
      <w:r w:rsidR="304921D1">
        <w:t>f the conte</w:t>
      </w:r>
      <w:r w:rsidR="28F202A7">
        <w:t xml:space="preserve">nts under each </w:t>
      </w:r>
      <w:r w:rsidR="00DD493F">
        <w:t>c</w:t>
      </w:r>
      <w:r w:rsidR="0AC7AEEC">
        <w:t>hapter</w:t>
      </w:r>
      <w:r w:rsidR="013B7790">
        <w:t xml:space="preserve"> or </w:t>
      </w:r>
      <w:r w:rsidR="00DD493F">
        <w:t>p</w:t>
      </w:r>
      <w:r w:rsidR="304921D1">
        <w:t>art</w:t>
      </w:r>
      <w:r w:rsidR="5B3B5939">
        <w:t xml:space="preserve"> </w:t>
      </w:r>
      <w:r w:rsidR="5DF5EC46">
        <w:t xml:space="preserve">in the </w:t>
      </w:r>
      <w:r w:rsidR="003C2C1E">
        <w:t xml:space="preserve">proposed </w:t>
      </w:r>
      <w:r w:rsidR="005628D7">
        <w:t xml:space="preserve">final </w:t>
      </w:r>
      <w:r w:rsidR="3AC90C92">
        <w:t>R</w:t>
      </w:r>
      <w:r w:rsidR="5DF5EC46">
        <w:t>egulations</w:t>
      </w:r>
      <w:bookmarkEnd w:id="10"/>
      <w:bookmarkEnd w:id="11"/>
      <w:bookmarkEnd w:id="12"/>
      <w:bookmarkEnd w:id="13"/>
      <w:bookmarkEnd w:id="14"/>
      <w:bookmarkEnd w:id="15"/>
    </w:p>
    <w:p w14:paraId="7F269848" w14:textId="0366B06B" w:rsidR="00E072B4" w:rsidRPr="007162E2" w:rsidRDefault="00E072B4" w:rsidP="001F62F5">
      <w:pPr>
        <w:pStyle w:val="Heading2"/>
      </w:pPr>
      <w:bookmarkStart w:id="16" w:name="_Toc11840579"/>
      <w:bookmarkStart w:id="17" w:name="_Toc11848825"/>
      <w:bookmarkStart w:id="18" w:name="_Toc13056511"/>
      <w:bookmarkStart w:id="19" w:name="_Toc13058386"/>
      <w:bookmarkStart w:id="20" w:name="_Toc13142197"/>
      <w:bookmarkStart w:id="21" w:name="_Toc54787286"/>
      <w:r w:rsidRPr="007162E2">
        <w:t>Chapter 1 – Preliminary</w:t>
      </w:r>
      <w:bookmarkEnd w:id="16"/>
      <w:bookmarkEnd w:id="17"/>
      <w:bookmarkEnd w:id="18"/>
      <w:bookmarkEnd w:id="19"/>
      <w:bookmarkEnd w:id="20"/>
      <w:bookmarkEnd w:id="21"/>
    </w:p>
    <w:p w14:paraId="6B5EA7B0" w14:textId="614790E7" w:rsidR="00E072B4" w:rsidRPr="00A8191F" w:rsidRDefault="28F202A7" w:rsidP="006346B8">
      <w:pPr>
        <w:spacing w:after="120"/>
        <w:rPr>
          <w:rFonts w:ascii="Arial" w:hAnsi="Arial" w:cs="Arial"/>
        </w:rPr>
      </w:pPr>
      <w:r w:rsidRPr="2BF8BFF2">
        <w:rPr>
          <w:rFonts w:ascii="Arial" w:hAnsi="Arial" w:cs="Arial"/>
        </w:rPr>
        <w:t xml:space="preserve">This </w:t>
      </w:r>
      <w:r w:rsidR="00D926AE">
        <w:rPr>
          <w:rFonts w:ascii="Arial" w:hAnsi="Arial" w:cs="Arial"/>
        </w:rPr>
        <w:t>c</w:t>
      </w:r>
      <w:r w:rsidR="00D926AE" w:rsidRPr="2BF8BFF2">
        <w:rPr>
          <w:rFonts w:ascii="Arial" w:hAnsi="Arial" w:cs="Arial"/>
        </w:rPr>
        <w:t xml:space="preserve">hapter </w:t>
      </w:r>
      <w:r w:rsidRPr="2BF8BFF2">
        <w:rPr>
          <w:rFonts w:ascii="Arial" w:hAnsi="Arial" w:cs="Arial"/>
        </w:rPr>
        <w:t xml:space="preserve">provides information </w:t>
      </w:r>
      <w:r w:rsidR="2488DA4C" w:rsidRPr="2BF8BFF2">
        <w:rPr>
          <w:rFonts w:ascii="Arial" w:hAnsi="Arial" w:cs="Arial"/>
        </w:rPr>
        <w:t xml:space="preserve">relating to the whole of the </w:t>
      </w:r>
      <w:r w:rsidR="003C2C1E">
        <w:rPr>
          <w:rFonts w:ascii="Arial" w:hAnsi="Arial" w:cs="Arial"/>
        </w:rPr>
        <w:t xml:space="preserve">proposed </w:t>
      </w:r>
      <w:r w:rsidR="00F05F48">
        <w:rPr>
          <w:rFonts w:ascii="Arial" w:hAnsi="Arial" w:cs="Arial"/>
        </w:rPr>
        <w:t xml:space="preserve">final </w:t>
      </w:r>
      <w:r w:rsidR="2488DA4C" w:rsidRPr="2BF8BFF2">
        <w:rPr>
          <w:rFonts w:ascii="Arial" w:hAnsi="Arial" w:cs="Arial"/>
        </w:rPr>
        <w:t>Regulations</w:t>
      </w:r>
      <w:r w:rsidRPr="2BF8BFF2">
        <w:rPr>
          <w:rFonts w:ascii="Arial" w:hAnsi="Arial" w:cs="Arial"/>
        </w:rPr>
        <w:t xml:space="preserve">. </w:t>
      </w:r>
    </w:p>
    <w:p w14:paraId="46F8A7A1" w14:textId="118ED672" w:rsidR="00E072B4" w:rsidRPr="00405494" w:rsidRDefault="28F202A7" w:rsidP="00FE4350">
      <w:pPr>
        <w:pStyle w:val="Heading3"/>
      </w:pPr>
      <w:bookmarkStart w:id="22" w:name="_Toc11840580"/>
      <w:bookmarkStart w:id="23" w:name="_Toc11848826"/>
      <w:bookmarkStart w:id="24" w:name="_Toc13056512"/>
      <w:bookmarkStart w:id="25" w:name="_Toc13058387"/>
      <w:bookmarkStart w:id="26" w:name="_Toc13142198"/>
      <w:bookmarkStart w:id="27" w:name="_Toc54787287"/>
      <w:r>
        <w:t>Part 1.1</w:t>
      </w:r>
      <w:r w:rsidR="2647BD54">
        <w:t xml:space="preserve"> – </w:t>
      </w:r>
      <w:r>
        <w:t xml:space="preserve">Introductory matters (Regulations 1 to </w:t>
      </w:r>
      <w:r w:rsidR="664195DB">
        <w:t>7</w:t>
      </w:r>
      <w:r>
        <w:t>)</w:t>
      </w:r>
      <w:bookmarkEnd w:id="22"/>
      <w:bookmarkEnd w:id="23"/>
      <w:bookmarkEnd w:id="24"/>
      <w:bookmarkEnd w:id="25"/>
      <w:bookmarkEnd w:id="26"/>
      <w:bookmarkEnd w:id="27"/>
    </w:p>
    <w:p w14:paraId="535BFA0A" w14:textId="2FC595CD" w:rsidR="00E072B4" w:rsidRPr="00A8191F" w:rsidRDefault="28F202A7" w:rsidP="006346B8">
      <w:pPr>
        <w:spacing w:after="120"/>
        <w:rPr>
          <w:rFonts w:ascii="Arial" w:hAnsi="Arial" w:cs="Arial"/>
        </w:rPr>
      </w:pPr>
      <w:r w:rsidRPr="2BF8BFF2">
        <w:rPr>
          <w:rFonts w:ascii="Arial" w:hAnsi="Arial" w:cs="Arial"/>
        </w:rPr>
        <w:t xml:space="preserve">This </w:t>
      </w:r>
      <w:r w:rsidR="00831C8A">
        <w:rPr>
          <w:rFonts w:ascii="Arial" w:hAnsi="Arial" w:cs="Arial"/>
        </w:rPr>
        <w:t>p</w:t>
      </w:r>
      <w:r w:rsidRPr="2BF8BFF2">
        <w:rPr>
          <w:rFonts w:ascii="Arial" w:hAnsi="Arial" w:cs="Arial"/>
        </w:rPr>
        <w:t xml:space="preserve">art of the </w:t>
      </w:r>
      <w:r w:rsidR="008B59E5">
        <w:rPr>
          <w:rFonts w:ascii="Arial" w:hAnsi="Arial" w:cs="Arial"/>
        </w:rPr>
        <w:t xml:space="preserve">proposed </w:t>
      </w:r>
      <w:r w:rsidR="005231A8">
        <w:rPr>
          <w:rFonts w:ascii="Arial" w:hAnsi="Arial" w:cs="Arial"/>
        </w:rPr>
        <w:t xml:space="preserve">final </w:t>
      </w:r>
      <w:r w:rsidR="09F1888C" w:rsidRPr="2BF8BFF2">
        <w:rPr>
          <w:rFonts w:ascii="Arial" w:hAnsi="Arial" w:cs="Arial"/>
        </w:rPr>
        <w:t>R</w:t>
      </w:r>
      <w:r w:rsidRPr="2BF8BFF2">
        <w:rPr>
          <w:rFonts w:ascii="Arial" w:hAnsi="Arial" w:cs="Arial"/>
        </w:rPr>
        <w:t>egulations contains information on</w:t>
      </w:r>
      <w:r w:rsidR="610C0236" w:rsidRPr="2BF8BFF2">
        <w:rPr>
          <w:rFonts w:ascii="Arial" w:hAnsi="Arial" w:cs="Arial"/>
        </w:rPr>
        <w:t>:</w:t>
      </w:r>
    </w:p>
    <w:p w14:paraId="687B32E4" w14:textId="4A10B0C4" w:rsidR="00E072B4" w:rsidRPr="00A8191F" w:rsidRDefault="00330643" w:rsidP="00DF5949">
      <w:pPr>
        <w:pStyle w:val="ListParagraph"/>
        <w:numPr>
          <w:ilvl w:val="0"/>
          <w:numId w:val="83"/>
        </w:numPr>
        <w:spacing w:after="120"/>
        <w:ind w:left="771" w:hanging="357"/>
        <w:rPr>
          <w:rFonts w:ascii="Arial" w:hAnsi="Arial" w:cs="Arial"/>
        </w:rPr>
      </w:pPr>
      <w:r w:rsidRPr="00A8191F">
        <w:rPr>
          <w:rFonts w:ascii="Arial" w:hAnsi="Arial" w:cs="Arial"/>
        </w:rPr>
        <w:t>c</w:t>
      </w:r>
      <w:r w:rsidR="00E072B4" w:rsidRPr="00A8191F">
        <w:rPr>
          <w:rFonts w:ascii="Arial" w:hAnsi="Arial" w:cs="Arial"/>
        </w:rPr>
        <w:t xml:space="preserve">ommencement date of the </w:t>
      </w:r>
      <w:r w:rsidR="00831C8A">
        <w:rPr>
          <w:rFonts w:ascii="Arial" w:hAnsi="Arial" w:cs="Arial"/>
        </w:rPr>
        <w:t>R</w:t>
      </w:r>
      <w:r w:rsidR="00831C8A" w:rsidRPr="00A8191F">
        <w:rPr>
          <w:rFonts w:ascii="Arial" w:hAnsi="Arial" w:cs="Arial"/>
        </w:rPr>
        <w:t>egulations</w:t>
      </w:r>
    </w:p>
    <w:p w14:paraId="37E76035" w14:textId="7D5A1A21" w:rsidR="00B03FEC" w:rsidRPr="00A8191F" w:rsidRDefault="00330643" w:rsidP="00DF5949">
      <w:pPr>
        <w:pStyle w:val="ListParagraph"/>
        <w:numPr>
          <w:ilvl w:val="0"/>
          <w:numId w:val="83"/>
        </w:numPr>
        <w:spacing w:after="120"/>
        <w:ind w:left="771" w:hanging="357"/>
        <w:rPr>
          <w:rFonts w:ascii="Arial" w:hAnsi="Arial" w:cs="Arial"/>
        </w:rPr>
      </w:pPr>
      <w:r w:rsidRPr="00A8191F">
        <w:rPr>
          <w:rFonts w:ascii="Arial" w:hAnsi="Arial" w:cs="Arial"/>
        </w:rPr>
        <w:t>o</w:t>
      </w:r>
      <w:r w:rsidR="00B03FEC" w:rsidRPr="00A8191F">
        <w:rPr>
          <w:rFonts w:ascii="Arial" w:hAnsi="Arial" w:cs="Arial"/>
        </w:rPr>
        <w:t xml:space="preserve">bjectives of the </w:t>
      </w:r>
      <w:r w:rsidR="00831C8A">
        <w:rPr>
          <w:rFonts w:ascii="Arial" w:hAnsi="Arial" w:cs="Arial"/>
        </w:rPr>
        <w:t>R</w:t>
      </w:r>
      <w:r w:rsidR="00831C8A" w:rsidRPr="00A8191F">
        <w:rPr>
          <w:rFonts w:ascii="Arial" w:hAnsi="Arial" w:cs="Arial"/>
        </w:rPr>
        <w:t>egulations</w:t>
      </w:r>
    </w:p>
    <w:p w14:paraId="595C3D21" w14:textId="04A95668" w:rsidR="00E072B4" w:rsidRPr="00A8191F" w:rsidRDefault="00330643" w:rsidP="00DF5949">
      <w:pPr>
        <w:pStyle w:val="ListParagraph"/>
        <w:numPr>
          <w:ilvl w:val="0"/>
          <w:numId w:val="83"/>
        </w:numPr>
        <w:spacing w:after="120"/>
        <w:ind w:left="771" w:hanging="357"/>
        <w:rPr>
          <w:rFonts w:ascii="Arial" w:hAnsi="Arial" w:cs="Arial"/>
        </w:rPr>
      </w:pPr>
      <w:r w:rsidRPr="00A8191F">
        <w:rPr>
          <w:rFonts w:ascii="Arial" w:hAnsi="Arial" w:cs="Arial"/>
        </w:rPr>
        <w:t>d</w:t>
      </w:r>
      <w:r w:rsidR="00E072B4" w:rsidRPr="00A8191F">
        <w:rPr>
          <w:rFonts w:ascii="Arial" w:hAnsi="Arial" w:cs="Arial"/>
        </w:rPr>
        <w:t xml:space="preserve">efinitions of key terms </w:t>
      </w:r>
      <w:r w:rsidR="00B03FEC" w:rsidRPr="00A8191F">
        <w:rPr>
          <w:rFonts w:ascii="Arial" w:hAnsi="Arial" w:cs="Arial"/>
        </w:rPr>
        <w:t xml:space="preserve">used in the </w:t>
      </w:r>
      <w:r w:rsidR="00831C8A">
        <w:rPr>
          <w:rFonts w:ascii="Arial" w:hAnsi="Arial" w:cs="Arial"/>
        </w:rPr>
        <w:t>R</w:t>
      </w:r>
      <w:r w:rsidR="00831C8A" w:rsidRPr="00A8191F">
        <w:rPr>
          <w:rFonts w:ascii="Arial" w:hAnsi="Arial" w:cs="Arial"/>
        </w:rPr>
        <w:t>egulations</w:t>
      </w:r>
    </w:p>
    <w:p w14:paraId="42A1EED5" w14:textId="462318A6" w:rsidR="00E072B4" w:rsidRPr="00A8191F" w:rsidRDefault="00330643" w:rsidP="00DF5949">
      <w:pPr>
        <w:pStyle w:val="ListParagraph"/>
        <w:numPr>
          <w:ilvl w:val="0"/>
          <w:numId w:val="83"/>
        </w:numPr>
        <w:spacing w:after="120"/>
        <w:ind w:left="771" w:hanging="357"/>
        <w:rPr>
          <w:rFonts w:ascii="Arial" w:hAnsi="Arial" w:cs="Arial"/>
        </w:rPr>
      </w:pPr>
      <w:r w:rsidRPr="00A8191F">
        <w:rPr>
          <w:rFonts w:ascii="Arial" w:hAnsi="Arial" w:cs="Arial"/>
        </w:rPr>
        <w:t>c</w:t>
      </w:r>
      <w:r w:rsidR="00CD49AF" w:rsidRPr="00A8191F">
        <w:rPr>
          <w:rFonts w:ascii="Arial" w:hAnsi="Arial" w:cs="Arial"/>
        </w:rPr>
        <w:t xml:space="preserve">ircumstances where EPA may make determinations and publication requirements </w:t>
      </w:r>
    </w:p>
    <w:p w14:paraId="6B20F3FE" w14:textId="6A03FBC7" w:rsidR="004B665D" w:rsidRPr="00405494" w:rsidRDefault="28F202A7" w:rsidP="00DF5949">
      <w:pPr>
        <w:pStyle w:val="ListParagraph"/>
        <w:numPr>
          <w:ilvl w:val="0"/>
          <w:numId w:val="83"/>
        </w:numPr>
        <w:spacing w:after="120"/>
        <w:ind w:left="771" w:hanging="357"/>
        <w:rPr>
          <w:rFonts w:ascii="Arial" w:hAnsi="Arial" w:cs="Arial"/>
        </w:rPr>
      </w:pPr>
      <w:r w:rsidRPr="2BF8BFF2">
        <w:rPr>
          <w:rFonts w:ascii="Arial" w:hAnsi="Arial" w:cs="Arial"/>
        </w:rPr>
        <w:t xml:space="preserve">the term </w:t>
      </w:r>
      <w:r w:rsidR="088CF97C" w:rsidRPr="2BF8BFF2">
        <w:rPr>
          <w:rFonts w:ascii="Arial" w:hAnsi="Arial" w:cs="Arial"/>
        </w:rPr>
        <w:t>‘</w:t>
      </w:r>
      <w:r w:rsidRPr="2BF8BFF2">
        <w:rPr>
          <w:rFonts w:ascii="Arial" w:hAnsi="Arial" w:cs="Arial"/>
        </w:rPr>
        <w:t xml:space="preserve">Act </w:t>
      </w:r>
      <w:r w:rsidR="3FE0610A" w:rsidRPr="2BF8BFF2">
        <w:rPr>
          <w:rFonts w:ascii="Arial" w:hAnsi="Arial" w:cs="Arial"/>
        </w:rPr>
        <w:t>c</w:t>
      </w:r>
      <w:r w:rsidRPr="2BF8BFF2">
        <w:rPr>
          <w:rFonts w:ascii="Arial" w:hAnsi="Arial" w:cs="Arial"/>
        </w:rPr>
        <w:t>ompliance</w:t>
      </w:r>
      <w:r w:rsidR="3FE0610A" w:rsidRPr="2BF8BFF2">
        <w:rPr>
          <w:rFonts w:ascii="Arial" w:hAnsi="Arial" w:cs="Arial"/>
        </w:rPr>
        <w:t xml:space="preserve">’ </w:t>
      </w:r>
      <w:r w:rsidR="34EDA722" w:rsidRPr="2BF8BFF2">
        <w:rPr>
          <w:rFonts w:ascii="Arial" w:hAnsi="Arial" w:cs="Arial"/>
        </w:rPr>
        <w:t xml:space="preserve">– </w:t>
      </w:r>
      <w:r w:rsidR="1C8B42DD" w:rsidRPr="2BF8BFF2">
        <w:rPr>
          <w:rFonts w:ascii="Arial" w:hAnsi="Arial" w:cs="Arial"/>
        </w:rPr>
        <w:t>which</w:t>
      </w:r>
      <w:r w:rsidRPr="2BF8BFF2">
        <w:rPr>
          <w:rFonts w:ascii="Arial" w:hAnsi="Arial" w:cs="Arial"/>
        </w:rPr>
        <w:t xml:space="preserve"> link</w:t>
      </w:r>
      <w:r w:rsidR="34EDA722" w:rsidRPr="2BF8BFF2">
        <w:rPr>
          <w:rFonts w:ascii="Arial" w:hAnsi="Arial" w:cs="Arial"/>
        </w:rPr>
        <w:t>s</w:t>
      </w:r>
      <w:r w:rsidRPr="2BF8BFF2">
        <w:rPr>
          <w:rFonts w:ascii="Arial" w:hAnsi="Arial" w:cs="Arial"/>
        </w:rPr>
        <w:t xml:space="preserve"> the requirements in </w:t>
      </w:r>
      <w:r w:rsidR="639B86AE" w:rsidRPr="2BF8BFF2">
        <w:rPr>
          <w:rFonts w:ascii="Arial" w:hAnsi="Arial" w:cs="Arial"/>
        </w:rPr>
        <w:t xml:space="preserve">a </w:t>
      </w:r>
      <w:r w:rsidR="008A5E0E">
        <w:rPr>
          <w:rFonts w:ascii="Arial" w:hAnsi="Arial" w:cs="Arial"/>
        </w:rPr>
        <w:t>R</w:t>
      </w:r>
      <w:r w:rsidRPr="2BF8BFF2">
        <w:rPr>
          <w:rFonts w:ascii="Arial" w:hAnsi="Arial" w:cs="Arial"/>
        </w:rPr>
        <w:t>egulation</w:t>
      </w:r>
      <w:r w:rsidR="29678FFB" w:rsidRPr="2BF8BFF2">
        <w:rPr>
          <w:rFonts w:ascii="Arial" w:hAnsi="Arial" w:cs="Arial"/>
        </w:rPr>
        <w:t xml:space="preserve"> </w:t>
      </w:r>
      <w:r w:rsidRPr="2BF8BFF2">
        <w:rPr>
          <w:rFonts w:ascii="Arial" w:hAnsi="Arial" w:cs="Arial"/>
        </w:rPr>
        <w:t xml:space="preserve">to an offence in </w:t>
      </w:r>
      <w:r w:rsidR="639B86AE" w:rsidRPr="2BF8BFF2">
        <w:rPr>
          <w:rFonts w:ascii="Arial" w:hAnsi="Arial" w:cs="Arial"/>
        </w:rPr>
        <w:t>the</w:t>
      </w:r>
      <w:r w:rsidR="2AA26C8F" w:rsidRPr="2BF8BFF2">
        <w:rPr>
          <w:rFonts w:ascii="Arial" w:hAnsi="Arial" w:cs="Arial"/>
        </w:rPr>
        <w:t xml:space="preserve"> new </w:t>
      </w:r>
      <w:r w:rsidR="6C2FAE2F" w:rsidRPr="2BF8BFF2">
        <w:rPr>
          <w:rFonts w:ascii="Arial" w:hAnsi="Arial" w:cs="Arial"/>
        </w:rPr>
        <w:t>Act</w:t>
      </w:r>
      <w:r w:rsidRPr="2BF8BFF2">
        <w:rPr>
          <w:rFonts w:ascii="Arial" w:hAnsi="Arial" w:cs="Arial"/>
        </w:rPr>
        <w:t>.</w:t>
      </w:r>
    </w:p>
    <w:p w14:paraId="57E43EE5" w14:textId="7917294D" w:rsidR="004815FD" w:rsidRPr="00A8191F" w:rsidRDefault="004815FD" w:rsidP="001F62F5">
      <w:pPr>
        <w:pStyle w:val="Heading2"/>
      </w:pPr>
      <w:bookmarkStart w:id="28" w:name="_Toc11840581"/>
      <w:bookmarkStart w:id="29" w:name="_Toc11848827"/>
      <w:bookmarkStart w:id="30" w:name="_Toc13056513"/>
      <w:bookmarkStart w:id="31" w:name="_Toc13058388"/>
      <w:bookmarkStart w:id="32" w:name="_Toc13142199"/>
      <w:bookmarkStart w:id="33" w:name="_Toc54787288"/>
      <w:r w:rsidRPr="00A8191F">
        <w:t>Chapter 2</w:t>
      </w:r>
      <w:r w:rsidR="0040132D">
        <w:t xml:space="preserve"> – </w:t>
      </w:r>
      <w:r w:rsidR="00B21248" w:rsidRPr="00A8191F">
        <w:t>Contaminated land</w:t>
      </w:r>
      <w:bookmarkEnd w:id="28"/>
      <w:bookmarkEnd w:id="29"/>
      <w:bookmarkEnd w:id="30"/>
      <w:bookmarkEnd w:id="31"/>
      <w:bookmarkEnd w:id="32"/>
      <w:bookmarkEnd w:id="33"/>
    </w:p>
    <w:p w14:paraId="7933889C" w14:textId="33923D4A" w:rsidR="00635EF2" w:rsidRDefault="19A3A06F" w:rsidP="006E15A0">
      <w:pPr>
        <w:spacing w:after="120"/>
        <w:rPr>
          <w:rFonts w:ascii="Arial" w:hAnsi="Arial" w:cs="Arial"/>
        </w:rPr>
      </w:pPr>
      <w:bookmarkStart w:id="34" w:name="_Toc11840582"/>
      <w:bookmarkStart w:id="35" w:name="_Toc11848828"/>
      <w:bookmarkStart w:id="36" w:name="_Toc13056514"/>
      <w:bookmarkStart w:id="37" w:name="_Toc13058389"/>
      <w:bookmarkStart w:id="38" w:name="_Toc13142200"/>
      <w:r w:rsidRPr="00A8191F">
        <w:rPr>
          <w:rFonts w:ascii="Arial" w:hAnsi="Arial" w:cs="Arial"/>
          <w:webHidden/>
        </w:rPr>
        <w:t xml:space="preserve">This </w:t>
      </w:r>
      <w:r w:rsidR="007B48B3">
        <w:rPr>
          <w:rFonts w:ascii="Arial" w:hAnsi="Arial" w:cs="Arial"/>
        </w:rPr>
        <w:t>c</w:t>
      </w:r>
      <w:r w:rsidR="1F31F8F0" w:rsidRPr="00A8191F">
        <w:rPr>
          <w:rFonts w:ascii="Arial" w:hAnsi="Arial" w:cs="Arial"/>
          <w:webHidden/>
        </w:rPr>
        <w:t>hapter</w:t>
      </w:r>
      <w:r w:rsidRPr="00A8191F">
        <w:rPr>
          <w:rFonts w:ascii="Arial" w:hAnsi="Arial" w:cs="Arial"/>
          <w:webHidden/>
        </w:rPr>
        <w:t xml:space="preserve"> </w:t>
      </w:r>
      <w:r w:rsidRPr="00A8191F">
        <w:rPr>
          <w:rFonts w:ascii="Arial" w:hAnsi="Arial" w:cs="Arial"/>
        </w:rPr>
        <w:t xml:space="preserve">relates to the duty to </w:t>
      </w:r>
      <w:r w:rsidR="00DD15A4">
        <w:rPr>
          <w:rFonts w:ascii="Arial" w:hAnsi="Arial" w:cs="Arial"/>
        </w:rPr>
        <w:t xml:space="preserve">notify </w:t>
      </w:r>
      <w:r w:rsidR="00852E74">
        <w:rPr>
          <w:rFonts w:ascii="Arial" w:hAnsi="Arial" w:cs="Arial"/>
        </w:rPr>
        <w:t xml:space="preserve">EPA of contaminated land and the duty to </w:t>
      </w:r>
      <w:r w:rsidRPr="00A8191F">
        <w:rPr>
          <w:rFonts w:ascii="Arial" w:hAnsi="Arial" w:cs="Arial"/>
        </w:rPr>
        <w:t>manage contaminated land</w:t>
      </w:r>
      <w:r w:rsidR="09D86A6C">
        <w:rPr>
          <w:rFonts w:ascii="Arial" w:hAnsi="Arial" w:cs="Arial"/>
        </w:rPr>
        <w:t>.</w:t>
      </w:r>
      <w:r w:rsidR="000F2F9D">
        <w:rPr>
          <w:rFonts w:ascii="Arial" w:hAnsi="Arial" w:cs="Arial"/>
        </w:rPr>
        <w:t xml:space="preserve"> These duties are </w:t>
      </w:r>
      <w:r w:rsidR="003D53D5">
        <w:rPr>
          <w:rFonts w:ascii="Arial" w:hAnsi="Arial" w:cs="Arial"/>
        </w:rPr>
        <w:t>set out in Part 3.5 of the new Act.</w:t>
      </w:r>
    </w:p>
    <w:p w14:paraId="3ACB8F0B" w14:textId="77BD523B" w:rsidR="00141E90" w:rsidRPr="00A8191F" w:rsidRDefault="09D86A6C" w:rsidP="006E15A0">
      <w:pPr>
        <w:spacing w:after="120"/>
        <w:rPr>
          <w:rFonts w:ascii="Arial" w:hAnsi="Arial" w:cs="Arial"/>
        </w:rPr>
      </w:pPr>
      <w:r w:rsidRPr="65020F7E">
        <w:rPr>
          <w:rFonts w:ascii="Arial" w:hAnsi="Arial" w:cs="Arial"/>
        </w:rPr>
        <w:t xml:space="preserve">Note: </w:t>
      </w:r>
      <w:r w:rsidR="00A44E6D" w:rsidRPr="65020F7E">
        <w:rPr>
          <w:rFonts w:ascii="Arial" w:hAnsi="Arial" w:cs="Arial"/>
        </w:rPr>
        <w:t xml:space="preserve">in addition to Part 2.1 </w:t>
      </w:r>
      <w:r w:rsidR="00075C67" w:rsidRPr="65020F7E">
        <w:rPr>
          <w:rFonts w:ascii="Arial" w:hAnsi="Arial" w:cs="Arial"/>
        </w:rPr>
        <w:t xml:space="preserve">of the </w:t>
      </w:r>
      <w:r w:rsidR="000E7F4C">
        <w:rPr>
          <w:rFonts w:ascii="Arial" w:hAnsi="Arial" w:cs="Arial"/>
        </w:rPr>
        <w:t>R</w:t>
      </w:r>
      <w:r w:rsidR="00075C67" w:rsidRPr="65020F7E">
        <w:rPr>
          <w:rFonts w:ascii="Arial" w:hAnsi="Arial" w:cs="Arial"/>
        </w:rPr>
        <w:t>egulations</w:t>
      </w:r>
      <w:r w:rsidR="00A875F3" w:rsidRPr="65020F7E">
        <w:rPr>
          <w:rFonts w:ascii="Arial" w:hAnsi="Arial" w:cs="Arial"/>
        </w:rPr>
        <w:t xml:space="preserve"> (outlined below)</w:t>
      </w:r>
      <w:r w:rsidR="00075C67" w:rsidRPr="65020F7E">
        <w:rPr>
          <w:rFonts w:ascii="Arial" w:hAnsi="Arial" w:cs="Arial"/>
        </w:rPr>
        <w:t xml:space="preserve">, </w:t>
      </w:r>
      <w:r w:rsidR="000E7F4C">
        <w:rPr>
          <w:rFonts w:ascii="Arial" w:hAnsi="Arial" w:cs="Arial"/>
        </w:rPr>
        <w:t>R</w:t>
      </w:r>
      <w:r w:rsidR="00075C67" w:rsidRPr="65020F7E">
        <w:rPr>
          <w:rFonts w:ascii="Arial" w:hAnsi="Arial" w:cs="Arial"/>
        </w:rPr>
        <w:t xml:space="preserve">egulation 5 enables </w:t>
      </w:r>
      <w:r w:rsidRPr="65020F7E">
        <w:rPr>
          <w:rFonts w:ascii="Arial" w:hAnsi="Arial" w:cs="Arial"/>
        </w:rPr>
        <w:t xml:space="preserve">determinations by EPA of ‘alternative background’ </w:t>
      </w:r>
      <w:r w:rsidR="009E4458" w:rsidRPr="65020F7E">
        <w:rPr>
          <w:rFonts w:ascii="Arial" w:hAnsi="Arial" w:cs="Arial"/>
        </w:rPr>
        <w:t>levels</w:t>
      </w:r>
      <w:r w:rsidR="009E4458">
        <w:rPr>
          <w:rFonts w:ascii="Arial" w:hAnsi="Arial" w:cs="Arial"/>
        </w:rPr>
        <w:t xml:space="preserve"> (including the manner of deriving the background level), </w:t>
      </w:r>
      <w:r w:rsidR="00B73EA1" w:rsidRPr="65020F7E">
        <w:rPr>
          <w:rFonts w:ascii="Arial" w:hAnsi="Arial" w:cs="Arial"/>
        </w:rPr>
        <w:t xml:space="preserve">of waste or substances in </w:t>
      </w:r>
      <w:r w:rsidR="55783087" w:rsidRPr="65020F7E">
        <w:rPr>
          <w:rFonts w:ascii="Arial" w:hAnsi="Arial" w:cs="Arial"/>
        </w:rPr>
        <w:t xml:space="preserve">relation to </w:t>
      </w:r>
      <w:r w:rsidR="00B73EA1" w:rsidRPr="65020F7E">
        <w:rPr>
          <w:rFonts w:ascii="Arial" w:hAnsi="Arial" w:cs="Arial"/>
        </w:rPr>
        <w:t>land</w:t>
      </w:r>
      <w:r w:rsidR="00434371" w:rsidRPr="65020F7E">
        <w:rPr>
          <w:rFonts w:ascii="Arial" w:hAnsi="Arial" w:cs="Arial"/>
        </w:rPr>
        <w:t xml:space="preserve">. These determinations </w:t>
      </w:r>
      <w:r w:rsidR="007E142A" w:rsidRPr="65020F7E">
        <w:rPr>
          <w:rFonts w:ascii="Arial" w:hAnsi="Arial" w:cs="Arial"/>
        </w:rPr>
        <w:t xml:space="preserve">will </w:t>
      </w:r>
      <w:r w:rsidR="00737D35" w:rsidRPr="65020F7E">
        <w:rPr>
          <w:rFonts w:ascii="Arial" w:hAnsi="Arial" w:cs="Arial"/>
        </w:rPr>
        <w:t>inform the scope of the dut</w:t>
      </w:r>
      <w:r w:rsidR="000676CA" w:rsidRPr="65020F7E">
        <w:rPr>
          <w:rFonts w:ascii="Arial" w:hAnsi="Arial" w:cs="Arial"/>
        </w:rPr>
        <w:t>y</w:t>
      </w:r>
      <w:r w:rsidR="00737D35" w:rsidRPr="65020F7E">
        <w:rPr>
          <w:rFonts w:ascii="Arial" w:hAnsi="Arial" w:cs="Arial"/>
        </w:rPr>
        <w:t xml:space="preserve"> to notify E</w:t>
      </w:r>
      <w:r w:rsidR="0070691A" w:rsidRPr="65020F7E">
        <w:rPr>
          <w:rFonts w:ascii="Arial" w:hAnsi="Arial" w:cs="Arial"/>
        </w:rPr>
        <w:t xml:space="preserve">PA of contaminated land and </w:t>
      </w:r>
      <w:r w:rsidR="000676CA" w:rsidRPr="65020F7E">
        <w:rPr>
          <w:rFonts w:ascii="Arial" w:hAnsi="Arial" w:cs="Arial"/>
        </w:rPr>
        <w:t>the duty to manage contaminated land.</w:t>
      </w:r>
      <w:r w:rsidR="19A3A06F" w:rsidRPr="65020F7E">
        <w:rPr>
          <w:rFonts w:ascii="Arial" w:hAnsi="Arial" w:cs="Arial"/>
        </w:rPr>
        <w:t xml:space="preserve"> </w:t>
      </w:r>
    </w:p>
    <w:p w14:paraId="11BB0C5C" w14:textId="3508A412" w:rsidR="00B21248" w:rsidRPr="00A8191F" w:rsidRDefault="0F08E6B5" w:rsidP="00FE4350">
      <w:pPr>
        <w:pStyle w:val="Heading3"/>
      </w:pPr>
      <w:bookmarkStart w:id="39" w:name="_Toc54787289"/>
      <w:r>
        <w:t>Part 2.1</w:t>
      </w:r>
      <w:r w:rsidR="2647BD54">
        <w:t xml:space="preserve"> – </w:t>
      </w:r>
      <w:r w:rsidR="664195DB">
        <w:t xml:space="preserve">Contaminated land (Regulations 8 </w:t>
      </w:r>
      <w:r w:rsidR="2E4B8ACE">
        <w:t>to 1</w:t>
      </w:r>
      <w:r w:rsidR="25792683">
        <w:t>5</w:t>
      </w:r>
      <w:r w:rsidR="2E4B8ACE">
        <w:t>)</w:t>
      </w:r>
      <w:bookmarkEnd w:id="34"/>
      <w:bookmarkEnd w:id="35"/>
      <w:bookmarkEnd w:id="36"/>
      <w:bookmarkEnd w:id="37"/>
      <w:bookmarkEnd w:id="38"/>
      <w:bookmarkEnd w:id="39"/>
    </w:p>
    <w:p w14:paraId="746383DA" w14:textId="79F54C2C" w:rsidR="000C24D4" w:rsidRPr="00A8191F" w:rsidRDefault="0AA266C9" w:rsidP="003D3DA7">
      <w:pPr>
        <w:autoSpaceDE w:val="0"/>
        <w:autoSpaceDN w:val="0"/>
        <w:adjustRightInd w:val="0"/>
        <w:spacing w:after="120"/>
        <w:rPr>
          <w:rFonts w:ascii="Arial" w:hAnsi="Arial" w:cs="Arial"/>
        </w:rPr>
      </w:pPr>
      <w:r w:rsidRPr="00A8191F">
        <w:rPr>
          <w:rFonts w:ascii="Arial" w:hAnsi="Arial" w:cs="Arial"/>
          <w:noProof/>
          <w:webHidden/>
        </w:rPr>
        <w:t xml:space="preserve">Part 2.1 of the </w:t>
      </w:r>
      <w:r w:rsidR="009733DB" w:rsidRPr="2BF8BFF2">
        <w:rPr>
          <w:rFonts w:ascii="Arial" w:hAnsi="Arial" w:cs="Arial"/>
          <w:noProof/>
        </w:rPr>
        <w:t>proposed</w:t>
      </w:r>
      <w:r w:rsidR="00276B16">
        <w:rPr>
          <w:rFonts w:ascii="Arial" w:hAnsi="Arial" w:cs="Arial"/>
          <w:noProof/>
        </w:rPr>
        <w:t xml:space="preserve"> final</w:t>
      </w:r>
      <w:r w:rsidR="009733DB" w:rsidRPr="2BF8BFF2">
        <w:rPr>
          <w:rFonts w:ascii="Arial" w:hAnsi="Arial" w:cs="Arial"/>
          <w:noProof/>
        </w:rPr>
        <w:t xml:space="preserve"> </w:t>
      </w:r>
      <w:r w:rsidRPr="00A8191F">
        <w:rPr>
          <w:rFonts w:ascii="Arial" w:hAnsi="Arial" w:cs="Arial"/>
          <w:noProof/>
          <w:webHidden/>
        </w:rPr>
        <w:t xml:space="preserve">Regulations </w:t>
      </w:r>
      <w:r w:rsidR="4D61251D" w:rsidRPr="00A8191F">
        <w:rPr>
          <w:rFonts w:ascii="Arial" w:hAnsi="Arial" w:cs="Arial"/>
        </w:rPr>
        <w:t>includes:</w:t>
      </w:r>
      <w:r w:rsidR="08676E73" w:rsidRPr="00A8191F" w:rsidDel="00790622">
        <w:rPr>
          <w:rFonts w:ascii="Arial" w:hAnsi="Arial" w:cs="Arial"/>
        </w:rPr>
        <w:t xml:space="preserve"> </w:t>
      </w:r>
    </w:p>
    <w:p w14:paraId="28C63CC8" w14:textId="207FAE3D" w:rsidR="000C24D4" w:rsidRPr="00364748" w:rsidRDefault="08676E73" w:rsidP="00364748">
      <w:pPr>
        <w:pStyle w:val="ListParagraph"/>
        <w:numPr>
          <w:ilvl w:val="0"/>
          <w:numId w:val="161"/>
        </w:numPr>
        <w:autoSpaceDE w:val="0"/>
        <w:autoSpaceDN w:val="0"/>
        <w:adjustRightInd w:val="0"/>
        <w:spacing w:after="120"/>
        <w:ind w:left="771" w:hanging="357"/>
        <w:rPr>
          <w:rFonts w:ascii="Arial" w:hAnsi="Arial" w:cs="Arial"/>
        </w:rPr>
      </w:pPr>
      <w:r w:rsidRPr="2BF8BFF2">
        <w:rPr>
          <w:rFonts w:ascii="Arial" w:hAnsi="Arial" w:cs="Arial"/>
        </w:rPr>
        <w:t xml:space="preserve">definitions </w:t>
      </w:r>
      <w:r w:rsidR="614E2E26" w:rsidRPr="2BF8BFF2">
        <w:rPr>
          <w:rFonts w:ascii="Arial" w:hAnsi="Arial" w:cs="Arial"/>
        </w:rPr>
        <w:t xml:space="preserve">specific to this </w:t>
      </w:r>
      <w:r w:rsidR="005D5647">
        <w:rPr>
          <w:rFonts w:ascii="Arial" w:hAnsi="Arial" w:cs="Arial"/>
        </w:rPr>
        <w:t>p</w:t>
      </w:r>
      <w:r w:rsidR="005D5647" w:rsidRPr="2BF8BFF2">
        <w:rPr>
          <w:rFonts w:ascii="Arial" w:hAnsi="Arial" w:cs="Arial"/>
        </w:rPr>
        <w:t xml:space="preserve">art </w:t>
      </w:r>
    </w:p>
    <w:p w14:paraId="58167E6D" w14:textId="77777777" w:rsidR="000C24D4" w:rsidRPr="00364748" w:rsidRDefault="000C24D4" w:rsidP="00364748">
      <w:pPr>
        <w:pStyle w:val="ListParagraph"/>
        <w:numPr>
          <w:ilvl w:val="0"/>
          <w:numId w:val="161"/>
        </w:numPr>
        <w:autoSpaceDE w:val="0"/>
        <w:autoSpaceDN w:val="0"/>
        <w:adjustRightInd w:val="0"/>
        <w:spacing w:after="120"/>
        <w:ind w:left="771" w:hanging="357"/>
        <w:rPr>
          <w:rFonts w:ascii="Arial" w:hAnsi="Arial" w:cs="Arial"/>
        </w:rPr>
      </w:pPr>
      <w:r w:rsidRPr="00364748">
        <w:rPr>
          <w:rFonts w:ascii="Arial" w:hAnsi="Arial" w:cs="Arial"/>
        </w:rPr>
        <w:t>thresholds for reporting notifiable contamination</w:t>
      </w:r>
    </w:p>
    <w:p w14:paraId="71FCF728" w14:textId="0E3CF097" w:rsidR="000C24D4" w:rsidRPr="00364748" w:rsidRDefault="000C24D4" w:rsidP="00364748">
      <w:pPr>
        <w:pStyle w:val="ListParagraph"/>
        <w:numPr>
          <w:ilvl w:val="0"/>
          <w:numId w:val="161"/>
        </w:numPr>
        <w:autoSpaceDE w:val="0"/>
        <w:autoSpaceDN w:val="0"/>
        <w:adjustRightInd w:val="0"/>
        <w:spacing w:after="120"/>
        <w:ind w:left="771" w:hanging="357"/>
        <w:rPr>
          <w:rFonts w:ascii="Arial" w:hAnsi="Arial" w:cs="Arial"/>
        </w:rPr>
      </w:pPr>
      <w:r w:rsidRPr="00364748">
        <w:rPr>
          <w:rFonts w:ascii="Arial" w:hAnsi="Arial" w:cs="Arial"/>
        </w:rPr>
        <w:t xml:space="preserve">exemptions </w:t>
      </w:r>
      <w:r w:rsidR="00F73CC8" w:rsidRPr="00364748">
        <w:rPr>
          <w:rFonts w:ascii="Arial" w:hAnsi="Arial" w:cs="Arial"/>
        </w:rPr>
        <w:t xml:space="preserve">from </w:t>
      </w:r>
      <w:r w:rsidRPr="00364748">
        <w:rPr>
          <w:rFonts w:ascii="Arial" w:hAnsi="Arial" w:cs="Arial"/>
        </w:rPr>
        <w:t>reporting notifiable contamination</w:t>
      </w:r>
    </w:p>
    <w:p w14:paraId="10A2B863" w14:textId="449A50AC" w:rsidR="000C24D4" w:rsidRPr="00364748" w:rsidRDefault="000C24D4" w:rsidP="00364748">
      <w:pPr>
        <w:pStyle w:val="ListParagraph"/>
        <w:numPr>
          <w:ilvl w:val="0"/>
          <w:numId w:val="161"/>
        </w:numPr>
        <w:autoSpaceDE w:val="0"/>
        <w:autoSpaceDN w:val="0"/>
        <w:adjustRightInd w:val="0"/>
        <w:spacing w:after="120"/>
        <w:ind w:left="771" w:hanging="357"/>
        <w:rPr>
          <w:rFonts w:ascii="Arial" w:hAnsi="Arial" w:cs="Arial"/>
        </w:rPr>
      </w:pPr>
      <w:r w:rsidRPr="00364748">
        <w:rPr>
          <w:rFonts w:ascii="Arial" w:hAnsi="Arial" w:cs="Arial"/>
        </w:rPr>
        <w:t>additional information to be supplied when notifying EPA</w:t>
      </w:r>
    </w:p>
    <w:p w14:paraId="070B9B53" w14:textId="5D4C1F51" w:rsidR="000C24D4" w:rsidRPr="00364748" w:rsidRDefault="000C24D4" w:rsidP="00364748">
      <w:pPr>
        <w:pStyle w:val="ListParagraph"/>
        <w:numPr>
          <w:ilvl w:val="0"/>
          <w:numId w:val="161"/>
        </w:numPr>
        <w:autoSpaceDE w:val="0"/>
        <w:autoSpaceDN w:val="0"/>
        <w:adjustRightInd w:val="0"/>
        <w:spacing w:after="120"/>
        <w:ind w:left="771" w:hanging="357"/>
        <w:rPr>
          <w:rFonts w:ascii="Arial" w:hAnsi="Arial" w:cs="Arial"/>
        </w:rPr>
      </w:pPr>
      <w:r w:rsidRPr="00364748">
        <w:rPr>
          <w:rFonts w:ascii="Arial" w:hAnsi="Arial" w:cs="Arial"/>
        </w:rPr>
        <w:t>requirements to clean</w:t>
      </w:r>
      <w:r w:rsidR="005D5647">
        <w:rPr>
          <w:rFonts w:ascii="Arial" w:hAnsi="Arial" w:cs="Arial"/>
        </w:rPr>
        <w:t xml:space="preserve"> </w:t>
      </w:r>
      <w:r w:rsidRPr="00364748">
        <w:rPr>
          <w:rFonts w:ascii="Arial" w:hAnsi="Arial" w:cs="Arial"/>
        </w:rPr>
        <w:t>up non-aqueous phase liquids</w:t>
      </w:r>
      <w:r w:rsidR="006B4C72">
        <w:rPr>
          <w:rFonts w:ascii="Arial" w:hAnsi="Arial" w:cs="Arial"/>
        </w:rPr>
        <w:t xml:space="preserve"> in soil or groundwater</w:t>
      </w:r>
    </w:p>
    <w:p w14:paraId="1A760878" w14:textId="07671A24" w:rsidR="00FE25C5" w:rsidRDefault="000C24D4" w:rsidP="00364748">
      <w:pPr>
        <w:pStyle w:val="ListParagraph"/>
        <w:numPr>
          <w:ilvl w:val="0"/>
          <w:numId w:val="161"/>
        </w:numPr>
        <w:autoSpaceDE w:val="0"/>
        <w:autoSpaceDN w:val="0"/>
        <w:adjustRightInd w:val="0"/>
        <w:spacing w:after="120"/>
        <w:ind w:left="771" w:hanging="357"/>
        <w:rPr>
          <w:rFonts w:ascii="Arial" w:hAnsi="Arial" w:cs="Arial"/>
          <w:i/>
        </w:rPr>
      </w:pPr>
      <w:r w:rsidRPr="00364748">
        <w:rPr>
          <w:rFonts w:ascii="Arial" w:hAnsi="Arial" w:cs="Arial"/>
        </w:rPr>
        <w:t xml:space="preserve">references to elements </w:t>
      </w:r>
      <w:r w:rsidR="00D90172" w:rsidRPr="00364748">
        <w:rPr>
          <w:rFonts w:ascii="Arial" w:hAnsi="Arial" w:cs="Arial"/>
        </w:rPr>
        <w:t xml:space="preserve">of </w:t>
      </w:r>
      <w:r w:rsidRPr="00364748">
        <w:rPr>
          <w:rFonts w:ascii="Arial" w:hAnsi="Arial" w:cs="Arial"/>
        </w:rPr>
        <w:t xml:space="preserve">the </w:t>
      </w:r>
      <w:r w:rsidRPr="00364748">
        <w:rPr>
          <w:rFonts w:ascii="Arial" w:hAnsi="Arial" w:cs="Arial"/>
          <w:i/>
        </w:rPr>
        <w:t>National Environment Protection (Assessment of Site Contamination)</w:t>
      </w:r>
      <w:r w:rsidR="00D4162A" w:rsidRPr="00364748">
        <w:rPr>
          <w:rFonts w:ascii="Arial" w:hAnsi="Arial" w:cs="Arial"/>
          <w:i/>
        </w:rPr>
        <w:t xml:space="preserve"> Measure</w:t>
      </w:r>
      <w:r w:rsidRPr="00364748">
        <w:rPr>
          <w:rFonts w:ascii="Arial" w:hAnsi="Arial" w:cs="Arial"/>
          <w:i/>
        </w:rPr>
        <w:t>.</w:t>
      </w:r>
    </w:p>
    <w:p w14:paraId="7BFBD6A9" w14:textId="483A01CE" w:rsidR="00536211" w:rsidRPr="00FE25C5" w:rsidRDefault="00FE25C5" w:rsidP="00FE25C5">
      <w:pPr>
        <w:rPr>
          <w:rFonts w:ascii="Arial" w:hAnsi="Arial" w:cs="Arial"/>
          <w:i/>
        </w:rPr>
      </w:pPr>
      <w:r>
        <w:rPr>
          <w:rFonts w:ascii="Arial" w:hAnsi="Arial" w:cs="Arial"/>
          <w:i/>
        </w:rPr>
        <w:br w:type="page"/>
      </w:r>
    </w:p>
    <w:p w14:paraId="212AC3EB" w14:textId="70F93E6A" w:rsidR="002964D0" w:rsidRPr="00A8191F" w:rsidRDefault="002964D0" w:rsidP="001F62F5">
      <w:pPr>
        <w:pStyle w:val="Heading2"/>
      </w:pPr>
      <w:bookmarkStart w:id="40" w:name="_Toc13056515"/>
      <w:bookmarkStart w:id="41" w:name="_Toc13058390"/>
      <w:bookmarkStart w:id="42" w:name="_Toc13142201"/>
      <w:bookmarkStart w:id="43" w:name="_Toc54787290"/>
      <w:r w:rsidRPr="00A8191F">
        <w:lastRenderedPageBreak/>
        <w:t>Chapter 3</w:t>
      </w:r>
      <w:r w:rsidR="0040132D" w:rsidRPr="0040132D">
        <w:t xml:space="preserve"> – </w:t>
      </w:r>
      <w:r w:rsidRPr="00A8191F">
        <w:t>Permissions</w:t>
      </w:r>
      <w:bookmarkEnd w:id="40"/>
      <w:bookmarkEnd w:id="41"/>
      <w:bookmarkEnd w:id="42"/>
      <w:bookmarkEnd w:id="43"/>
    </w:p>
    <w:p w14:paraId="76468087" w14:textId="1FBC3F37" w:rsidR="00862090" w:rsidRPr="00A8191F" w:rsidRDefault="0D2F927D" w:rsidP="00B4223C">
      <w:pPr>
        <w:spacing w:after="120"/>
        <w:rPr>
          <w:rFonts w:ascii="Arial" w:hAnsi="Arial" w:cs="Arial"/>
        </w:rPr>
      </w:pPr>
      <w:r w:rsidRPr="2BF8BFF2">
        <w:rPr>
          <w:rFonts w:ascii="Arial" w:hAnsi="Arial" w:cs="Arial"/>
        </w:rPr>
        <w:t xml:space="preserve">This </w:t>
      </w:r>
      <w:r w:rsidR="005D5647">
        <w:rPr>
          <w:rFonts w:ascii="Arial" w:hAnsi="Arial" w:cs="Arial"/>
        </w:rPr>
        <w:t>c</w:t>
      </w:r>
      <w:r w:rsidRPr="2BF8BFF2">
        <w:rPr>
          <w:rFonts w:ascii="Arial" w:hAnsi="Arial" w:cs="Arial"/>
        </w:rPr>
        <w:t>hapter addresses permissions (</w:t>
      </w:r>
      <w:r w:rsidR="005D5647">
        <w:rPr>
          <w:rFonts w:ascii="Arial" w:hAnsi="Arial" w:cs="Arial"/>
        </w:rPr>
        <w:t>that is</w:t>
      </w:r>
      <w:r w:rsidRPr="2BF8BFF2">
        <w:rPr>
          <w:rFonts w:ascii="Arial" w:hAnsi="Arial" w:cs="Arial"/>
        </w:rPr>
        <w:t xml:space="preserve">. licences, permits and registrations) issued by </w:t>
      </w:r>
      <w:r w:rsidR="3EFBAA67" w:rsidRPr="2BF8BFF2">
        <w:rPr>
          <w:rFonts w:ascii="Arial" w:hAnsi="Arial" w:cs="Arial"/>
        </w:rPr>
        <w:t xml:space="preserve">EPA </w:t>
      </w:r>
      <w:r w:rsidRPr="2BF8BFF2">
        <w:rPr>
          <w:rFonts w:ascii="Arial" w:hAnsi="Arial" w:cs="Arial"/>
        </w:rPr>
        <w:t>or councils</w:t>
      </w:r>
      <w:r w:rsidR="181EE6DF" w:rsidRPr="2BF8BFF2">
        <w:rPr>
          <w:rFonts w:ascii="Arial" w:hAnsi="Arial" w:cs="Arial"/>
        </w:rPr>
        <w:t>.</w:t>
      </w:r>
    </w:p>
    <w:p w14:paraId="589A4EB8" w14:textId="7A2EB7E5" w:rsidR="00C71DFC" w:rsidRPr="00A8191F" w:rsidRDefault="0D2F927D" w:rsidP="00B4223C">
      <w:pPr>
        <w:spacing w:after="120"/>
        <w:rPr>
          <w:rFonts w:ascii="Arial" w:hAnsi="Arial" w:cs="Arial"/>
        </w:rPr>
      </w:pPr>
      <w:r w:rsidRPr="2BF8BFF2">
        <w:rPr>
          <w:rFonts w:ascii="Arial" w:hAnsi="Arial" w:cs="Arial"/>
        </w:rPr>
        <w:t>Note</w:t>
      </w:r>
      <w:r w:rsidR="79CEF0B9" w:rsidRPr="2BF8BFF2">
        <w:rPr>
          <w:rFonts w:ascii="Arial" w:hAnsi="Arial" w:cs="Arial"/>
        </w:rPr>
        <w:t>:</w:t>
      </w:r>
      <w:r w:rsidRPr="2BF8BFF2">
        <w:rPr>
          <w:rFonts w:ascii="Arial" w:hAnsi="Arial" w:cs="Arial"/>
        </w:rPr>
        <w:t xml:space="preserve"> </w:t>
      </w:r>
      <w:r w:rsidR="0055565F">
        <w:rPr>
          <w:rFonts w:ascii="Arial" w:hAnsi="Arial" w:cs="Arial"/>
        </w:rPr>
        <w:t>C</w:t>
      </w:r>
      <w:r w:rsidR="6978BFF1" w:rsidRPr="2BF8BFF2">
        <w:rPr>
          <w:rFonts w:ascii="Arial" w:hAnsi="Arial" w:cs="Arial"/>
        </w:rPr>
        <w:t xml:space="preserve">hapter </w:t>
      </w:r>
      <w:r w:rsidRPr="2BF8BFF2">
        <w:rPr>
          <w:rFonts w:ascii="Arial" w:hAnsi="Arial" w:cs="Arial"/>
        </w:rPr>
        <w:t xml:space="preserve">10 </w:t>
      </w:r>
      <w:r w:rsidR="79CEF0B9" w:rsidRPr="2BF8BFF2">
        <w:rPr>
          <w:rFonts w:ascii="Arial" w:hAnsi="Arial" w:cs="Arial"/>
        </w:rPr>
        <w:t xml:space="preserve">also </w:t>
      </w:r>
      <w:r w:rsidRPr="2BF8BFF2">
        <w:rPr>
          <w:rFonts w:ascii="Arial" w:hAnsi="Arial" w:cs="Arial"/>
        </w:rPr>
        <w:t xml:space="preserve">addresses some savings and transitional matters relating to permissions. </w:t>
      </w:r>
    </w:p>
    <w:p w14:paraId="51B87B25" w14:textId="39EBA2ED" w:rsidR="00C71DFC" w:rsidRPr="00A8191F" w:rsidRDefault="00C71DFC" w:rsidP="00DF5949">
      <w:pPr>
        <w:pStyle w:val="ListParagraph"/>
        <w:numPr>
          <w:ilvl w:val="0"/>
          <w:numId w:val="83"/>
        </w:numPr>
        <w:spacing w:after="120"/>
        <w:ind w:left="771" w:hanging="357"/>
        <w:rPr>
          <w:rFonts w:ascii="Arial" w:hAnsi="Arial" w:cs="Arial"/>
        </w:rPr>
      </w:pPr>
      <w:r w:rsidRPr="00A8191F">
        <w:rPr>
          <w:rFonts w:ascii="Arial" w:hAnsi="Arial" w:cs="Arial"/>
        </w:rPr>
        <w:t xml:space="preserve">Industrial activities </w:t>
      </w:r>
      <w:r w:rsidR="00056B2F">
        <w:rPr>
          <w:rFonts w:ascii="Arial" w:hAnsi="Arial" w:cs="Arial"/>
        </w:rPr>
        <w:t xml:space="preserve">can </w:t>
      </w:r>
      <w:r w:rsidRPr="00A8191F">
        <w:rPr>
          <w:rFonts w:ascii="Arial" w:hAnsi="Arial" w:cs="Arial"/>
        </w:rPr>
        <w:t>pose a significant risk to human health and the environment.</w:t>
      </w:r>
    </w:p>
    <w:p w14:paraId="2D59091E" w14:textId="13C970A4" w:rsidR="00C71DFC" w:rsidRPr="00A8191F" w:rsidRDefault="7389BC18" w:rsidP="00DF5949">
      <w:pPr>
        <w:pStyle w:val="ListParagraph"/>
        <w:numPr>
          <w:ilvl w:val="0"/>
          <w:numId w:val="83"/>
        </w:numPr>
        <w:spacing w:after="120"/>
        <w:ind w:left="771" w:hanging="357"/>
        <w:rPr>
          <w:rFonts w:ascii="Arial" w:hAnsi="Arial" w:cs="Arial"/>
        </w:rPr>
      </w:pPr>
      <w:proofErr w:type="gramStart"/>
      <w:r w:rsidRPr="2BF8BFF2">
        <w:rPr>
          <w:rFonts w:ascii="Arial" w:hAnsi="Arial" w:cs="Arial"/>
        </w:rPr>
        <w:t>In order to</w:t>
      </w:r>
      <w:proofErr w:type="gramEnd"/>
      <w:r w:rsidRPr="2BF8BFF2">
        <w:rPr>
          <w:rFonts w:ascii="Arial" w:hAnsi="Arial" w:cs="Arial"/>
        </w:rPr>
        <w:t xml:space="preserve"> address these risks, the new </w:t>
      </w:r>
      <w:r w:rsidR="30FB3148" w:rsidRPr="2BF8BFF2">
        <w:rPr>
          <w:rFonts w:ascii="Arial" w:hAnsi="Arial" w:cs="Arial"/>
        </w:rPr>
        <w:t xml:space="preserve">Act </w:t>
      </w:r>
      <w:r w:rsidRPr="2BF8BFF2">
        <w:rPr>
          <w:rFonts w:ascii="Arial" w:hAnsi="Arial" w:cs="Arial"/>
        </w:rPr>
        <w:t>establishes a permissioning framework to complement the GED.</w:t>
      </w:r>
    </w:p>
    <w:p w14:paraId="4BBF9319" w14:textId="5F1E73BA" w:rsidR="00C71DFC" w:rsidRPr="00A8191F" w:rsidRDefault="00C71DFC" w:rsidP="00DF5949">
      <w:pPr>
        <w:pStyle w:val="ListParagraph"/>
        <w:numPr>
          <w:ilvl w:val="0"/>
          <w:numId w:val="83"/>
        </w:numPr>
        <w:spacing w:after="120"/>
        <w:ind w:left="771" w:hanging="357"/>
        <w:rPr>
          <w:rFonts w:ascii="Arial" w:hAnsi="Arial" w:cs="Arial"/>
        </w:rPr>
      </w:pPr>
      <w:r w:rsidRPr="00A8191F">
        <w:rPr>
          <w:rFonts w:ascii="Arial" w:hAnsi="Arial" w:cs="Arial"/>
        </w:rPr>
        <w:t>The</w:t>
      </w:r>
      <w:r w:rsidR="00BA7803" w:rsidRPr="00A8191F">
        <w:rPr>
          <w:rFonts w:ascii="Arial" w:hAnsi="Arial" w:cs="Arial"/>
        </w:rPr>
        <w:t xml:space="preserve"> proposed</w:t>
      </w:r>
      <w:r w:rsidRPr="00A8191F">
        <w:rPr>
          <w:rFonts w:ascii="Arial" w:hAnsi="Arial" w:cs="Arial"/>
        </w:rPr>
        <w:t xml:space="preserve"> framework allows EPA to establish greater certainty of control for activities which pose significant risks of harm to human health and the environment, and where the consequences of non-compliance are greatest. </w:t>
      </w:r>
    </w:p>
    <w:p w14:paraId="0F7AFFB3" w14:textId="20A5E620" w:rsidR="00C71DFC" w:rsidRPr="00A8191F" w:rsidRDefault="00FE25C5" w:rsidP="00DF5949">
      <w:pPr>
        <w:pStyle w:val="ListParagraph"/>
        <w:numPr>
          <w:ilvl w:val="0"/>
          <w:numId w:val="83"/>
        </w:numPr>
        <w:spacing w:after="120"/>
        <w:ind w:left="771" w:hanging="357"/>
        <w:rPr>
          <w:rFonts w:ascii="Arial" w:hAnsi="Arial" w:cs="Arial"/>
        </w:rPr>
      </w:pPr>
      <w:r w:rsidRPr="00A8191F"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658241" behindDoc="0" locked="0" layoutInCell="1" allowOverlap="1" wp14:anchorId="47B708F7" wp14:editId="4ED027DD">
            <wp:simplePos x="0" y="0"/>
            <wp:positionH relativeFrom="column">
              <wp:posOffset>202565</wp:posOffset>
            </wp:positionH>
            <wp:positionV relativeFrom="paragraph">
              <wp:posOffset>417830</wp:posOffset>
            </wp:positionV>
            <wp:extent cx="5166995" cy="2435860"/>
            <wp:effectExtent l="0" t="0" r="0" b="2540"/>
            <wp:wrapTopAndBottom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6995" cy="2435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C7AFFAB" w:rsidRPr="00A8191F">
        <w:rPr>
          <w:rFonts w:ascii="Arial" w:hAnsi="Arial" w:cs="Arial"/>
        </w:rPr>
        <w:t xml:space="preserve">There are three permission tiers established in the new </w:t>
      </w:r>
      <w:r w:rsidR="33029213" w:rsidRPr="44D21CA6">
        <w:rPr>
          <w:rFonts w:ascii="Arial" w:hAnsi="Arial" w:cs="Arial"/>
        </w:rPr>
        <w:t>Act</w:t>
      </w:r>
      <w:r w:rsidR="0C7AFFAB" w:rsidRPr="00A8191F">
        <w:rPr>
          <w:rFonts w:ascii="Arial" w:hAnsi="Arial" w:cs="Arial"/>
        </w:rPr>
        <w:t xml:space="preserve">: licences, permits and registrations. </w:t>
      </w:r>
    </w:p>
    <w:p w14:paraId="105A70BE" w14:textId="77777777" w:rsidR="00FE25C5" w:rsidRDefault="00FE25C5" w:rsidP="00FC43A1">
      <w:pPr>
        <w:spacing w:after="120"/>
        <w:rPr>
          <w:rFonts w:ascii="Arial" w:hAnsi="Arial" w:cs="Arial"/>
          <w:b/>
          <w:bCs/>
        </w:rPr>
      </w:pPr>
    </w:p>
    <w:p w14:paraId="1F6B0328" w14:textId="362CDF2C" w:rsidR="00511123" w:rsidRDefault="7C06B974" w:rsidP="00FC43A1">
      <w:pPr>
        <w:spacing w:after="120"/>
        <w:rPr>
          <w:rFonts w:ascii="Arial" w:hAnsi="Arial" w:cs="Arial"/>
        </w:rPr>
      </w:pPr>
      <w:r w:rsidRPr="2BF8BFF2">
        <w:rPr>
          <w:rFonts w:ascii="Arial" w:hAnsi="Arial" w:cs="Arial"/>
          <w:b/>
          <w:bCs/>
        </w:rPr>
        <w:t>Figure 1.</w:t>
      </w:r>
      <w:r w:rsidRPr="2BF8BFF2">
        <w:rPr>
          <w:rFonts w:ascii="Arial" w:hAnsi="Arial" w:cs="Arial"/>
        </w:rPr>
        <w:t xml:space="preserve"> This diagram shows how the risk</w:t>
      </w:r>
      <w:r w:rsidR="501089C2" w:rsidRPr="2BF8BFF2">
        <w:rPr>
          <w:rFonts w:ascii="Arial" w:hAnsi="Arial" w:cs="Arial"/>
        </w:rPr>
        <w:t xml:space="preserve">s associated with </w:t>
      </w:r>
      <w:r w:rsidRPr="2BF8BFF2">
        <w:rPr>
          <w:rFonts w:ascii="Arial" w:hAnsi="Arial" w:cs="Arial"/>
        </w:rPr>
        <w:t>a permissioned activity increases from the registration tier up to the licence tier. The amount of assessment and regulatory oversight of a permissioned activity is proportionate to the risk posed.</w:t>
      </w:r>
    </w:p>
    <w:p w14:paraId="3317A547" w14:textId="177A290D" w:rsidR="002964D0" w:rsidRPr="00A8191F" w:rsidRDefault="0D2F927D" w:rsidP="00FE4350">
      <w:pPr>
        <w:pStyle w:val="Heading3"/>
      </w:pPr>
      <w:bookmarkStart w:id="44" w:name="_Toc13056516"/>
      <w:bookmarkStart w:id="45" w:name="_Toc13058391"/>
      <w:bookmarkStart w:id="46" w:name="_Toc13142202"/>
      <w:bookmarkStart w:id="47" w:name="_Toc54787291"/>
      <w:r w:rsidRPr="00A8191F">
        <w:t>Part 3.1</w:t>
      </w:r>
      <w:r w:rsidR="2647BD54">
        <w:t xml:space="preserve"> – </w:t>
      </w:r>
      <w:r w:rsidRPr="00A8191F">
        <w:t>General</w:t>
      </w:r>
      <w:r w:rsidRPr="00A8191F">
        <w:rPr>
          <w:webHidden/>
        </w:rPr>
        <w:t xml:space="preserve"> (Regulations 1</w:t>
      </w:r>
      <w:r w:rsidR="7F8A72AB">
        <w:rPr>
          <w:webHidden/>
        </w:rPr>
        <w:t>6</w:t>
      </w:r>
      <w:r w:rsidRPr="00A8191F">
        <w:rPr>
          <w:webHidden/>
        </w:rPr>
        <w:t xml:space="preserve"> to 2</w:t>
      </w:r>
      <w:r w:rsidR="7F8A72AB">
        <w:rPr>
          <w:webHidden/>
        </w:rPr>
        <w:t>1</w:t>
      </w:r>
      <w:r w:rsidRPr="00A8191F">
        <w:rPr>
          <w:webHidden/>
        </w:rPr>
        <w:t>)</w:t>
      </w:r>
      <w:bookmarkEnd w:id="44"/>
      <w:bookmarkEnd w:id="45"/>
      <w:bookmarkEnd w:id="46"/>
      <w:bookmarkEnd w:id="47"/>
    </w:p>
    <w:p w14:paraId="710657F6" w14:textId="55535181" w:rsidR="00E67C2B" w:rsidRDefault="0D2F927D" w:rsidP="00B4223C">
      <w:pPr>
        <w:spacing w:after="120"/>
        <w:rPr>
          <w:rFonts w:ascii="Arial" w:hAnsi="Arial" w:cs="Arial"/>
        </w:rPr>
      </w:pPr>
      <w:r w:rsidRPr="2BF8BFF2">
        <w:rPr>
          <w:rFonts w:ascii="Arial" w:hAnsi="Arial" w:cs="Arial"/>
        </w:rPr>
        <w:t xml:space="preserve">Part 3.1 </w:t>
      </w:r>
      <w:r w:rsidR="03CC54D7" w:rsidRPr="2BF8BFF2">
        <w:rPr>
          <w:rFonts w:ascii="Arial" w:hAnsi="Arial" w:cs="Arial"/>
        </w:rPr>
        <w:t>establish</w:t>
      </w:r>
      <w:r w:rsidR="00621407">
        <w:rPr>
          <w:rFonts w:ascii="Arial" w:hAnsi="Arial" w:cs="Arial"/>
        </w:rPr>
        <w:t>es</w:t>
      </w:r>
      <w:r w:rsidRPr="2BF8BFF2">
        <w:rPr>
          <w:rFonts w:ascii="Arial" w:hAnsi="Arial" w:cs="Arial"/>
        </w:rPr>
        <w:t xml:space="preserve"> that Schedule 1 </w:t>
      </w:r>
      <w:r w:rsidR="6797D720" w:rsidRPr="2BF8BFF2">
        <w:rPr>
          <w:rFonts w:ascii="Arial" w:hAnsi="Arial" w:cs="Arial"/>
        </w:rPr>
        <w:t xml:space="preserve">to the </w:t>
      </w:r>
      <w:r w:rsidR="00BC4C80">
        <w:rPr>
          <w:rFonts w:ascii="Arial" w:hAnsi="Arial" w:cs="Arial"/>
        </w:rPr>
        <w:t xml:space="preserve">proposed </w:t>
      </w:r>
      <w:r w:rsidR="0001144D">
        <w:rPr>
          <w:rFonts w:ascii="Arial" w:hAnsi="Arial" w:cs="Arial"/>
        </w:rPr>
        <w:t xml:space="preserve">final </w:t>
      </w:r>
      <w:r w:rsidR="6797D720" w:rsidRPr="2BF8BFF2">
        <w:rPr>
          <w:rFonts w:ascii="Arial" w:hAnsi="Arial" w:cs="Arial"/>
        </w:rPr>
        <w:t>R</w:t>
      </w:r>
      <w:r w:rsidRPr="2BF8BFF2">
        <w:rPr>
          <w:rFonts w:ascii="Arial" w:hAnsi="Arial" w:cs="Arial"/>
        </w:rPr>
        <w:t xml:space="preserve">egulations specifies the activities that </w:t>
      </w:r>
      <w:r w:rsidR="4EC0AB1D" w:rsidRPr="2BF8BFF2">
        <w:rPr>
          <w:rFonts w:ascii="Arial" w:hAnsi="Arial" w:cs="Arial"/>
        </w:rPr>
        <w:t xml:space="preserve">may only be undertaken with </w:t>
      </w:r>
      <w:r w:rsidRPr="2BF8BFF2">
        <w:rPr>
          <w:rFonts w:ascii="Arial" w:hAnsi="Arial" w:cs="Arial"/>
        </w:rPr>
        <w:t xml:space="preserve">a licence, permit or registration under the new </w:t>
      </w:r>
      <w:r w:rsidR="3C096049" w:rsidRPr="2BF8BFF2">
        <w:rPr>
          <w:rFonts w:ascii="Arial" w:hAnsi="Arial" w:cs="Arial"/>
        </w:rPr>
        <w:t>Act</w:t>
      </w:r>
      <w:r w:rsidRPr="2BF8BFF2">
        <w:rPr>
          <w:rFonts w:ascii="Arial" w:hAnsi="Arial" w:cs="Arial"/>
        </w:rPr>
        <w:t>.</w:t>
      </w:r>
    </w:p>
    <w:p w14:paraId="1D9A0EA6" w14:textId="786AA8BD" w:rsidR="004B7281" w:rsidRDefault="0D2F927D" w:rsidP="00B4223C">
      <w:pPr>
        <w:spacing w:after="120"/>
        <w:rPr>
          <w:rFonts w:ascii="Arial" w:hAnsi="Arial" w:cs="Arial"/>
        </w:rPr>
      </w:pPr>
      <w:r w:rsidRPr="2BF8BFF2">
        <w:rPr>
          <w:rFonts w:ascii="Arial" w:hAnsi="Arial" w:cs="Arial"/>
        </w:rPr>
        <w:t xml:space="preserve">In addition, this </w:t>
      </w:r>
      <w:r w:rsidR="00F37EE2">
        <w:rPr>
          <w:rFonts w:ascii="Arial" w:hAnsi="Arial" w:cs="Arial"/>
        </w:rPr>
        <w:t>p</w:t>
      </w:r>
      <w:r w:rsidRPr="2BF8BFF2">
        <w:rPr>
          <w:rFonts w:ascii="Arial" w:hAnsi="Arial" w:cs="Arial"/>
        </w:rPr>
        <w:t>art specifies</w:t>
      </w:r>
      <w:r w:rsidR="51504CA0" w:rsidRPr="2BF8BFF2">
        <w:rPr>
          <w:rFonts w:ascii="Arial" w:hAnsi="Arial" w:cs="Arial"/>
        </w:rPr>
        <w:t>:</w:t>
      </w:r>
    </w:p>
    <w:p w14:paraId="3A30A699" w14:textId="5E76824C" w:rsidR="002964D0" w:rsidRPr="00A8191F" w:rsidRDefault="231AF988" w:rsidP="00DF5949">
      <w:pPr>
        <w:pStyle w:val="ListParagraph"/>
        <w:numPr>
          <w:ilvl w:val="0"/>
          <w:numId w:val="83"/>
        </w:numPr>
        <w:spacing w:after="120"/>
        <w:ind w:left="771" w:hanging="357"/>
        <w:rPr>
          <w:rFonts w:ascii="Arial" w:hAnsi="Arial" w:cs="Arial"/>
        </w:rPr>
      </w:pPr>
      <w:r w:rsidRPr="2BF8BFF2">
        <w:rPr>
          <w:rFonts w:ascii="Arial" w:hAnsi="Arial" w:cs="Arial"/>
        </w:rPr>
        <w:t xml:space="preserve">what </w:t>
      </w:r>
      <w:r w:rsidR="19E67383" w:rsidRPr="2BF8BFF2">
        <w:rPr>
          <w:rFonts w:ascii="Arial" w:hAnsi="Arial" w:cs="Arial"/>
        </w:rPr>
        <w:t>information</w:t>
      </w:r>
      <w:r w:rsidR="0D2F927D" w:rsidRPr="2BF8BFF2">
        <w:rPr>
          <w:rFonts w:ascii="Arial" w:hAnsi="Arial" w:cs="Arial"/>
        </w:rPr>
        <w:t xml:space="preserve"> </w:t>
      </w:r>
      <w:r w:rsidR="402BFE55" w:rsidRPr="2BF8BFF2">
        <w:rPr>
          <w:rFonts w:ascii="Arial" w:hAnsi="Arial" w:cs="Arial"/>
        </w:rPr>
        <w:t xml:space="preserve">must </w:t>
      </w:r>
      <w:r w:rsidR="0D2F927D" w:rsidRPr="2BF8BFF2">
        <w:rPr>
          <w:rFonts w:ascii="Arial" w:hAnsi="Arial" w:cs="Arial"/>
        </w:rPr>
        <w:t xml:space="preserve">be included in an application for a permission to </w:t>
      </w:r>
      <w:r w:rsidR="419C7D71" w:rsidRPr="2BF8BFF2">
        <w:rPr>
          <w:rFonts w:ascii="Arial" w:hAnsi="Arial" w:cs="Arial"/>
        </w:rPr>
        <w:t>EPA</w:t>
      </w:r>
      <w:r w:rsidR="36C8711F" w:rsidRPr="2BF8BFF2">
        <w:rPr>
          <w:rFonts w:ascii="Arial" w:hAnsi="Arial" w:cs="Arial"/>
        </w:rPr>
        <w:t xml:space="preserve"> </w:t>
      </w:r>
    </w:p>
    <w:p w14:paraId="7A2B5579" w14:textId="2072382D" w:rsidR="00EE755B" w:rsidRDefault="00EE755B" w:rsidP="00EE755B">
      <w:pPr>
        <w:pStyle w:val="ListParagraph"/>
        <w:numPr>
          <w:ilvl w:val="0"/>
          <w:numId w:val="83"/>
        </w:numPr>
        <w:spacing w:after="120"/>
        <w:ind w:left="771" w:hanging="357"/>
        <w:rPr>
          <w:rFonts w:ascii="Arial" w:hAnsi="Arial" w:cs="Arial"/>
        </w:rPr>
      </w:pPr>
      <w:r w:rsidRPr="2BF8BFF2">
        <w:rPr>
          <w:rFonts w:ascii="Arial" w:hAnsi="Arial" w:cs="Arial"/>
        </w:rPr>
        <w:t xml:space="preserve">conditions </w:t>
      </w:r>
      <w:r>
        <w:rPr>
          <w:rFonts w:ascii="Arial" w:hAnsi="Arial" w:cs="Arial"/>
        </w:rPr>
        <w:t>which</w:t>
      </w:r>
      <w:r w:rsidR="00376B55">
        <w:rPr>
          <w:rFonts w:ascii="Arial" w:hAnsi="Arial" w:cs="Arial"/>
        </w:rPr>
        <w:t xml:space="preserve"> will </w:t>
      </w:r>
      <w:r>
        <w:rPr>
          <w:rFonts w:ascii="Arial" w:hAnsi="Arial" w:cs="Arial"/>
        </w:rPr>
        <w:t xml:space="preserve">apply </w:t>
      </w:r>
      <w:r w:rsidR="00D379D0">
        <w:rPr>
          <w:rFonts w:ascii="Arial" w:hAnsi="Arial" w:cs="Arial"/>
        </w:rPr>
        <w:t>t</w:t>
      </w:r>
      <w:r w:rsidR="007078AF">
        <w:rPr>
          <w:rFonts w:ascii="Arial" w:hAnsi="Arial" w:cs="Arial"/>
        </w:rPr>
        <w:t xml:space="preserve">o </w:t>
      </w:r>
      <w:r>
        <w:rPr>
          <w:rFonts w:ascii="Arial" w:hAnsi="Arial" w:cs="Arial"/>
        </w:rPr>
        <w:t xml:space="preserve">permissions </w:t>
      </w:r>
      <w:r w:rsidRPr="2BF8BFF2">
        <w:rPr>
          <w:rFonts w:ascii="Arial" w:hAnsi="Arial" w:cs="Arial"/>
        </w:rPr>
        <w:t>for landfill</w:t>
      </w:r>
      <w:r>
        <w:rPr>
          <w:rFonts w:ascii="Arial" w:hAnsi="Arial" w:cs="Arial"/>
        </w:rPr>
        <w:t>s and the transport of reportable priority waste</w:t>
      </w:r>
    </w:p>
    <w:p w14:paraId="777404D2" w14:textId="39A4AA2E" w:rsidR="002964D0" w:rsidRPr="00A8191F" w:rsidRDefault="32C07768" w:rsidP="00DF5949">
      <w:pPr>
        <w:pStyle w:val="ListParagraph"/>
        <w:numPr>
          <w:ilvl w:val="0"/>
          <w:numId w:val="83"/>
        </w:numPr>
        <w:spacing w:after="120"/>
        <w:ind w:left="771" w:hanging="357"/>
        <w:rPr>
          <w:rFonts w:ascii="Arial" w:hAnsi="Arial" w:cs="Arial"/>
        </w:rPr>
      </w:pPr>
      <w:r w:rsidRPr="2BF8BFF2">
        <w:rPr>
          <w:rFonts w:ascii="Arial" w:hAnsi="Arial" w:cs="Arial"/>
        </w:rPr>
        <w:t xml:space="preserve">the </w:t>
      </w:r>
      <w:r w:rsidR="0D2F927D" w:rsidRPr="2BF8BFF2">
        <w:rPr>
          <w:rFonts w:ascii="Arial" w:hAnsi="Arial" w:cs="Arial"/>
        </w:rPr>
        <w:t>types of permission conditions that if breached would be an infringement offence</w:t>
      </w:r>
      <w:r w:rsidR="6313D2F8" w:rsidRPr="2BF8BFF2">
        <w:rPr>
          <w:rFonts w:ascii="Arial" w:hAnsi="Arial" w:cs="Arial"/>
        </w:rPr>
        <w:t xml:space="preserve"> </w:t>
      </w:r>
    </w:p>
    <w:p w14:paraId="7E01AC5A" w14:textId="2A152527" w:rsidR="00B74279" w:rsidRPr="00A8191F" w:rsidRDefault="727F3BEC" w:rsidP="00DF5949">
      <w:pPr>
        <w:pStyle w:val="ListParagraph"/>
        <w:numPr>
          <w:ilvl w:val="0"/>
          <w:numId w:val="83"/>
        </w:numPr>
        <w:spacing w:after="120"/>
        <w:ind w:left="771" w:hanging="357"/>
        <w:rPr>
          <w:rFonts w:ascii="Arial" w:hAnsi="Arial" w:cs="Arial"/>
        </w:rPr>
      </w:pPr>
      <w:r w:rsidRPr="2BF8BFF2">
        <w:rPr>
          <w:rFonts w:ascii="Arial" w:hAnsi="Arial" w:cs="Arial"/>
        </w:rPr>
        <w:t xml:space="preserve">the </w:t>
      </w:r>
      <w:r w:rsidR="0D2F927D" w:rsidRPr="2BF8BFF2">
        <w:rPr>
          <w:rFonts w:ascii="Arial" w:hAnsi="Arial" w:cs="Arial"/>
        </w:rPr>
        <w:t xml:space="preserve">circumstances in which </w:t>
      </w:r>
      <w:r w:rsidR="2C8638AF" w:rsidRPr="2BF8BFF2">
        <w:rPr>
          <w:rFonts w:ascii="Arial" w:hAnsi="Arial" w:cs="Arial"/>
        </w:rPr>
        <w:t>EPA</w:t>
      </w:r>
      <w:r w:rsidR="0D2F927D" w:rsidRPr="2BF8BFF2">
        <w:rPr>
          <w:rFonts w:ascii="Arial" w:hAnsi="Arial" w:cs="Arial"/>
        </w:rPr>
        <w:t xml:space="preserve"> must refuse an application for a licence or permit involving a wastewater discharge to surface water</w:t>
      </w:r>
    </w:p>
    <w:p w14:paraId="63BA7865" w14:textId="2B91D194" w:rsidR="000849FF" w:rsidRPr="00A8191F" w:rsidRDefault="7B5DDFA6" w:rsidP="00DF5949">
      <w:pPr>
        <w:pStyle w:val="ListParagraph"/>
        <w:numPr>
          <w:ilvl w:val="0"/>
          <w:numId w:val="83"/>
        </w:numPr>
        <w:spacing w:after="120"/>
        <w:ind w:left="771" w:hanging="357"/>
        <w:rPr>
          <w:rFonts w:ascii="Arial" w:hAnsi="Arial" w:cs="Arial"/>
        </w:rPr>
      </w:pPr>
      <w:r w:rsidRPr="2BF8BFF2">
        <w:rPr>
          <w:rFonts w:ascii="Arial" w:hAnsi="Arial" w:cs="Arial"/>
        </w:rPr>
        <w:t xml:space="preserve">that </w:t>
      </w:r>
      <w:r w:rsidR="0D2F927D" w:rsidRPr="2BF8BFF2">
        <w:rPr>
          <w:rFonts w:ascii="Arial" w:hAnsi="Arial" w:cs="Arial"/>
        </w:rPr>
        <w:t xml:space="preserve">applicants </w:t>
      </w:r>
      <w:r w:rsidR="3436C467" w:rsidRPr="2BF8BFF2">
        <w:rPr>
          <w:rFonts w:ascii="Arial" w:hAnsi="Arial" w:cs="Arial"/>
        </w:rPr>
        <w:t xml:space="preserve">may be required </w:t>
      </w:r>
      <w:r w:rsidR="0D2F927D" w:rsidRPr="2BF8BFF2">
        <w:rPr>
          <w:rFonts w:ascii="Arial" w:hAnsi="Arial" w:cs="Arial"/>
        </w:rPr>
        <w:t xml:space="preserve">to provide additional information </w:t>
      </w:r>
      <w:r w:rsidR="3436C467" w:rsidRPr="2BF8BFF2">
        <w:rPr>
          <w:rFonts w:ascii="Arial" w:hAnsi="Arial" w:cs="Arial"/>
        </w:rPr>
        <w:t>for</w:t>
      </w:r>
      <w:r w:rsidR="0D2F927D" w:rsidRPr="2BF8BFF2">
        <w:rPr>
          <w:rFonts w:ascii="Arial" w:hAnsi="Arial" w:cs="Arial"/>
        </w:rPr>
        <w:t xml:space="preserve"> certain </w:t>
      </w:r>
      <w:r w:rsidR="1C37FD7E" w:rsidRPr="2BF8BFF2">
        <w:rPr>
          <w:rFonts w:ascii="Arial" w:hAnsi="Arial" w:cs="Arial"/>
        </w:rPr>
        <w:t xml:space="preserve">types of </w:t>
      </w:r>
      <w:r w:rsidR="0D2F927D" w:rsidRPr="2BF8BFF2">
        <w:rPr>
          <w:rFonts w:ascii="Arial" w:hAnsi="Arial" w:cs="Arial"/>
        </w:rPr>
        <w:t>applications</w:t>
      </w:r>
      <w:r w:rsidR="5EC2E388" w:rsidRPr="2BF8BFF2">
        <w:rPr>
          <w:rFonts w:ascii="Arial" w:hAnsi="Arial" w:cs="Arial"/>
        </w:rPr>
        <w:t xml:space="preserve">. </w:t>
      </w:r>
    </w:p>
    <w:p w14:paraId="3CF49352" w14:textId="40697642" w:rsidR="002964D0" w:rsidRPr="00A8191F" w:rsidRDefault="0D2F927D" w:rsidP="00FE4350">
      <w:pPr>
        <w:pStyle w:val="Heading3"/>
      </w:pPr>
      <w:bookmarkStart w:id="48" w:name="_Toc13056517"/>
      <w:bookmarkStart w:id="49" w:name="_Toc13058392"/>
      <w:bookmarkStart w:id="50" w:name="_Toc13142203"/>
      <w:bookmarkStart w:id="51" w:name="_Toc54787292"/>
      <w:r w:rsidRPr="00F25351">
        <w:lastRenderedPageBreak/>
        <w:t>Part 3.2</w:t>
      </w:r>
      <w:r w:rsidR="2647BD54">
        <w:t xml:space="preserve"> – </w:t>
      </w:r>
      <w:r>
        <w:t>Licences (Regulations 2</w:t>
      </w:r>
      <w:r w:rsidR="2D3403C8">
        <w:t>2</w:t>
      </w:r>
      <w:r>
        <w:t xml:space="preserve"> to 2</w:t>
      </w:r>
      <w:r w:rsidR="2D3403C8">
        <w:t>4</w:t>
      </w:r>
      <w:r>
        <w:t>)</w:t>
      </w:r>
      <w:bookmarkEnd w:id="48"/>
      <w:bookmarkEnd w:id="49"/>
      <w:bookmarkEnd w:id="50"/>
      <w:bookmarkEnd w:id="51"/>
    </w:p>
    <w:p w14:paraId="0DC47667" w14:textId="7A27E181" w:rsidR="002964D0" w:rsidRPr="00A8191F" w:rsidRDefault="0D2F927D" w:rsidP="00B4223C">
      <w:pPr>
        <w:spacing w:after="120"/>
        <w:rPr>
          <w:rFonts w:ascii="Arial" w:hAnsi="Arial" w:cs="Arial"/>
        </w:rPr>
      </w:pPr>
      <w:r w:rsidRPr="2BF8BFF2">
        <w:rPr>
          <w:rFonts w:ascii="Arial" w:hAnsi="Arial" w:cs="Arial"/>
        </w:rPr>
        <w:t xml:space="preserve">This </w:t>
      </w:r>
      <w:r w:rsidR="00D50C3A">
        <w:rPr>
          <w:rFonts w:ascii="Arial" w:hAnsi="Arial" w:cs="Arial"/>
        </w:rPr>
        <w:t>p</w:t>
      </w:r>
      <w:r w:rsidRPr="2BF8BFF2">
        <w:rPr>
          <w:rFonts w:ascii="Arial" w:hAnsi="Arial" w:cs="Arial"/>
        </w:rPr>
        <w:t>art specifies</w:t>
      </w:r>
      <w:r w:rsidR="5EC2E388" w:rsidRPr="2BF8BFF2">
        <w:rPr>
          <w:rFonts w:ascii="Arial" w:hAnsi="Arial" w:cs="Arial"/>
        </w:rPr>
        <w:t>:</w:t>
      </w:r>
      <w:r w:rsidRPr="2BF8BFF2">
        <w:rPr>
          <w:rFonts w:ascii="Arial" w:hAnsi="Arial" w:cs="Arial"/>
        </w:rPr>
        <w:t xml:space="preserve"> </w:t>
      </w:r>
    </w:p>
    <w:p w14:paraId="44FEF714" w14:textId="3A010D8F" w:rsidR="002964D0" w:rsidRPr="00A8191F" w:rsidRDefault="002964D0" w:rsidP="00DF5949">
      <w:pPr>
        <w:pStyle w:val="ListParagraph"/>
        <w:numPr>
          <w:ilvl w:val="0"/>
          <w:numId w:val="83"/>
        </w:numPr>
        <w:spacing w:after="120"/>
        <w:ind w:left="771" w:hanging="357"/>
        <w:rPr>
          <w:rFonts w:ascii="Arial" w:hAnsi="Arial" w:cs="Arial"/>
        </w:rPr>
      </w:pPr>
      <w:r w:rsidRPr="00A8191F">
        <w:rPr>
          <w:rFonts w:ascii="Arial" w:hAnsi="Arial" w:cs="Arial"/>
        </w:rPr>
        <w:t xml:space="preserve">agencies to which </w:t>
      </w:r>
      <w:r w:rsidR="00042BFE" w:rsidRPr="00A8191F">
        <w:rPr>
          <w:rFonts w:ascii="Arial" w:hAnsi="Arial" w:cs="Arial"/>
        </w:rPr>
        <w:t>EPA</w:t>
      </w:r>
      <w:r w:rsidRPr="00A8191F">
        <w:rPr>
          <w:rFonts w:ascii="Arial" w:hAnsi="Arial" w:cs="Arial"/>
        </w:rPr>
        <w:t xml:space="preserve"> must refer a development licence application</w:t>
      </w:r>
    </w:p>
    <w:p w14:paraId="045993CF" w14:textId="6ABEE61B" w:rsidR="002964D0" w:rsidRPr="00A8191F" w:rsidRDefault="002964D0" w:rsidP="00DF5949">
      <w:pPr>
        <w:pStyle w:val="ListParagraph"/>
        <w:numPr>
          <w:ilvl w:val="0"/>
          <w:numId w:val="83"/>
        </w:numPr>
        <w:spacing w:after="120"/>
        <w:ind w:left="771" w:hanging="357"/>
        <w:rPr>
          <w:rFonts w:ascii="Arial" w:hAnsi="Arial" w:cs="Arial"/>
        </w:rPr>
      </w:pPr>
      <w:r w:rsidRPr="00A8191F">
        <w:rPr>
          <w:rFonts w:ascii="Arial" w:hAnsi="Arial" w:cs="Arial"/>
        </w:rPr>
        <w:t xml:space="preserve">timeframes in which a response may be made </w:t>
      </w:r>
      <w:r w:rsidR="009B549C" w:rsidRPr="00A8191F">
        <w:rPr>
          <w:rFonts w:ascii="Arial" w:hAnsi="Arial" w:cs="Arial"/>
        </w:rPr>
        <w:t>by those agencies</w:t>
      </w:r>
    </w:p>
    <w:p w14:paraId="7B8821FF" w14:textId="5548D25A" w:rsidR="002964D0" w:rsidRPr="00A8191F" w:rsidRDefault="002964D0" w:rsidP="00DF5949">
      <w:pPr>
        <w:pStyle w:val="ListParagraph"/>
        <w:numPr>
          <w:ilvl w:val="0"/>
          <w:numId w:val="83"/>
        </w:numPr>
        <w:spacing w:after="120"/>
        <w:ind w:left="771" w:hanging="357"/>
        <w:rPr>
          <w:rFonts w:ascii="Arial" w:hAnsi="Arial" w:cs="Arial"/>
        </w:rPr>
      </w:pPr>
      <w:r w:rsidRPr="00A8191F">
        <w:rPr>
          <w:rFonts w:ascii="Arial" w:hAnsi="Arial" w:cs="Arial"/>
        </w:rPr>
        <w:t xml:space="preserve">circumstances where an application must be refused </w:t>
      </w:r>
      <w:proofErr w:type="gramStart"/>
      <w:r w:rsidRPr="00A8191F">
        <w:rPr>
          <w:rFonts w:ascii="Arial" w:hAnsi="Arial" w:cs="Arial"/>
        </w:rPr>
        <w:t>as a result of</w:t>
      </w:r>
      <w:proofErr w:type="gramEnd"/>
      <w:r w:rsidRPr="00A8191F">
        <w:rPr>
          <w:rFonts w:ascii="Arial" w:hAnsi="Arial" w:cs="Arial"/>
        </w:rPr>
        <w:t xml:space="preserve"> the referral proces</w:t>
      </w:r>
      <w:r w:rsidR="19736EA2" w:rsidRPr="00A8191F">
        <w:rPr>
          <w:rFonts w:ascii="Arial" w:hAnsi="Arial" w:cs="Arial"/>
        </w:rPr>
        <w:t>s</w:t>
      </w:r>
      <w:r w:rsidRPr="00A8191F">
        <w:rPr>
          <w:rFonts w:ascii="Arial" w:hAnsi="Arial" w:cs="Arial"/>
        </w:rPr>
        <w:t xml:space="preserve"> </w:t>
      </w:r>
    </w:p>
    <w:p w14:paraId="20A8D04F" w14:textId="228E4290" w:rsidR="00343815" w:rsidRPr="00A8191F" w:rsidRDefault="00343815" w:rsidP="00343815">
      <w:pPr>
        <w:pStyle w:val="ListParagraph"/>
        <w:numPr>
          <w:ilvl w:val="0"/>
          <w:numId w:val="83"/>
        </w:numPr>
        <w:spacing w:after="120"/>
        <w:ind w:left="771" w:hanging="357"/>
        <w:rPr>
          <w:rFonts w:ascii="Arial" w:hAnsi="Arial" w:cs="Arial"/>
        </w:rPr>
      </w:pPr>
      <w:r w:rsidRPr="00A8191F">
        <w:rPr>
          <w:rFonts w:ascii="Arial" w:hAnsi="Arial" w:cs="Arial"/>
        </w:rPr>
        <w:t>circumstances in which EPA must refuse to issue an operating licence for activity A05</w:t>
      </w:r>
      <w:r w:rsidRPr="2BF8BFF2">
        <w:rPr>
          <w:rFonts w:ascii="Arial" w:hAnsi="Arial" w:cs="Arial"/>
        </w:rPr>
        <w:t>a</w:t>
      </w:r>
      <w:r w:rsidRPr="00A8191F">
        <w:rPr>
          <w:rFonts w:ascii="Arial" w:hAnsi="Arial" w:cs="Arial"/>
        </w:rPr>
        <w:t xml:space="preserve"> – </w:t>
      </w:r>
      <w:r w:rsidR="00CF785C">
        <w:rPr>
          <w:rFonts w:ascii="Arial" w:hAnsi="Arial" w:cs="Arial"/>
        </w:rPr>
        <w:t>l</w:t>
      </w:r>
      <w:r w:rsidRPr="00A8191F">
        <w:rPr>
          <w:rFonts w:ascii="Arial" w:hAnsi="Arial" w:cs="Arial"/>
        </w:rPr>
        <w:t xml:space="preserve">andfills – excluding municipal landfills servicing </w:t>
      </w:r>
      <w:r w:rsidR="00C03647">
        <w:rPr>
          <w:rFonts w:ascii="Arial" w:hAnsi="Arial" w:cs="Arial"/>
        </w:rPr>
        <w:t xml:space="preserve">less than </w:t>
      </w:r>
      <w:r w:rsidRPr="00A8191F">
        <w:rPr>
          <w:rFonts w:ascii="Arial" w:hAnsi="Arial" w:cs="Arial"/>
        </w:rPr>
        <w:t>5000 people.</w:t>
      </w:r>
      <w:r w:rsidRPr="00A8191F">
        <w:rPr>
          <w:rFonts w:ascii="Arial" w:hAnsi="Arial" w:cs="Arial"/>
          <w:webHidden/>
        </w:rPr>
        <w:tab/>
      </w:r>
    </w:p>
    <w:p w14:paraId="19D35424" w14:textId="729D12B4" w:rsidR="005E2ACC" w:rsidRPr="00A8191F" w:rsidRDefault="005E2ACC" w:rsidP="00DF5949">
      <w:pPr>
        <w:pStyle w:val="ListParagraph"/>
        <w:numPr>
          <w:ilvl w:val="0"/>
          <w:numId w:val="83"/>
        </w:numPr>
        <w:spacing w:after="120"/>
        <w:ind w:left="771" w:hanging="357"/>
        <w:rPr>
          <w:rFonts w:ascii="Arial" w:hAnsi="Arial" w:cs="Arial"/>
        </w:rPr>
      </w:pPr>
      <w:r w:rsidRPr="00A8191F">
        <w:rPr>
          <w:rFonts w:ascii="Arial" w:hAnsi="Arial" w:cs="Arial"/>
        </w:rPr>
        <w:t xml:space="preserve">criteria </w:t>
      </w:r>
      <w:r w:rsidR="00042BFE" w:rsidRPr="00A8191F">
        <w:rPr>
          <w:rFonts w:ascii="Arial" w:hAnsi="Arial" w:cs="Arial"/>
        </w:rPr>
        <w:t>EPA</w:t>
      </w:r>
      <w:r w:rsidRPr="00A8191F">
        <w:rPr>
          <w:rFonts w:ascii="Arial" w:hAnsi="Arial" w:cs="Arial"/>
        </w:rPr>
        <w:t xml:space="preserve"> must consider in determining whether to grant or refuse to grant an exemption from the requirement to hold a development licence or operating licence</w:t>
      </w:r>
      <w:r w:rsidR="00D34B8C">
        <w:rPr>
          <w:rFonts w:ascii="Arial" w:hAnsi="Arial" w:cs="Arial"/>
        </w:rPr>
        <w:t>.</w:t>
      </w:r>
    </w:p>
    <w:p w14:paraId="366C9823" w14:textId="489D61A9" w:rsidR="002964D0" w:rsidRPr="00A8191F" w:rsidRDefault="0D2F927D" w:rsidP="00FE4350">
      <w:pPr>
        <w:pStyle w:val="Heading3"/>
      </w:pPr>
      <w:bookmarkStart w:id="52" w:name="_Toc13056518"/>
      <w:bookmarkStart w:id="53" w:name="_Toc13058393"/>
      <w:bookmarkStart w:id="54" w:name="_Toc13142204"/>
      <w:bookmarkStart w:id="55" w:name="_Toc54787293"/>
      <w:r>
        <w:t>Part 3.3</w:t>
      </w:r>
      <w:r w:rsidR="2647BD54">
        <w:t xml:space="preserve"> – </w:t>
      </w:r>
      <w:r>
        <w:t>Permits (Regulations 2</w:t>
      </w:r>
      <w:r w:rsidR="71DB92C2">
        <w:t>5</w:t>
      </w:r>
      <w:r>
        <w:t xml:space="preserve"> to 3</w:t>
      </w:r>
      <w:r w:rsidR="3A91DD06">
        <w:t>5</w:t>
      </w:r>
      <w:r>
        <w:t>)</w:t>
      </w:r>
      <w:bookmarkEnd w:id="52"/>
      <w:bookmarkEnd w:id="53"/>
      <w:bookmarkEnd w:id="54"/>
      <w:bookmarkEnd w:id="55"/>
    </w:p>
    <w:p w14:paraId="7E34C60E" w14:textId="366E6A5B" w:rsidR="00041730" w:rsidRDefault="0D2F927D" w:rsidP="00B4223C">
      <w:pPr>
        <w:spacing w:after="120"/>
        <w:rPr>
          <w:rFonts w:ascii="Arial" w:hAnsi="Arial" w:cs="Arial"/>
          <w:webHidden/>
        </w:rPr>
      </w:pPr>
      <w:r w:rsidRPr="00A8191F">
        <w:rPr>
          <w:rFonts w:ascii="Arial" w:hAnsi="Arial" w:cs="Arial"/>
          <w:webHidden/>
        </w:rPr>
        <w:t xml:space="preserve">This </w:t>
      </w:r>
      <w:r w:rsidR="00D34B8C">
        <w:rPr>
          <w:rFonts w:ascii="Arial" w:hAnsi="Arial" w:cs="Arial"/>
        </w:rPr>
        <w:t>p</w:t>
      </w:r>
      <w:r w:rsidR="00D34B8C" w:rsidRPr="00A8191F">
        <w:rPr>
          <w:rFonts w:ascii="Arial" w:hAnsi="Arial" w:cs="Arial"/>
          <w:webHidden/>
        </w:rPr>
        <w:t xml:space="preserve">art </w:t>
      </w:r>
      <w:r w:rsidRPr="00A8191F">
        <w:rPr>
          <w:rFonts w:ascii="Arial" w:hAnsi="Arial" w:cs="Arial"/>
          <w:webHidden/>
        </w:rPr>
        <w:t>provides information on the requirement</w:t>
      </w:r>
      <w:r w:rsidR="4E5D3FCE" w:rsidRPr="00A8191F">
        <w:rPr>
          <w:rFonts w:ascii="Arial" w:hAnsi="Arial" w:cs="Arial"/>
          <w:webHidden/>
        </w:rPr>
        <w:t>s</w:t>
      </w:r>
      <w:r w:rsidRPr="00A8191F">
        <w:rPr>
          <w:rFonts w:ascii="Arial" w:hAnsi="Arial" w:cs="Arial"/>
          <w:webHidden/>
        </w:rPr>
        <w:t xml:space="preserve"> of a permit issued by </w:t>
      </w:r>
      <w:r w:rsidR="54DD633E" w:rsidRPr="00A8191F">
        <w:rPr>
          <w:rFonts w:ascii="Arial" w:hAnsi="Arial" w:cs="Arial"/>
          <w:webHidden/>
        </w:rPr>
        <w:t>EPA</w:t>
      </w:r>
      <w:r w:rsidRPr="00A8191F">
        <w:rPr>
          <w:rFonts w:ascii="Arial" w:hAnsi="Arial" w:cs="Arial"/>
          <w:webHidden/>
        </w:rPr>
        <w:t xml:space="preserve"> or by councils. </w:t>
      </w:r>
    </w:p>
    <w:p w14:paraId="6DE8BE77" w14:textId="44F301F8" w:rsidR="002964D0" w:rsidRPr="00A8191F" w:rsidRDefault="126DE10E" w:rsidP="00B4223C">
      <w:pPr>
        <w:spacing w:after="120"/>
        <w:rPr>
          <w:rFonts w:ascii="Arial" w:hAnsi="Arial" w:cs="Arial"/>
        </w:rPr>
      </w:pPr>
      <w:r w:rsidRPr="00A8191F">
        <w:rPr>
          <w:rFonts w:ascii="Arial" w:hAnsi="Arial" w:cs="Arial"/>
          <w:webHidden/>
        </w:rPr>
        <w:t>N</w:t>
      </w:r>
      <w:r w:rsidR="0F7E7409" w:rsidRPr="00A8191F">
        <w:rPr>
          <w:rFonts w:ascii="Arial" w:hAnsi="Arial" w:cs="Arial"/>
          <w:webHidden/>
        </w:rPr>
        <w:t>ote:</w:t>
      </w:r>
      <w:r w:rsidR="0D2F927D" w:rsidRPr="00A8191F">
        <w:rPr>
          <w:rFonts w:ascii="Arial" w:hAnsi="Arial" w:cs="Arial"/>
          <w:webHidden/>
        </w:rPr>
        <w:t xml:space="preserve"> councils administer permits </w:t>
      </w:r>
      <w:r w:rsidR="0D2F927D" w:rsidRPr="00A8191F">
        <w:rPr>
          <w:rFonts w:ascii="Arial" w:hAnsi="Arial" w:cs="Arial"/>
        </w:rPr>
        <w:t>for the construction</w:t>
      </w:r>
      <w:r w:rsidR="3436C467">
        <w:rPr>
          <w:rFonts w:ascii="Arial" w:hAnsi="Arial" w:cs="Arial"/>
        </w:rPr>
        <w:t xml:space="preserve">, </w:t>
      </w:r>
      <w:proofErr w:type="gramStart"/>
      <w:r w:rsidR="0D2F927D" w:rsidRPr="00A8191F">
        <w:rPr>
          <w:rFonts w:ascii="Arial" w:hAnsi="Arial" w:cs="Arial"/>
        </w:rPr>
        <w:t>installation</w:t>
      </w:r>
      <w:proofErr w:type="gramEnd"/>
      <w:r w:rsidR="0D2F927D" w:rsidRPr="00A8191F">
        <w:rPr>
          <w:rFonts w:ascii="Arial" w:hAnsi="Arial" w:cs="Arial"/>
        </w:rPr>
        <w:t xml:space="preserve"> or alteration of onsite wastewater management system</w:t>
      </w:r>
      <w:r w:rsidR="4E5D3FCE" w:rsidRPr="00A8191F">
        <w:rPr>
          <w:rFonts w:ascii="Arial" w:hAnsi="Arial" w:cs="Arial"/>
        </w:rPr>
        <w:t>s</w:t>
      </w:r>
      <w:r w:rsidR="0D2F927D" w:rsidRPr="00A8191F">
        <w:rPr>
          <w:rFonts w:ascii="Arial" w:hAnsi="Arial" w:cs="Arial"/>
        </w:rPr>
        <w:t xml:space="preserve"> (</w:t>
      </w:r>
      <w:r w:rsidR="2A7F35F7" w:rsidRPr="2BF8BFF2">
        <w:rPr>
          <w:rFonts w:ascii="Arial" w:hAnsi="Arial" w:cs="Arial"/>
        </w:rPr>
        <w:t>OWMS</w:t>
      </w:r>
      <w:r w:rsidR="0D2F927D" w:rsidRPr="00A8191F">
        <w:rPr>
          <w:rFonts w:ascii="Arial" w:hAnsi="Arial" w:cs="Arial"/>
        </w:rPr>
        <w:t>).</w:t>
      </w:r>
    </w:p>
    <w:p w14:paraId="68B31CEF" w14:textId="0AD3ADAF" w:rsidR="002964D0" w:rsidRPr="00A8191F" w:rsidRDefault="0D2F927D" w:rsidP="00FC43A1">
      <w:pPr>
        <w:spacing w:after="120"/>
        <w:rPr>
          <w:rFonts w:ascii="Arial" w:hAnsi="Arial" w:cs="Arial"/>
          <w:webHidden/>
        </w:rPr>
      </w:pPr>
      <w:r w:rsidRPr="2BF8BFF2">
        <w:rPr>
          <w:rFonts w:ascii="Arial" w:hAnsi="Arial" w:cs="Arial"/>
        </w:rPr>
        <w:t>In relation to council</w:t>
      </w:r>
      <w:r w:rsidR="001B3794">
        <w:rPr>
          <w:rFonts w:ascii="Arial" w:hAnsi="Arial" w:cs="Arial"/>
        </w:rPr>
        <w:t>-</w:t>
      </w:r>
      <w:r w:rsidRPr="2BF8BFF2">
        <w:rPr>
          <w:rFonts w:ascii="Arial" w:hAnsi="Arial" w:cs="Arial"/>
        </w:rPr>
        <w:t xml:space="preserve">administered permits for </w:t>
      </w:r>
      <w:r w:rsidR="06E125C7" w:rsidRPr="2BF8BFF2">
        <w:rPr>
          <w:rFonts w:ascii="Arial" w:hAnsi="Arial" w:cs="Arial"/>
        </w:rPr>
        <w:t>OWMS</w:t>
      </w:r>
      <w:r w:rsidRPr="2BF8BFF2">
        <w:rPr>
          <w:rFonts w:ascii="Arial" w:hAnsi="Arial" w:cs="Arial"/>
        </w:rPr>
        <w:t xml:space="preserve">, this </w:t>
      </w:r>
      <w:r w:rsidR="00531579">
        <w:rPr>
          <w:rFonts w:ascii="Arial" w:hAnsi="Arial" w:cs="Arial"/>
        </w:rPr>
        <w:t>p</w:t>
      </w:r>
      <w:r w:rsidRPr="2BF8BFF2">
        <w:rPr>
          <w:rFonts w:ascii="Arial" w:hAnsi="Arial" w:cs="Arial"/>
        </w:rPr>
        <w:t>art</w:t>
      </w:r>
      <w:r w:rsidR="3436C467" w:rsidRPr="2BF8BFF2">
        <w:rPr>
          <w:rFonts w:ascii="Arial" w:hAnsi="Arial" w:cs="Arial"/>
        </w:rPr>
        <w:t xml:space="preserve"> sets out</w:t>
      </w:r>
      <w:r w:rsidRPr="2BF8BFF2">
        <w:rPr>
          <w:rFonts w:ascii="Arial" w:hAnsi="Arial" w:cs="Arial"/>
        </w:rPr>
        <w:t>:</w:t>
      </w:r>
    </w:p>
    <w:p w14:paraId="3A69EFC4" w14:textId="04514C9B" w:rsidR="002964D0" w:rsidRPr="00A8191F" w:rsidRDefault="39A6C355" w:rsidP="00466D97">
      <w:pPr>
        <w:pStyle w:val="ListParagraph"/>
        <w:numPr>
          <w:ilvl w:val="0"/>
          <w:numId w:val="83"/>
        </w:numPr>
        <w:spacing w:after="120"/>
      </w:pPr>
      <w:r w:rsidRPr="2BF8BFF2">
        <w:rPr>
          <w:rFonts w:ascii="Arial" w:hAnsi="Arial" w:cs="Arial"/>
        </w:rPr>
        <w:t>t</w:t>
      </w:r>
      <w:r w:rsidR="0D2F927D" w:rsidRPr="2BF8BFF2">
        <w:rPr>
          <w:rFonts w:ascii="Arial" w:hAnsi="Arial" w:cs="Arial"/>
        </w:rPr>
        <w:t>he form and manner</w:t>
      </w:r>
      <w:r w:rsidR="2544CDDD" w:rsidRPr="2BF8BFF2">
        <w:rPr>
          <w:rFonts w:ascii="Arial" w:hAnsi="Arial" w:cs="Arial"/>
        </w:rPr>
        <w:t xml:space="preserve"> of</w:t>
      </w:r>
      <w:r w:rsidR="00147482">
        <w:rPr>
          <w:rFonts w:ascii="Arial" w:hAnsi="Arial" w:cs="Arial"/>
        </w:rPr>
        <w:t xml:space="preserve"> </w:t>
      </w:r>
      <w:r w:rsidR="00AB2C95">
        <w:rPr>
          <w:rFonts w:ascii="Arial" w:hAnsi="Arial" w:cs="Arial"/>
        </w:rPr>
        <w:t xml:space="preserve">an application </w:t>
      </w:r>
      <w:r w:rsidR="00C20C2E">
        <w:rPr>
          <w:rFonts w:ascii="Arial" w:hAnsi="Arial" w:cs="Arial"/>
        </w:rPr>
        <w:t>for a permit</w:t>
      </w:r>
      <w:r w:rsidR="001548D9">
        <w:rPr>
          <w:rFonts w:ascii="Arial" w:hAnsi="Arial" w:cs="Arial"/>
        </w:rPr>
        <w:t xml:space="preserve">, a permit </w:t>
      </w:r>
      <w:r w:rsidR="00C20C2E">
        <w:rPr>
          <w:rFonts w:ascii="Arial" w:hAnsi="Arial" w:cs="Arial"/>
        </w:rPr>
        <w:t xml:space="preserve">exemption, </w:t>
      </w:r>
      <w:r w:rsidR="006D7AF0">
        <w:rPr>
          <w:rFonts w:ascii="Arial" w:hAnsi="Arial" w:cs="Arial"/>
        </w:rPr>
        <w:t xml:space="preserve">renewal </w:t>
      </w:r>
      <w:r w:rsidR="00C20C2E">
        <w:rPr>
          <w:rFonts w:ascii="Arial" w:hAnsi="Arial" w:cs="Arial"/>
        </w:rPr>
        <w:t>transfer</w:t>
      </w:r>
      <w:r w:rsidR="006D7AF0">
        <w:rPr>
          <w:rFonts w:ascii="Arial" w:hAnsi="Arial" w:cs="Arial"/>
        </w:rPr>
        <w:t xml:space="preserve"> or</w:t>
      </w:r>
      <w:r w:rsidR="00DF70D5">
        <w:rPr>
          <w:rFonts w:ascii="Arial" w:hAnsi="Arial" w:cs="Arial"/>
        </w:rPr>
        <w:t xml:space="preserve"> amendment</w:t>
      </w:r>
      <w:r w:rsidR="00B13A7F">
        <w:rPr>
          <w:rFonts w:ascii="Arial" w:hAnsi="Arial" w:cs="Arial"/>
        </w:rPr>
        <w:t xml:space="preserve"> </w:t>
      </w:r>
      <w:r w:rsidR="00041662">
        <w:rPr>
          <w:rFonts w:ascii="Arial" w:hAnsi="Arial" w:cs="Arial"/>
        </w:rPr>
        <w:t>of permit</w:t>
      </w:r>
    </w:p>
    <w:p w14:paraId="3BFCFB34" w14:textId="77777777" w:rsidR="007B3120" w:rsidRDefault="00B13A7F" w:rsidP="006A000A">
      <w:pPr>
        <w:pStyle w:val="ListParagraph"/>
        <w:numPr>
          <w:ilvl w:val="0"/>
          <w:numId w:val="83"/>
        </w:numPr>
        <w:spacing w:after="120"/>
        <w:ind w:left="771" w:hanging="357"/>
        <w:rPr>
          <w:rFonts w:ascii="Arial" w:hAnsi="Arial" w:cs="Arial"/>
          <w:webHidden/>
        </w:rPr>
      </w:pPr>
      <w:r w:rsidRPr="006D032C">
        <w:rPr>
          <w:rFonts w:ascii="Arial" w:hAnsi="Arial" w:cs="Arial"/>
          <w:webHidden/>
        </w:rPr>
        <w:t xml:space="preserve">the information to be included </w:t>
      </w:r>
      <w:r w:rsidR="003442E6" w:rsidRPr="006D032C">
        <w:rPr>
          <w:rFonts w:ascii="Arial" w:hAnsi="Arial" w:cs="Arial"/>
          <w:webHidden/>
        </w:rPr>
        <w:t>in an application for a permit</w:t>
      </w:r>
      <w:r w:rsidR="0072741B" w:rsidRPr="006D032C">
        <w:rPr>
          <w:rFonts w:ascii="Arial" w:hAnsi="Arial" w:cs="Arial"/>
          <w:webHidden/>
        </w:rPr>
        <w:t xml:space="preserve">, a permit exemption or renewal </w:t>
      </w:r>
    </w:p>
    <w:p w14:paraId="257C08E1" w14:textId="6B2D7C9F" w:rsidR="002964D0" w:rsidRPr="00A8191F" w:rsidRDefault="7ECFAC11" w:rsidP="00DF5949">
      <w:pPr>
        <w:pStyle w:val="ListParagraph"/>
        <w:numPr>
          <w:ilvl w:val="0"/>
          <w:numId w:val="83"/>
        </w:numPr>
        <w:spacing w:after="120"/>
        <w:ind w:left="771" w:hanging="357"/>
        <w:rPr>
          <w:rFonts w:ascii="Arial" w:hAnsi="Arial" w:cs="Arial"/>
          <w:webHidden/>
        </w:rPr>
      </w:pPr>
      <w:r w:rsidRPr="2BF8BFF2">
        <w:rPr>
          <w:rFonts w:ascii="Arial" w:hAnsi="Arial" w:cs="Arial"/>
        </w:rPr>
        <w:t xml:space="preserve">the matters that </w:t>
      </w:r>
      <w:r w:rsidR="00D45EAB">
        <w:rPr>
          <w:rFonts w:ascii="Arial" w:hAnsi="Arial" w:cs="Arial"/>
        </w:rPr>
        <w:t xml:space="preserve">councils must consider </w:t>
      </w:r>
      <w:r w:rsidRPr="2BF8BFF2">
        <w:rPr>
          <w:rFonts w:ascii="Arial" w:hAnsi="Arial" w:cs="Arial"/>
        </w:rPr>
        <w:t>in determining whether to grant or refuse a permit</w:t>
      </w:r>
      <w:r w:rsidR="009E3183">
        <w:rPr>
          <w:rFonts w:ascii="Arial" w:hAnsi="Arial" w:cs="Arial"/>
        </w:rPr>
        <w:t>,</w:t>
      </w:r>
      <w:r w:rsidRPr="2BF8BFF2">
        <w:rPr>
          <w:rFonts w:ascii="Arial" w:hAnsi="Arial" w:cs="Arial"/>
        </w:rPr>
        <w:t xml:space="preserve"> </w:t>
      </w:r>
      <w:r w:rsidR="0042133C">
        <w:rPr>
          <w:rFonts w:ascii="Arial" w:hAnsi="Arial" w:cs="Arial"/>
        </w:rPr>
        <w:t>permit</w:t>
      </w:r>
      <w:r w:rsidRPr="2BF8BFF2">
        <w:rPr>
          <w:rFonts w:ascii="Arial" w:hAnsi="Arial" w:cs="Arial"/>
        </w:rPr>
        <w:t xml:space="preserve"> exemption</w:t>
      </w:r>
      <w:r w:rsidR="00EE062F">
        <w:rPr>
          <w:rFonts w:ascii="Arial" w:hAnsi="Arial" w:cs="Arial"/>
        </w:rPr>
        <w:t xml:space="preserve"> or permit renewal</w:t>
      </w:r>
      <w:r w:rsidRPr="2BF8BFF2">
        <w:rPr>
          <w:rFonts w:ascii="Arial" w:hAnsi="Arial" w:cs="Arial"/>
        </w:rPr>
        <w:t xml:space="preserve"> </w:t>
      </w:r>
    </w:p>
    <w:p w14:paraId="1F642BBA" w14:textId="4BE7A147" w:rsidR="002964D0" w:rsidRPr="00A8191F" w:rsidRDefault="002964D0" w:rsidP="0ADE7434">
      <w:pPr>
        <w:pStyle w:val="ListParagraph"/>
        <w:numPr>
          <w:ilvl w:val="0"/>
          <w:numId w:val="83"/>
        </w:numPr>
        <w:spacing w:after="120"/>
        <w:ind w:left="771" w:hanging="357"/>
        <w:rPr>
          <w:webHidden/>
        </w:rPr>
      </w:pPr>
      <w:r w:rsidRPr="00A8191F">
        <w:rPr>
          <w:rFonts w:ascii="Arial" w:hAnsi="Arial" w:cs="Arial"/>
          <w:webHidden/>
        </w:rPr>
        <w:t xml:space="preserve">the circumstances where a </w:t>
      </w:r>
      <w:r w:rsidR="00B50D15">
        <w:rPr>
          <w:rFonts w:ascii="Arial" w:hAnsi="Arial" w:cs="Arial"/>
          <w:webHidden/>
        </w:rPr>
        <w:t xml:space="preserve">council must refuse to issue a </w:t>
      </w:r>
      <w:r w:rsidRPr="00A8191F">
        <w:rPr>
          <w:rFonts w:ascii="Arial" w:hAnsi="Arial" w:cs="Arial"/>
          <w:webHidden/>
        </w:rPr>
        <w:t xml:space="preserve">permit </w:t>
      </w:r>
    </w:p>
    <w:p w14:paraId="5FB06D7A" w14:textId="77777777" w:rsidR="00FF4A26" w:rsidRPr="006B40AA" w:rsidRDefault="00FF4A26" w:rsidP="00FF4A26">
      <w:pPr>
        <w:pStyle w:val="ListParagraph"/>
        <w:numPr>
          <w:ilvl w:val="0"/>
          <w:numId w:val="83"/>
        </w:numPr>
        <w:spacing w:after="120"/>
        <w:ind w:left="771" w:hanging="357"/>
        <w:rPr>
          <w:rFonts w:ascii="Arial" w:hAnsi="Arial" w:cs="Arial"/>
          <w:webHidden/>
        </w:rPr>
      </w:pPr>
      <w:r w:rsidRPr="006D032C">
        <w:rPr>
          <w:rFonts w:ascii="Arial" w:hAnsi="Arial" w:cs="Arial"/>
          <w:webHidden/>
        </w:rPr>
        <w:t>the time frame for deciding a permit application</w:t>
      </w:r>
    </w:p>
    <w:p w14:paraId="01B81B96" w14:textId="77777777" w:rsidR="00E15CA2" w:rsidRDefault="00C24621" w:rsidP="0067196E">
      <w:pPr>
        <w:pStyle w:val="ListParagraph"/>
        <w:numPr>
          <w:ilvl w:val="0"/>
          <w:numId w:val="83"/>
        </w:numPr>
        <w:spacing w:after="120"/>
        <w:ind w:hanging="357"/>
        <w:rPr>
          <w:rFonts w:ascii="Arial" w:hAnsi="Arial" w:cs="Arial"/>
          <w:webHidden/>
        </w:rPr>
      </w:pPr>
      <w:r w:rsidRPr="00E15CA2">
        <w:rPr>
          <w:rFonts w:ascii="Arial" w:hAnsi="Arial" w:cs="Arial"/>
          <w:webHidden/>
        </w:rPr>
        <w:t>t</w:t>
      </w:r>
      <w:r w:rsidR="002964D0" w:rsidRPr="00E15CA2">
        <w:rPr>
          <w:rFonts w:ascii="Arial" w:hAnsi="Arial" w:cs="Arial"/>
          <w:webHidden/>
        </w:rPr>
        <w:t>he duration of a permit when issued</w:t>
      </w:r>
    </w:p>
    <w:p w14:paraId="10816B0A" w14:textId="10E3797B" w:rsidR="00C2516D" w:rsidRPr="00E15CA2" w:rsidRDefault="00952F2C" w:rsidP="0067196E">
      <w:pPr>
        <w:pStyle w:val="ListParagraph"/>
        <w:numPr>
          <w:ilvl w:val="0"/>
          <w:numId w:val="83"/>
        </w:numPr>
        <w:spacing w:after="120"/>
        <w:ind w:hanging="357"/>
        <w:rPr>
          <w:rFonts w:ascii="Arial" w:hAnsi="Arial" w:cs="Arial"/>
        </w:rPr>
      </w:pPr>
      <w:r w:rsidRPr="00E15CA2">
        <w:rPr>
          <w:rFonts w:ascii="Arial" w:hAnsi="Arial" w:cs="Arial"/>
        </w:rPr>
        <w:t>the</w:t>
      </w:r>
      <w:r w:rsidR="0D2F927D" w:rsidRPr="00E15CA2">
        <w:rPr>
          <w:rFonts w:ascii="Arial" w:hAnsi="Arial" w:cs="Arial"/>
        </w:rPr>
        <w:t xml:space="preserve"> offence </w:t>
      </w:r>
      <w:r w:rsidR="00722F7A" w:rsidRPr="00E15CA2">
        <w:rPr>
          <w:rFonts w:ascii="Arial" w:hAnsi="Arial" w:cs="Arial"/>
        </w:rPr>
        <w:t>for using</w:t>
      </w:r>
      <w:r w:rsidR="0D2F927D" w:rsidRPr="00E15CA2">
        <w:rPr>
          <w:rFonts w:ascii="Arial" w:hAnsi="Arial" w:cs="Arial"/>
        </w:rPr>
        <w:t xml:space="preserve"> an </w:t>
      </w:r>
      <w:r w:rsidR="40C944B0" w:rsidRPr="00E15CA2">
        <w:rPr>
          <w:rFonts w:ascii="Arial" w:hAnsi="Arial" w:cs="Arial"/>
        </w:rPr>
        <w:t>OWMS</w:t>
      </w:r>
      <w:r w:rsidR="0D2F927D" w:rsidRPr="00E15CA2">
        <w:rPr>
          <w:rFonts w:ascii="Arial" w:hAnsi="Arial" w:cs="Arial"/>
        </w:rPr>
        <w:t xml:space="preserve"> </w:t>
      </w:r>
      <w:r w:rsidR="3436C467" w:rsidRPr="00E15CA2">
        <w:rPr>
          <w:rFonts w:ascii="Arial" w:hAnsi="Arial" w:cs="Arial"/>
        </w:rPr>
        <w:t xml:space="preserve">constructed or </w:t>
      </w:r>
      <w:r w:rsidR="0D2F927D" w:rsidRPr="00E15CA2">
        <w:rPr>
          <w:rFonts w:ascii="Arial" w:hAnsi="Arial" w:cs="Arial"/>
        </w:rPr>
        <w:t xml:space="preserve">installed under a permit before a council has approved </w:t>
      </w:r>
      <w:r w:rsidR="4DE75E4F" w:rsidRPr="00E15CA2">
        <w:rPr>
          <w:rFonts w:ascii="Arial" w:hAnsi="Arial" w:cs="Arial"/>
        </w:rPr>
        <w:t>the system</w:t>
      </w:r>
      <w:r w:rsidR="00E36691" w:rsidRPr="00E15CA2">
        <w:rPr>
          <w:rFonts w:ascii="Arial" w:hAnsi="Arial" w:cs="Arial"/>
        </w:rPr>
        <w:t>.</w:t>
      </w:r>
    </w:p>
    <w:p w14:paraId="1064EBB0" w14:textId="643DF645" w:rsidR="002964D0" w:rsidRPr="00A8191F" w:rsidRDefault="0D2F927D" w:rsidP="00B4223C">
      <w:pPr>
        <w:spacing w:after="120"/>
        <w:rPr>
          <w:rFonts w:ascii="Arial" w:hAnsi="Arial" w:cs="Arial"/>
        </w:rPr>
      </w:pPr>
      <w:r w:rsidRPr="2BF8BFF2">
        <w:rPr>
          <w:rFonts w:ascii="Arial" w:hAnsi="Arial" w:cs="Arial"/>
        </w:rPr>
        <w:t xml:space="preserve">In relation to </w:t>
      </w:r>
      <w:r w:rsidR="54DD633E" w:rsidRPr="2BF8BFF2">
        <w:rPr>
          <w:rFonts w:ascii="Arial" w:hAnsi="Arial" w:cs="Arial"/>
        </w:rPr>
        <w:t xml:space="preserve">EPA </w:t>
      </w:r>
      <w:r w:rsidRPr="2BF8BFF2">
        <w:rPr>
          <w:rFonts w:ascii="Arial" w:hAnsi="Arial" w:cs="Arial"/>
        </w:rPr>
        <w:t>administered permits</w:t>
      </w:r>
      <w:r w:rsidR="003864D2">
        <w:rPr>
          <w:rFonts w:ascii="Arial" w:hAnsi="Arial" w:cs="Arial"/>
        </w:rPr>
        <w:t>,</w:t>
      </w:r>
      <w:r w:rsidRPr="2BF8BFF2">
        <w:rPr>
          <w:rFonts w:ascii="Arial" w:hAnsi="Arial" w:cs="Arial"/>
        </w:rPr>
        <w:t xml:space="preserve"> this </w:t>
      </w:r>
      <w:r w:rsidR="00FA6578">
        <w:rPr>
          <w:rFonts w:ascii="Arial" w:hAnsi="Arial" w:cs="Arial"/>
        </w:rPr>
        <w:t>p</w:t>
      </w:r>
      <w:r w:rsidRPr="2BF8BFF2">
        <w:rPr>
          <w:rFonts w:ascii="Arial" w:hAnsi="Arial" w:cs="Arial"/>
        </w:rPr>
        <w:t>art sets out</w:t>
      </w:r>
      <w:r w:rsidR="6352752D" w:rsidRPr="2BF8BFF2">
        <w:rPr>
          <w:rFonts w:ascii="Arial" w:hAnsi="Arial" w:cs="Arial"/>
        </w:rPr>
        <w:t>:</w:t>
      </w:r>
    </w:p>
    <w:p w14:paraId="76F022BF" w14:textId="105F673C" w:rsidR="002964D0" w:rsidRPr="00A8191F" w:rsidRDefault="009F62B3" w:rsidP="00DF5949">
      <w:pPr>
        <w:pStyle w:val="ListParagraph"/>
        <w:numPr>
          <w:ilvl w:val="0"/>
          <w:numId w:val="83"/>
        </w:numPr>
        <w:spacing w:after="120"/>
        <w:ind w:left="771" w:hanging="357"/>
        <w:rPr>
          <w:rFonts w:ascii="Arial" w:hAnsi="Arial" w:cs="Arial"/>
        </w:rPr>
      </w:pPr>
      <w:r w:rsidRPr="2BF8BFF2">
        <w:rPr>
          <w:rFonts w:ascii="Arial" w:hAnsi="Arial" w:cs="Arial"/>
        </w:rPr>
        <w:t xml:space="preserve">the matters that </w:t>
      </w:r>
      <w:r>
        <w:rPr>
          <w:rFonts w:ascii="Arial" w:hAnsi="Arial" w:cs="Arial"/>
        </w:rPr>
        <w:t xml:space="preserve">EPA </w:t>
      </w:r>
      <w:r w:rsidR="00D45EAB">
        <w:rPr>
          <w:rFonts w:ascii="Arial" w:hAnsi="Arial" w:cs="Arial"/>
        </w:rPr>
        <w:t>must consider</w:t>
      </w:r>
      <w:r w:rsidR="002964D0" w:rsidRPr="00A8191F">
        <w:rPr>
          <w:rFonts w:ascii="Arial" w:hAnsi="Arial" w:cs="Arial"/>
        </w:rPr>
        <w:t xml:space="preserve"> </w:t>
      </w:r>
      <w:r w:rsidR="00D45EAB">
        <w:rPr>
          <w:rFonts w:ascii="Arial" w:hAnsi="Arial" w:cs="Arial"/>
        </w:rPr>
        <w:t>in</w:t>
      </w:r>
      <w:r w:rsidR="002964D0" w:rsidRPr="00A8191F">
        <w:rPr>
          <w:rFonts w:ascii="Arial" w:hAnsi="Arial" w:cs="Arial"/>
        </w:rPr>
        <w:t xml:space="preserve"> determining </w:t>
      </w:r>
      <w:proofErr w:type="gramStart"/>
      <w:r w:rsidR="002964D0" w:rsidRPr="00A8191F">
        <w:rPr>
          <w:rFonts w:ascii="Arial" w:hAnsi="Arial" w:cs="Arial"/>
        </w:rPr>
        <w:t>whether or not</w:t>
      </w:r>
      <w:proofErr w:type="gramEnd"/>
      <w:r w:rsidR="002964D0" w:rsidRPr="00A8191F">
        <w:rPr>
          <w:rFonts w:ascii="Arial" w:hAnsi="Arial" w:cs="Arial"/>
        </w:rPr>
        <w:t xml:space="preserve"> to issue a</w:t>
      </w:r>
      <w:r w:rsidR="00D578B1">
        <w:rPr>
          <w:rFonts w:ascii="Arial" w:hAnsi="Arial" w:cs="Arial"/>
        </w:rPr>
        <w:t xml:space="preserve"> </w:t>
      </w:r>
      <w:r w:rsidR="002964D0" w:rsidRPr="00A8191F">
        <w:rPr>
          <w:rFonts w:ascii="Arial" w:hAnsi="Arial" w:cs="Arial"/>
        </w:rPr>
        <w:t>permit</w:t>
      </w:r>
      <w:r w:rsidR="005B1ADA">
        <w:rPr>
          <w:rFonts w:ascii="Arial" w:hAnsi="Arial" w:cs="Arial"/>
        </w:rPr>
        <w:t xml:space="preserve"> or exemption</w:t>
      </w:r>
      <w:r w:rsidR="00DF64E4">
        <w:rPr>
          <w:rFonts w:ascii="Arial" w:hAnsi="Arial" w:cs="Arial"/>
        </w:rPr>
        <w:t xml:space="preserve"> </w:t>
      </w:r>
      <w:r w:rsidR="00DF64E4" w:rsidRPr="00A8191F">
        <w:rPr>
          <w:rFonts w:ascii="Arial" w:hAnsi="Arial" w:cs="Arial"/>
        </w:rPr>
        <w:t>from the requirement to hold a permit</w:t>
      </w:r>
    </w:p>
    <w:p w14:paraId="35BC5169" w14:textId="330C22B6" w:rsidR="002964D0" w:rsidRPr="00A8191F" w:rsidRDefault="002964D0" w:rsidP="00DF5949">
      <w:pPr>
        <w:pStyle w:val="ListParagraph"/>
        <w:numPr>
          <w:ilvl w:val="0"/>
          <w:numId w:val="83"/>
        </w:numPr>
        <w:spacing w:after="120"/>
        <w:ind w:left="771" w:hanging="357"/>
        <w:rPr>
          <w:rFonts w:ascii="Arial" w:hAnsi="Arial" w:cs="Arial"/>
        </w:rPr>
      </w:pPr>
      <w:r w:rsidRPr="00A8191F">
        <w:rPr>
          <w:rFonts w:ascii="Arial" w:hAnsi="Arial" w:cs="Arial"/>
        </w:rPr>
        <w:t xml:space="preserve">circumstances where </w:t>
      </w:r>
      <w:r w:rsidR="00042BFE" w:rsidRPr="00A8191F">
        <w:rPr>
          <w:rFonts w:ascii="Arial" w:hAnsi="Arial" w:cs="Arial"/>
        </w:rPr>
        <w:t>EPA</w:t>
      </w:r>
      <w:r w:rsidRPr="00A8191F">
        <w:rPr>
          <w:rFonts w:ascii="Arial" w:hAnsi="Arial" w:cs="Arial"/>
        </w:rPr>
        <w:t xml:space="preserve"> must refuse to issue certain permits </w:t>
      </w:r>
    </w:p>
    <w:p w14:paraId="148BF44D" w14:textId="7988FBA0" w:rsidR="002964D0" w:rsidRPr="00A8191F" w:rsidRDefault="004D7B36" w:rsidP="00DF5949">
      <w:pPr>
        <w:pStyle w:val="ListParagraph"/>
        <w:numPr>
          <w:ilvl w:val="0"/>
          <w:numId w:val="83"/>
        </w:numPr>
        <w:spacing w:after="120"/>
        <w:ind w:left="771" w:hanging="357"/>
        <w:rPr>
          <w:rFonts w:ascii="Arial" w:hAnsi="Arial" w:cs="Arial"/>
        </w:rPr>
      </w:pPr>
      <w:r>
        <w:rPr>
          <w:rFonts w:ascii="Arial" w:hAnsi="Arial" w:cs="Arial"/>
        </w:rPr>
        <w:t xml:space="preserve">the </w:t>
      </w:r>
      <w:r w:rsidR="002964D0" w:rsidRPr="00A8191F">
        <w:rPr>
          <w:rFonts w:ascii="Arial" w:hAnsi="Arial" w:cs="Arial"/>
        </w:rPr>
        <w:t xml:space="preserve">duration of </w:t>
      </w:r>
      <w:r w:rsidR="00D03E82">
        <w:rPr>
          <w:rFonts w:ascii="Arial" w:hAnsi="Arial" w:cs="Arial"/>
        </w:rPr>
        <w:t>a</w:t>
      </w:r>
      <w:r w:rsidR="00D03E82" w:rsidRPr="00A8191F">
        <w:rPr>
          <w:rFonts w:ascii="Arial" w:hAnsi="Arial" w:cs="Arial"/>
        </w:rPr>
        <w:t xml:space="preserve"> </w:t>
      </w:r>
      <w:r w:rsidR="002964D0" w:rsidRPr="00A8191F">
        <w:rPr>
          <w:rFonts w:ascii="Arial" w:hAnsi="Arial" w:cs="Arial"/>
        </w:rPr>
        <w:t>permit</w:t>
      </w:r>
      <w:r w:rsidR="004153F1">
        <w:rPr>
          <w:rFonts w:ascii="Arial" w:hAnsi="Arial" w:cs="Arial"/>
        </w:rPr>
        <w:t xml:space="preserve"> when issued</w:t>
      </w:r>
    </w:p>
    <w:p w14:paraId="7EB36DE6" w14:textId="381DA7C8" w:rsidR="00D578B1" w:rsidRPr="00A8191F" w:rsidRDefault="00180798" w:rsidP="00D578B1">
      <w:pPr>
        <w:pStyle w:val="ListParagraph"/>
        <w:numPr>
          <w:ilvl w:val="0"/>
          <w:numId w:val="83"/>
        </w:numPr>
        <w:spacing w:after="120"/>
        <w:ind w:left="771" w:hanging="357"/>
        <w:rPr>
          <w:rFonts w:ascii="Arial" w:hAnsi="Arial" w:cs="Arial"/>
        </w:rPr>
      </w:pPr>
      <w:r>
        <w:rPr>
          <w:rFonts w:ascii="Arial" w:hAnsi="Arial" w:cs="Arial"/>
        </w:rPr>
        <w:t>the</w:t>
      </w:r>
      <w:r w:rsidR="00D578B1" w:rsidRPr="00A8191F">
        <w:rPr>
          <w:rFonts w:ascii="Arial" w:hAnsi="Arial" w:cs="Arial"/>
        </w:rPr>
        <w:t xml:space="preserve"> time frame for deciding certain permit applications</w:t>
      </w:r>
    </w:p>
    <w:p w14:paraId="5E84C2C7" w14:textId="64BA8104" w:rsidR="002964D0" w:rsidRPr="00A8191F" w:rsidRDefault="0D2F927D" w:rsidP="00FE4350">
      <w:pPr>
        <w:pStyle w:val="Heading3"/>
      </w:pPr>
      <w:bookmarkStart w:id="56" w:name="_Toc54787294"/>
      <w:bookmarkStart w:id="57" w:name="_Toc13056519"/>
      <w:bookmarkStart w:id="58" w:name="_Toc13058394"/>
      <w:bookmarkStart w:id="59" w:name="_Toc13142205"/>
      <w:r>
        <w:t>Part 3.4</w:t>
      </w:r>
      <w:r w:rsidR="2647BD54">
        <w:t xml:space="preserve"> – </w:t>
      </w:r>
      <w:r>
        <w:t>Regi</w:t>
      </w:r>
      <w:r w:rsidR="2509714E">
        <w:t xml:space="preserve">strations (Regulation </w:t>
      </w:r>
      <w:r w:rsidR="7163FCF3">
        <w:t>3</w:t>
      </w:r>
      <w:r w:rsidR="66131D90">
        <w:t>6</w:t>
      </w:r>
      <w:r w:rsidR="7163FCF3">
        <w:t>)</w:t>
      </w:r>
      <w:bookmarkEnd w:id="56"/>
      <w:r w:rsidR="7163FCF3">
        <w:t xml:space="preserve"> </w:t>
      </w:r>
      <w:bookmarkEnd w:id="57"/>
      <w:bookmarkEnd w:id="58"/>
      <w:bookmarkEnd w:id="59"/>
    </w:p>
    <w:p w14:paraId="26313E1C" w14:textId="61F45CBA" w:rsidR="002964D0" w:rsidRPr="00A8191F" w:rsidRDefault="0D2F927D" w:rsidP="00B4223C">
      <w:pPr>
        <w:spacing w:after="120"/>
        <w:rPr>
          <w:rFonts w:ascii="Arial" w:hAnsi="Arial" w:cs="Arial"/>
        </w:rPr>
      </w:pPr>
      <w:r w:rsidRPr="00A8191F">
        <w:rPr>
          <w:rFonts w:ascii="Arial" w:hAnsi="Arial" w:cs="Arial"/>
        </w:rPr>
        <w:t xml:space="preserve">This </w:t>
      </w:r>
      <w:r w:rsidR="009B7284">
        <w:rPr>
          <w:rFonts w:ascii="Arial" w:hAnsi="Arial" w:cs="Arial"/>
        </w:rPr>
        <w:t>p</w:t>
      </w:r>
      <w:r w:rsidR="0C0F4EA9" w:rsidRPr="2BF8BFF2">
        <w:rPr>
          <w:rFonts w:ascii="Arial" w:hAnsi="Arial" w:cs="Arial"/>
        </w:rPr>
        <w:t xml:space="preserve">art </w:t>
      </w:r>
      <w:r w:rsidRPr="00A8191F">
        <w:rPr>
          <w:rFonts w:ascii="Arial" w:hAnsi="Arial" w:cs="Arial"/>
        </w:rPr>
        <w:t xml:space="preserve">establishes that registrations issued for prescribed </w:t>
      </w:r>
      <w:r w:rsidR="00FE182F">
        <w:rPr>
          <w:rFonts w:ascii="Arial" w:hAnsi="Arial" w:cs="Arial"/>
        </w:rPr>
        <w:t>registration</w:t>
      </w:r>
      <w:r w:rsidR="00FE182F" w:rsidRPr="00A8191F">
        <w:rPr>
          <w:rFonts w:ascii="Arial" w:hAnsi="Arial" w:cs="Arial"/>
        </w:rPr>
        <w:t xml:space="preserve"> </w:t>
      </w:r>
      <w:r w:rsidRPr="00A8191F">
        <w:rPr>
          <w:rFonts w:ascii="Arial" w:hAnsi="Arial" w:cs="Arial"/>
        </w:rPr>
        <w:t>activities remain in force for the duration specified in the registration, not exceeding a period of 5 years.</w:t>
      </w:r>
      <w:r w:rsidR="002964D0" w:rsidRPr="00A8191F">
        <w:rPr>
          <w:rFonts w:ascii="Arial" w:hAnsi="Arial" w:cs="Arial"/>
          <w:webHidden/>
        </w:rPr>
        <w:tab/>
      </w:r>
    </w:p>
    <w:p w14:paraId="4A288EA4" w14:textId="76964972" w:rsidR="002964D0" w:rsidRPr="00A8191F" w:rsidRDefault="0D2F927D" w:rsidP="00FE4350">
      <w:pPr>
        <w:pStyle w:val="Heading3"/>
      </w:pPr>
      <w:bookmarkStart w:id="60" w:name="_Toc13056520"/>
      <w:bookmarkStart w:id="61" w:name="_Toc13058395"/>
      <w:bookmarkStart w:id="62" w:name="_Toc13142206"/>
      <w:bookmarkStart w:id="63" w:name="_Toc54787295"/>
      <w:r w:rsidRPr="00A8191F">
        <w:t>Part 3.5</w:t>
      </w:r>
      <w:r w:rsidR="2647BD54">
        <w:t xml:space="preserve"> – </w:t>
      </w:r>
      <w:r w:rsidRPr="00A8191F">
        <w:t>Exemptions</w:t>
      </w:r>
      <w:r w:rsidR="672BFD0A" w:rsidRPr="00A8191F">
        <w:t xml:space="preserve"> </w:t>
      </w:r>
      <w:r w:rsidR="3DCED387">
        <w:rPr>
          <w:webHidden/>
        </w:rPr>
        <w:t xml:space="preserve">from </w:t>
      </w:r>
      <w:r w:rsidR="18D2BDF7">
        <w:rPr>
          <w:webHidden/>
        </w:rPr>
        <w:t xml:space="preserve">certain </w:t>
      </w:r>
      <w:r w:rsidR="3DCED387">
        <w:rPr>
          <w:webHidden/>
        </w:rPr>
        <w:t>permission activities</w:t>
      </w:r>
      <w:r w:rsidRPr="00A8191F">
        <w:rPr>
          <w:webHidden/>
        </w:rPr>
        <w:t xml:space="preserve"> (Regulation</w:t>
      </w:r>
      <w:r w:rsidR="313F66C5">
        <w:rPr>
          <w:webHidden/>
        </w:rPr>
        <w:t>s</w:t>
      </w:r>
      <w:r w:rsidRPr="00A8191F">
        <w:rPr>
          <w:webHidden/>
        </w:rPr>
        <w:t xml:space="preserve"> 3</w:t>
      </w:r>
      <w:r w:rsidR="5F54967C">
        <w:rPr>
          <w:webHidden/>
        </w:rPr>
        <w:t>7</w:t>
      </w:r>
      <w:r w:rsidRPr="00A8191F">
        <w:rPr>
          <w:webHidden/>
        </w:rPr>
        <w:t xml:space="preserve"> to </w:t>
      </w:r>
      <w:r w:rsidR="18D2BDF7">
        <w:rPr>
          <w:webHidden/>
        </w:rPr>
        <w:t>42</w:t>
      </w:r>
      <w:r w:rsidRPr="00A8191F">
        <w:rPr>
          <w:webHidden/>
        </w:rPr>
        <w:t>)</w:t>
      </w:r>
      <w:bookmarkEnd w:id="60"/>
      <w:bookmarkEnd w:id="61"/>
      <w:bookmarkEnd w:id="62"/>
      <w:bookmarkEnd w:id="63"/>
    </w:p>
    <w:p w14:paraId="0A709563" w14:textId="7E8CA09B" w:rsidR="00B257F6" w:rsidRDefault="18D2BDF7" w:rsidP="00B4223C">
      <w:pPr>
        <w:spacing w:after="120"/>
        <w:rPr>
          <w:rFonts w:ascii="Arial" w:hAnsi="Arial" w:cs="Arial"/>
        </w:rPr>
      </w:pPr>
      <w:r w:rsidRPr="2BF8BFF2">
        <w:rPr>
          <w:rFonts w:ascii="Arial" w:hAnsi="Arial" w:cs="Arial"/>
        </w:rPr>
        <w:t xml:space="preserve">This </w:t>
      </w:r>
      <w:r w:rsidR="009B7284">
        <w:rPr>
          <w:rFonts w:ascii="Arial" w:hAnsi="Arial" w:cs="Arial"/>
        </w:rPr>
        <w:t>p</w:t>
      </w:r>
      <w:r w:rsidRPr="2BF8BFF2">
        <w:rPr>
          <w:rFonts w:ascii="Arial" w:hAnsi="Arial" w:cs="Arial"/>
        </w:rPr>
        <w:t>art should be read in conjunction with Schedule 1. It sets out:</w:t>
      </w:r>
    </w:p>
    <w:p w14:paraId="59053679" w14:textId="536B5A49" w:rsidR="00B257F6" w:rsidRDefault="00B257F6" w:rsidP="00B257F6">
      <w:pPr>
        <w:pStyle w:val="ListParagraph"/>
        <w:numPr>
          <w:ilvl w:val="0"/>
          <w:numId w:val="83"/>
        </w:numPr>
        <w:spacing w:after="120"/>
        <w:rPr>
          <w:rFonts w:ascii="Arial" w:hAnsi="Arial" w:cs="Arial"/>
        </w:rPr>
      </w:pPr>
      <w:r w:rsidRPr="00BF25A0">
        <w:rPr>
          <w:rFonts w:ascii="Arial" w:hAnsi="Arial" w:cs="Arial"/>
        </w:rPr>
        <w:t xml:space="preserve">when specific development activities are exempt </w:t>
      </w:r>
      <w:r w:rsidR="001041F8">
        <w:rPr>
          <w:rFonts w:ascii="Arial" w:hAnsi="Arial" w:cs="Arial"/>
        </w:rPr>
        <w:t>from requiring</w:t>
      </w:r>
      <w:r w:rsidRPr="00BF25A0">
        <w:rPr>
          <w:rFonts w:ascii="Arial" w:hAnsi="Arial" w:cs="Arial"/>
        </w:rPr>
        <w:t xml:space="preserve"> a development licence</w:t>
      </w:r>
    </w:p>
    <w:p w14:paraId="1A2D700C" w14:textId="09335E17" w:rsidR="00B257F6" w:rsidRDefault="00B257F6" w:rsidP="00B257F6">
      <w:pPr>
        <w:pStyle w:val="ListParagraph"/>
        <w:numPr>
          <w:ilvl w:val="0"/>
          <w:numId w:val="83"/>
        </w:numPr>
        <w:spacing w:after="120"/>
        <w:rPr>
          <w:rFonts w:ascii="Arial" w:hAnsi="Arial" w:cs="Arial"/>
        </w:rPr>
      </w:pPr>
      <w:r w:rsidRPr="00BF25A0">
        <w:rPr>
          <w:rFonts w:ascii="Arial" w:hAnsi="Arial" w:cs="Arial"/>
        </w:rPr>
        <w:t xml:space="preserve">when specific operating activities are exempt from </w:t>
      </w:r>
      <w:r w:rsidR="001041F8">
        <w:rPr>
          <w:rFonts w:ascii="Arial" w:hAnsi="Arial" w:cs="Arial"/>
        </w:rPr>
        <w:t>requiring</w:t>
      </w:r>
      <w:r w:rsidRPr="00BF25A0">
        <w:rPr>
          <w:rFonts w:ascii="Arial" w:hAnsi="Arial" w:cs="Arial"/>
        </w:rPr>
        <w:t xml:space="preserve"> an operating licence</w:t>
      </w:r>
    </w:p>
    <w:p w14:paraId="5C2D4C36" w14:textId="77777777" w:rsidR="001041F8" w:rsidRDefault="001041F8" w:rsidP="00B257F6">
      <w:pPr>
        <w:pStyle w:val="ListParagraph"/>
        <w:numPr>
          <w:ilvl w:val="0"/>
          <w:numId w:val="83"/>
        </w:numPr>
        <w:spacing w:after="120"/>
        <w:rPr>
          <w:rFonts w:ascii="Arial" w:hAnsi="Arial" w:cs="Arial"/>
        </w:rPr>
      </w:pPr>
      <w:r>
        <w:rPr>
          <w:rFonts w:ascii="Arial" w:hAnsi="Arial" w:cs="Arial"/>
        </w:rPr>
        <w:t>when specific permit activities are exempt from requiring a permit</w:t>
      </w:r>
    </w:p>
    <w:p w14:paraId="71940BD5" w14:textId="77777777" w:rsidR="001041F8" w:rsidRPr="0050238A" w:rsidRDefault="001041F8" w:rsidP="00B257F6">
      <w:pPr>
        <w:pStyle w:val="ListParagraph"/>
        <w:numPr>
          <w:ilvl w:val="0"/>
          <w:numId w:val="83"/>
        </w:numPr>
        <w:spacing w:after="120"/>
        <w:rPr>
          <w:rFonts w:ascii="Arial" w:hAnsi="Arial" w:cs="Arial"/>
        </w:rPr>
      </w:pPr>
      <w:r w:rsidRPr="0050238A">
        <w:rPr>
          <w:rFonts w:ascii="Arial" w:hAnsi="Arial" w:cs="Arial"/>
        </w:rPr>
        <w:t>exemptions where an activity would otherwise require two tiers of permissions</w:t>
      </w:r>
    </w:p>
    <w:p w14:paraId="2057CB27" w14:textId="79ED032C" w:rsidR="002964D0" w:rsidRPr="00A8191F" w:rsidRDefault="0D2F927D" w:rsidP="00FE4350">
      <w:pPr>
        <w:pStyle w:val="Heading3"/>
      </w:pPr>
      <w:bookmarkStart w:id="64" w:name="_Toc13056521"/>
      <w:bookmarkStart w:id="65" w:name="_Toc13058396"/>
      <w:bookmarkStart w:id="66" w:name="_Toc13142207"/>
      <w:bookmarkStart w:id="67" w:name="_Toc54787296"/>
      <w:r>
        <w:lastRenderedPageBreak/>
        <w:t>Part 3.6</w:t>
      </w:r>
      <w:r w:rsidR="2647BD54">
        <w:t xml:space="preserve"> – </w:t>
      </w:r>
      <w:r w:rsidR="733F3DA2">
        <w:t xml:space="preserve">Environment </w:t>
      </w:r>
      <w:r>
        <w:t xml:space="preserve">protection levy and waste levy (Regulations </w:t>
      </w:r>
      <w:r w:rsidR="245A9011">
        <w:t xml:space="preserve">43 </w:t>
      </w:r>
      <w:r>
        <w:t xml:space="preserve">to </w:t>
      </w:r>
      <w:r w:rsidR="245A9011">
        <w:t>52</w:t>
      </w:r>
      <w:r>
        <w:t>)</w:t>
      </w:r>
      <w:bookmarkEnd w:id="64"/>
      <w:bookmarkEnd w:id="65"/>
      <w:bookmarkEnd w:id="66"/>
      <w:bookmarkEnd w:id="67"/>
    </w:p>
    <w:p w14:paraId="63195488" w14:textId="1FAD2C95" w:rsidR="002964D0" w:rsidRPr="00A8191F" w:rsidRDefault="0D2F927D" w:rsidP="00B4223C">
      <w:pPr>
        <w:spacing w:after="120"/>
        <w:rPr>
          <w:rFonts w:ascii="Arial" w:hAnsi="Arial" w:cs="Arial"/>
        </w:rPr>
      </w:pPr>
      <w:r w:rsidRPr="2BF8BFF2">
        <w:rPr>
          <w:rFonts w:ascii="Arial" w:hAnsi="Arial" w:cs="Arial"/>
        </w:rPr>
        <w:t xml:space="preserve">Activities subject to the requirement to pay the </w:t>
      </w:r>
      <w:r w:rsidR="6B6A2DCD" w:rsidRPr="2BF8BFF2">
        <w:rPr>
          <w:rFonts w:ascii="Arial" w:hAnsi="Arial" w:cs="Arial"/>
        </w:rPr>
        <w:t>e</w:t>
      </w:r>
      <w:r w:rsidRPr="2BF8BFF2">
        <w:rPr>
          <w:rFonts w:ascii="Arial" w:hAnsi="Arial" w:cs="Arial"/>
        </w:rPr>
        <w:t xml:space="preserve">nvironment </w:t>
      </w:r>
      <w:r w:rsidR="6B6A2DCD" w:rsidRPr="2BF8BFF2">
        <w:rPr>
          <w:rFonts w:ascii="Arial" w:hAnsi="Arial" w:cs="Arial"/>
        </w:rPr>
        <w:t>p</w:t>
      </w:r>
      <w:r w:rsidRPr="2BF8BFF2">
        <w:rPr>
          <w:rFonts w:ascii="Arial" w:hAnsi="Arial" w:cs="Arial"/>
        </w:rPr>
        <w:t xml:space="preserve">rotection </w:t>
      </w:r>
      <w:r w:rsidR="6B6A2DCD" w:rsidRPr="2BF8BFF2">
        <w:rPr>
          <w:rFonts w:ascii="Arial" w:hAnsi="Arial" w:cs="Arial"/>
        </w:rPr>
        <w:t>l</w:t>
      </w:r>
      <w:r w:rsidRPr="2BF8BFF2">
        <w:rPr>
          <w:rFonts w:ascii="Arial" w:hAnsi="Arial" w:cs="Arial"/>
        </w:rPr>
        <w:t xml:space="preserve">evy are specified in this </w:t>
      </w:r>
      <w:r w:rsidR="00C16F47">
        <w:rPr>
          <w:rFonts w:ascii="Arial" w:hAnsi="Arial" w:cs="Arial"/>
        </w:rPr>
        <w:t>p</w:t>
      </w:r>
      <w:r w:rsidR="18D2BDF7" w:rsidRPr="2BF8BFF2">
        <w:rPr>
          <w:rFonts w:ascii="Arial" w:hAnsi="Arial" w:cs="Arial"/>
        </w:rPr>
        <w:t>art</w:t>
      </w:r>
      <w:r w:rsidRPr="2BF8BFF2">
        <w:rPr>
          <w:rFonts w:ascii="Arial" w:hAnsi="Arial" w:cs="Arial"/>
        </w:rPr>
        <w:t>.</w:t>
      </w:r>
    </w:p>
    <w:p w14:paraId="5DCCDC8A" w14:textId="149F9B69" w:rsidR="002964D0" w:rsidRPr="00A8191F" w:rsidRDefault="002964D0" w:rsidP="00B4223C">
      <w:pPr>
        <w:spacing w:after="120"/>
        <w:rPr>
          <w:rFonts w:ascii="Arial" w:hAnsi="Arial" w:cs="Arial"/>
        </w:rPr>
      </w:pPr>
      <w:r w:rsidRPr="00A8191F">
        <w:rPr>
          <w:rFonts w:ascii="Arial" w:hAnsi="Arial" w:cs="Arial"/>
        </w:rPr>
        <w:t>In addition, it stipulates</w:t>
      </w:r>
      <w:r w:rsidR="00FD71A4">
        <w:rPr>
          <w:rFonts w:ascii="Arial" w:hAnsi="Arial" w:cs="Arial"/>
        </w:rPr>
        <w:t xml:space="preserve"> the</w:t>
      </w:r>
      <w:r w:rsidRPr="00A8191F">
        <w:rPr>
          <w:rFonts w:ascii="Arial" w:hAnsi="Arial" w:cs="Arial"/>
        </w:rPr>
        <w:t xml:space="preserve"> activities that are subject to the requirement to pay the </w:t>
      </w:r>
      <w:r w:rsidR="00D34830" w:rsidRPr="00A8191F">
        <w:rPr>
          <w:rFonts w:ascii="Arial" w:hAnsi="Arial" w:cs="Arial"/>
        </w:rPr>
        <w:t>w</w:t>
      </w:r>
      <w:r w:rsidRPr="00A8191F">
        <w:rPr>
          <w:rFonts w:ascii="Arial" w:hAnsi="Arial" w:cs="Arial"/>
        </w:rPr>
        <w:t xml:space="preserve">aste levy and how the </w:t>
      </w:r>
      <w:r w:rsidR="0059357B">
        <w:rPr>
          <w:rFonts w:ascii="Arial" w:hAnsi="Arial" w:cs="Arial"/>
        </w:rPr>
        <w:t xml:space="preserve">waste </w:t>
      </w:r>
      <w:r w:rsidRPr="00A8191F">
        <w:rPr>
          <w:rFonts w:ascii="Arial" w:hAnsi="Arial" w:cs="Arial"/>
        </w:rPr>
        <w:t xml:space="preserve">levy amount is to be calculated and paid, including: </w:t>
      </w:r>
    </w:p>
    <w:p w14:paraId="173592FF" w14:textId="2A4CDBE6" w:rsidR="002964D0" w:rsidRPr="00A8191F" w:rsidRDefault="002964D0" w:rsidP="00DF5949">
      <w:pPr>
        <w:pStyle w:val="ListParagraph"/>
        <w:numPr>
          <w:ilvl w:val="0"/>
          <w:numId w:val="83"/>
        </w:numPr>
        <w:spacing w:after="120"/>
        <w:ind w:left="771" w:hanging="357"/>
        <w:rPr>
          <w:rFonts w:ascii="Arial" w:hAnsi="Arial" w:cs="Arial"/>
        </w:rPr>
      </w:pPr>
      <w:r w:rsidRPr="00A8191F">
        <w:rPr>
          <w:rFonts w:ascii="Arial" w:hAnsi="Arial" w:cs="Arial"/>
        </w:rPr>
        <w:t xml:space="preserve">waste levy payable for </w:t>
      </w:r>
      <w:r w:rsidR="00EA6E1D" w:rsidRPr="00A8191F">
        <w:rPr>
          <w:rFonts w:ascii="Arial" w:hAnsi="Arial" w:cs="Arial"/>
        </w:rPr>
        <w:t xml:space="preserve">soil containing asbestos </w:t>
      </w:r>
    </w:p>
    <w:p w14:paraId="7D54F396" w14:textId="43083959" w:rsidR="002964D0" w:rsidRPr="00A8191F" w:rsidRDefault="002964D0" w:rsidP="00DF5949">
      <w:pPr>
        <w:pStyle w:val="ListParagraph"/>
        <w:numPr>
          <w:ilvl w:val="0"/>
          <w:numId w:val="83"/>
        </w:numPr>
        <w:spacing w:after="120"/>
        <w:ind w:left="771" w:hanging="357"/>
        <w:rPr>
          <w:rFonts w:ascii="Arial" w:hAnsi="Arial" w:cs="Arial"/>
        </w:rPr>
      </w:pPr>
      <w:r w:rsidRPr="00A8191F">
        <w:rPr>
          <w:rFonts w:ascii="Arial" w:hAnsi="Arial" w:cs="Arial"/>
        </w:rPr>
        <w:t>circumstances when an allowable rebate may be claimed and how this may be calculated</w:t>
      </w:r>
    </w:p>
    <w:p w14:paraId="3F11AF1D" w14:textId="4526717A" w:rsidR="002964D0" w:rsidRPr="00A8191F" w:rsidRDefault="002964D0" w:rsidP="00DF5949">
      <w:pPr>
        <w:pStyle w:val="ListParagraph"/>
        <w:numPr>
          <w:ilvl w:val="0"/>
          <w:numId w:val="83"/>
        </w:numPr>
        <w:spacing w:after="120"/>
        <w:ind w:left="771" w:hanging="357"/>
        <w:rPr>
          <w:rFonts w:ascii="Arial" w:hAnsi="Arial" w:cs="Arial"/>
        </w:rPr>
      </w:pPr>
      <w:r w:rsidRPr="00A8191F">
        <w:rPr>
          <w:rFonts w:ascii="Arial" w:hAnsi="Arial" w:cs="Arial"/>
        </w:rPr>
        <w:t>when the waste levy is required to be paid</w:t>
      </w:r>
    </w:p>
    <w:p w14:paraId="2477BB7C" w14:textId="77777777" w:rsidR="002964D0" w:rsidRPr="00A8191F" w:rsidRDefault="002964D0" w:rsidP="00DF5949">
      <w:pPr>
        <w:pStyle w:val="ListParagraph"/>
        <w:numPr>
          <w:ilvl w:val="0"/>
          <w:numId w:val="83"/>
        </w:numPr>
        <w:spacing w:after="120"/>
        <w:ind w:left="771" w:hanging="357"/>
        <w:rPr>
          <w:rFonts w:ascii="Arial" w:hAnsi="Arial" w:cs="Arial"/>
        </w:rPr>
      </w:pPr>
      <w:r w:rsidRPr="00A8191F">
        <w:rPr>
          <w:rFonts w:ascii="Arial" w:hAnsi="Arial" w:cs="Arial"/>
        </w:rPr>
        <w:t>information required for calculating the waste levy</w:t>
      </w:r>
    </w:p>
    <w:p w14:paraId="2060569F" w14:textId="01254E36" w:rsidR="002964D0" w:rsidRPr="00A8191F" w:rsidRDefault="002964D0" w:rsidP="00DF5949">
      <w:pPr>
        <w:pStyle w:val="ListParagraph"/>
        <w:numPr>
          <w:ilvl w:val="0"/>
          <w:numId w:val="83"/>
        </w:numPr>
        <w:spacing w:after="120"/>
        <w:ind w:left="771" w:hanging="357"/>
        <w:rPr>
          <w:rFonts w:ascii="Arial" w:hAnsi="Arial" w:cs="Arial"/>
        </w:rPr>
      </w:pPr>
      <w:r w:rsidRPr="00A8191F">
        <w:rPr>
          <w:rFonts w:ascii="Arial" w:hAnsi="Arial" w:cs="Arial"/>
        </w:rPr>
        <w:t xml:space="preserve">information required for calculating </w:t>
      </w:r>
      <w:r w:rsidR="00932E27" w:rsidRPr="00A8191F">
        <w:rPr>
          <w:rFonts w:ascii="Arial" w:hAnsi="Arial" w:cs="Arial"/>
        </w:rPr>
        <w:t xml:space="preserve">an </w:t>
      </w:r>
      <w:r w:rsidRPr="00A8191F">
        <w:rPr>
          <w:rFonts w:ascii="Arial" w:hAnsi="Arial" w:cs="Arial"/>
        </w:rPr>
        <w:t>allowable rebate (if applicable)</w:t>
      </w:r>
    </w:p>
    <w:p w14:paraId="2AE7CBAF" w14:textId="7F99FA0D" w:rsidR="002964D0" w:rsidRPr="00A8191F" w:rsidRDefault="002964D0" w:rsidP="00DF5949">
      <w:pPr>
        <w:pStyle w:val="ListParagraph"/>
        <w:numPr>
          <w:ilvl w:val="0"/>
          <w:numId w:val="83"/>
        </w:numPr>
        <w:spacing w:after="120"/>
        <w:ind w:left="771" w:hanging="357"/>
        <w:rPr>
          <w:rFonts w:ascii="Arial" w:hAnsi="Arial" w:cs="Arial"/>
        </w:rPr>
      </w:pPr>
      <w:r w:rsidRPr="00A8191F">
        <w:rPr>
          <w:rFonts w:ascii="Arial" w:hAnsi="Arial" w:cs="Arial"/>
        </w:rPr>
        <w:t xml:space="preserve">when </w:t>
      </w:r>
      <w:r w:rsidR="00932E27" w:rsidRPr="00A8191F">
        <w:rPr>
          <w:rFonts w:ascii="Arial" w:hAnsi="Arial" w:cs="Arial"/>
        </w:rPr>
        <w:t xml:space="preserve">an </w:t>
      </w:r>
      <w:r w:rsidRPr="00A8191F">
        <w:rPr>
          <w:rFonts w:ascii="Arial" w:hAnsi="Arial" w:cs="Arial"/>
        </w:rPr>
        <w:t xml:space="preserve">allowable rebate must be claimed </w:t>
      </w:r>
    </w:p>
    <w:p w14:paraId="197DBBB6" w14:textId="77777777" w:rsidR="002964D0" w:rsidRPr="00A8191F" w:rsidRDefault="002964D0" w:rsidP="00DF5949">
      <w:pPr>
        <w:pStyle w:val="ListParagraph"/>
        <w:numPr>
          <w:ilvl w:val="0"/>
          <w:numId w:val="83"/>
        </w:numPr>
        <w:spacing w:after="120"/>
        <w:ind w:left="771" w:hanging="357"/>
        <w:rPr>
          <w:rFonts w:ascii="Arial" w:hAnsi="Arial" w:cs="Arial"/>
        </w:rPr>
      </w:pPr>
      <w:r w:rsidRPr="00A8191F">
        <w:rPr>
          <w:rFonts w:ascii="Arial" w:hAnsi="Arial" w:cs="Arial"/>
        </w:rPr>
        <w:t>municipal districts that are subject to higher municipal and industrial waste levy rates.</w:t>
      </w:r>
    </w:p>
    <w:p w14:paraId="0797055F" w14:textId="619CDBAC" w:rsidR="002964D0" w:rsidRPr="00A8191F" w:rsidRDefault="0D2F927D" w:rsidP="00FE4350">
      <w:pPr>
        <w:pStyle w:val="Heading3"/>
      </w:pPr>
      <w:bookmarkStart w:id="68" w:name="_Toc13056522"/>
      <w:bookmarkStart w:id="69" w:name="_Toc13058397"/>
      <w:bookmarkStart w:id="70" w:name="_Toc13142208"/>
      <w:bookmarkStart w:id="71" w:name="_Toc54787297"/>
      <w:r w:rsidRPr="00A8191F">
        <w:t>Part 3.7</w:t>
      </w:r>
      <w:r w:rsidR="2647BD54">
        <w:t xml:space="preserve"> – </w:t>
      </w:r>
      <w:r w:rsidR="733F3DA2">
        <w:t>A</w:t>
      </w:r>
      <w:r w:rsidR="733F3DA2" w:rsidRPr="00A8191F">
        <w:t xml:space="preserve">dditional </w:t>
      </w:r>
      <w:r w:rsidR="5C32AD31" w:rsidRPr="00A8191F">
        <w:t>or alternative penalty for p</w:t>
      </w:r>
      <w:r w:rsidRPr="00A8191F">
        <w:t>rohibited persons</w:t>
      </w:r>
      <w:r w:rsidR="0CB5EDF0" w:rsidRPr="00A8191F">
        <w:t xml:space="preserve"> </w:t>
      </w:r>
      <w:r w:rsidRPr="00A8191F">
        <w:rPr>
          <w:webHidden/>
        </w:rPr>
        <w:t>(Regulation 5</w:t>
      </w:r>
      <w:r w:rsidR="245A9011">
        <w:rPr>
          <w:webHidden/>
        </w:rPr>
        <w:t>3</w:t>
      </w:r>
      <w:r w:rsidRPr="00A8191F">
        <w:rPr>
          <w:webHidden/>
        </w:rPr>
        <w:t>)</w:t>
      </w:r>
      <w:bookmarkEnd w:id="68"/>
      <w:bookmarkEnd w:id="69"/>
      <w:bookmarkEnd w:id="70"/>
      <w:bookmarkEnd w:id="71"/>
    </w:p>
    <w:p w14:paraId="6B3457EE" w14:textId="59A43C82" w:rsidR="006A3A79" w:rsidRDefault="0D2F927D" w:rsidP="00B4223C">
      <w:pPr>
        <w:spacing w:after="120"/>
        <w:rPr>
          <w:rFonts w:ascii="Arial" w:hAnsi="Arial" w:cs="Arial"/>
          <w:webHidden/>
        </w:rPr>
      </w:pPr>
      <w:r w:rsidRPr="00A8191F">
        <w:rPr>
          <w:rFonts w:ascii="Arial" w:hAnsi="Arial" w:cs="Arial"/>
        </w:rPr>
        <w:t xml:space="preserve">This </w:t>
      </w:r>
      <w:r w:rsidR="00165FBB">
        <w:rPr>
          <w:rFonts w:ascii="Arial" w:hAnsi="Arial" w:cs="Arial"/>
        </w:rPr>
        <w:t>p</w:t>
      </w:r>
      <w:r w:rsidRPr="00A8191F">
        <w:rPr>
          <w:rFonts w:ascii="Arial" w:hAnsi="Arial" w:cs="Arial"/>
        </w:rPr>
        <w:t xml:space="preserve">art sets out which permission activities </w:t>
      </w:r>
      <w:r w:rsidR="15F846D9" w:rsidRPr="00A8191F">
        <w:rPr>
          <w:rFonts w:ascii="Arial" w:hAnsi="Arial" w:cs="Arial"/>
        </w:rPr>
        <w:t xml:space="preserve">may attract </w:t>
      </w:r>
      <w:r w:rsidRPr="00A8191F">
        <w:rPr>
          <w:rFonts w:ascii="Arial" w:hAnsi="Arial" w:cs="Arial"/>
        </w:rPr>
        <w:t>additional or alternative penalties if a prohibited person conducts that activity without obtaining the required permission.</w:t>
      </w:r>
      <w:r w:rsidR="673DBA79">
        <w:rPr>
          <w:rFonts w:ascii="Arial" w:hAnsi="Arial" w:cs="Arial"/>
          <w:webHidden/>
        </w:rPr>
        <w:t xml:space="preserve"> </w:t>
      </w:r>
    </w:p>
    <w:p w14:paraId="4F6107E9" w14:textId="77777777" w:rsidR="006A3A79" w:rsidRDefault="006A3A79">
      <w:pPr>
        <w:rPr>
          <w:rFonts w:ascii="Arial" w:hAnsi="Arial" w:cs="Arial"/>
          <w:webHidden/>
        </w:rPr>
      </w:pPr>
      <w:r>
        <w:rPr>
          <w:rFonts w:ascii="Arial" w:hAnsi="Arial" w:cs="Arial"/>
          <w:webHidden/>
        </w:rPr>
        <w:br w:type="page"/>
      </w:r>
    </w:p>
    <w:p w14:paraId="521E3E78" w14:textId="5E30867F" w:rsidR="00536211" w:rsidRPr="00A8191F" w:rsidRDefault="00536211" w:rsidP="001F62F5">
      <w:pPr>
        <w:pStyle w:val="Heading2"/>
        <w:rPr>
          <w:rFonts w:eastAsiaTheme="minorEastAsia"/>
          <w:sz w:val="22"/>
          <w:szCs w:val="22"/>
          <w:lang w:eastAsia="en-AU"/>
        </w:rPr>
      </w:pPr>
      <w:bookmarkStart w:id="72" w:name="_Toc11840591"/>
      <w:bookmarkStart w:id="73" w:name="_Toc11848837"/>
      <w:bookmarkStart w:id="74" w:name="_Toc13056523"/>
      <w:bookmarkStart w:id="75" w:name="_Toc13058398"/>
      <w:bookmarkStart w:id="76" w:name="_Toc13142209"/>
      <w:bookmarkStart w:id="77" w:name="_Toc54787298"/>
      <w:r w:rsidRPr="00A8191F">
        <w:lastRenderedPageBreak/>
        <w:t>Chapter 4</w:t>
      </w:r>
      <w:r w:rsidR="00EC4398">
        <w:t xml:space="preserve"> – </w:t>
      </w:r>
      <w:r w:rsidRPr="00A8191F">
        <w:t>Waste</w:t>
      </w:r>
      <w:bookmarkEnd w:id="72"/>
      <w:bookmarkEnd w:id="73"/>
      <w:bookmarkEnd w:id="74"/>
      <w:bookmarkEnd w:id="75"/>
      <w:bookmarkEnd w:id="76"/>
      <w:bookmarkEnd w:id="77"/>
    </w:p>
    <w:p w14:paraId="2E947112" w14:textId="4D9E7002" w:rsidR="007D219D" w:rsidRPr="00A8191F" w:rsidRDefault="6542309F" w:rsidP="00B4223C">
      <w:pPr>
        <w:spacing w:after="120"/>
        <w:rPr>
          <w:rFonts w:ascii="Arial" w:hAnsi="Arial" w:cs="Arial"/>
        </w:rPr>
      </w:pPr>
      <w:bookmarkStart w:id="78" w:name="_Toc11840592"/>
      <w:bookmarkStart w:id="79" w:name="_Toc11848838"/>
      <w:r w:rsidRPr="2BF8BFF2">
        <w:rPr>
          <w:rFonts w:ascii="Arial" w:hAnsi="Arial" w:cs="Arial"/>
        </w:rPr>
        <w:t>Chapter 4 addresses:</w:t>
      </w:r>
    </w:p>
    <w:p w14:paraId="06902435" w14:textId="0CB23E11" w:rsidR="00F60BCF" w:rsidRPr="00A8191F" w:rsidRDefault="32236489" w:rsidP="003C5BEE">
      <w:pPr>
        <w:pStyle w:val="ListParagraph"/>
        <w:numPr>
          <w:ilvl w:val="0"/>
          <w:numId w:val="83"/>
        </w:numPr>
        <w:spacing w:after="120"/>
        <w:ind w:left="771" w:hanging="357"/>
        <w:rPr>
          <w:rFonts w:ascii="Arial" w:hAnsi="Arial" w:cs="Arial"/>
        </w:rPr>
      </w:pPr>
      <w:r w:rsidRPr="2BF8BFF2">
        <w:rPr>
          <w:rFonts w:ascii="Arial" w:hAnsi="Arial" w:cs="Arial"/>
        </w:rPr>
        <w:t>litter and unsolicited documents</w:t>
      </w:r>
      <w:r w:rsidR="2CC9CE05" w:rsidRPr="2BF8BFF2">
        <w:rPr>
          <w:rFonts w:ascii="Arial" w:hAnsi="Arial" w:cs="Arial"/>
        </w:rPr>
        <w:t xml:space="preserve"> (</w:t>
      </w:r>
      <w:r w:rsidR="2E6457B6" w:rsidRPr="2BF8BFF2">
        <w:rPr>
          <w:rFonts w:ascii="Arial" w:hAnsi="Arial" w:cs="Arial"/>
        </w:rPr>
        <w:t>P</w:t>
      </w:r>
      <w:r w:rsidR="2E29F4AC" w:rsidRPr="2BF8BFF2">
        <w:rPr>
          <w:rFonts w:ascii="Arial" w:hAnsi="Arial" w:cs="Arial"/>
        </w:rPr>
        <w:t xml:space="preserve">art </w:t>
      </w:r>
      <w:r w:rsidR="2CC9CE05" w:rsidRPr="2BF8BFF2">
        <w:rPr>
          <w:rFonts w:ascii="Arial" w:hAnsi="Arial" w:cs="Arial"/>
        </w:rPr>
        <w:t>4.1)</w:t>
      </w:r>
    </w:p>
    <w:p w14:paraId="237FFDD3" w14:textId="6E5FF09E" w:rsidR="00296F76" w:rsidRPr="00A8191F" w:rsidRDefault="2CC9CE05" w:rsidP="003C5BEE">
      <w:pPr>
        <w:pStyle w:val="ListParagraph"/>
        <w:numPr>
          <w:ilvl w:val="0"/>
          <w:numId w:val="83"/>
        </w:numPr>
        <w:spacing w:after="120"/>
        <w:ind w:left="771" w:hanging="357"/>
        <w:rPr>
          <w:rFonts w:ascii="Arial" w:hAnsi="Arial" w:cs="Arial"/>
        </w:rPr>
      </w:pPr>
      <w:r w:rsidRPr="2BF8BFF2">
        <w:rPr>
          <w:rFonts w:ascii="Arial" w:hAnsi="Arial" w:cs="Arial"/>
        </w:rPr>
        <w:t>industrial waste and priority waste (</w:t>
      </w:r>
      <w:r w:rsidR="2B025022" w:rsidRPr="2BF8BFF2">
        <w:rPr>
          <w:rFonts w:ascii="Arial" w:hAnsi="Arial" w:cs="Arial"/>
        </w:rPr>
        <w:t>P</w:t>
      </w:r>
      <w:r w:rsidR="2E29F4AC" w:rsidRPr="2BF8BFF2">
        <w:rPr>
          <w:rFonts w:ascii="Arial" w:hAnsi="Arial" w:cs="Arial"/>
        </w:rPr>
        <w:t xml:space="preserve">art </w:t>
      </w:r>
      <w:r w:rsidRPr="2BF8BFF2">
        <w:rPr>
          <w:rFonts w:ascii="Arial" w:hAnsi="Arial" w:cs="Arial"/>
        </w:rPr>
        <w:t>4.2)</w:t>
      </w:r>
    </w:p>
    <w:p w14:paraId="4D154046" w14:textId="719ED01C" w:rsidR="00726D46" w:rsidRPr="00A8191F" w:rsidRDefault="2CC9CE05" w:rsidP="003C5BEE">
      <w:pPr>
        <w:pStyle w:val="ListParagraph"/>
        <w:numPr>
          <w:ilvl w:val="0"/>
          <w:numId w:val="83"/>
        </w:numPr>
        <w:spacing w:after="120"/>
        <w:ind w:left="771" w:hanging="357"/>
        <w:rPr>
          <w:rFonts w:ascii="Arial" w:hAnsi="Arial" w:cs="Arial"/>
        </w:rPr>
      </w:pPr>
      <w:r w:rsidRPr="2BF8BFF2">
        <w:rPr>
          <w:rFonts w:ascii="Arial" w:hAnsi="Arial" w:cs="Arial"/>
        </w:rPr>
        <w:t>used packaging materials (</w:t>
      </w:r>
      <w:r w:rsidR="7FAADCD9" w:rsidRPr="2BF8BFF2">
        <w:rPr>
          <w:rFonts w:ascii="Arial" w:hAnsi="Arial" w:cs="Arial"/>
        </w:rPr>
        <w:t>P</w:t>
      </w:r>
      <w:r w:rsidR="2E29F4AC" w:rsidRPr="2BF8BFF2">
        <w:rPr>
          <w:rFonts w:ascii="Arial" w:hAnsi="Arial" w:cs="Arial"/>
        </w:rPr>
        <w:t xml:space="preserve">art </w:t>
      </w:r>
      <w:r w:rsidRPr="2BF8BFF2">
        <w:rPr>
          <w:rFonts w:ascii="Arial" w:hAnsi="Arial" w:cs="Arial"/>
        </w:rPr>
        <w:t>4.3)</w:t>
      </w:r>
    </w:p>
    <w:p w14:paraId="7D902F00" w14:textId="2C712550" w:rsidR="00726D46" w:rsidRPr="00A8191F" w:rsidRDefault="05716F64" w:rsidP="003C5BEE">
      <w:pPr>
        <w:pStyle w:val="ListParagraph"/>
        <w:numPr>
          <w:ilvl w:val="0"/>
          <w:numId w:val="83"/>
        </w:numPr>
        <w:spacing w:after="120"/>
        <w:ind w:left="771" w:hanging="357"/>
        <w:rPr>
          <w:rFonts w:ascii="Arial" w:hAnsi="Arial" w:cs="Arial"/>
        </w:rPr>
      </w:pPr>
      <w:r w:rsidRPr="2BF8BFF2">
        <w:rPr>
          <w:rFonts w:ascii="Arial" w:hAnsi="Arial" w:cs="Arial"/>
        </w:rPr>
        <w:t>R</w:t>
      </w:r>
      <w:r w:rsidR="558569A2" w:rsidRPr="2BF8BFF2">
        <w:rPr>
          <w:rFonts w:ascii="Arial" w:hAnsi="Arial" w:cs="Arial"/>
        </w:rPr>
        <w:t xml:space="preserve">egional </w:t>
      </w:r>
      <w:r w:rsidR="6A963059" w:rsidRPr="2BF8BFF2">
        <w:rPr>
          <w:rFonts w:ascii="Arial" w:hAnsi="Arial" w:cs="Arial"/>
        </w:rPr>
        <w:t>W</w:t>
      </w:r>
      <w:r w:rsidR="558569A2" w:rsidRPr="2BF8BFF2">
        <w:rPr>
          <w:rFonts w:ascii="Arial" w:hAnsi="Arial" w:cs="Arial"/>
        </w:rPr>
        <w:t xml:space="preserve">aste and </w:t>
      </w:r>
      <w:r w:rsidR="6854153A" w:rsidRPr="2BF8BFF2">
        <w:rPr>
          <w:rFonts w:ascii="Arial" w:hAnsi="Arial" w:cs="Arial"/>
        </w:rPr>
        <w:t>R</w:t>
      </w:r>
      <w:r w:rsidR="558569A2" w:rsidRPr="2BF8BFF2">
        <w:rPr>
          <w:rFonts w:ascii="Arial" w:hAnsi="Arial" w:cs="Arial"/>
        </w:rPr>
        <w:t xml:space="preserve">esource </w:t>
      </w:r>
      <w:r w:rsidR="17078BF3" w:rsidRPr="2BF8BFF2">
        <w:rPr>
          <w:rFonts w:ascii="Arial" w:hAnsi="Arial" w:cs="Arial"/>
        </w:rPr>
        <w:t>R</w:t>
      </w:r>
      <w:r w:rsidR="558569A2" w:rsidRPr="2BF8BFF2">
        <w:rPr>
          <w:rFonts w:ascii="Arial" w:hAnsi="Arial" w:cs="Arial"/>
        </w:rPr>
        <w:t xml:space="preserve">ecovery </w:t>
      </w:r>
      <w:r w:rsidR="6B75EDFF" w:rsidRPr="2BF8BFF2">
        <w:rPr>
          <w:rFonts w:ascii="Arial" w:hAnsi="Arial" w:cs="Arial"/>
        </w:rPr>
        <w:t>I</w:t>
      </w:r>
      <w:r w:rsidR="558569A2" w:rsidRPr="2BF8BFF2">
        <w:rPr>
          <w:rFonts w:ascii="Arial" w:hAnsi="Arial" w:cs="Arial"/>
        </w:rPr>
        <w:t xml:space="preserve">mplementation </w:t>
      </w:r>
      <w:r w:rsidR="737346D9" w:rsidRPr="2BF8BFF2">
        <w:rPr>
          <w:rFonts w:ascii="Arial" w:hAnsi="Arial" w:cs="Arial"/>
        </w:rPr>
        <w:t>P</w:t>
      </w:r>
      <w:r w:rsidR="558569A2" w:rsidRPr="2BF8BFF2">
        <w:rPr>
          <w:rFonts w:ascii="Arial" w:hAnsi="Arial" w:cs="Arial"/>
        </w:rPr>
        <w:t>lans (</w:t>
      </w:r>
      <w:r w:rsidR="6AD72873" w:rsidRPr="2BF8BFF2">
        <w:rPr>
          <w:rFonts w:ascii="Arial" w:hAnsi="Arial" w:cs="Arial"/>
        </w:rPr>
        <w:t>P</w:t>
      </w:r>
      <w:r w:rsidR="2E29F4AC" w:rsidRPr="2BF8BFF2">
        <w:rPr>
          <w:rFonts w:ascii="Arial" w:hAnsi="Arial" w:cs="Arial"/>
        </w:rPr>
        <w:t xml:space="preserve">art </w:t>
      </w:r>
      <w:r w:rsidR="558569A2" w:rsidRPr="2BF8BFF2">
        <w:rPr>
          <w:rFonts w:ascii="Arial" w:hAnsi="Arial" w:cs="Arial"/>
        </w:rPr>
        <w:t>4.4)</w:t>
      </w:r>
      <w:r w:rsidR="2C2BFEDB" w:rsidRPr="2BF8BFF2">
        <w:rPr>
          <w:rFonts w:ascii="Arial" w:hAnsi="Arial" w:cs="Arial"/>
        </w:rPr>
        <w:t>.</w:t>
      </w:r>
    </w:p>
    <w:p w14:paraId="1BC0A278" w14:textId="2BB23289" w:rsidR="00435C1A" w:rsidRPr="00A8191F" w:rsidRDefault="0575C4A9" w:rsidP="00B4223C">
      <w:pPr>
        <w:spacing w:after="120"/>
        <w:rPr>
          <w:rFonts w:ascii="Arial" w:hAnsi="Arial" w:cs="Arial"/>
        </w:rPr>
      </w:pPr>
      <w:r w:rsidRPr="2BF8BFF2">
        <w:rPr>
          <w:rFonts w:ascii="Arial" w:hAnsi="Arial" w:cs="Arial"/>
        </w:rPr>
        <w:t xml:space="preserve">The </w:t>
      </w:r>
      <w:r w:rsidR="007E1930" w:rsidRPr="2BF8BFF2" w:rsidDel="0575C4A9">
        <w:rPr>
          <w:rFonts w:ascii="Arial" w:hAnsi="Arial" w:cs="Arial"/>
        </w:rPr>
        <w:t xml:space="preserve">proposed </w:t>
      </w:r>
      <w:r w:rsidR="00C61E70">
        <w:rPr>
          <w:rFonts w:ascii="Arial" w:hAnsi="Arial" w:cs="Arial"/>
        </w:rPr>
        <w:t xml:space="preserve">final </w:t>
      </w:r>
      <w:r w:rsidRPr="2BF8BFF2">
        <w:rPr>
          <w:rFonts w:ascii="Arial" w:hAnsi="Arial" w:cs="Arial"/>
        </w:rPr>
        <w:t>Regulations</w:t>
      </w:r>
      <w:r w:rsidR="157D28D3" w:rsidRPr="2BF8BFF2">
        <w:rPr>
          <w:rFonts w:ascii="Arial" w:hAnsi="Arial" w:cs="Arial"/>
        </w:rPr>
        <w:t xml:space="preserve"> </w:t>
      </w:r>
      <w:r w:rsidRPr="2BF8BFF2">
        <w:rPr>
          <w:rFonts w:ascii="Arial" w:hAnsi="Arial" w:cs="Arial"/>
        </w:rPr>
        <w:t xml:space="preserve">build on the </w:t>
      </w:r>
      <w:r w:rsidR="7FB6306B" w:rsidRPr="2BF8BFF2">
        <w:rPr>
          <w:rFonts w:ascii="Arial" w:hAnsi="Arial" w:cs="Arial"/>
        </w:rPr>
        <w:t xml:space="preserve">significant changes </w:t>
      </w:r>
      <w:r w:rsidR="2D9774AC" w:rsidRPr="2BF8BFF2">
        <w:rPr>
          <w:rFonts w:ascii="Arial" w:hAnsi="Arial" w:cs="Arial"/>
        </w:rPr>
        <w:t xml:space="preserve">that the new </w:t>
      </w:r>
      <w:r w:rsidR="3E18D0D2" w:rsidRPr="2BF8BFF2">
        <w:rPr>
          <w:rFonts w:ascii="Arial" w:hAnsi="Arial" w:cs="Arial"/>
        </w:rPr>
        <w:t xml:space="preserve">Act </w:t>
      </w:r>
      <w:r w:rsidR="565151A5" w:rsidRPr="2BF8BFF2">
        <w:rPr>
          <w:rFonts w:ascii="Arial" w:hAnsi="Arial" w:cs="Arial"/>
        </w:rPr>
        <w:t>makes to</w:t>
      </w:r>
      <w:r w:rsidR="3621D5D0" w:rsidRPr="2BF8BFF2">
        <w:rPr>
          <w:rFonts w:ascii="Arial" w:hAnsi="Arial" w:cs="Arial"/>
        </w:rPr>
        <w:t xml:space="preserve"> the </w:t>
      </w:r>
      <w:r w:rsidR="38D5322F" w:rsidRPr="2BF8BFF2">
        <w:rPr>
          <w:rFonts w:ascii="Arial" w:hAnsi="Arial" w:cs="Arial"/>
        </w:rPr>
        <w:t>w</w:t>
      </w:r>
      <w:r w:rsidR="3621D5D0" w:rsidRPr="2BF8BFF2">
        <w:rPr>
          <w:rFonts w:ascii="Arial" w:hAnsi="Arial" w:cs="Arial"/>
        </w:rPr>
        <w:t xml:space="preserve">aste </w:t>
      </w:r>
      <w:r w:rsidR="38D5322F" w:rsidRPr="2BF8BFF2">
        <w:rPr>
          <w:rFonts w:ascii="Arial" w:hAnsi="Arial" w:cs="Arial"/>
        </w:rPr>
        <w:t>m</w:t>
      </w:r>
      <w:r w:rsidR="3621D5D0" w:rsidRPr="2BF8BFF2">
        <w:rPr>
          <w:rFonts w:ascii="Arial" w:hAnsi="Arial" w:cs="Arial"/>
        </w:rPr>
        <w:t xml:space="preserve">anagement </w:t>
      </w:r>
      <w:r w:rsidR="38D5322F" w:rsidRPr="2BF8BFF2">
        <w:rPr>
          <w:rFonts w:ascii="Arial" w:hAnsi="Arial" w:cs="Arial"/>
        </w:rPr>
        <w:t>f</w:t>
      </w:r>
      <w:r w:rsidR="3621D5D0" w:rsidRPr="2BF8BFF2">
        <w:rPr>
          <w:rFonts w:ascii="Arial" w:hAnsi="Arial" w:cs="Arial"/>
        </w:rPr>
        <w:t xml:space="preserve">ramework. </w:t>
      </w:r>
      <w:r w:rsidR="565151A5" w:rsidRPr="2BF8BFF2">
        <w:rPr>
          <w:rFonts w:ascii="Arial" w:hAnsi="Arial" w:cs="Arial"/>
        </w:rPr>
        <w:t>In particular, t</w:t>
      </w:r>
      <w:r w:rsidR="3621D5D0" w:rsidRPr="2BF8BFF2">
        <w:rPr>
          <w:rFonts w:ascii="Arial" w:hAnsi="Arial" w:cs="Arial"/>
        </w:rPr>
        <w:t xml:space="preserve">he new </w:t>
      </w:r>
      <w:r w:rsidR="52A47F06" w:rsidRPr="2BF8BFF2">
        <w:rPr>
          <w:rFonts w:ascii="Arial" w:hAnsi="Arial" w:cs="Arial"/>
        </w:rPr>
        <w:t>Act</w:t>
      </w:r>
      <w:r w:rsidR="49CDF9E0" w:rsidRPr="2BF8BFF2">
        <w:rPr>
          <w:rFonts w:ascii="Arial" w:hAnsi="Arial" w:cs="Arial"/>
        </w:rPr>
        <w:t>:</w:t>
      </w:r>
    </w:p>
    <w:p w14:paraId="4825A6F7" w14:textId="15171840" w:rsidR="00435C1A" w:rsidRPr="00A8191F" w:rsidRDefault="00435C1A" w:rsidP="003C5BEE">
      <w:pPr>
        <w:pStyle w:val="ListParagraph"/>
        <w:numPr>
          <w:ilvl w:val="0"/>
          <w:numId w:val="83"/>
        </w:numPr>
        <w:spacing w:after="120"/>
        <w:ind w:left="771" w:hanging="357"/>
        <w:rPr>
          <w:rFonts w:ascii="Arial" w:hAnsi="Arial" w:cs="Arial"/>
        </w:rPr>
      </w:pPr>
      <w:r w:rsidRPr="00A8191F">
        <w:rPr>
          <w:rFonts w:ascii="Arial" w:hAnsi="Arial" w:cs="Arial"/>
        </w:rPr>
        <w:t xml:space="preserve">identifies the GED as the key instrument for managing risks arising from waste </w:t>
      </w:r>
    </w:p>
    <w:p w14:paraId="6783359C" w14:textId="7FD984F1" w:rsidR="00435C1A" w:rsidRPr="00A8191F" w:rsidRDefault="00435C1A" w:rsidP="003C5BEE">
      <w:pPr>
        <w:pStyle w:val="ListParagraph"/>
        <w:numPr>
          <w:ilvl w:val="0"/>
          <w:numId w:val="83"/>
        </w:numPr>
        <w:spacing w:after="120"/>
        <w:ind w:left="771" w:hanging="357"/>
        <w:rPr>
          <w:rFonts w:ascii="Arial" w:hAnsi="Arial" w:cs="Arial"/>
        </w:rPr>
      </w:pPr>
      <w:r w:rsidRPr="00A8191F">
        <w:rPr>
          <w:rFonts w:ascii="Arial" w:hAnsi="Arial" w:cs="Arial"/>
        </w:rPr>
        <w:t>places responsibility on waste man</w:t>
      </w:r>
      <w:r w:rsidR="00A45542" w:rsidRPr="00A8191F">
        <w:rPr>
          <w:rFonts w:ascii="Arial" w:hAnsi="Arial" w:cs="Arial"/>
        </w:rPr>
        <w:t>a</w:t>
      </w:r>
      <w:r w:rsidRPr="00A8191F">
        <w:rPr>
          <w:rFonts w:ascii="Arial" w:hAnsi="Arial" w:cs="Arial"/>
        </w:rPr>
        <w:t>gers to demonstrate how they are managing risks and minimising harm from waste related activities</w:t>
      </w:r>
    </w:p>
    <w:p w14:paraId="2FAC8062" w14:textId="10D6E139" w:rsidR="00435C1A" w:rsidRPr="00A8191F" w:rsidRDefault="00435C1A" w:rsidP="003C5BEE">
      <w:pPr>
        <w:pStyle w:val="ListParagraph"/>
        <w:numPr>
          <w:ilvl w:val="0"/>
          <w:numId w:val="83"/>
        </w:numPr>
        <w:spacing w:after="120"/>
        <w:ind w:left="771" w:hanging="357"/>
        <w:rPr>
          <w:rFonts w:ascii="Arial" w:hAnsi="Arial" w:cs="Arial"/>
        </w:rPr>
      </w:pPr>
      <w:r w:rsidRPr="00A8191F">
        <w:rPr>
          <w:rFonts w:ascii="Arial" w:hAnsi="Arial" w:cs="Arial"/>
        </w:rPr>
        <w:t>introduces</w:t>
      </w:r>
      <w:r w:rsidR="003F1D80">
        <w:rPr>
          <w:rFonts w:ascii="Arial" w:hAnsi="Arial" w:cs="Arial"/>
        </w:rPr>
        <w:t>, in Parts 6.4 and 6.5 of the new Act,</w:t>
      </w:r>
      <w:r w:rsidRPr="00A8191F">
        <w:rPr>
          <w:rFonts w:ascii="Arial" w:hAnsi="Arial" w:cs="Arial"/>
        </w:rPr>
        <w:t xml:space="preserve"> </w:t>
      </w:r>
      <w:r w:rsidR="00551EFB" w:rsidRPr="00A8191F">
        <w:rPr>
          <w:rFonts w:ascii="Arial" w:hAnsi="Arial" w:cs="Arial"/>
        </w:rPr>
        <w:t>waste duties</w:t>
      </w:r>
      <w:r w:rsidR="003276A5">
        <w:rPr>
          <w:rFonts w:ascii="Arial" w:hAnsi="Arial" w:cs="Arial"/>
        </w:rPr>
        <w:t xml:space="preserve"> for</w:t>
      </w:r>
      <w:r w:rsidR="008B339B">
        <w:rPr>
          <w:rFonts w:ascii="Arial" w:hAnsi="Arial" w:cs="Arial"/>
        </w:rPr>
        <w:t xml:space="preserve"> persons generating, </w:t>
      </w:r>
      <w:proofErr w:type="gramStart"/>
      <w:r w:rsidR="008B339B">
        <w:rPr>
          <w:rFonts w:ascii="Arial" w:hAnsi="Arial" w:cs="Arial"/>
        </w:rPr>
        <w:t>transporting</w:t>
      </w:r>
      <w:proofErr w:type="gramEnd"/>
      <w:r w:rsidR="008B339B">
        <w:rPr>
          <w:rFonts w:ascii="Arial" w:hAnsi="Arial" w:cs="Arial"/>
        </w:rPr>
        <w:t xml:space="preserve"> or receiving waste</w:t>
      </w:r>
    </w:p>
    <w:p w14:paraId="07C5F9DC" w14:textId="635F11C1" w:rsidR="00435C1A" w:rsidRDefault="00435C1A" w:rsidP="003C5BEE">
      <w:pPr>
        <w:pStyle w:val="ListParagraph"/>
        <w:numPr>
          <w:ilvl w:val="0"/>
          <w:numId w:val="83"/>
        </w:numPr>
        <w:spacing w:after="120"/>
        <w:ind w:left="771" w:hanging="357"/>
        <w:rPr>
          <w:rFonts w:ascii="Arial" w:hAnsi="Arial" w:cs="Arial"/>
        </w:rPr>
      </w:pPr>
      <w:r w:rsidRPr="00A8191F">
        <w:rPr>
          <w:rFonts w:ascii="Arial" w:hAnsi="Arial" w:cs="Arial"/>
        </w:rPr>
        <w:t xml:space="preserve">replaces the </w:t>
      </w:r>
      <w:r w:rsidR="00363722">
        <w:rPr>
          <w:rFonts w:ascii="Arial" w:hAnsi="Arial" w:cs="Arial"/>
        </w:rPr>
        <w:t>p</w:t>
      </w:r>
      <w:r w:rsidR="00363722" w:rsidRPr="00A8191F">
        <w:rPr>
          <w:rFonts w:ascii="Arial" w:hAnsi="Arial" w:cs="Arial"/>
        </w:rPr>
        <w:t xml:space="preserve">rescribed </w:t>
      </w:r>
      <w:r w:rsidR="00363722">
        <w:rPr>
          <w:rFonts w:ascii="Arial" w:hAnsi="Arial" w:cs="Arial"/>
        </w:rPr>
        <w:t>i</w:t>
      </w:r>
      <w:r w:rsidR="00363722" w:rsidRPr="00A8191F">
        <w:rPr>
          <w:rFonts w:ascii="Arial" w:hAnsi="Arial" w:cs="Arial"/>
        </w:rPr>
        <w:t xml:space="preserve">ndustrial </w:t>
      </w:r>
      <w:r w:rsidR="00363722">
        <w:rPr>
          <w:rFonts w:ascii="Arial" w:hAnsi="Arial" w:cs="Arial"/>
        </w:rPr>
        <w:t>w</w:t>
      </w:r>
      <w:r w:rsidR="00363722" w:rsidRPr="00A8191F">
        <w:rPr>
          <w:rFonts w:ascii="Arial" w:hAnsi="Arial" w:cs="Arial"/>
        </w:rPr>
        <w:t xml:space="preserve">aste </w:t>
      </w:r>
      <w:r w:rsidRPr="00A8191F">
        <w:rPr>
          <w:rFonts w:ascii="Arial" w:hAnsi="Arial" w:cs="Arial"/>
        </w:rPr>
        <w:t xml:space="preserve">(PIW) system under </w:t>
      </w:r>
      <w:r w:rsidR="00363722">
        <w:rPr>
          <w:rFonts w:ascii="Arial" w:hAnsi="Arial" w:cs="Arial"/>
        </w:rPr>
        <w:t xml:space="preserve">the </w:t>
      </w:r>
      <w:r w:rsidR="00363722" w:rsidRPr="007556AA">
        <w:rPr>
          <w:rFonts w:ascii="Arial" w:hAnsi="Arial" w:cs="Arial"/>
          <w:i/>
          <w:iCs/>
        </w:rPr>
        <w:t xml:space="preserve">Environment Protection </w:t>
      </w:r>
      <w:r w:rsidR="00916F90" w:rsidRPr="007556AA">
        <w:rPr>
          <w:rFonts w:ascii="Arial" w:hAnsi="Arial" w:cs="Arial"/>
          <w:i/>
          <w:iCs/>
        </w:rPr>
        <w:t>Act</w:t>
      </w:r>
      <w:r w:rsidR="007556AA">
        <w:rPr>
          <w:rFonts w:ascii="Arial" w:hAnsi="Arial" w:cs="Arial"/>
          <w:i/>
          <w:iCs/>
        </w:rPr>
        <w:t xml:space="preserve"> </w:t>
      </w:r>
      <w:r w:rsidR="00916F90" w:rsidRPr="007556AA">
        <w:rPr>
          <w:rFonts w:ascii="Arial" w:hAnsi="Arial" w:cs="Arial"/>
          <w:i/>
          <w:iCs/>
        </w:rPr>
        <w:t>1970</w:t>
      </w:r>
      <w:r w:rsidR="00916F90" w:rsidRPr="00A8191F">
        <w:rPr>
          <w:rFonts w:ascii="Arial" w:hAnsi="Arial" w:cs="Arial"/>
        </w:rPr>
        <w:t xml:space="preserve"> </w:t>
      </w:r>
      <w:r w:rsidRPr="00A8191F">
        <w:rPr>
          <w:rFonts w:ascii="Arial" w:hAnsi="Arial" w:cs="Arial"/>
        </w:rPr>
        <w:t>with a new system of priority wastes</w:t>
      </w:r>
      <w:r w:rsidR="00DB033F" w:rsidRPr="00A8191F">
        <w:rPr>
          <w:rFonts w:ascii="Arial" w:hAnsi="Arial" w:cs="Arial"/>
        </w:rPr>
        <w:t>.</w:t>
      </w:r>
    </w:p>
    <w:p w14:paraId="14247DE7" w14:textId="1564F76C" w:rsidR="007B6DDC" w:rsidRPr="007B6DDC" w:rsidRDefault="00BB54C6" w:rsidP="007B6DDC">
      <w:pPr>
        <w:spacing w:after="120"/>
        <w:rPr>
          <w:rFonts w:ascii="Arial" w:hAnsi="Arial" w:cs="Arial"/>
        </w:rPr>
      </w:pPr>
      <w:r>
        <w:rPr>
          <w:rFonts w:ascii="Arial" w:hAnsi="Arial" w:cs="Arial"/>
        </w:rPr>
        <w:t xml:space="preserve">See </w:t>
      </w:r>
      <w:r w:rsidRPr="007556AA">
        <w:rPr>
          <w:rFonts w:ascii="Arial" w:hAnsi="Arial" w:cs="Arial"/>
          <w:i/>
          <w:iCs/>
        </w:rPr>
        <w:t>Summary of proposed waste framework</w:t>
      </w:r>
      <w:r>
        <w:rPr>
          <w:rFonts w:ascii="Arial" w:hAnsi="Arial" w:cs="Arial"/>
        </w:rPr>
        <w:t xml:space="preserve"> (publication 1756) for </w:t>
      </w:r>
      <w:r w:rsidR="00F57E27">
        <w:rPr>
          <w:rFonts w:ascii="Arial" w:hAnsi="Arial" w:cs="Arial"/>
        </w:rPr>
        <w:t>a further overview.</w:t>
      </w:r>
    </w:p>
    <w:p w14:paraId="1A78EBB8" w14:textId="62EAD9A5" w:rsidR="00536211" w:rsidRPr="00A8191F" w:rsidRDefault="63432BCA" w:rsidP="00ED5E35">
      <w:pPr>
        <w:pStyle w:val="Heading3"/>
      </w:pPr>
      <w:bookmarkStart w:id="80" w:name="_Toc13056524"/>
      <w:bookmarkStart w:id="81" w:name="_Toc13058399"/>
      <w:bookmarkStart w:id="82" w:name="_Toc13142210"/>
      <w:bookmarkStart w:id="83" w:name="_Toc54787299"/>
      <w:r w:rsidRPr="00A8191F">
        <w:t>Part 4.</w:t>
      </w:r>
      <w:r w:rsidR="1EABEF89" w:rsidRPr="00A8191F">
        <w:t>1</w:t>
      </w:r>
      <w:r w:rsidR="6401C60C">
        <w:t xml:space="preserve"> – </w:t>
      </w:r>
      <w:r w:rsidR="00505480">
        <w:t>L</w:t>
      </w:r>
      <w:r w:rsidR="3888033F" w:rsidRPr="00A8191F">
        <w:t xml:space="preserve">itter </w:t>
      </w:r>
      <w:r w:rsidRPr="00A8191F">
        <w:t>and unsolicited documents</w:t>
      </w:r>
      <w:r w:rsidR="71B4B11D" w:rsidRPr="00A8191F">
        <w:rPr>
          <w:webHidden/>
        </w:rPr>
        <w:t xml:space="preserve"> (</w:t>
      </w:r>
      <w:r w:rsidR="7CD18F97" w:rsidRPr="00A8191F">
        <w:rPr>
          <w:webHidden/>
        </w:rPr>
        <w:t>Regulations</w:t>
      </w:r>
      <w:r w:rsidR="71B4B11D" w:rsidRPr="00A8191F">
        <w:rPr>
          <w:webHidden/>
        </w:rPr>
        <w:t xml:space="preserve"> </w:t>
      </w:r>
      <w:r w:rsidR="30AADBB9">
        <w:rPr>
          <w:webHidden/>
        </w:rPr>
        <w:t>54</w:t>
      </w:r>
      <w:r w:rsidR="30AADBB9" w:rsidRPr="00A8191F">
        <w:rPr>
          <w:webHidden/>
        </w:rPr>
        <w:t xml:space="preserve"> </w:t>
      </w:r>
      <w:r w:rsidR="71B4B11D" w:rsidRPr="00A8191F">
        <w:rPr>
          <w:webHidden/>
        </w:rPr>
        <w:t>to</w:t>
      </w:r>
      <w:r w:rsidR="09BC174B" w:rsidRPr="00A8191F">
        <w:rPr>
          <w:webHidden/>
        </w:rPr>
        <w:t xml:space="preserve"> </w:t>
      </w:r>
      <w:r w:rsidR="30AADBB9">
        <w:rPr>
          <w:webHidden/>
        </w:rPr>
        <w:t>59</w:t>
      </w:r>
      <w:r w:rsidR="09BC174B" w:rsidRPr="00A8191F">
        <w:rPr>
          <w:webHidden/>
        </w:rPr>
        <w:t>)</w:t>
      </w:r>
      <w:bookmarkEnd w:id="78"/>
      <w:bookmarkEnd w:id="79"/>
      <w:bookmarkEnd w:id="80"/>
      <w:bookmarkEnd w:id="81"/>
      <w:bookmarkEnd w:id="82"/>
      <w:bookmarkEnd w:id="83"/>
    </w:p>
    <w:p w14:paraId="3432685E" w14:textId="66AC87F3" w:rsidR="00DD17E0" w:rsidRDefault="73AC3E7A" w:rsidP="00B4223C">
      <w:pPr>
        <w:spacing w:after="120"/>
        <w:rPr>
          <w:rFonts w:ascii="Arial" w:hAnsi="Arial" w:cs="Arial"/>
        </w:rPr>
      </w:pPr>
      <w:r w:rsidRPr="2BF8BFF2">
        <w:rPr>
          <w:rFonts w:ascii="Arial" w:hAnsi="Arial" w:cs="Arial"/>
        </w:rPr>
        <w:t xml:space="preserve">This </w:t>
      </w:r>
      <w:r w:rsidR="00C74D9E">
        <w:rPr>
          <w:rFonts w:ascii="Arial" w:hAnsi="Arial" w:cs="Arial"/>
        </w:rPr>
        <w:t>p</w:t>
      </w:r>
      <w:r w:rsidR="425487FA" w:rsidRPr="2BF8BFF2">
        <w:rPr>
          <w:rFonts w:ascii="Arial" w:hAnsi="Arial" w:cs="Arial"/>
        </w:rPr>
        <w:t xml:space="preserve">art </w:t>
      </w:r>
      <w:r w:rsidRPr="2BF8BFF2">
        <w:rPr>
          <w:rFonts w:ascii="Arial" w:hAnsi="Arial" w:cs="Arial"/>
        </w:rPr>
        <w:t>contains</w:t>
      </w:r>
      <w:r w:rsidR="00681CE5" w:rsidRPr="2BF8BFF2" w:rsidDel="73AC3E7A">
        <w:rPr>
          <w:rFonts w:ascii="Arial" w:hAnsi="Arial" w:cs="Arial"/>
        </w:rPr>
        <w:t xml:space="preserve"> </w:t>
      </w:r>
      <w:r w:rsidR="312F10A4" w:rsidRPr="2BF8BFF2">
        <w:rPr>
          <w:rFonts w:ascii="Arial" w:hAnsi="Arial" w:cs="Arial"/>
        </w:rPr>
        <w:t>duties and obligations</w:t>
      </w:r>
      <w:r w:rsidRPr="2BF8BFF2">
        <w:rPr>
          <w:rFonts w:ascii="Arial" w:hAnsi="Arial" w:cs="Arial"/>
        </w:rPr>
        <w:t xml:space="preserve"> </w:t>
      </w:r>
      <w:r w:rsidR="783FA348" w:rsidRPr="2BF8BFF2">
        <w:rPr>
          <w:rFonts w:ascii="Arial" w:hAnsi="Arial" w:cs="Arial"/>
        </w:rPr>
        <w:t xml:space="preserve">in relation to </w:t>
      </w:r>
      <w:r w:rsidRPr="2BF8BFF2">
        <w:rPr>
          <w:rFonts w:ascii="Arial" w:hAnsi="Arial" w:cs="Arial"/>
        </w:rPr>
        <w:t>litter</w:t>
      </w:r>
      <w:r w:rsidR="42FFA53D" w:rsidRPr="2BF8BFF2">
        <w:rPr>
          <w:rFonts w:ascii="Arial" w:hAnsi="Arial" w:cs="Arial"/>
        </w:rPr>
        <w:t xml:space="preserve"> and </w:t>
      </w:r>
      <w:r w:rsidRPr="2BF8BFF2">
        <w:rPr>
          <w:rFonts w:ascii="Arial" w:hAnsi="Arial" w:cs="Arial"/>
        </w:rPr>
        <w:t>unsolicited documents</w:t>
      </w:r>
      <w:r w:rsidR="3B10CD6E" w:rsidRPr="2BF8BFF2">
        <w:rPr>
          <w:rFonts w:ascii="Arial" w:hAnsi="Arial" w:cs="Arial"/>
        </w:rPr>
        <w:t xml:space="preserve"> such as junk mail</w:t>
      </w:r>
      <w:r w:rsidR="0C6471CF" w:rsidRPr="2BF8BFF2">
        <w:rPr>
          <w:rFonts w:ascii="Arial" w:hAnsi="Arial" w:cs="Arial"/>
        </w:rPr>
        <w:t>.</w:t>
      </w:r>
      <w:r w:rsidR="61BA8DA6" w:rsidRPr="2BF8BFF2">
        <w:rPr>
          <w:rFonts w:ascii="Arial" w:hAnsi="Arial" w:cs="Arial"/>
        </w:rPr>
        <w:t xml:space="preserve"> It:</w:t>
      </w:r>
    </w:p>
    <w:p w14:paraId="0EFFACAD" w14:textId="54B2C04C" w:rsidR="003C79B9" w:rsidRPr="00A8191F" w:rsidRDefault="2E3C8D9D" w:rsidP="003C5BEE">
      <w:pPr>
        <w:pStyle w:val="ListParagraph"/>
        <w:numPr>
          <w:ilvl w:val="0"/>
          <w:numId w:val="83"/>
        </w:numPr>
        <w:spacing w:after="120"/>
        <w:ind w:left="771" w:hanging="357"/>
        <w:rPr>
          <w:rFonts w:ascii="Arial" w:hAnsi="Arial" w:cs="Arial"/>
        </w:rPr>
      </w:pPr>
      <w:r w:rsidRPr="2BF8BFF2">
        <w:rPr>
          <w:rFonts w:ascii="Arial" w:hAnsi="Arial" w:cs="Arial"/>
        </w:rPr>
        <w:t>extends the meaning of</w:t>
      </w:r>
      <w:r w:rsidR="48EB518A" w:rsidRPr="2BF8BFF2">
        <w:rPr>
          <w:rFonts w:ascii="Arial" w:hAnsi="Arial" w:cs="Arial"/>
        </w:rPr>
        <w:t xml:space="preserve"> </w:t>
      </w:r>
      <w:r w:rsidR="484D0A89" w:rsidRPr="2BF8BFF2">
        <w:rPr>
          <w:rFonts w:ascii="Arial" w:hAnsi="Arial" w:cs="Arial"/>
        </w:rPr>
        <w:t>d</w:t>
      </w:r>
      <w:r w:rsidR="48EB518A" w:rsidRPr="2BF8BFF2">
        <w:rPr>
          <w:rFonts w:ascii="Arial" w:hAnsi="Arial" w:cs="Arial"/>
        </w:rPr>
        <w:t xml:space="preserve">angerous </w:t>
      </w:r>
      <w:r w:rsidR="484D0A89" w:rsidRPr="2BF8BFF2">
        <w:rPr>
          <w:rFonts w:ascii="Arial" w:hAnsi="Arial" w:cs="Arial"/>
        </w:rPr>
        <w:t>l</w:t>
      </w:r>
      <w:r w:rsidR="48EB518A" w:rsidRPr="2BF8BFF2">
        <w:rPr>
          <w:rFonts w:ascii="Arial" w:hAnsi="Arial" w:cs="Arial"/>
        </w:rPr>
        <w:t>itter</w:t>
      </w:r>
    </w:p>
    <w:p w14:paraId="579FAD6E" w14:textId="2DD4C8A6" w:rsidR="00681CE5" w:rsidRPr="00A8191F" w:rsidRDefault="00B56E4E" w:rsidP="003C5BEE">
      <w:pPr>
        <w:pStyle w:val="ListParagraph"/>
        <w:numPr>
          <w:ilvl w:val="0"/>
          <w:numId w:val="83"/>
        </w:numPr>
        <w:spacing w:after="120"/>
        <w:ind w:left="771" w:hanging="357"/>
        <w:rPr>
          <w:rFonts w:ascii="Arial" w:hAnsi="Arial" w:cs="Arial"/>
        </w:rPr>
      </w:pPr>
      <w:r w:rsidRPr="003C5BEE">
        <w:rPr>
          <w:rFonts w:ascii="Arial" w:hAnsi="Arial" w:cs="Arial"/>
        </w:rPr>
        <w:t>c</w:t>
      </w:r>
      <w:r w:rsidR="005978DF" w:rsidRPr="003C5BEE">
        <w:rPr>
          <w:rFonts w:ascii="Arial" w:hAnsi="Arial" w:cs="Arial"/>
        </w:rPr>
        <w:t>reates</w:t>
      </w:r>
      <w:r w:rsidR="0038576B" w:rsidRPr="003C5BEE">
        <w:rPr>
          <w:rFonts w:ascii="Arial" w:hAnsi="Arial" w:cs="Arial"/>
        </w:rPr>
        <w:t xml:space="preserve"> </w:t>
      </w:r>
      <w:r w:rsidR="0038576B" w:rsidRPr="00A8191F">
        <w:rPr>
          <w:rFonts w:ascii="Arial" w:hAnsi="Arial" w:cs="Arial"/>
        </w:rPr>
        <w:t>offences in relation to the distribution of</w:t>
      </w:r>
      <w:r w:rsidR="005978DF" w:rsidRPr="003C5BEE">
        <w:rPr>
          <w:rFonts w:ascii="Arial" w:hAnsi="Arial" w:cs="Arial"/>
        </w:rPr>
        <w:t xml:space="preserve"> </w:t>
      </w:r>
      <w:r w:rsidR="00681CE5" w:rsidRPr="003C5BEE">
        <w:rPr>
          <w:rFonts w:ascii="Arial" w:hAnsi="Arial" w:cs="Arial"/>
        </w:rPr>
        <w:t>unsolicited documents</w:t>
      </w:r>
    </w:p>
    <w:p w14:paraId="2C92C4FB" w14:textId="6102B1FC" w:rsidR="00E55B80" w:rsidRPr="003C5BEE" w:rsidRDefault="00B56E4E" w:rsidP="003C5BEE">
      <w:pPr>
        <w:pStyle w:val="ListParagraph"/>
        <w:numPr>
          <w:ilvl w:val="0"/>
          <w:numId w:val="83"/>
        </w:numPr>
        <w:spacing w:after="120"/>
        <w:ind w:left="771" w:hanging="357"/>
        <w:rPr>
          <w:rFonts w:ascii="Arial" w:hAnsi="Arial" w:cs="Arial"/>
        </w:rPr>
      </w:pPr>
      <w:r w:rsidRPr="003C5BEE">
        <w:rPr>
          <w:rFonts w:ascii="Arial" w:hAnsi="Arial" w:cs="Arial"/>
        </w:rPr>
        <w:t>c</w:t>
      </w:r>
      <w:r w:rsidR="005D6B44" w:rsidRPr="003C5BEE">
        <w:rPr>
          <w:rFonts w:ascii="Arial" w:hAnsi="Arial" w:cs="Arial"/>
        </w:rPr>
        <w:t>reates</w:t>
      </w:r>
      <w:r w:rsidR="00E55B80" w:rsidRPr="003C5BEE">
        <w:rPr>
          <w:rFonts w:ascii="Arial" w:hAnsi="Arial" w:cs="Arial"/>
        </w:rPr>
        <w:t xml:space="preserve"> a</w:t>
      </w:r>
      <w:r w:rsidRPr="003C5BEE">
        <w:rPr>
          <w:rFonts w:ascii="Arial" w:hAnsi="Arial" w:cs="Arial"/>
        </w:rPr>
        <w:t>n offence to damage public bins</w:t>
      </w:r>
    </w:p>
    <w:p w14:paraId="359B04E1" w14:textId="77777777" w:rsidR="001966B2" w:rsidRDefault="0C6471CF" w:rsidP="003C5BEE">
      <w:pPr>
        <w:pStyle w:val="ListParagraph"/>
        <w:numPr>
          <w:ilvl w:val="0"/>
          <w:numId w:val="83"/>
        </w:numPr>
        <w:spacing w:after="120"/>
        <w:ind w:left="771" w:hanging="357"/>
        <w:rPr>
          <w:rFonts w:ascii="Arial" w:hAnsi="Arial" w:cs="Arial"/>
        </w:rPr>
      </w:pPr>
      <w:r w:rsidRPr="2BF8BFF2">
        <w:rPr>
          <w:rFonts w:ascii="Arial" w:hAnsi="Arial" w:cs="Arial"/>
        </w:rPr>
        <w:t>c</w:t>
      </w:r>
      <w:r w:rsidR="3983679D" w:rsidRPr="2BF8BFF2">
        <w:rPr>
          <w:rFonts w:ascii="Arial" w:hAnsi="Arial" w:cs="Arial"/>
        </w:rPr>
        <w:t xml:space="preserve">reates </w:t>
      </w:r>
      <w:r w:rsidR="3F3E2EF2" w:rsidRPr="2BF8BFF2">
        <w:rPr>
          <w:rFonts w:ascii="Arial" w:hAnsi="Arial" w:cs="Arial"/>
        </w:rPr>
        <w:t>an offence to drive a vehicle with an unsecured load</w:t>
      </w:r>
    </w:p>
    <w:p w14:paraId="156C4ED9" w14:textId="3791ECFF" w:rsidR="00E55B80" w:rsidRPr="00F85406" w:rsidRDefault="001966B2">
      <w:pPr>
        <w:pStyle w:val="ListParagraph"/>
        <w:numPr>
          <w:ilvl w:val="0"/>
          <w:numId w:val="83"/>
        </w:numPr>
        <w:spacing w:after="120"/>
        <w:ind w:left="771" w:hanging="357"/>
        <w:rPr>
          <w:rFonts w:ascii="Arial" w:hAnsi="Arial" w:cs="Arial"/>
        </w:rPr>
      </w:pPr>
      <w:r w:rsidRPr="2BF8BFF2">
        <w:rPr>
          <w:rFonts w:ascii="Arial" w:hAnsi="Arial" w:cs="Arial"/>
        </w:rPr>
        <w:t xml:space="preserve">enables a litter enforcement officer or litter authority to take proceedings for an offence under this </w:t>
      </w:r>
      <w:r w:rsidR="00C74D9E">
        <w:rPr>
          <w:rFonts w:ascii="Arial" w:hAnsi="Arial" w:cs="Arial"/>
        </w:rPr>
        <w:t>p</w:t>
      </w:r>
      <w:r w:rsidRPr="2BF8BFF2">
        <w:rPr>
          <w:rFonts w:ascii="Arial" w:hAnsi="Arial" w:cs="Arial"/>
        </w:rPr>
        <w:t>art</w:t>
      </w:r>
      <w:r w:rsidR="02CB7CC8" w:rsidRPr="00F85406">
        <w:rPr>
          <w:rFonts w:ascii="Arial" w:hAnsi="Arial" w:cs="Arial"/>
        </w:rPr>
        <w:t>.</w:t>
      </w:r>
    </w:p>
    <w:p w14:paraId="34946E01" w14:textId="55BC90EE" w:rsidR="00217DF4" w:rsidRPr="00A8191F" w:rsidRDefault="46B5845E" w:rsidP="00FE4350">
      <w:pPr>
        <w:pStyle w:val="Heading3"/>
      </w:pPr>
      <w:bookmarkStart w:id="84" w:name="_Toc11840593"/>
      <w:bookmarkStart w:id="85" w:name="_Toc11848839"/>
      <w:bookmarkStart w:id="86" w:name="_Toc13056525"/>
      <w:bookmarkStart w:id="87" w:name="_Toc13058400"/>
      <w:bookmarkStart w:id="88" w:name="_Toc13142211"/>
      <w:bookmarkStart w:id="89" w:name="_Toc54787300"/>
      <w:r>
        <w:t>Part 4.</w:t>
      </w:r>
      <w:r w:rsidR="0CFFBD84">
        <w:t>2</w:t>
      </w:r>
      <w:r w:rsidR="2647BD54">
        <w:t xml:space="preserve"> – </w:t>
      </w:r>
      <w:r w:rsidR="454800AD">
        <w:t>I</w:t>
      </w:r>
      <w:r>
        <w:t>ndustrial waste and priority waste</w:t>
      </w:r>
      <w:r w:rsidR="57DF7606">
        <w:t xml:space="preserve"> (</w:t>
      </w:r>
      <w:r w:rsidR="10EC68D4">
        <w:t xml:space="preserve">Regulations </w:t>
      </w:r>
      <w:r w:rsidR="2F205ACF">
        <w:t xml:space="preserve">60 </w:t>
      </w:r>
      <w:r w:rsidR="57DF7606">
        <w:t xml:space="preserve">to </w:t>
      </w:r>
      <w:r w:rsidR="2F205ACF">
        <w:t>92</w:t>
      </w:r>
      <w:r w:rsidR="57DF7606">
        <w:t>)</w:t>
      </w:r>
      <w:bookmarkEnd w:id="84"/>
      <w:bookmarkEnd w:id="85"/>
      <w:bookmarkEnd w:id="86"/>
      <w:bookmarkEnd w:id="87"/>
      <w:bookmarkEnd w:id="88"/>
      <w:bookmarkEnd w:id="89"/>
    </w:p>
    <w:p w14:paraId="63AB0AA6" w14:textId="111199C4" w:rsidR="00C9194C" w:rsidRDefault="57DF7606" w:rsidP="00B4223C">
      <w:pPr>
        <w:spacing w:after="120"/>
        <w:rPr>
          <w:rFonts w:ascii="Arial" w:hAnsi="Arial" w:cs="Arial"/>
          <w:webHidden/>
        </w:rPr>
      </w:pPr>
      <w:r w:rsidRPr="00A8191F">
        <w:rPr>
          <w:rFonts w:ascii="Arial" w:hAnsi="Arial" w:cs="Arial"/>
          <w:webHidden/>
        </w:rPr>
        <w:t xml:space="preserve">This </w:t>
      </w:r>
      <w:r w:rsidR="00F85406">
        <w:rPr>
          <w:rFonts w:ascii="Arial" w:hAnsi="Arial" w:cs="Arial"/>
        </w:rPr>
        <w:t>p</w:t>
      </w:r>
      <w:r w:rsidR="5A254EFE" w:rsidRPr="00A8191F">
        <w:rPr>
          <w:rFonts w:ascii="Arial" w:hAnsi="Arial" w:cs="Arial"/>
          <w:webHidden/>
        </w:rPr>
        <w:t>art sets out requirements in relation to industrial waste and priority waste</w:t>
      </w:r>
      <w:r w:rsidR="64965DD5" w:rsidRPr="00A8191F">
        <w:rPr>
          <w:rFonts w:ascii="Arial" w:hAnsi="Arial" w:cs="Arial"/>
          <w:webHidden/>
        </w:rPr>
        <w:t xml:space="preserve">. </w:t>
      </w:r>
    </w:p>
    <w:p w14:paraId="44E925D1" w14:textId="6B44AA60" w:rsidR="00217DF4" w:rsidRPr="00A8191F" w:rsidRDefault="00580F0A" w:rsidP="00B4223C">
      <w:pPr>
        <w:spacing w:after="120"/>
        <w:rPr>
          <w:rFonts w:ascii="Arial" w:hAnsi="Arial" w:cs="Arial"/>
          <w:webHidden/>
        </w:rPr>
      </w:pPr>
      <w:r>
        <w:rPr>
          <w:rFonts w:ascii="Arial" w:hAnsi="Arial" w:cs="Arial"/>
          <w:webHidden/>
        </w:rPr>
        <w:t>In relation to industrial waste, i</w:t>
      </w:r>
      <w:r w:rsidR="64965DD5" w:rsidRPr="00A8191F">
        <w:rPr>
          <w:rFonts w:ascii="Arial" w:hAnsi="Arial" w:cs="Arial"/>
          <w:webHidden/>
        </w:rPr>
        <w:t>t:</w:t>
      </w:r>
      <w:r w:rsidR="47BF2457" w:rsidRPr="00A8191F">
        <w:rPr>
          <w:rFonts w:ascii="Arial" w:hAnsi="Arial" w:cs="Arial"/>
          <w:webHidden/>
        </w:rPr>
        <w:t xml:space="preserve"> </w:t>
      </w:r>
    </w:p>
    <w:p w14:paraId="07A572F5" w14:textId="28035184" w:rsidR="008F1578" w:rsidRPr="00A8191F" w:rsidRDefault="008F1578" w:rsidP="003C5BEE">
      <w:pPr>
        <w:pStyle w:val="ListParagraph"/>
        <w:numPr>
          <w:ilvl w:val="0"/>
          <w:numId w:val="83"/>
        </w:numPr>
        <w:spacing w:after="120"/>
        <w:ind w:left="771" w:hanging="357"/>
        <w:rPr>
          <w:rFonts w:ascii="Arial" w:hAnsi="Arial" w:cs="Arial"/>
        </w:rPr>
      </w:pPr>
      <w:r w:rsidRPr="00A8191F">
        <w:rPr>
          <w:rFonts w:ascii="Arial" w:hAnsi="Arial" w:cs="Arial"/>
        </w:rPr>
        <w:t>prescrib</w:t>
      </w:r>
      <w:r w:rsidR="00A34066" w:rsidRPr="00A8191F">
        <w:rPr>
          <w:rFonts w:ascii="Arial" w:hAnsi="Arial" w:cs="Arial"/>
        </w:rPr>
        <w:t>es</w:t>
      </w:r>
      <w:r w:rsidRPr="00A8191F">
        <w:rPr>
          <w:rFonts w:ascii="Arial" w:hAnsi="Arial" w:cs="Arial"/>
        </w:rPr>
        <w:t xml:space="preserve"> certain waste to be industrial waste </w:t>
      </w:r>
    </w:p>
    <w:p w14:paraId="53016B6D" w14:textId="7FED0B07" w:rsidR="00217DF4" w:rsidRPr="00A8191F" w:rsidRDefault="60FEED50" w:rsidP="003C5BEE">
      <w:pPr>
        <w:pStyle w:val="ListParagraph"/>
        <w:numPr>
          <w:ilvl w:val="0"/>
          <w:numId w:val="83"/>
        </w:numPr>
        <w:spacing w:after="120"/>
        <w:ind w:left="771" w:hanging="357"/>
        <w:rPr>
          <w:rFonts w:ascii="Arial" w:hAnsi="Arial" w:cs="Arial"/>
        </w:rPr>
      </w:pPr>
      <w:r w:rsidRPr="2BF8BFF2">
        <w:rPr>
          <w:rFonts w:ascii="Arial" w:hAnsi="Arial" w:cs="Arial"/>
        </w:rPr>
        <w:t>classif</w:t>
      </w:r>
      <w:r w:rsidR="216FA957" w:rsidRPr="2BF8BFF2">
        <w:rPr>
          <w:rFonts w:ascii="Arial" w:hAnsi="Arial" w:cs="Arial"/>
        </w:rPr>
        <w:t>ies</w:t>
      </w:r>
      <w:r w:rsidR="57DF7606" w:rsidRPr="2BF8BFF2">
        <w:rPr>
          <w:rFonts w:ascii="Arial" w:hAnsi="Arial" w:cs="Arial"/>
        </w:rPr>
        <w:t xml:space="preserve"> industrial waste</w:t>
      </w:r>
      <w:r w:rsidR="216FA957" w:rsidRPr="2BF8BFF2">
        <w:rPr>
          <w:rFonts w:ascii="Arial" w:hAnsi="Arial" w:cs="Arial"/>
        </w:rPr>
        <w:t xml:space="preserve"> </w:t>
      </w:r>
      <w:r w:rsidR="1CFD6663" w:rsidRPr="2BF8BFF2">
        <w:rPr>
          <w:rFonts w:ascii="Arial" w:hAnsi="Arial" w:cs="Arial"/>
        </w:rPr>
        <w:t xml:space="preserve">by referring to </w:t>
      </w:r>
      <w:r w:rsidR="57DF7606" w:rsidRPr="2BF8BFF2">
        <w:rPr>
          <w:rFonts w:ascii="Arial" w:hAnsi="Arial" w:cs="Arial"/>
        </w:rPr>
        <w:t xml:space="preserve">the </w:t>
      </w:r>
      <w:r w:rsidR="78E17F3B" w:rsidRPr="2BF8BFF2">
        <w:rPr>
          <w:rFonts w:ascii="Arial" w:hAnsi="Arial" w:cs="Arial"/>
        </w:rPr>
        <w:t>t</w:t>
      </w:r>
      <w:r w:rsidR="6B8285A2" w:rsidRPr="2BF8BFF2">
        <w:rPr>
          <w:rFonts w:ascii="Arial" w:hAnsi="Arial" w:cs="Arial"/>
        </w:rPr>
        <w:t xml:space="preserve">able in Schedule </w:t>
      </w:r>
      <w:r w:rsidR="665CB039" w:rsidRPr="2BF8BFF2">
        <w:rPr>
          <w:rFonts w:ascii="Arial" w:hAnsi="Arial" w:cs="Arial"/>
        </w:rPr>
        <w:t xml:space="preserve">5 </w:t>
      </w:r>
      <w:r w:rsidR="61B9D6B4" w:rsidRPr="2BF8BFF2">
        <w:rPr>
          <w:rFonts w:ascii="Arial" w:hAnsi="Arial" w:cs="Arial"/>
        </w:rPr>
        <w:t xml:space="preserve">to </w:t>
      </w:r>
      <w:r w:rsidR="7FC7085E" w:rsidRPr="2BF8BFF2">
        <w:rPr>
          <w:rFonts w:ascii="Arial" w:hAnsi="Arial" w:cs="Arial"/>
        </w:rPr>
        <w:t xml:space="preserve">the </w:t>
      </w:r>
      <w:r w:rsidR="00616159">
        <w:rPr>
          <w:rFonts w:ascii="Arial" w:hAnsi="Arial" w:cs="Arial"/>
        </w:rPr>
        <w:t xml:space="preserve">proposed final </w:t>
      </w:r>
      <w:r w:rsidR="7FC7085E" w:rsidRPr="2BF8BFF2">
        <w:rPr>
          <w:rFonts w:ascii="Arial" w:hAnsi="Arial" w:cs="Arial"/>
        </w:rPr>
        <w:t xml:space="preserve">Regulations </w:t>
      </w:r>
      <w:r w:rsidR="2882A079" w:rsidRPr="2BF8BFF2">
        <w:rPr>
          <w:rFonts w:ascii="Arial" w:hAnsi="Arial" w:cs="Arial"/>
        </w:rPr>
        <w:t xml:space="preserve">and </w:t>
      </w:r>
      <w:r w:rsidR="57DF7606" w:rsidRPr="2BF8BFF2">
        <w:rPr>
          <w:rFonts w:ascii="Arial" w:hAnsi="Arial" w:cs="Arial"/>
          <w:i/>
          <w:iCs/>
        </w:rPr>
        <w:t xml:space="preserve">Waste </w:t>
      </w:r>
      <w:r w:rsidR="0D362160" w:rsidRPr="2BF8BFF2">
        <w:rPr>
          <w:rFonts w:ascii="Arial" w:hAnsi="Arial" w:cs="Arial"/>
          <w:i/>
          <w:iCs/>
        </w:rPr>
        <w:t>c</w:t>
      </w:r>
      <w:r w:rsidR="57DF7606" w:rsidRPr="2BF8BFF2">
        <w:rPr>
          <w:rFonts w:ascii="Arial" w:hAnsi="Arial" w:cs="Arial"/>
          <w:i/>
          <w:iCs/>
        </w:rPr>
        <w:t xml:space="preserve">lassification </w:t>
      </w:r>
      <w:r w:rsidR="0D362160" w:rsidRPr="2BF8BFF2">
        <w:rPr>
          <w:rFonts w:ascii="Arial" w:hAnsi="Arial" w:cs="Arial"/>
          <w:i/>
          <w:iCs/>
        </w:rPr>
        <w:t>a</w:t>
      </w:r>
      <w:r w:rsidR="57DF7606" w:rsidRPr="2BF8BFF2">
        <w:rPr>
          <w:rFonts w:ascii="Arial" w:hAnsi="Arial" w:cs="Arial"/>
          <w:i/>
          <w:iCs/>
        </w:rPr>
        <w:t xml:space="preserve">ssessment </w:t>
      </w:r>
      <w:r w:rsidR="0D362160" w:rsidRPr="2BF8BFF2">
        <w:rPr>
          <w:rFonts w:ascii="Arial" w:hAnsi="Arial" w:cs="Arial"/>
          <w:i/>
          <w:iCs/>
        </w:rPr>
        <w:t>p</w:t>
      </w:r>
      <w:r w:rsidR="57DF7606" w:rsidRPr="2BF8BFF2">
        <w:rPr>
          <w:rFonts w:ascii="Arial" w:hAnsi="Arial" w:cs="Arial"/>
          <w:i/>
          <w:iCs/>
        </w:rPr>
        <w:t>rotocol</w:t>
      </w:r>
      <w:r w:rsidR="527D8395" w:rsidRPr="2BF8BFF2">
        <w:rPr>
          <w:rFonts w:ascii="Arial" w:hAnsi="Arial" w:cs="Arial"/>
        </w:rPr>
        <w:t xml:space="preserve"> </w:t>
      </w:r>
      <w:r w:rsidR="00861BCD">
        <w:rPr>
          <w:rFonts w:ascii="Arial" w:hAnsi="Arial" w:cs="Arial"/>
        </w:rPr>
        <w:t xml:space="preserve">(publication 1827) </w:t>
      </w:r>
      <w:r w:rsidR="527D8395" w:rsidRPr="2BF8BFF2">
        <w:rPr>
          <w:rFonts w:ascii="Arial" w:hAnsi="Arial" w:cs="Arial"/>
        </w:rPr>
        <w:t>or</w:t>
      </w:r>
      <w:r w:rsidR="44A562FD" w:rsidRPr="2BF8BFF2">
        <w:rPr>
          <w:rFonts w:ascii="Arial" w:hAnsi="Arial" w:cs="Arial"/>
        </w:rPr>
        <w:t>,</w:t>
      </w:r>
      <w:r w:rsidR="527D8395" w:rsidRPr="2BF8BFF2">
        <w:rPr>
          <w:rFonts w:ascii="Arial" w:hAnsi="Arial" w:cs="Arial"/>
        </w:rPr>
        <w:t xml:space="preserve"> </w:t>
      </w:r>
      <w:r w:rsidR="213302DD" w:rsidRPr="2BF8BFF2">
        <w:rPr>
          <w:rFonts w:ascii="Arial" w:hAnsi="Arial" w:cs="Arial"/>
        </w:rPr>
        <w:t>in the case of soil</w:t>
      </w:r>
      <w:r w:rsidR="5C5E432B" w:rsidRPr="2BF8BFF2">
        <w:rPr>
          <w:rFonts w:ascii="Arial" w:hAnsi="Arial" w:cs="Arial"/>
        </w:rPr>
        <w:t xml:space="preserve"> from contaminated land</w:t>
      </w:r>
      <w:r w:rsidR="213302DD" w:rsidRPr="2BF8BFF2">
        <w:rPr>
          <w:rFonts w:ascii="Arial" w:hAnsi="Arial" w:cs="Arial"/>
        </w:rPr>
        <w:t xml:space="preserve">, </w:t>
      </w:r>
      <w:r w:rsidR="6E07E7C0" w:rsidRPr="2BF8BFF2">
        <w:rPr>
          <w:rFonts w:ascii="Arial" w:hAnsi="Arial" w:cs="Arial"/>
        </w:rPr>
        <w:t xml:space="preserve">by referring to </w:t>
      </w:r>
      <w:r w:rsidR="213302DD" w:rsidRPr="2BF8BFF2">
        <w:rPr>
          <w:rFonts w:ascii="Arial" w:hAnsi="Arial" w:cs="Arial"/>
          <w:i/>
          <w:iCs/>
        </w:rPr>
        <w:t xml:space="preserve">Waste </w:t>
      </w:r>
      <w:r w:rsidR="0D362160" w:rsidRPr="2BF8BFF2">
        <w:rPr>
          <w:rFonts w:ascii="Arial" w:hAnsi="Arial" w:cs="Arial"/>
          <w:i/>
          <w:iCs/>
        </w:rPr>
        <w:t>d</w:t>
      </w:r>
      <w:r w:rsidR="213302DD" w:rsidRPr="2BF8BFF2">
        <w:rPr>
          <w:rFonts w:ascii="Arial" w:hAnsi="Arial" w:cs="Arial"/>
          <w:i/>
          <w:iCs/>
        </w:rPr>
        <w:t>isposal</w:t>
      </w:r>
      <w:r w:rsidR="0A57747D" w:rsidRPr="2BF8BFF2">
        <w:rPr>
          <w:rFonts w:ascii="Arial" w:hAnsi="Arial" w:cs="Arial"/>
          <w:i/>
          <w:iCs/>
        </w:rPr>
        <w:t xml:space="preserve"> </w:t>
      </w:r>
      <w:r w:rsidR="0D362160" w:rsidRPr="2BF8BFF2">
        <w:rPr>
          <w:rFonts w:ascii="Arial" w:hAnsi="Arial" w:cs="Arial"/>
          <w:i/>
          <w:iCs/>
        </w:rPr>
        <w:t>c</w:t>
      </w:r>
      <w:r w:rsidR="0A57747D" w:rsidRPr="2BF8BFF2">
        <w:rPr>
          <w:rFonts w:ascii="Arial" w:hAnsi="Arial" w:cs="Arial"/>
          <w:i/>
          <w:iCs/>
        </w:rPr>
        <w:t>ategor</w:t>
      </w:r>
      <w:r w:rsidR="004235AF" w:rsidRPr="2BF8BFF2">
        <w:rPr>
          <w:rFonts w:ascii="Arial" w:hAnsi="Arial" w:cs="Arial"/>
          <w:i/>
          <w:iCs/>
        </w:rPr>
        <w:t xml:space="preserve">isation </w:t>
      </w:r>
      <w:r w:rsidR="0D362160" w:rsidRPr="2BF8BFF2">
        <w:rPr>
          <w:rFonts w:ascii="Arial" w:hAnsi="Arial" w:cs="Arial"/>
          <w:i/>
          <w:iCs/>
        </w:rPr>
        <w:t>c</w:t>
      </w:r>
      <w:r w:rsidR="004235AF" w:rsidRPr="2BF8BFF2">
        <w:rPr>
          <w:rFonts w:ascii="Arial" w:hAnsi="Arial" w:cs="Arial"/>
          <w:i/>
          <w:iCs/>
        </w:rPr>
        <w:t xml:space="preserve">haracteristics and </w:t>
      </w:r>
      <w:r w:rsidR="63773501" w:rsidRPr="2BF8BFF2">
        <w:rPr>
          <w:rFonts w:ascii="Arial" w:hAnsi="Arial" w:cs="Arial"/>
          <w:i/>
          <w:iCs/>
        </w:rPr>
        <w:t>t</w:t>
      </w:r>
      <w:r w:rsidR="004235AF" w:rsidRPr="2BF8BFF2">
        <w:rPr>
          <w:rFonts w:ascii="Arial" w:hAnsi="Arial" w:cs="Arial"/>
          <w:i/>
          <w:iCs/>
        </w:rPr>
        <w:t>hresholds</w:t>
      </w:r>
      <w:r w:rsidR="004235AF" w:rsidRPr="2BF8BFF2">
        <w:rPr>
          <w:rFonts w:ascii="Arial" w:hAnsi="Arial" w:cs="Arial"/>
        </w:rPr>
        <w:t xml:space="preserve"> </w:t>
      </w:r>
      <w:r w:rsidR="000715F2">
        <w:rPr>
          <w:rFonts w:ascii="Arial" w:hAnsi="Arial" w:cs="Arial"/>
        </w:rPr>
        <w:t>(publication 1828)</w:t>
      </w:r>
    </w:p>
    <w:p w14:paraId="782A5293" w14:textId="7117C3C8" w:rsidR="00425576" w:rsidRPr="003C5BEE" w:rsidRDefault="00351E5D" w:rsidP="003C5BEE">
      <w:pPr>
        <w:pStyle w:val="ListParagraph"/>
        <w:numPr>
          <w:ilvl w:val="0"/>
          <w:numId w:val="83"/>
        </w:numPr>
        <w:spacing w:after="120"/>
        <w:ind w:left="771" w:hanging="357"/>
        <w:rPr>
          <w:rFonts w:ascii="Arial" w:hAnsi="Arial" w:cs="Arial"/>
        </w:rPr>
      </w:pPr>
      <w:r w:rsidRPr="00A8191F">
        <w:rPr>
          <w:rFonts w:ascii="Arial" w:hAnsi="Arial" w:cs="Arial"/>
        </w:rPr>
        <w:t xml:space="preserve">prescribes </w:t>
      </w:r>
      <w:r w:rsidR="002C4CFE">
        <w:rPr>
          <w:rFonts w:ascii="Arial" w:hAnsi="Arial" w:cs="Arial"/>
        </w:rPr>
        <w:t>persons,</w:t>
      </w:r>
      <w:r w:rsidR="002C4CFE" w:rsidRPr="00A8191F">
        <w:rPr>
          <w:rFonts w:ascii="Arial" w:hAnsi="Arial" w:cs="Arial"/>
        </w:rPr>
        <w:t xml:space="preserve"> </w:t>
      </w:r>
      <w:proofErr w:type="gramStart"/>
      <w:r w:rsidRPr="00A8191F">
        <w:rPr>
          <w:rFonts w:ascii="Arial" w:hAnsi="Arial" w:cs="Arial"/>
        </w:rPr>
        <w:t>places</w:t>
      </w:r>
      <w:proofErr w:type="gramEnd"/>
      <w:r w:rsidRPr="00A8191F">
        <w:rPr>
          <w:rFonts w:ascii="Arial" w:hAnsi="Arial" w:cs="Arial"/>
        </w:rPr>
        <w:t xml:space="preserve"> or </w:t>
      </w:r>
      <w:r w:rsidR="00FE4F25" w:rsidRPr="00A8191F">
        <w:rPr>
          <w:rFonts w:ascii="Arial" w:hAnsi="Arial" w:cs="Arial"/>
        </w:rPr>
        <w:t xml:space="preserve">premises </w:t>
      </w:r>
      <w:r w:rsidR="00903114">
        <w:rPr>
          <w:rFonts w:ascii="Arial" w:hAnsi="Arial" w:cs="Arial"/>
        </w:rPr>
        <w:t xml:space="preserve">as </w:t>
      </w:r>
      <w:r w:rsidRPr="00A8191F">
        <w:rPr>
          <w:rFonts w:ascii="Arial" w:hAnsi="Arial" w:cs="Arial"/>
        </w:rPr>
        <w:t>authorised</w:t>
      </w:r>
      <w:r w:rsidR="00FE4F25" w:rsidRPr="00A8191F">
        <w:rPr>
          <w:rFonts w:ascii="Arial" w:hAnsi="Arial" w:cs="Arial"/>
        </w:rPr>
        <w:t xml:space="preserve"> to receive </w:t>
      </w:r>
      <w:r w:rsidR="00925006">
        <w:rPr>
          <w:rFonts w:ascii="Arial" w:hAnsi="Arial" w:cs="Arial"/>
        </w:rPr>
        <w:t xml:space="preserve">certain </w:t>
      </w:r>
      <w:r w:rsidRPr="00A8191F">
        <w:rPr>
          <w:rFonts w:ascii="Arial" w:hAnsi="Arial" w:cs="Arial"/>
        </w:rPr>
        <w:t xml:space="preserve">types of </w:t>
      </w:r>
      <w:r w:rsidR="00FE4F25" w:rsidRPr="00A8191F">
        <w:rPr>
          <w:rFonts w:ascii="Arial" w:hAnsi="Arial" w:cs="Arial"/>
        </w:rPr>
        <w:t>industrial waste</w:t>
      </w:r>
      <w:r w:rsidR="00E86FE7" w:rsidRPr="00A8191F">
        <w:rPr>
          <w:rFonts w:ascii="Arial" w:hAnsi="Arial" w:cs="Arial"/>
        </w:rPr>
        <w:t xml:space="preserve"> </w:t>
      </w:r>
      <w:r w:rsidR="0002037F">
        <w:rPr>
          <w:rFonts w:ascii="Arial" w:hAnsi="Arial" w:cs="Arial"/>
        </w:rPr>
        <w:t xml:space="preserve">in certain circumstances </w:t>
      </w:r>
    </w:p>
    <w:p w14:paraId="3DE5C258" w14:textId="43CD12A4" w:rsidR="000C78B5" w:rsidRPr="003C5BEE" w:rsidRDefault="00583B4B" w:rsidP="003C5BEE">
      <w:pPr>
        <w:pStyle w:val="ListParagraph"/>
        <w:numPr>
          <w:ilvl w:val="0"/>
          <w:numId w:val="83"/>
        </w:numPr>
        <w:spacing w:after="120"/>
        <w:ind w:left="771" w:hanging="357"/>
        <w:rPr>
          <w:rFonts w:ascii="Arial" w:hAnsi="Arial" w:cs="Arial"/>
        </w:rPr>
      </w:pPr>
      <w:r w:rsidRPr="00A8191F">
        <w:rPr>
          <w:rFonts w:ascii="Arial" w:hAnsi="Arial" w:cs="Arial"/>
        </w:rPr>
        <w:t>d</w:t>
      </w:r>
      <w:r w:rsidR="000C78B5" w:rsidRPr="00A8191F">
        <w:rPr>
          <w:rFonts w:ascii="Arial" w:hAnsi="Arial" w:cs="Arial"/>
        </w:rPr>
        <w:t>efin</w:t>
      </w:r>
      <w:r w:rsidR="00245EDF" w:rsidRPr="00A8191F">
        <w:rPr>
          <w:rFonts w:ascii="Arial" w:hAnsi="Arial" w:cs="Arial"/>
        </w:rPr>
        <w:t>es</w:t>
      </w:r>
      <w:r w:rsidR="000C78B5" w:rsidRPr="00A8191F">
        <w:rPr>
          <w:rFonts w:ascii="Arial" w:hAnsi="Arial" w:cs="Arial"/>
        </w:rPr>
        <w:t xml:space="preserve"> </w:t>
      </w:r>
      <w:r w:rsidR="000B26CB" w:rsidRPr="00A8191F">
        <w:rPr>
          <w:rFonts w:ascii="Arial" w:hAnsi="Arial" w:cs="Arial"/>
        </w:rPr>
        <w:t>and set</w:t>
      </w:r>
      <w:r w:rsidR="00245EDF" w:rsidRPr="00A8191F">
        <w:rPr>
          <w:rFonts w:ascii="Arial" w:hAnsi="Arial" w:cs="Arial"/>
        </w:rPr>
        <w:t>s</w:t>
      </w:r>
      <w:r w:rsidR="000B26CB" w:rsidRPr="00A8191F">
        <w:rPr>
          <w:rFonts w:ascii="Arial" w:hAnsi="Arial" w:cs="Arial"/>
        </w:rPr>
        <w:t xml:space="preserve"> out the requirement</w:t>
      </w:r>
      <w:r w:rsidR="00852CF0" w:rsidRPr="00A8191F">
        <w:rPr>
          <w:rFonts w:ascii="Arial" w:hAnsi="Arial" w:cs="Arial"/>
        </w:rPr>
        <w:t>s for a</w:t>
      </w:r>
      <w:r w:rsidR="000B26CB" w:rsidRPr="00A8191F">
        <w:rPr>
          <w:rFonts w:ascii="Arial" w:hAnsi="Arial" w:cs="Arial"/>
        </w:rPr>
        <w:t xml:space="preserve"> </w:t>
      </w:r>
      <w:r w:rsidR="000C78B5" w:rsidRPr="00A8191F">
        <w:rPr>
          <w:rFonts w:ascii="Arial" w:hAnsi="Arial" w:cs="Arial"/>
        </w:rPr>
        <w:t>‘declaration of use’</w:t>
      </w:r>
      <w:r w:rsidR="00DE16A4" w:rsidRPr="00A8191F">
        <w:rPr>
          <w:rFonts w:ascii="Arial" w:hAnsi="Arial" w:cs="Arial"/>
        </w:rPr>
        <w:t xml:space="preserve"> </w:t>
      </w:r>
      <w:r w:rsidR="00D3653D" w:rsidRPr="00A8191F">
        <w:rPr>
          <w:rFonts w:ascii="Arial" w:hAnsi="Arial" w:cs="Arial"/>
        </w:rPr>
        <w:t>and what it may be used fo</w:t>
      </w:r>
      <w:r w:rsidR="00B80183">
        <w:rPr>
          <w:rFonts w:ascii="Arial" w:hAnsi="Arial" w:cs="Arial"/>
        </w:rPr>
        <w:t>r.</w:t>
      </w:r>
    </w:p>
    <w:p w14:paraId="66169DE4" w14:textId="711075EF" w:rsidR="00325251" w:rsidRDefault="00B80183" w:rsidP="004970B9">
      <w:pPr>
        <w:spacing w:after="120"/>
        <w:rPr>
          <w:rFonts w:ascii="Arial" w:hAnsi="Arial" w:cs="Arial"/>
        </w:rPr>
      </w:pPr>
      <w:r>
        <w:rPr>
          <w:rFonts w:ascii="Arial" w:hAnsi="Arial" w:cs="Arial"/>
        </w:rPr>
        <w:t>In relation to priority waste, it:</w:t>
      </w:r>
    </w:p>
    <w:p w14:paraId="6367271E" w14:textId="1EEE74C9" w:rsidR="004109A9" w:rsidRDefault="00255096" w:rsidP="003C5BEE">
      <w:pPr>
        <w:pStyle w:val="ListParagraph"/>
        <w:numPr>
          <w:ilvl w:val="0"/>
          <w:numId w:val="83"/>
        </w:numPr>
        <w:spacing w:after="120"/>
        <w:ind w:left="771" w:hanging="357"/>
        <w:rPr>
          <w:rFonts w:ascii="Arial" w:hAnsi="Arial" w:cs="Arial"/>
        </w:rPr>
      </w:pPr>
      <w:r>
        <w:rPr>
          <w:rFonts w:ascii="Arial" w:hAnsi="Arial" w:cs="Arial"/>
        </w:rPr>
        <w:t>prescribes certain industrial waste to also be</w:t>
      </w:r>
      <w:r w:rsidRPr="00A8191F">
        <w:rPr>
          <w:rFonts w:ascii="Arial" w:hAnsi="Arial" w:cs="Arial"/>
        </w:rPr>
        <w:t xml:space="preserve"> </w:t>
      </w:r>
      <w:r w:rsidR="00286649" w:rsidRPr="00A8191F">
        <w:rPr>
          <w:rFonts w:ascii="Arial" w:hAnsi="Arial" w:cs="Arial"/>
        </w:rPr>
        <w:t xml:space="preserve">priority waste </w:t>
      </w:r>
    </w:p>
    <w:p w14:paraId="788326B6" w14:textId="1B98FA28" w:rsidR="00217DF4" w:rsidRPr="00A8191F" w:rsidRDefault="004109A9" w:rsidP="003C5BEE">
      <w:pPr>
        <w:pStyle w:val="ListParagraph"/>
        <w:numPr>
          <w:ilvl w:val="0"/>
          <w:numId w:val="83"/>
        </w:numPr>
        <w:spacing w:after="120"/>
        <w:ind w:left="771" w:hanging="357"/>
        <w:rPr>
          <w:rFonts w:ascii="Arial" w:hAnsi="Arial" w:cs="Arial"/>
        </w:rPr>
      </w:pPr>
      <w:r>
        <w:rPr>
          <w:rFonts w:ascii="Arial" w:hAnsi="Arial" w:cs="Arial"/>
        </w:rPr>
        <w:t>prescribes</w:t>
      </w:r>
      <w:r w:rsidR="00217DF4" w:rsidRPr="00A8191F">
        <w:rPr>
          <w:rFonts w:ascii="Arial" w:hAnsi="Arial" w:cs="Arial"/>
        </w:rPr>
        <w:t xml:space="preserve"> the requirements for managing priority waste, including </w:t>
      </w:r>
      <w:r w:rsidR="007D776E" w:rsidRPr="00A8191F">
        <w:rPr>
          <w:rFonts w:ascii="Arial" w:hAnsi="Arial" w:cs="Arial"/>
        </w:rPr>
        <w:t>classification</w:t>
      </w:r>
      <w:r w:rsidR="00554F00" w:rsidRPr="00A8191F">
        <w:rPr>
          <w:rFonts w:ascii="Arial" w:hAnsi="Arial" w:cs="Arial"/>
        </w:rPr>
        <w:t xml:space="preserve"> criteria, and classification for disposal</w:t>
      </w:r>
    </w:p>
    <w:p w14:paraId="7720C7BA" w14:textId="56C191DE" w:rsidR="00FE09FE" w:rsidRPr="003C774A" w:rsidRDefault="00583B4B" w:rsidP="00FC7811">
      <w:pPr>
        <w:pStyle w:val="ListParagraph"/>
        <w:numPr>
          <w:ilvl w:val="0"/>
          <w:numId w:val="83"/>
        </w:numPr>
        <w:spacing w:after="120"/>
        <w:ind w:left="771" w:hanging="357"/>
        <w:rPr>
          <w:rFonts w:ascii="Arial" w:hAnsi="Arial" w:cs="Arial"/>
        </w:rPr>
      </w:pPr>
      <w:r w:rsidRPr="00FC7811">
        <w:rPr>
          <w:rFonts w:ascii="Arial" w:hAnsi="Arial" w:cs="Arial"/>
        </w:rPr>
        <w:lastRenderedPageBreak/>
        <w:t>m</w:t>
      </w:r>
      <w:r w:rsidR="0006544C" w:rsidRPr="00FC7811">
        <w:rPr>
          <w:rFonts w:ascii="Arial" w:hAnsi="Arial" w:cs="Arial"/>
        </w:rPr>
        <w:t>ak</w:t>
      </w:r>
      <w:r w:rsidR="002123B3" w:rsidRPr="00FC7811">
        <w:rPr>
          <w:rFonts w:ascii="Arial" w:hAnsi="Arial" w:cs="Arial"/>
        </w:rPr>
        <w:t>es</w:t>
      </w:r>
      <w:r w:rsidR="0006544C" w:rsidRPr="00FC7811">
        <w:rPr>
          <w:rFonts w:ascii="Arial" w:hAnsi="Arial" w:cs="Arial"/>
        </w:rPr>
        <w:t xml:space="preserve"> it an offence to mix, blend or dilute </w:t>
      </w:r>
      <w:r w:rsidR="00351E5D" w:rsidRPr="003775DF">
        <w:rPr>
          <w:rFonts w:ascii="Arial" w:hAnsi="Arial" w:cs="Arial"/>
        </w:rPr>
        <w:t>priority</w:t>
      </w:r>
      <w:r w:rsidR="0006544C" w:rsidRPr="00C81F3B">
        <w:rPr>
          <w:rFonts w:ascii="Arial" w:hAnsi="Arial" w:cs="Arial"/>
        </w:rPr>
        <w:t xml:space="preserve"> waste</w:t>
      </w:r>
      <w:r w:rsidR="00E95618" w:rsidRPr="00C81F3B">
        <w:rPr>
          <w:rFonts w:ascii="Arial" w:hAnsi="Arial" w:cs="Arial"/>
        </w:rPr>
        <w:t xml:space="preserve"> </w:t>
      </w:r>
      <w:r w:rsidR="00466A16" w:rsidRPr="00C81F3B">
        <w:rPr>
          <w:rFonts w:ascii="Arial" w:hAnsi="Arial" w:cs="Arial"/>
        </w:rPr>
        <w:t>which results in a change in classification</w:t>
      </w:r>
      <w:r w:rsidR="002E0FC8" w:rsidRPr="00C81F3B">
        <w:rPr>
          <w:rFonts w:ascii="Arial" w:hAnsi="Arial" w:cs="Arial"/>
        </w:rPr>
        <w:t xml:space="preserve">, </w:t>
      </w:r>
      <w:r w:rsidR="0005520E" w:rsidRPr="00735827">
        <w:rPr>
          <w:rFonts w:ascii="Arial" w:hAnsi="Arial" w:cs="Arial"/>
        </w:rPr>
        <w:t>unless in accordance with</w:t>
      </w:r>
      <w:r w:rsidR="0069772A" w:rsidRPr="00735827">
        <w:rPr>
          <w:rFonts w:ascii="Arial" w:hAnsi="Arial" w:cs="Arial"/>
        </w:rPr>
        <w:t xml:space="preserve"> a designatio</w:t>
      </w:r>
      <w:r w:rsidR="0069772A" w:rsidRPr="00014B6E">
        <w:rPr>
          <w:rFonts w:ascii="Arial" w:hAnsi="Arial" w:cs="Arial"/>
        </w:rPr>
        <w:t>n issued</w:t>
      </w:r>
      <w:r w:rsidR="0005520E" w:rsidRPr="00014B6E">
        <w:rPr>
          <w:rFonts w:ascii="Arial" w:hAnsi="Arial" w:cs="Arial"/>
        </w:rPr>
        <w:t xml:space="preserve"> </w:t>
      </w:r>
      <w:r w:rsidR="00A74BEC" w:rsidRPr="00014B6E">
        <w:rPr>
          <w:rFonts w:ascii="Arial" w:hAnsi="Arial" w:cs="Arial"/>
        </w:rPr>
        <w:t>by EPA</w:t>
      </w:r>
    </w:p>
    <w:p w14:paraId="235A20D3" w14:textId="1B9EABFA" w:rsidR="00217DF4" w:rsidRPr="00A8191F" w:rsidRDefault="009B0941" w:rsidP="003C5BEE">
      <w:pPr>
        <w:pStyle w:val="ListParagraph"/>
        <w:numPr>
          <w:ilvl w:val="0"/>
          <w:numId w:val="83"/>
        </w:numPr>
        <w:spacing w:after="120"/>
        <w:ind w:left="771" w:hanging="357"/>
        <w:rPr>
          <w:rFonts w:ascii="Arial" w:hAnsi="Arial" w:cs="Arial"/>
        </w:rPr>
      </w:pPr>
      <w:r>
        <w:rPr>
          <w:rFonts w:ascii="Arial" w:hAnsi="Arial" w:cs="Arial"/>
        </w:rPr>
        <w:t>prescribes certain wastes to be</w:t>
      </w:r>
      <w:r w:rsidR="00217DF4" w:rsidRPr="00A8191F">
        <w:rPr>
          <w:rFonts w:ascii="Arial" w:hAnsi="Arial" w:cs="Arial"/>
        </w:rPr>
        <w:t xml:space="preserve"> </w:t>
      </w:r>
      <w:r w:rsidR="52977282" w:rsidRPr="00A8191F">
        <w:rPr>
          <w:rFonts w:ascii="Arial" w:hAnsi="Arial" w:cs="Arial"/>
        </w:rPr>
        <w:t>r</w:t>
      </w:r>
      <w:r w:rsidR="00217DF4" w:rsidRPr="00A8191F">
        <w:rPr>
          <w:rFonts w:ascii="Arial" w:hAnsi="Arial" w:cs="Arial"/>
        </w:rPr>
        <w:t>eportable priority waste and the requirements to manage them,</w:t>
      </w:r>
      <w:r w:rsidR="00026E11" w:rsidRPr="00A8191F">
        <w:rPr>
          <w:rFonts w:ascii="Arial" w:hAnsi="Arial" w:cs="Arial"/>
        </w:rPr>
        <w:t xml:space="preserve"> </w:t>
      </w:r>
      <w:r w:rsidR="005F1D88" w:rsidRPr="00A8191F">
        <w:rPr>
          <w:rFonts w:ascii="Arial" w:hAnsi="Arial" w:cs="Arial"/>
        </w:rPr>
        <w:t xml:space="preserve">including the </w:t>
      </w:r>
      <w:r w:rsidR="00026E11" w:rsidRPr="00A8191F">
        <w:rPr>
          <w:rFonts w:ascii="Arial" w:hAnsi="Arial" w:cs="Arial"/>
        </w:rPr>
        <w:t>transactions</w:t>
      </w:r>
      <w:r w:rsidR="005F1D88" w:rsidRPr="00A8191F">
        <w:rPr>
          <w:rFonts w:ascii="Arial" w:hAnsi="Arial" w:cs="Arial"/>
        </w:rPr>
        <w:t>,</w:t>
      </w:r>
      <w:r w:rsidR="00026E11" w:rsidRPr="00A8191F">
        <w:rPr>
          <w:rFonts w:ascii="Arial" w:hAnsi="Arial" w:cs="Arial"/>
        </w:rPr>
        <w:t xml:space="preserve"> </w:t>
      </w:r>
      <w:r w:rsidR="00217DF4" w:rsidRPr="00A8191F">
        <w:rPr>
          <w:rFonts w:ascii="Arial" w:hAnsi="Arial" w:cs="Arial"/>
        </w:rPr>
        <w:t>transport and tracking</w:t>
      </w:r>
      <w:r w:rsidR="00295198" w:rsidRPr="00A8191F">
        <w:rPr>
          <w:rFonts w:ascii="Arial" w:hAnsi="Arial" w:cs="Arial"/>
        </w:rPr>
        <w:t xml:space="preserve"> required</w:t>
      </w:r>
    </w:p>
    <w:p w14:paraId="54D7C336" w14:textId="31385C2E" w:rsidR="00E159F2" w:rsidRPr="003C774A" w:rsidRDefault="00E159F2" w:rsidP="003C774A">
      <w:pPr>
        <w:spacing w:after="120"/>
        <w:rPr>
          <w:rFonts w:ascii="Arial" w:hAnsi="Arial" w:cs="Arial"/>
        </w:rPr>
      </w:pPr>
      <w:r>
        <w:rPr>
          <w:rFonts w:ascii="Arial" w:hAnsi="Arial" w:cs="Arial"/>
        </w:rPr>
        <w:t xml:space="preserve">This </w:t>
      </w:r>
      <w:r w:rsidR="00EA28DD">
        <w:rPr>
          <w:rFonts w:ascii="Arial" w:hAnsi="Arial" w:cs="Arial"/>
        </w:rPr>
        <w:t>p</w:t>
      </w:r>
      <w:r>
        <w:rPr>
          <w:rFonts w:ascii="Arial" w:hAnsi="Arial" w:cs="Arial"/>
        </w:rPr>
        <w:t>art also:</w:t>
      </w:r>
    </w:p>
    <w:p w14:paraId="3C9D6C6D" w14:textId="14756670" w:rsidR="00217DF4" w:rsidRPr="00A8191F" w:rsidRDefault="002123B3" w:rsidP="003C5BEE">
      <w:pPr>
        <w:pStyle w:val="ListParagraph"/>
        <w:numPr>
          <w:ilvl w:val="0"/>
          <w:numId w:val="83"/>
        </w:numPr>
        <w:spacing w:after="120"/>
        <w:ind w:left="771" w:hanging="357"/>
        <w:rPr>
          <w:rFonts w:ascii="Arial" w:hAnsi="Arial" w:cs="Arial"/>
        </w:rPr>
      </w:pPr>
      <w:r w:rsidRPr="00A8191F">
        <w:rPr>
          <w:rFonts w:ascii="Arial" w:hAnsi="Arial" w:cs="Arial"/>
        </w:rPr>
        <w:t>sets</w:t>
      </w:r>
      <w:r w:rsidR="00217DF4" w:rsidRPr="00A8191F">
        <w:rPr>
          <w:rFonts w:ascii="Arial" w:hAnsi="Arial" w:cs="Arial"/>
        </w:rPr>
        <w:t xml:space="preserve"> up </w:t>
      </w:r>
      <w:r w:rsidR="00F45C8F" w:rsidRPr="00A8191F">
        <w:rPr>
          <w:rFonts w:ascii="Arial" w:hAnsi="Arial" w:cs="Arial"/>
        </w:rPr>
        <w:t>the</w:t>
      </w:r>
      <w:r w:rsidR="00217DF4" w:rsidRPr="00A8191F">
        <w:rPr>
          <w:rFonts w:ascii="Arial" w:hAnsi="Arial" w:cs="Arial"/>
        </w:rPr>
        <w:t xml:space="preserve"> requirements </w:t>
      </w:r>
      <w:r w:rsidR="00F45C8F" w:rsidRPr="00A8191F">
        <w:rPr>
          <w:rFonts w:ascii="Arial" w:hAnsi="Arial" w:cs="Arial"/>
        </w:rPr>
        <w:t>for transporting</w:t>
      </w:r>
      <w:r w:rsidR="00BF39E9" w:rsidRPr="00A8191F">
        <w:rPr>
          <w:rFonts w:ascii="Arial" w:hAnsi="Arial" w:cs="Arial"/>
        </w:rPr>
        <w:t xml:space="preserve"> controlled</w:t>
      </w:r>
      <w:r w:rsidR="00F45C8F" w:rsidRPr="00A8191F">
        <w:rPr>
          <w:rFonts w:ascii="Arial" w:hAnsi="Arial" w:cs="Arial"/>
        </w:rPr>
        <w:t xml:space="preserve"> waste</w:t>
      </w:r>
      <w:r w:rsidR="00BF39E9" w:rsidRPr="00A8191F">
        <w:rPr>
          <w:rFonts w:ascii="Arial" w:hAnsi="Arial" w:cs="Arial"/>
        </w:rPr>
        <w:t xml:space="preserve"> into or out of Victoria</w:t>
      </w:r>
      <w:r w:rsidR="00274DE2" w:rsidRPr="00A8191F">
        <w:rPr>
          <w:rFonts w:ascii="Arial" w:hAnsi="Arial" w:cs="Arial"/>
        </w:rPr>
        <w:t xml:space="preserve">, with further details in Schedule 7 </w:t>
      </w:r>
      <w:r w:rsidR="00F77FBD">
        <w:rPr>
          <w:rFonts w:ascii="Arial" w:hAnsi="Arial" w:cs="Arial"/>
        </w:rPr>
        <w:t xml:space="preserve">to the </w:t>
      </w:r>
      <w:r w:rsidR="00325763">
        <w:rPr>
          <w:rFonts w:ascii="Arial" w:hAnsi="Arial" w:cs="Arial"/>
        </w:rPr>
        <w:t xml:space="preserve">proposed final </w:t>
      </w:r>
      <w:r w:rsidR="00F77FBD">
        <w:rPr>
          <w:rFonts w:ascii="Arial" w:hAnsi="Arial" w:cs="Arial"/>
        </w:rPr>
        <w:t>Regulations</w:t>
      </w:r>
    </w:p>
    <w:p w14:paraId="749953AB" w14:textId="643ADD64" w:rsidR="00FB75C8" w:rsidRPr="00A8191F" w:rsidRDefault="00D16410" w:rsidP="003C5BEE">
      <w:pPr>
        <w:pStyle w:val="ListParagraph"/>
        <w:numPr>
          <w:ilvl w:val="0"/>
          <w:numId w:val="83"/>
        </w:numPr>
        <w:spacing w:after="120"/>
        <w:ind w:left="771" w:hanging="357"/>
        <w:rPr>
          <w:rFonts w:ascii="Arial" w:hAnsi="Arial" w:cs="Arial"/>
        </w:rPr>
      </w:pPr>
      <w:r w:rsidRPr="00A8191F">
        <w:rPr>
          <w:rFonts w:ascii="Arial" w:hAnsi="Arial" w:cs="Arial"/>
        </w:rPr>
        <w:t>enables</w:t>
      </w:r>
      <w:r w:rsidR="00E60C23" w:rsidRPr="00A8191F">
        <w:rPr>
          <w:rFonts w:ascii="Arial" w:hAnsi="Arial" w:cs="Arial"/>
        </w:rPr>
        <w:t xml:space="preserve"> EPA</w:t>
      </w:r>
      <w:r w:rsidR="00E43806" w:rsidRPr="00A8191F">
        <w:rPr>
          <w:rFonts w:ascii="Arial" w:hAnsi="Arial" w:cs="Arial"/>
        </w:rPr>
        <w:t xml:space="preserve"> to allow the</w:t>
      </w:r>
      <w:r w:rsidR="00FB75C8" w:rsidRPr="00A8191F">
        <w:rPr>
          <w:rFonts w:ascii="Arial" w:hAnsi="Arial" w:cs="Arial"/>
        </w:rPr>
        <w:t xml:space="preserve"> use of an alternative </w:t>
      </w:r>
      <w:r w:rsidRPr="00A8191F">
        <w:rPr>
          <w:rFonts w:ascii="Arial" w:hAnsi="Arial" w:cs="Arial"/>
        </w:rPr>
        <w:t>electronic</w:t>
      </w:r>
      <w:r w:rsidR="00FB75C8" w:rsidRPr="00A8191F">
        <w:rPr>
          <w:rFonts w:ascii="Arial" w:hAnsi="Arial" w:cs="Arial"/>
        </w:rPr>
        <w:t xml:space="preserve"> waste tracking system</w:t>
      </w:r>
      <w:r w:rsidR="006A6C78" w:rsidRPr="00A8191F">
        <w:rPr>
          <w:rFonts w:ascii="Arial" w:hAnsi="Arial" w:cs="Arial"/>
        </w:rPr>
        <w:t xml:space="preserve"> and </w:t>
      </w:r>
      <w:r w:rsidR="00583B4B" w:rsidRPr="00A8191F">
        <w:rPr>
          <w:rFonts w:ascii="Arial" w:hAnsi="Arial" w:cs="Arial"/>
        </w:rPr>
        <w:t>c</w:t>
      </w:r>
      <w:r w:rsidR="006A6C78" w:rsidRPr="00A8191F">
        <w:rPr>
          <w:rFonts w:ascii="Arial" w:hAnsi="Arial" w:cs="Arial"/>
        </w:rPr>
        <w:t>reates</w:t>
      </w:r>
      <w:r w:rsidR="00274DE2" w:rsidRPr="00A8191F">
        <w:rPr>
          <w:rFonts w:ascii="Arial" w:hAnsi="Arial" w:cs="Arial"/>
        </w:rPr>
        <w:t xml:space="preserve"> some exemptions </w:t>
      </w:r>
      <w:r w:rsidR="006A6C78" w:rsidRPr="00A8191F">
        <w:rPr>
          <w:rFonts w:ascii="Arial" w:hAnsi="Arial" w:cs="Arial"/>
        </w:rPr>
        <w:t>f</w:t>
      </w:r>
      <w:r w:rsidR="00274DE2" w:rsidRPr="00A8191F">
        <w:rPr>
          <w:rFonts w:ascii="Arial" w:hAnsi="Arial" w:cs="Arial"/>
        </w:rPr>
        <w:t>r</w:t>
      </w:r>
      <w:r w:rsidR="006A6C78" w:rsidRPr="00A8191F">
        <w:rPr>
          <w:rFonts w:ascii="Arial" w:hAnsi="Arial" w:cs="Arial"/>
        </w:rPr>
        <w:t>o</w:t>
      </w:r>
      <w:r w:rsidR="00274DE2" w:rsidRPr="00A8191F">
        <w:rPr>
          <w:rFonts w:ascii="Arial" w:hAnsi="Arial" w:cs="Arial"/>
        </w:rPr>
        <w:t>m tracking</w:t>
      </w:r>
      <w:r w:rsidR="00D3653D" w:rsidRPr="00A8191F">
        <w:rPr>
          <w:rFonts w:ascii="Arial" w:hAnsi="Arial" w:cs="Arial"/>
        </w:rPr>
        <w:t xml:space="preserve"> for interstate movement</w:t>
      </w:r>
    </w:p>
    <w:p w14:paraId="6B808FE4" w14:textId="422771FE" w:rsidR="00F95F1C" w:rsidRPr="00A8191F" w:rsidRDefault="00583B4B" w:rsidP="003C5BEE">
      <w:pPr>
        <w:pStyle w:val="ListParagraph"/>
        <w:numPr>
          <w:ilvl w:val="0"/>
          <w:numId w:val="83"/>
        </w:numPr>
        <w:spacing w:after="120"/>
        <w:ind w:left="771" w:hanging="357"/>
        <w:rPr>
          <w:rFonts w:ascii="Arial" w:hAnsi="Arial" w:cs="Arial"/>
        </w:rPr>
      </w:pPr>
      <w:r w:rsidRPr="00A8191F">
        <w:rPr>
          <w:rFonts w:ascii="Arial" w:hAnsi="Arial" w:cs="Arial"/>
        </w:rPr>
        <w:t>e</w:t>
      </w:r>
      <w:r w:rsidR="00F95F1C" w:rsidRPr="00A8191F">
        <w:rPr>
          <w:rFonts w:ascii="Arial" w:hAnsi="Arial" w:cs="Arial"/>
        </w:rPr>
        <w:t>nabl</w:t>
      </w:r>
      <w:r w:rsidR="002123B3" w:rsidRPr="00A8191F">
        <w:rPr>
          <w:rFonts w:ascii="Arial" w:hAnsi="Arial" w:cs="Arial"/>
        </w:rPr>
        <w:t>es</w:t>
      </w:r>
      <w:r w:rsidR="00F95F1C" w:rsidRPr="00A8191F">
        <w:rPr>
          <w:rFonts w:ascii="Arial" w:hAnsi="Arial" w:cs="Arial"/>
        </w:rPr>
        <w:t xml:space="preserve"> </w:t>
      </w:r>
      <w:r w:rsidR="00E60C23" w:rsidRPr="00A8191F">
        <w:rPr>
          <w:rFonts w:ascii="Arial" w:hAnsi="Arial" w:cs="Arial"/>
        </w:rPr>
        <w:t>EPA</w:t>
      </w:r>
      <w:r w:rsidR="00F95F1C" w:rsidRPr="00A8191F">
        <w:rPr>
          <w:rFonts w:ascii="Arial" w:hAnsi="Arial" w:cs="Arial"/>
        </w:rPr>
        <w:t xml:space="preserve"> to make designations </w:t>
      </w:r>
      <w:r w:rsidR="002C4CFE">
        <w:rPr>
          <w:rFonts w:ascii="Arial" w:hAnsi="Arial" w:cs="Arial"/>
        </w:rPr>
        <w:t xml:space="preserve">(of its own accord or on application) </w:t>
      </w:r>
      <w:r w:rsidR="00F95F1C" w:rsidRPr="00A8191F">
        <w:rPr>
          <w:rFonts w:ascii="Arial" w:hAnsi="Arial" w:cs="Arial"/>
        </w:rPr>
        <w:t xml:space="preserve">for the classification of a waste and or the mixing, </w:t>
      </w:r>
      <w:proofErr w:type="gramStart"/>
      <w:r w:rsidR="00F95F1C" w:rsidRPr="00A8191F">
        <w:rPr>
          <w:rFonts w:ascii="Arial" w:hAnsi="Arial" w:cs="Arial"/>
        </w:rPr>
        <w:t>blending</w:t>
      </w:r>
      <w:proofErr w:type="gramEnd"/>
      <w:r w:rsidR="00F95F1C" w:rsidRPr="00A8191F">
        <w:rPr>
          <w:rFonts w:ascii="Arial" w:hAnsi="Arial" w:cs="Arial"/>
        </w:rPr>
        <w:t xml:space="preserve"> and diluting of waste </w:t>
      </w:r>
    </w:p>
    <w:p w14:paraId="66723051" w14:textId="4EB6AEAE" w:rsidR="00F95F1C" w:rsidRPr="00FC43A1" w:rsidRDefault="00583B4B" w:rsidP="003C5BEE">
      <w:pPr>
        <w:pStyle w:val="ListParagraph"/>
        <w:numPr>
          <w:ilvl w:val="0"/>
          <w:numId w:val="83"/>
        </w:numPr>
        <w:spacing w:after="120"/>
        <w:ind w:left="771" w:hanging="357"/>
        <w:rPr>
          <w:rFonts w:ascii="Arial" w:hAnsi="Arial" w:cs="Arial"/>
        </w:rPr>
      </w:pPr>
      <w:r w:rsidRPr="00A8191F">
        <w:rPr>
          <w:rFonts w:ascii="Arial" w:hAnsi="Arial" w:cs="Arial"/>
        </w:rPr>
        <w:t>p</w:t>
      </w:r>
      <w:r w:rsidR="00AF2BF6" w:rsidRPr="00A8191F">
        <w:rPr>
          <w:rFonts w:ascii="Arial" w:hAnsi="Arial" w:cs="Arial"/>
        </w:rPr>
        <w:t>rovid</w:t>
      </w:r>
      <w:r w:rsidR="002123B3" w:rsidRPr="00A8191F">
        <w:rPr>
          <w:rFonts w:ascii="Arial" w:hAnsi="Arial" w:cs="Arial"/>
        </w:rPr>
        <w:t>es</w:t>
      </w:r>
      <w:r w:rsidR="00AF2BF6" w:rsidRPr="00A8191F">
        <w:rPr>
          <w:rFonts w:ascii="Arial" w:hAnsi="Arial" w:cs="Arial"/>
        </w:rPr>
        <w:t xml:space="preserve"> for the appointment of </w:t>
      </w:r>
      <w:r w:rsidR="00D3653D" w:rsidRPr="00A8191F">
        <w:rPr>
          <w:rFonts w:ascii="Arial" w:hAnsi="Arial" w:cs="Arial"/>
        </w:rPr>
        <w:t>a</w:t>
      </w:r>
      <w:r w:rsidR="00AF2BF6" w:rsidRPr="00A8191F">
        <w:rPr>
          <w:rFonts w:ascii="Arial" w:hAnsi="Arial" w:cs="Arial"/>
        </w:rPr>
        <w:t>ccredited consigner</w:t>
      </w:r>
      <w:r w:rsidR="00274DE2" w:rsidRPr="00A8191F">
        <w:rPr>
          <w:rFonts w:ascii="Arial" w:hAnsi="Arial" w:cs="Arial"/>
        </w:rPr>
        <w:t>s</w:t>
      </w:r>
      <w:r w:rsidR="00AF2BF6" w:rsidRPr="00A8191F">
        <w:rPr>
          <w:rFonts w:ascii="Arial" w:hAnsi="Arial" w:cs="Arial"/>
        </w:rPr>
        <w:t xml:space="preserve"> and defines their duties</w:t>
      </w:r>
      <w:r w:rsidR="008E3535" w:rsidRPr="00A8191F">
        <w:rPr>
          <w:rFonts w:ascii="Arial" w:hAnsi="Arial" w:cs="Arial"/>
        </w:rPr>
        <w:t>.</w:t>
      </w:r>
      <w:r w:rsidR="00AF2BF6" w:rsidRPr="00A8191F">
        <w:rPr>
          <w:rFonts w:ascii="Arial" w:hAnsi="Arial" w:cs="Arial"/>
        </w:rPr>
        <w:t xml:space="preserve"> </w:t>
      </w:r>
    </w:p>
    <w:p w14:paraId="26D5B0B5" w14:textId="6A99BABB" w:rsidR="00026E11" w:rsidRPr="00A8191F" w:rsidRDefault="652887EB" w:rsidP="00FE4350">
      <w:pPr>
        <w:pStyle w:val="Heading3"/>
        <w:rPr>
          <w:rStyle w:val="eop"/>
        </w:rPr>
      </w:pPr>
      <w:bookmarkStart w:id="90" w:name="_Toc54787301"/>
      <w:bookmarkStart w:id="91" w:name="_Toc11840594"/>
      <w:bookmarkStart w:id="92" w:name="_Toc11848840"/>
      <w:bookmarkStart w:id="93" w:name="_Toc13056526"/>
      <w:bookmarkStart w:id="94" w:name="_Toc13058401"/>
      <w:bookmarkStart w:id="95" w:name="_Toc13142212"/>
      <w:r w:rsidRPr="2BF8BFF2">
        <w:rPr>
          <w:rStyle w:val="normaltextrun1"/>
        </w:rPr>
        <w:t>Part 4.</w:t>
      </w:r>
      <w:r w:rsidR="24C3971A" w:rsidRPr="2BF8BFF2">
        <w:rPr>
          <w:rStyle w:val="normaltextrun1"/>
        </w:rPr>
        <w:t>3</w:t>
      </w:r>
      <w:r w:rsidR="2647BD54">
        <w:t xml:space="preserve"> – </w:t>
      </w:r>
      <w:r w:rsidR="35BC8677">
        <w:t>U</w:t>
      </w:r>
      <w:r w:rsidRPr="2BF8BFF2">
        <w:rPr>
          <w:rStyle w:val="normaltextrun1"/>
        </w:rPr>
        <w:t>sed pa</w:t>
      </w:r>
      <w:r w:rsidR="2AFF2CBF" w:rsidRPr="2BF8BFF2">
        <w:rPr>
          <w:rStyle w:val="normaltextrun1"/>
        </w:rPr>
        <w:t xml:space="preserve">ckaging materials </w:t>
      </w:r>
      <w:r w:rsidR="6FD1D213" w:rsidRPr="2BF8BFF2">
        <w:rPr>
          <w:rStyle w:val="normaltextrun1"/>
        </w:rPr>
        <w:t>(</w:t>
      </w:r>
      <w:r w:rsidR="2AFF2CBF" w:rsidRPr="2BF8BFF2">
        <w:rPr>
          <w:rStyle w:val="normaltextrun1"/>
        </w:rPr>
        <w:t xml:space="preserve">Regulations </w:t>
      </w:r>
      <w:r w:rsidR="2F205ACF" w:rsidRPr="2BF8BFF2">
        <w:rPr>
          <w:rStyle w:val="normaltextrun1"/>
        </w:rPr>
        <w:t xml:space="preserve">93 </w:t>
      </w:r>
      <w:r w:rsidRPr="2BF8BFF2">
        <w:rPr>
          <w:rStyle w:val="normaltextrun1"/>
        </w:rPr>
        <w:t>to</w:t>
      </w:r>
      <w:r w:rsidR="10EC68D4" w:rsidRPr="2BF8BFF2">
        <w:rPr>
          <w:rStyle w:val="normaltextrun1"/>
        </w:rPr>
        <w:t xml:space="preserve"> </w:t>
      </w:r>
      <w:r w:rsidR="2F205ACF" w:rsidRPr="2BF8BFF2">
        <w:rPr>
          <w:rStyle w:val="normaltextrun1"/>
        </w:rPr>
        <w:t>100</w:t>
      </w:r>
      <w:r w:rsidR="6FD1D213" w:rsidRPr="2BF8BFF2">
        <w:rPr>
          <w:rStyle w:val="normaltextrun1"/>
        </w:rPr>
        <w:t>)</w:t>
      </w:r>
      <w:bookmarkEnd w:id="90"/>
      <w:r w:rsidRPr="2BF8BFF2">
        <w:rPr>
          <w:rStyle w:val="eop"/>
        </w:rPr>
        <w:t> </w:t>
      </w:r>
      <w:bookmarkEnd w:id="91"/>
      <w:bookmarkEnd w:id="92"/>
      <w:bookmarkEnd w:id="93"/>
      <w:bookmarkEnd w:id="94"/>
      <w:bookmarkEnd w:id="95"/>
    </w:p>
    <w:p w14:paraId="17F9B514" w14:textId="0E73827C" w:rsidR="002B4374" w:rsidRPr="00A8191F" w:rsidRDefault="6B62DB0B" w:rsidP="00B4223C">
      <w:pPr>
        <w:spacing w:after="120"/>
        <w:rPr>
          <w:rFonts w:ascii="Arial" w:hAnsi="Arial" w:cs="Arial"/>
        </w:rPr>
      </w:pPr>
      <w:r w:rsidRPr="2BF8BFF2">
        <w:rPr>
          <w:rFonts w:ascii="Arial" w:hAnsi="Arial" w:cs="Arial"/>
        </w:rPr>
        <w:t xml:space="preserve">This </w:t>
      </w:r>
      <w:r w:rsidR="002B4374" w:rsidRPr="2BF8BFF2">
        <w:rPr>
          <w:rFonts w:ascii="Arial" w:hAnsi="Arial" w:cs="Arial"/>
        </w:rPr>
        <w:t>p</w:t>
      </w:r>
      <w:r w:rsidRPr="2BF8BFF2">
        <w:rPr>
          <w:rFonts w:ascii="Arial" w:hAnsi="Arial" w:cs="Arial"/>
        </w:rPr>
        <w:t>art</w:t>
      </w:r>
      <w:r w:rsidR="13342D2B" w:rsidRPr="2BF8BFF2">
        <w:rPr>
          <w:rFonts w:ascii="Arial" w:hAnsi="Arial" w:cs="Arial"/>
        </w:rPr>
        <w:t>:</w:t>
      </w:r>
    </w:p>
    <w:p w14:paraId="6EE8CC85" w14:textId="35D0D7C3" w:rsidR="00026E11" w:rsidRPr="003C5BEE" w:rsidRDefault="002B4374" w:rsidP="003C5BEE">
      <w:pPr>
        <w:pStyle w:val="ListParagraph"/>
        <w:numPr>
          <w:ilvl w:val="0"/>
          <w:numId w:val="83"/>
        </w:numPr>
        <w:spacing w:after="120"/>
        <w:ind w:left="771" w:hanging="357"/>
        <w:rPr>
          <w:rFonts w:ascii="Arial" w:hAnsi="Arial" w:cs="Arial"/>
        </w:rPr>
      </w:pPr>
      <w:r w:rsidRPr="003C5BEE">
        <w:rPr>
          <w:rFonts w:ascii="Arial" w:hAnsi="Arial" w:cs="Arial"/>
        </w:rPr>
        <w:t>d</w:t>
      </w:r>
      <w:r w:rsidR="00026E11" w:rsidRPr="003C5BEE">
        <w:rPr>
          <w:rFonts w:ascii="Arial" w:hAnsi="Arial" w:cs="Arial"/>
        </w:rPr>
        <w:t>efines the brand owners who the</w:t>
      </w:r>
      <w:r w:rsidR="003347DA" w:rsidRPr="003C5BEE">
        <w:rPr>
          <w:rFonts w:ascii="Arial" w:hAnsi="Arial" w:cs="Arial"/>
        </w:rPr>
        <w:t xml:space="preserve">se </w:t>
      </w:r>
      <w:r w:rsidR="006E7DC4">
        <w:rPr>
          <w:rFonts w:ascii="Arial" w:hAnsi="Arial" w:cs="Arial"/>
        </w:rPr>
        <w:t>R</w:t>
      </w:r>
      <w:r w:rsidR="003347DA" w:rsidRPr="003C5BEE">
        <w:rPr>
          <w:rFonts w:ascii="Arial" w:hAnsi="Arial" w:cs="Arial"/>
        </w:rPr>
        <w:t xml:space="preserve">egulations </w:t>
      </w:r>
      <w:r w:rsidR="00D7290F" w:rsidRPr="003C5BEE">
        <w:rPr>
          <w:rFonts w:ascii="Arial" w:hAnsi="Arial" w:cs="Arial"/>
        </w:rPr>
        <w:t>apply</w:t>
      </w:r>
      <w:r w:rsidR="003347DA" w:rsidRPr="003C5BEE">
        <w:rPr>
          <w:rFonts w:ascii="Arial" w:hAnsi="Arial" w:cs="Arial"/>
        </w:rPr>
        <w:t xml:space="preserve"> </w:t>
      </w:r>
      <w:r w:rsidR="00B93F7E" w:rsidRPr="003C5BEE">
        <w:rPr>
          <w:rFonts w:ascii="Arial" w:hAnsi="Arial" w:cs="Arial"/>
        </w:rPr>
        <w:t xml:space="preserve">to </w:t>
      </w:r>
      <w:r w:rsidR="003347DA" w:rsidRPr="003C5BEE">
        <w:rPr>
          <w:rFonts w:ascii="Arial" w:hAnsi="Arial" w:cs="Arial"/>
        </w:rPr>
        <w:t xml:space="preserve">and </w:t>
      </w:r>
      <w:r w:rsidR="00022EEC" w:rsidRPr="003C5BEE">
        <w:rPr>
          <w:rFonts w:ascii="Arial" w:hAnsi="Arial" w:cs="Arial"/>
        </w:rPr>
        <w:t xml:space="preserve">the </w:t>
      </w:r>
      <w:r w:rsidR="003347DA" w:rsidRPr="003C5BEE">
        <w:rPr>
          <w:rFonts w:ascii="Arial" w:hAnsi="Arial" w:cs="Arial"/>
        </w:rPr>
        <w:t>requirement</w:t>
      </w:r>
      <w:r w:rsidR="00891768" w:rsidRPr="003C5BEE">
        <w:rPr>
          <w:rFonts w:ascii="Arial" w:hAnsi="Arial" w:cs="Arial"/>
        </w:rPr>
        <w:t>s</w:t>
      </w:r>
      <w:r w:rsidR="003347DA" w:rsidRPr="003C5BEE">
        <w:rPr>
          <w:rFonts w:ascii="Arial" w:hAnsi="Arial" w:cs="Arial"/>
        </w:rPr>
        <w:t xml:space="preserve"> to recover</w:t>
      </w:r>
      <w:r w:rsidR="003B52AC">
        <w:rPr>
          <w:rFonts w:ascii="Arial" w:hAnsi="Arial" w:cs="Arial"/>
        </w:rPr>
        <w:t>, reuse and recycle</w:t>
      </w:r>
      <w:r w:rsidR="003347DA" w:rsidRPr="003C5BEE">
        <w:rPr>
          <w:rFonts w:ascii="Arial" w:hAnsi="Arial" w:cs="Arial"/>
        </w:rPr>
        <w:t xml:space="preserve"> consumer packaging, keep </w:t>
      </w:r>
      <w:proofErr w:type="gramStart"/>
      <w:r w:rsidR="003347DA" w:rsidRPr="003C5BEE">
        <w:rPr>
          <w:rFonts w:ascii="Arial" w:hAnsi="Arial" w:cs="Arial"/>
        </w:rPr>
        <w:t>records</w:t>
      </w:r>
      <w:proofErr w:type="gramEnd"/>
      <w:r w:rsidR="003347DA" w:rsidRPr="003C5BEE">
        <w:rPr>
          <w:rFonts w:ascii="Arial" w:hAnsi="Arial" w:cs="Arial"/>
        </w:rPr>
        <w:t xml:space="preserve"> and provide annual reports to </w:t>
      </w:r>
      <w:r w:rsidR="00EE6B7C" w:rsidRPr="003C5BEE">
        <w:rPr>
          <w:rFonts w:ascii="Arial" w:hAnsi="Arial" w:cs="Arial"/>
        </w:rPr>
        <w:t>EPA</w:t>
      </w:r>
      <w:r w:rsidR="003347DA" w:rsidRPr="003C5BEE">
        <w:rPr>
          <w:rFonts w:ascii="Arial" w:hAnsi="Arial" w:cs="Arial"/>
        </w:rPr>
        <w:t xml:space="preserve"> on compliance</w:t>
      </w:r>
    </w:p>
    <w:p w14:paraId="04ABE811" w14:textId="0DBC246F" w:rsidR="003347DA" w:rsidRPr="003C5BEE" w:rsidRDefault="002B4374" w:rsidP="003C5BEE">
      <w:pPr>
        <w:pStyle w:val="ListParagraph"/>
        <w:numPr>
          <w:ilvl w:val="0"/>
          <w:numId w:val="83"/>
        </w:numPr>
        <w:spacing w:after="120"/>
        <w:ind w:left="771" w:hanging="357"/>
        <w:rPr>
          <w:rFonts w:ascii="Arial" w:hAnsi="Arial" w:cs="Arial"/>
        </w:rPr>
      </w:pPr>
      <w:r w:rsidRPr="003C5BEE">
        <w:rPr>
          <w:rFonts w:ascii="Arial" w:hAnsi="Arial" w:cs="Arial"/>
        </w:rPr>
        <w:t>r</w:t>
      </w:r>
      <w:r w:rsidR="00026E11" w:rsidRPr="003C5BEE">
        <w:rPr>
          <w:rFonts w:ascii="Arial" w:hAnsi="Arial" w:cs="Arial"/>
        </w:rPr>
        <w:t xml:space="preserve">equires </w:t>
      </w:r>
      <w:r w:rsidR="00454275" w:rsidRPr="003C5BEE">
        <w:rPr>
          <w:rFonts w:ascii="Arial" w:hAnsi="Arial" w:cs="Arial"/>
        </w:rPr>
        <w:t>c</w:t>
      </w:r>
      <w:r w:rsidR="00026E11" w:rsidRPr="003C5BEE">
        <w:rPr>
          <w:rFonts w:ascii="Arial" w:hAnsi="Arial" w:cs="Arial"/>
        </w:rPr>
        <w:t>ouncils to kee</w:t>
      </w:r>
      <w:r w:rsidR="003347DA" w:rsidRPr="003C5BEE">
        <w:rPr>
          <w:rFonts w:ascii="Arial" w:hAnsi="Arial" w:cs="Arial"/>
        </w:rPr>
        <w:t xml:space="preserve">p records on kerbside recycling </w:t>
      </w:r>
      <w:r w:rsidR="00D7290F" w:rsidRPr="003C5BEE">
        <w:rPr>
          <w:rFonts w:ascii="Arial" w:hAnsi="Arial" w:cs="Arial"/>
        </w:rPr>
        <w:t xml:space="preserve">collection </w:t>
      </w:r>
      <w:r w:rsidR="003B52AC">
        <w:rPr>
          <w:rFonts w:ascii="Arial" w:hAnsi="Arial" w:cs="Arial"/>
        </w:rPr>
        <w:t xml:space="preserve">services </w:t>
      </w:r>
      <w:r w:rsidR="00BE5E86" w:rsidRPr="003C5BEE">
        <w:rPr>
          <w:rFonts w:ascii="Arial" w:hAnsi="Arial" w:cs="Arial"/>
        </w:rPr>
        <w:t xml:space="preserve">or other material recover services </w:t>
      </w:r>
      <w:r w:rsidR="003347DA" w:rsidRPr="003C5BEE">
        <w:rPr>
          <w:rFonts w:ascii="Arial" w:hAnsi="Arial" w:cs="Arial"/>
        </w:rPr>
        <w:t>and</w:t>
      </w:r>
      <w:r w:rsidR="008F27DD" w:rsidRPr="003C5BEE">
        <w:rPr>
          <w:rFonts w:ascii="Arial" w:hAnsi="Arial" w:cs="Arial"/>
        </w:rPr>
        <w:t xml:space="preserve"> </w:t>
      </w:r>
      <w:r w:rsidR="003347DA" w:rsidRPr="003C5BEE">
        <w:rPr>
          <w:rFonts w:ascii="Arial" w:hAnsi="Arial" w:cs="Arial"/>
        </w:rPr>
        <w:t xml:space="preserve">report to </w:t>
      </w:r>
      <w:r w:rsidR="00EE6B7C" w:rsidRPr="003C5BEE">
        <w:rPr>
          <w:rFonts w:ascii="Arial" w:hAnsi="Arial" w:cs="Arial"/>
        </w:rPr>
        <w:t>EPA</w:t>
      </w:r>
      <w:r w:rsidR="003347DA" w:rsidRPr="003C5BEE">
        <w:rPr>
          <w:rFonts w:ascii="Arial" w:hAnsi="Arial" w:cs="Arial"/>
        </w:rPr>
        <w:t xml:space="preserve"> for each financial year</w:t>
      </w:r>
      <w:r w:rsidR="00BE5E86" w:rsidRPr="003C5BEE">
        <w:rPr>
          <w:rFonts w:ascii="Arial" w:hAnsi="Arial" w:cs="Arial"/>
        </w:rPr>
        <w:t xml:space="preserve"> </w:t>
      </w:r>
    </w:p>
    <w:p w14:paraId="0204A289" w14:textId="52D947C8" w:rsidR="00707ED4" w:rsidRPr="003C5BEE" w:rsidRDefault="002B4374" w:rsidP="003C5BEE">
      <w:pPr>
        <w:pStyle w:val="ListParagraph"/>
        <w:numPr>
          <w:ilvl w:val="0"/>
          <w:numId w:val="83"/>
        </w:numPr>
        <w:spacing w:after="120"/>
        <w:ind w:left="771" w:hanging="357"/>
        <w:rPr>
          <w:rFonts w:ascii="Arial" w:hAnsi="Arial" w:cs="Arial"/>
        </w:rPr>
      </w:pPr>
      <w:r w:rsidRPr="003C5BEE">
        <w:rPr>
          <w:rFonts w:ascii="Arial" w:hAnsi="Arial" w:cs="Arial"/>
        </w:rPr>
        <w:t>r</w:t>
      </w:r>
      <w:r w:rsidR="003347DA" w:rsidRPr="003C5BEE">
        <w:rPr>
          <w:rFonts w:ascii="Arial" w:hAnsi="Arial" w:cs="Arial"/>
        </w:rPr>
        <w:t xml:space="preserve">equires </w:t>
      </w:r>
      <w:r w:rsidR="00EE6B7C" w:rsidRPr="003C5BEE">
        <w:rPr>
          <w:rFonts w:ascii="Arial" w:hAnsi="Arial" w:cs="Arial"/>
        </w:rPr>
        <w:t>EPA</w:t>
      </w:r>
      <w:r w:rsidR="003347DA" w:rsidRPr="003C5BEE">
        <w:rPr>
          <w:rFonts w:ascii="Arial" w:hAnsi="Arial" w:cs="Arial"/>
        </w:rPr>
        <w:t xml:space="preserve"> to maint</w:t>
      </w:r>
      <w:r w:rsidR="008F27DD" w:rsidRPr="003C5BEE">
        <w:rPr>
          <w:rFonts w:ascii="Arial" w:hAnsi="Arial" w:cs="Arial"/>
        </w:rPr>
        <w:t>a</w:t>
      </w:r>
      <w:r w:rsidR="003347DA" w:rsidRPr="003C5BEE">
        <w:rPr>
          <w:rFonts w:ascii="Arial" w:hAnsi="Arial" w:cs="Arial"/>
        </w:rPr>
        <w:t xml:space="preserve">in the confidentiality of any commercial sensitive information provided under these </w:t>
      </w:r>
      <w:r w:rsidR="006E7DC4">
        <w:rPr>
          <w:rFonts w:ascii="Arial" w:hAnsi="Arial" w:cs="Arial"/>
        </w:rPr>
        <w:t>R</w:t>
      </w:r>
      <w:r w:rsidR="006E7DC4" w:rsidRPr="003C5BEE">
        <w:rPr>
          <w:rFonts w:ascii="Arial" w:hAnsi="Arial" w:cs="Arial"/>
        </w:rPr>
        <w:t>egulations</w:t>
      </w:r>
      <w:r w:rsidR="003347DA" w:rsidRPr="003C5BEE">
        <w:rPr>
          <w:rFonts w:ascii="Arial" w:hAnsi="Arial" w:cs="Arial"/>
        </w:rPr>
        <w:t>.</w:t>
      </w:r>
    </w:p>
    <w:p w14:paraId="7A234716" w14:textId="7B3AC30F" w:rsidR="007B5497" w:rsidRPr="00A8191F" w:rsidRDefault="37E0DE4A" w:rsidP="00FE4350">
      <w:pPr>
        <w:pStyle w:val="Heading3"/>
      </w:pPr>
      <w:bookmarkStart w:id="96" w:name="_Toc11840595"/>
      <w:bookmarkStart w:id="97" w:name="_Toc11848841"/>
      <w:bookmarkStart w:id="98" w:name="_Toc13056527"/>
      <w:bookmarkStart w:id="99" w:name="_Toc13056861"/>
      <w:bookmarkStart w:id="100" w:name="_Toc13058402"/>
      <w:bookmarkStart w:id="101" w:name="_Toc13142213"/>
      <w:bookmarkStart w:id="102" w:name="_Toc54787302"/>
      <w:r>
        <w:t>Part 4.</w:t>
      </w:r>
      <w:r w:rsidR="24C3971A">
        <w:t>4</w:t>
      </w:r>
      <w:r w:rsidR="2647BD54">
        <w:t xml:space="preserve"> – </w:t>
      </w:r>
      <w:r w:rsidR="1E1A544A">
        <w:t>R</w:t>
      </w:r>
      <w:r>
        <w:t xml:space="preserve">egional </w:t>
      </w:r>
      <w:r w:rsidR="5E694767">
        <w:t xml:space="preserve">waste </w:t>
      </w:r>
      <w:r>
        <w:t xml:space="preserve">and </w:t>
      </w:r>
      <w:r w:rsidR="5E694767">
        <w:t xml:space="preserve">resource recovery implementation plans </w:t>
      </w:r>
      <w:r w:rsidR="7351A916">
        <w:t xml:space="preserve">(Regulation </w:t>
      </w:r>
      <w:r w:rsidR="2F205ACF">
        <w:t>101</w:t>
      </w:r>
      <w:r w:rsidR="7351A916">
        <w:t>)</w:t>
      </w:r>
      <w:bookmarkEnd w:id="96"/>
      <w:bookmarkEnd w:id="97"/>
      <w:bookmarkEnd w:id="98"/>
      <w:bookmarkEnd w:id="99"/>
      <w:bookmarkEnd w:id="100"/>
      <w:bookmarkEnd w:id="101"/>
      <w:bookmarkEnd w:id="102"/>
    </w:p>
    <w:p w14:paraId="6A6838B6" w14:textId="6CCC29A4" w:rsidR="00CD3D6A" w:rsidRPr="00A8191F" w:rsidRDefault="7351A916" w:rsidP="00B4223C">
      <w:pPr>
        <w:spacing w:after="120"/>
        <w:rPr>
          <w:rFonts w:ascii="Arial" w:hAnsi="Arial" w:cs="Arial"/>
          <w:lang w:val="en-US"/>
        </w:rPr>
      </w:pPr>
      <w:r w:rsidRPr="2BF8BFF2">
        <w:rPr>
          <w:rFonts w:ascii="Arial" w:hAnsi="Arial" w:cs="Arial"/>
          <w:lang w:val="en-US"/>
        </w:rPr>
        <w:t xml:space="preserve">This </w:t>
      </w:r>
      <w:r w:rsidR="009D3004">
        <w:rPr>
          <w:rFonts w:ascii="Arial" w:hAnsi="Arial" w:cs="Arial"/>
          <w:lang w:val="en-US"/>
        </w:rPr>
        <w:t>p</w:t>
      </w:r>
      <w:r w:rsidR="2B65847E" w:rsidRPr="2BF8BFF2">
        <w:rPr>
          <w:rFonts w:ascii="Arial" w:hAnsi="Arial" w:cs="Arial"/>
          <w:lang w:val="en-US"/>
        </w:rPr>
        <w:t xml:space="preserve">art </w:t>
      </w:r>
      <w:r w:rsidR="404AE44F" w:rsidRPr="2BF8BFF2">
        <w:rPr>
          <w:rFonts w:ascii="Arial" w:hAnsi="Arial" w:cs="Arial"/>
          <w:lang w:val="en-US"/>
        </w:rPr>
        <w:t>require</w:t>
      </w:r>
      <w:r w:rsidR="4B4C0381" w:rsidRPr="2BF8BFF2">
        <w:rPr>
          <w:rFonts w:ascii="Arial" w:hAnsi="Arial" w:cs="Arial"/>
          <w:lang w:val="en-US"/>
        </w:rPr>
        <w:t>s</w:t>
      </w:r>
      <w:r w:rsidR="355B0E61" w:rsidRPr="2BF8BFF2">
        <w:rPr>
          <w:rFonts w:ascii="Arial" w:hAnsi="Arial" w:cs="Arial"/>
          <w:lang w:val="en-US"/>
        </w:rPr>
        <w:t xml:space="preserve"> </w:t>
      </w:r>
      <w:r w:rsidR="5D68CBE7" w:rsidRPr="2BF8BFF2">
        <w:rPr>
          <w:rFonts w:ascii="Arial" w:hAnsi="Arial" w:cs="Arial"/>
          <w:lang w:val="en-US"/>
        </w:rPr>
        <w:t>EPA</w:t>
      </w:r>
      <w:r w:rsidR="61F05A4F" w:rsidRPr="2BF8BFF2">
        <w:rPr>
          <w:rFonts w:ascii="Arial" w:hAnsi="Arial" w:cs="Arial"/>
          <w:lang w:val="en-US"/>
        </w:rPr>
        <w:t xml:space="preserve">, when it is commenting on </w:t>
      </w:r>
      <w:r w:rsidR="67D1ED7C" w:rsidRPr="2BF8BFF2">
        <w:rPr>
          <w:rFonts w:ascii="Arial" w:hAnsi="Arial" w:cs="Arial"/>
          <w:lang w:val="en-US"/>
        </w:rPr>
        <w:t xml:space="preserve">a </w:t>
      </w:r>
      <w:r w:rsidR="0004EE6A" w:rsidRPr="2BF8BFF2">
        <w:rPr>
          <w:rFonts w:ascii="Arial" w:hAnsi="Arial" w:cs="Arial"/>
          <w:lang w:val="en-US"/>
        </w:rPr>
        <w:t xml:space="preserve">draft </w:t>
      </w:r>
      <w:r w:rsidR="1100C724" w:rsidRPr="2BF8BFF2">
        <w:rPr>
          <w:rFonts w:ascii="Arial" w:hAnsi="Arial" w:cs="Arial"/>
          <w:lang w:val="en-US"/>
        </w:rPr>
        <w:t>R</w:t>
      </w:r>
      <w:r w:rsidR="5E694767" w:rsidRPr="2BF8BFF2">
        <w:rPr>
          <w:rFonts w:ascii="Arial" w:hAnsi="Arial" w:cs="Arial"/>
          <w:lang w:val="en-US"/>
        </w:rPr>
        <w:t xml:space="preserve">egional </w:t>
      </w:r>
      <w:r w:rsidR="444140BB" w:rsidRPr="2BF8BFF2">
        <w:rPr>
          <w:rFonts w:ascii="Arial" w:hAnsi="Arial" w:cs="Arial"/>
          <w:lang w:val="en-US"/>
        </w:rPr>
        <w:t>W</w:t>
      </w:r>
      <w:r w:rsidR="5E694767" w:rsidRPr="2BF8BFF2">
        <w:rPr>
          <w:rFonts w:ascii="Arial" w:hAnsi="Arial" w:cs="Arial"/>
          <w:lang w:val="en-US"/>
        </w:rPr>
        <w:t xml:space="preserve">aste </w:t>
      </w:r>
      <w:r w:rsidR="75955B67" w:rsidRPr="2BF8BFF2">
        <w:rPr>
          <w:rFonts w:ascii="Arial" w:hAnsi="Arial" w:cs="Arial"/>
          <w:lang w:val="en-US"/>
        </w:rPr>
        <w:t xml:space="preserve">and </w:t>
      </w:r>
      <w:r w:rsidR="743800C8" w:rsidRPr="2BF8BFF2">
        <w:rPr>
          <w:rFonts w:ascii="Arial" w:hAnsi="Arial" w:cs="Arial"/>
          <w:lang w:val="en-US"/>
        </w:rPr>
        <w:t>R</w:t>
      </w:r>
      <w:r w:rsidR="5E694767" w:rsidRPr="2BF8BFF2">
        <w:rPr>
          <w:rFonts w:ascii="Arial" w:hAnsi="Arial" w:cs="Arial"/>
          <w:lang w:val="en-US"/>
        </w:rPr>
        <w:t xml:space="preserve">esource </w:t>
      </w:r>
      <w:r w:rsidR="485A5A86" w:rsidRPr="2BF8BFF2">
        <w:rPr>
          <w:rFonts w:ascii="Arial" w:hAnsi="Arial" w:cs="Arial"/>
          <w:lang w:val="en-US"/>
        </w:rPr>
        <w:t>R</w:t>
      </w:r>
      <w:r w:rsidR="5E694767" w:rsidRPr="2BF8BFF2">
        <w:rPr>
          <w:rFonts w:ascii="Arial" w:hAnsi="Arial" w:cs="Arial"/>
          <w:lang w:val="en-US"/>
        </w:rPr>
        <w:t xml:space="preserve">ecovery </w:t>
      </w:r>
      <w:r w:rsidR="2414FDD0" w:rsidRPr="2BF8BFF2">
        <w:rPr>
          <w:rFonts w:ascii="Arial" w:hAnsi="Arial" w:cs="Arial"/>
          <w:lang w:val="en-US"/>
        </w:rPr>
        <w:t>I</w:t>
      </w:r>
      <w:r w:rsidR="7B8132DA" w:rsidRPr="2BF8BFF2">
        <w:rPr>
          <w:rFonts w:ascii="Arial" w:hAnsi="Arial" w:cs="Arial"/>
          <w:lang w:val="en-US"/>
        </w:rPr>
        <w:t>mplementation</w:t>
      </w:r>
      <w:r w:rsidR="5E694767" w:rsidRPr="2BF8BFF2">
        <w:rPr>
          <w:rFonts w:ascii="Arial" w:hAnsi="Arial" w:cs="Arial"/>
          <w:lang w:val="en-US"/>
        </w:rPr>
        <w:t xml:space="preserve"> </w:t>
      </w:r>
      <w:r w:rsidR="22E48113" w:rsidRPr="2BF8BFF2">
        <w:rPr>
          <w:rFonts w:ascii="Arial" w:hAnsi="Arial" w:cs="Arial"/>
          <w:lang w:val="en-US"/>
        </w:rPr>
        <w:t>P</w:t>
      </w:r>
      <w:r w:rsidR="5E694767" w:rsidRPr="2BF8BFF2">
        <w:rPr>
          <w:rFonts w:ascii="Arial" w:hAnsi="Arial" w:cs="Arial"/>
          <w:lang w:val="en-US"/>
        </w:rPr>
        <w:t>lan</w:t>
      </w:r>
      <w:r w:rsidR="61F05A4F" w:rsidRPr="2BF8BFF2">
        <w:rPr>
          <w:rFonts w:ascii="Arial" w:hAnsi="Arial" w:cs="Arial"/>
          <w:lang w:val="en-US"/>
        </w:rPr>
        <w:t>, to object</w:t>
      </w:r>
      <w:r w:rsidR="75955B67" w:rsidRPr="2BF8BFF2">
        <w:rPr>
          <w:rFonts w:ascii="Arial" w:hAnsi="Arial" w:cs="Arial"/>
          <w:lang w:val="en-US"/>
        </w:rPr>
        <w:t xml:space="preserve"> if </w:t>
      </w:r>
      <w:r w:rsidR="61F05A4F" w:rsidRPr="2BF8BFF2">
        <w:rPr>
          <w:rFonts w:ascii="Arial" w:hAnsi="Arial" w:cs="Arial"/>
          <w:lang w:val="en-US"/>
        </w:rPr>
        <w:t>a proposed landfill site</w:t>
      </w:r>
      <w:r w:rsidRPr="2BF8BFF2">
        <w:rPr>
          <w:rFonts w:ascii="Arial" w:hAnsi="Arial" w:cs="Arial"/>
          <w:lang w:val="en-US"/>
        </w:rPr>
        <w:t xml:space="preserve"> will extend into</w:t>
      </w:r>
      <w:r w:rsidR="273B129C" w:rsidRPr="2BF8BFF2">
        <w:rPr>
          <w:rFonts w:ascii="Arial" w:hAnsi="Arial" w:cs="Arial"/>
          <w:lang w:val="en-US"/>
        </w:rPr>
        <w:t>,</w:t>
      </w:r>
      <w:r w:rsidRPr="2BF8BFF2">
        <w:rPr>
          <w:rFonts w:ascii="Arial" w:hAnsi="Arial" w:cs="Arial"/>
          <w:lang w:val="en-US"/>
        </w:rPr>
        <w:t xml:space="preserve"> or be established in</w:t>
      </w:r>
      <w:r w:rsidR="273B129C" w:rsidRPr="2BF8BFF2">
        <w:rPr>
          <w:rFonts w:ascii="Arial" w:hAnsi="Arial" w:cs="Arial"/>
          <w:lang w:val="en-US"/>
        </w:rPr>
        <w:t>,</w:t>
      </w:r>
      <w:r w:rsidRPr="2BF8BFF2">
        <w:rPr>
          <w:rFonts w:ascii="Arial" w:hAnsi="Arial" w:cs="Arial"/>
          <w:lang w:val="en-US"/>
        </w:rPr>
        <w:t xml:space="preserve"> </w:t>
      </w:r>
      <w:r w:rsidR="096451B5" w:rsidRPr="2BF8BFF2">
        <w:rPr>
          <w:rFonts w:ascii="Arial" w:hAnsi="Arial" w:cs="Arial"/>
          <w:lang w:val="en-US"/>
        </w:rPr>
        <w:t>an</w:t>
      </w:r>
      <w:r w:rsidRPr="2BF8BFF2">
        <w:rPr>
          <w:rFonts w:ascii="Arial" w:hAnsi="Arial" w:cs="Arial"/>
          <w:lang w:val="en-US"/>
        </w:rPr>
        <w:t xml:space="preserve"> area listed in Schedule </w:t>
      </w:r>
      <w:r w:rsidR="4FCDDA81" w:rsidRPr="2BF8BFF2">
        <w:rPr>
          <w:rFonts w:ascii="Arial" w:hAnsi="Arial" w:cs="Arial"/>
          <w:lang w:val="en-US"/>
        </w:rPr>
        <w:t>8</w:t>
      </w:r>
      <w:r w:rsidR="64542826" w:rsidRPr="2BF8BFF2">
        <w:rPr>
          <w:rFonts w:ascii="Arial" w:hAnsi="Arial" w:cs="Arial"/>
          <w:lang w:val="en-US"/>
        </w:rPr>
        <w:t xml:space="preserve"> to the</w:t>
      </w:r>
      <w:r w:rsidR="00325763">
        <w:rPr>
          <w:rFonts w:ascii="Arial" w:hAnsi="Arial" w:cs="Arial"/>
          <w:lang w:val="en-US"/>
        </w:rPr>
        <w:t xml:space="preserve"> proposed final</w:t>
      </w:r>
      <w:r w:rsidR="64542826" w:rsidRPr="2BF8BFF2">
        <w:rPr>
          <w:rFonts w:ascii="Arial" w:hAnsi="Arial" w:cs="Arial"/>
          <w:lang w:val="en-US"/>
        </w:rPr>
        <w:t xml:space="preserve"> Regulations</w:t>
      </w:r>
      <w:r w:rsidR="6447EF55" w:rsidRPr="2BF8BFF2">
        <w:rPr>
          <w:rFonts w:ascii="Arial" w:hAnsi="Arial" w:cs="Arial"/>
          <w:lang w:val="en-US"/>
        </w:rPr>
        <w:t>.</w:t>
      </w:r>
    </w:p>
    <w:p w14:paraId="48971BEC" w14:textId="77777777" w:rsidR="0086147D" w:rsidRDefault="0086147D">
      <w:pPr>
        <w:rPr>
          <w:rFonts w:ascii="Arial" w:eastAsiaTheme="majorEastAsia" w:hAnsi="Arial" w:cs="Arial"/>
          <w:color w:val="003F72"/>
          <w:sz w:val="24"/>
          <w:szCs w:val="24"/>
        </w:rPr>
      </w:pPr>
      <w:bookmarkStart w:id="103" w:name="_Toc11840596"/>
      <w:bookmarkStart w:id="104" w:name="_Toc11848842"/>
      <w:bookmarkStart w:id="105" w:name="_Toc13056528"/>
      <w:bookmarkStart w:id="106" w:name="_Toc13056862"/>
      <w:bookmarkStart w:id="107" w:name="_Toc13058403"/>
      <w:bookmarkStart w:id="108" w:name="_Toc13142214"/>
      <w:r>
        <w:br w:type="page"/>
      </w:r>
    </w:p>
    <w:p w14:paraId="34A97DFB" w14:textId="4445E60B" w:rsidR="00536211" w:rsidRPr="00042731" w:rsidRDefault="00536211" w:rsidP="00042731">
      <w:pPr>
        <w:pStyle w:val="Heading2"/>
      </w:pPr>
      <w:bookmarkStart w:id="109" w:name="_Toc54787303"/>
      <w:r w:rsidRPr="00042731">
        <w:lastRenderedPageBreak/>
        <w:t>Chapter 5</w:t>
      </w:r>
      <w:r w:rsidR="0040132D" w:rsidRPr="00042731">
        <w:t xml:space="preserve"> – </w:t>
      </w:r>
      <w:r w:rsidRPr="00042731">
        <w:t>Environmental management</w:t>
      </w:r>
      <w:bookmarkEnd w:id="103"/>
      <w:bookmarkEnd w:id="104"/>
      <w:bookmarkEnd w:id="105"/>
      <w:bookmarkEnd w:id="106"/>
      <w:bookmarkEnd w:id="107"/>
      <w:bookmarkEnd w:id="108"/>
      <w:bookmarkEnd w:id="109"/>
    </w:p>
    <w:p w14:paraId="39040AC0" w14:textId="6410D392" w:rsidR="00BF1180" w:rsidRPr="00A8191F" w:rsidRDefault="00BF1180" w:rsidP="00B4223C">
      <w:pPr>
        <w:spacing w:after="120"/>
        <w:rPr>
          <w:rFonts w:ascii="Arial" w:hAnsi="Arial" w:cs="Arial"/>
          <w:webHidden/>
        </w:rPr>
      </w:pPr>
      <w:bookmarkStart w:id="110" w:name="_Toc11840597"/>
      <w:bookmarkStart w:id="111" w:name="_Toc11848843"/>
      <w:bookmarkStart w:id="112" w:name="_Toc13056529"/>
      <w:bookmarkStart w:id="113" w:name="_Toc13056863"/>
      <w:bookmarkStart w:id="114" w:name="_Toc13058404"/>
      <w:bookmarkStart w:id="115" w:name="_Toc13142215"/>
      <w:r w:rsidRPr="00A8191F">
        <w:rPr>
          <w:rFonts w:ascii="Arial" w:hAnsi="Arial" w:cs="Arial"/>
          <w:webHidden/>
        </w:rPr>
        <w:t xml:space="preserve">Chapter 5 of the proposed </w:t>
      </w:r>
      <w:r w:rsidR="00B73EC4">
        <w:rPr>
          <w:rFonts w:ascii="Arial" w:hAnsi="Arial" w:cs="Arial"/>
          <w:webHidden/>
        </w:rPr>
        <w:t xml:space="preserve">final </w:t>
      </w:r>
      <w:r w:rsidRPr="00A8191F">
        <w:rPr>
          <w:rFonts w:ascii="Arial" w:hAnsi="Arial" w:cs="Arial"/>
          <w:webHidden/>
        </w:rPr>
        <w:t xml:space="preserve">Regulations addresses </w:t>
      </w:r>
      <w:r w:rsidR="00701F24" w:rsidRPr="00A8191F">
        <w:rPr>
          <w:rFonts w:ascii="Arial" w:hAnsi="Arial" w:cs="Arial"/>
          <w:webHidden/>
        </w:rPr>
        <w:t>a variety of matters:</w:t>
      </w:r>
    </w:p>
    <w:p w14:paraId="7446AFF0" w14:textId="0ECF74D1" w:rsidR="00701F24" w:rsidRPr="00A8191F" w:rsidRDefault="7B8132DA" w:rsidP="003C5BEE">
      <w:pPr>
        <w:pStyle w:val="ListParagraph"/>
        <w:numPr>
          <w:ilvl w:val="0"/>
          <w:numId w:val="83"/>
        </w:numPr>
        <w:spacing w:after="120"/>
        <w:ind w:left="771" w:hanging="357"/>
        <w:rPr>
          <w:rFonts w:ascii="Arial" w:hAnsi="Arial" w:cs="Arial"/>
          <w:webHidden/>
        </w:rPr>
      </w:pPr>
      <w:r>
        <w:rPr>
          <w:rFonts w:ascii="Arial" w:hAnsi="Arial" w:cs="Arial"/>
          <w:webHidden/>
        </w:rPr>
        <w:t>p</w:t>
      </w:r>
      <w:r w:rsidR="7BD66564">
        <w:rPr>
          <w:rFonts w:ascii="Arial" w:hAnsi="Arial" w:cs="Arial"/>
          <w:webHidden/>
        </w:rPr>
        <w:t>rohibited</w:t>
      </w:r>
      <w:r w:rsidR="7CAC123C">
        <w:rPr>
          <w:rFonts w:ascii="Arial" w:hAnsi="Arial" w:cs="Arial"/>
          <w:webHidden/>
        </w:rPr>
        <w:t xml:space="preserve"> chemical substances</w:t>
      </w:r>
      <w:r w:rsidR="6740DFEB" w:rsidRPr="00A8191F">
        <w:rPr>
          <w:rFonts w:ascii="Arial" w:hAnsi="Arial" w:cs="Arial"/>
          <w:webHidden/>
        </w:rPr>
        <w:t xml:space="preserve"> (</w:t>
      </w:r>
      <w:r w:rsidR="006A1021" w:rsidRPr="2BF8BFF2">
        <w:rPr>
          <w:rFonts w:ascii="Arial" w:hAnsi="Arial" w:cs="Arial"/>
        </w:rPr>
        <w:t>p</w:t>
      </w:r>
      <w:r w:rsidR="2E29F4AC" w:rsidRPr="00A8191F">
        <w:rPr>
          <w:rFonts w:ascii="Arial" w:hAnsi="Arial" w:cs="Arial"/>
          <w:webHidden/>
        </w:rPr>
        <w:t xml:space="preserve">art </w:t>
      </w:r>
      <w:r w:rsidR="6740DFEB" w:rsidRPr="00A8191F">
        <w:rPr>
          <w:rFonts w:ascii="Arial" w:hAnsi="Arial" w:cs="Arial"/>
          <w:webHidden/>
        </w:rPr>
        <w:t>5.1)</w:t>
      </w:r>
    </w:p>
    <w:p w14:paraId="20012209" w14:textId="104216C6" w:rsidR="00701F24" w:rsidRPr="00A8191F" w:rsidRDefault="6740DFEB" w:rsidP="003C5BEE">
      <w:pPr>
        <w:pStyle w:val="ListParagraph"/>
        <w:numPr>
          <w:ilvl w:val="0"/>
          <w:numId w:val="83"/>
        </w:numPr>
        <w:spacing w:after="120"/>
        <w:ind w:left="771" w:hanging="357"/>
        <w:rPr>
          <w:rFonts w:ascii="Arial" w:hAnsi="Arial" w:cs="Arial"/>
          <w:webHidden/>
        </w:rPr>
      </w:pPr>
      <w:r w:rsidRPr="00A8191F">
        <w:rPr>
          <w:rFonts w:ascii="Arial" w:hAnsi="Arial" w:cs="Arial"/>
          <w:webHidden/>
        </w:rPr>
        <w:t>air (</w:t>
      </w:r>
      <w:r w:rsidR="00701F24" w:rsidRPr="2BF8BFF2">
        <w:rPr>
          <w:rFonts w:ascii="Arial" w:hAnsi="Arial" w:cs="Arial"/>
        </w:rPr>
        <w:t>p</w:t>
      </w:r>
      <w:r w:rsidR="2E29F4AC" w:rsidRPr="00A8191F">
        <w:rPr>
          <w:rFonts w:ascii="Arial" w:hAnsi="Arial" w:cs="Arial"/>
          <w:webHidden/>
        </w:rPr>
        <w:t xml:space="preserve">art </w:t>
      </w:r>
      <w:r w:rsidRPr="00A8191F">
        <w:rPr>
          <w:rFonts w:ascii="Arial" w:hAnsi="Arial" w:cs="Arial"/>
          <w:webHidden/>
        </w:rPr>
        <w:t>5.2)</w:t>
      </w:r>
    </w:p>
    <w:p w14:paraId="735E694F" w14:textId="128F1EC3" w:rsidR="00961922" w:rsidRPr="00A8191F" w:rsidRDefault="7AF9D52D" w:rsidP="003C5BEE">
      <w:pPr>
        <w:pStyle w:val="ListParagraph"/>
        <w:numPr>
          <w:ilvl w:val="0"/>
          <w:numId w:val="83"/>
        </w:numPr>
        <w:spacing w:after="120"/>
        <w:ind w:left="771" w:hanging="357"/>
        <w:rPr>
          <w:rFonts w:ascii="Arial" w:hAnsi="Arial" w:cs="Arial"/>
          <w:webHidden/>
        </w:rPr>
      </w:pPr>
      <w:r w:rsidRPr="00A8191F">
        <w:rPr>
          <w:rFonts w:ascii="Arial" w:hAnsi="Arial" w:cs="Arial"/>
          <w:webHidden/>
        </w:rPr>
        <w:t>noise (</w:t>
      </w:r>
      <w:r w:rsidR="00FA42FD" w:rsidRPr="2BF8BFF2">
        <w:rPr>
          <w:rFonts w:ascii="Arial" w:hAnsi="Arial" w:cs="Arial"/>
        </w:rPr>
        <w:t>p</w:t>
      </w:r>
      <w:r w:rsidR="2E29F4AC" w:rsidRPr="00A8191F">
        <w:rPr>
          <w:rFonts w:ascii="Arial" w:hAnsi="Arial" w:cs="Arial"/>
          <w:webHidden/>
        </w:rPr>
        <w:t xml:space="preserve">art </w:t>
      </w:r>
      <w:r w:rsidRPr="00A8191F">
        <w:rPr>
          <w:rFonts w:ascii="Arial" w:hAnsi="Arial" w:cs="Arial"/>
          <w:webHidden/>
        </w:rPr>
        <w:t>5.3)</w:t>
      </w:r>
    </w:p>
    <w:p w14:paraId="79AC4276" w14:textId="179BEBCB" w:rsidR="00FA42FD" w:rsidRPr="00A8191F" w:rsidRDefault="7AF9D52D" w:rsidP="003C5BEE">
      <w:pPr>
        <w:pStyle w:val="ListParagraph"/>
        <w:numPr>
          <w:ilvl w:val="0"/>
          <w:numId w:val="83"/>
        </w:numPr>
        <w:spacing w:after="120"/>
        <w:ind w:left="771" w:hanging="357"/>
        <w:rPr>
          <w:rFonts w:ascii="Arial" w:hAnsi="Arial" w:cs="Arial"/>
          <w:webHidden/>
        </w:rPr>
      </w:pPr>
      <w:r w:rsidRPr="00A8191F">
        <w:rPr>
          <w:rFonts w:ascii="Arial" w:hAnsi="Arial" w:cs="Arial"/>
          <w:webHidden/>
        </w:rPr>
        <w:t>water (</w:t>
      </w:r>
      <w:r w:rsidR="00FA42FD" w:rsidRPr="2BF8BFF2">
        <w:rPr>
          <w:rFonts w:ascii="Arial" w:hAnsi="Arial" w:cs="Arial"/>
        </w:rPr>
        <w:t>p</w:t>
      </w:r>
      <w:r w:rsidR="2E29F4AC" w:rsidRPr="00A8191F">
        <w:rPr>
          <w:rFonts w:ascii="Arial" w:hAnsi="Arial" w:cs="Arial"/>
          <w:webHidden/>
        </w:rPr>
        <w:t xml:space="preserve">art </w:t>
      </w:r>
      <w:r w:rsidRPr="00A8191F">
        <w:rPr>
          <w:rFonts w:ascii="Arial" w:hAnsi="Arial" w:cs="Arial"/>
          <w:webHidden/>
        </w:rPr>
        <w:t>5.4)</w:t>
      </w:r>
    </w:p>
    <w:p w14:paraId="1E420336" w14:textId="77777777" w:rsidR="00C7789E" w:rsidRDefault="154E734E" w:rsidP="0067196E">
      <w:pPr>
        <w:pStyle w:val="ListParagraph"/>
        <w:numPr>
          <w:ilvl w:val="0"/>
          <w:numId w:val="83"/>
        </w:numPr>
        <w:spacing w:after="120"/>
        <w:ind w:left="771" w:hanging="357"/>
        <w:rPr>
          <w:rFonts w:ascii="Arial" w:hAnsi="Arial" w:cs="Arial"/>
          <w:webHidden/>
        </w:rPr>
      </w:pPr>
      <w:r w:rsidRPr="000C4544">
        <w:rPr>
          <w:rFonts w:ascii="Arial" w:hAnsi="Arial" w:cs="Arial"/>
          <w:webHidden/>
        </w:rPr>
        <w:t>plastic shopping bag ban (</w:t>
      </w:r>
      <w:r w:rsidR="00857A54" w:rsidRPr="000C4544">
        <w:rPr>
          <w:rFonts w:ascii="Arial" w:hAnsi="Arial" w:cs="Arial"/>
        </w:rPr>
        <w:t>p</w:t>
      </w:r>
      <w:r w:rsidR="2E29F4AC" w:rsidRPr="000C4544">
        <w:rPr>
          <w:rFonts w:ascii="Arial" w:hAnsi="Arial" w:cs="Arial"/>
          <w:webHidden/>
        </w:rPr>
        <w:t xml:space="preserve">art </w:t>
      </w:r>
      <w:r w:rsidRPr="000C4544">
        <w:rPr>
          <w:rFonts w:ascii="Arial" w:hAnsi="Arial" w:cs="Arial"/>
          <w:webHidden/>
        </w:rPr>
        <w:t>5.5)</w:t>
      </w:r>
    </w:p>
    <w:p w14:paraId="3F542EDF" w14:textId="4C455D86" w:rsidR="00C7789E" w:rsidRDefault="00C7789E" w:rsidP="0067196E">
      <w:pPr>
        <w:pStyle w:val="ListParagraph"/>
        <w:numPr>
          <w:ilvl w:val="0"/>
          <w:numId w:val="83"/>
        </w:numPr>
        <w:spacing w:after="120"/>
        <w:ind w:left="771" w:hanging="357"/>
        <w:rPr>
          <w:rFonts w:ascii="Arial" w:hAnsi="Arial" w:cs="Arial"/>
          <w:webHidden/>
        </w:rPr>
      </w:pPr>
      <w:r>
        <w:rPr>
          <w:rFonts w:ascii="Arial" w:hAnsi="Arial" w:cs="Arial"/>
          <w:webHidden/>
        </w:rPr>
        <w:t xml:space="preserve">emissions </w:t>
      </w:r>
      <w:r w:rsidR="00063AFD">
        <w:rPr>
          <w:rFonts w:ascii="Arial" w:hAnsi="Arial" w:cs="Arial"/>
          <w:webHidden/>
        </w:rPr>
        <w:t>from motor vehicles (part 5.6)</w:t>
      </w:r>
    </w:p>
    <w:p w14:paraId="16C5AC6E" w14:textId="3DB72FF1" w:rsidR="00857A54" w:rsidRPr="00A8191F" w:rsidRDefault="75CD7E5E" w:rsidP="00ED1A47">
      <w:pPr>
        <w:pStyle w:val="ListParagraph"/>
        <w:numPr>
          <w:ilvl w:val="0"/>
          <w:numId w:val="83"/>
        </w:numPr>
        <w:spacing w:after="120"/>
        <w:ind w:left="771" w:hanging="357"/>
        <w:contextualSpacing w:val="0"/>
      </w:pPr>
      <w:r w:rsidRPr="00FC7811">
        <w:rPr>
          <w:rFonts w:ascii="Arial" w:hAnsi="Arial" w:cs="Arial"/>
        </w:rPr>
        <w:t>onsite wastewater management systems (</w:t>
      </w:r>
      <w:r w:rsidR="00ED1A47">
        <w:rPr>
          <w:rFonts w:ascii="Arial" w:hAnsi="Arial" w:cs="Arial"/>
        </w:rPr>
        <w:t>p</w:t>
      </w:r>
      <w:r w:rsidRPr="00FC7811">
        <w:rPr>
          <w:rFonts w:ascii="Arial" w:hAnsi="Arial" w:cs="Arial"/>
        </w:rPr>
        <w:t>art 5.7)</w:t>
      </w:r>
      <w:r w:rsidR="1C135EDC" w:rsidRPr="00FC7811">
        <w:rPr>
          <w:rFonts w:ascii="Arial" w:hAnsi="Arial" w:cs="Arial"/>
          <w:webHidden/>
        </w:rPr>
        <w:t>.</w:t>
      </w:r>
    </w:p>
    <w:p w14:paraId="6552C32C" w14:textId="151DE94F" w:rsidR="00536211" w:rsidRPr="00A8191F" w:rsidRDefault="46B5845E" w:rsidP="00FE4350">
      <w:pPr>
        <w:pStyle w:val="Heading3"/>
      </w:pPr>
      <w:bookmarkStart w:id="116" w:name="_Toc54787304"/>
      <w:r w:rsidRPr="00A8191F">
        <w:t>Part 5.1</w:t>
      </w:r>
      <w:r w:rsidR="2647BD54">
        <w:t xml:space="preserve"> – </w:t>
      </w:r>
      <w:r w:rsidR="22BBE43F">
        <w:t>P</w:t>
      </w:r>
      <w:r w:rsidR="128114BD">
        <w:t>rohibited chemical</w:t>
      </w:r>
      <w:r w:rsidRPr="00A8191F">
        <w:t xml:space="preserve"> substances</w:t>
      </w:r>
      <w:r w:rsidR="28671A2D" w:rsidRPr="00A8191F">
        <w:rPr>
          <w:webHidden/>
        </w:rPr>
        <w:t xml:space="preserve"> (Regulatio</w:t>
      </w:r>
      <w:r w:rsidR="63724697" w:rsidRPr="00A8191F">
        <w:rPr>
          <w:webHidden/>
        </w:rPr>
        <w:t>n</w:t>
      </w:r>
      <w:r w:rsidR="28671A2D" w:rsidRPr="00A8191F">
        <w:rPr>
          <w:webHidden/>
        </w:rPr>
        <w:t xml:space="preserve"> </w:t>
      </w:r>
      <w:r w:rsidR="2F205ACF">
        <w:rPr>
          <w:webHidden/>
        </w:rPr>
        <w:t>102</w:t>
      </w:r>
      <w:r w:rsidR="63724697" w:rsidRPr="00A8191F">
        <w:rPr>
          <w:webHidden/>
        </w:rPr>
        <w:t>)</w:t>
      </w:r>
      <w:bookmarkEnd w:id="110"/>
      <w:bookmarkEnd w:id="111"/>
      <w:bookmarkEnd w:id="112"/>
      <w:bookmarkEnd w:id="113"/>
      <w:bookmarkEnd w:id="114"/>
      <w:bookmarkEnd w:id="115"/>
      <w:bookmarkEnd w:id="116"/>
    </w:p>
    <w:p w14:paraId="5B6D8CEA" w14:textId="2C2098AE" w:rsidR="00D20EBE" w:rsidRDefault="00011920" w:rsidP="00B4223C">
      <w:pPr>
        <w:spacing w:after="120"/>
        <w:rPr>
          <w:rFonts w:ascii="Arial" w:hAnsi="Arial" w:cs="Arial"/>
          <w:webHidden/>
        </w:rPr>
      </w:pPr>
      <w:r w:rsidRPr="00A8191F">
        <w:rPr>
          <w:rFonts w:ascii="Arial" w:hAnsi="Arial" w:cs="Arial"/>
          <w:webHidden/>
        </w:rPr>
        <w:t xml:space="preserve">This </w:t>
      </w:r>
      <w:r w:rsidR="00CB5041" w:rsidRPr="00A8191F">
        <w:rPr>
          <w:rFonts w:ascii="Arial" w:hAnsi="Arial" w:cs="Arial"/>
          <w:webHidden/>
        </w:rPr>
        <w:t>part</w:t>
      </w:r>
      <w:r w:rsidR="005C12BE" w:rsidRPr="00A8191F">
        <w:rPr>
          <w:rFonts w:ascii="Arial" w:hAnsi="Arial" w:cs="Arial"/>
          <w:webHidden/>
        </w:rPr>
        <w:t xml:space="preserve"> </w:t>
      </w:r>
      <w:r w:rsidR="00BE5E86" w:rsidRPr="00A8191F">
        <w:rPr>
          <w:rFonts w:ascii="Arial" w:hAnsi="Arial" w:cs="Arial"/>
          <w:webHidden/>
        </w:rPr>
        <w:t>relates to</w:t>
      </w:r>
      <w:r w:rsidR="00475627" w:rsidRPr="00A8191F">
        <w:rPr>
          <w:rFonts w:ascii="Arial" w:hAnsi="Arial" w:cs="Arial"/>
          <w:webHidden/>
        </w:rPr>
        <w:t xml:space="preserve"> </w:t>
      </w:r>
      <w:r w:rsidR="00054808">
        <w:rPr>
          <w:rFonts w:ascii="Arial" w:hAnsi="Arial" w:cs="Arial"/>
          <w:webHidden/>
        </w:rPr>
        <w:t>certain</w:t>
      </w:r>
      <w:r w:rsidR="00054808" w:rsidRPr="00A8191F">
        <w:rPr>
          <w:rFonts w:ascii="Arial" w:hAnsi="Arial" w:cs="Arial"/>
          <w:webHidden/>
        </w:rPr>
        <w:t xml:space="preserve"> </w:t>
      </w:r>
      <w:r w:rsidRPr="00A8191F">
        <w:rPr>
          <w:rFonts w:ascii="Arial" w:hAnsi="Arial" w:cs="Arial"/>
          <w:webHidden/>
        </w:rPr>
        <w:t>chemical</w:t>
      </w:r>
      <w:r w:rsidR="00054808">
        <w:rPr>
          <w:rFonts w:ascii="Arial" w:hAnsi="Arial" w:cs="Arial"/>
          <w:webHidden/>
        </w:rPr>
        <w:t xml:space="preserve"> substances</w:t>
      </w:r>
      <w:r w:rsidR="00094541" w:rsidRPr="00A8191F">
        <w:rPr>
          <w:rFonts w:ascii="Arial" w:hAnsi="Arial" w:cs="Arial"/>
          <w:webHidden/>
        </w:rPr>
        <w:t>.</w:t>
      </w:r>
      <w:r w:rsidR="00696C2C" w:rsidRPr="00A8191F">
        <w:rPr>
          <w:rFonts w:ascii="Arial" w:hAnsi="Arial" w:cs="Arial"/>
          <w:webHidden/>
        </w:rPr>
        <w:t xml:space="preserve"> </w:t>
      </w:r>
      <w:r w:rsidR="00D01B9B" w:rsidRPr="00A8191F">
        <w:rPr>
          <w:rFonts w:ascii="Arial" w:hAnsi="Arial" w:cs="Arial"/>
          <w:webHidden/>
        </w:rPr>
        <w:t>It prohibits</w:t>
      </w:r>
      <w:r w:rsidRPr="00A8191F">
        <w:rPr>
          <w:rFonts w:ascii="Arial" w:hAnsi="Arial" w:cs="Arial"/>
          <w:webHidden/>
        </w:rPr>
        <w:t xml:space="preserve"> processing, </w:t>
      </w:r>
      <w:proofErr w:type="gramStart"/>
      <w:r w:rsidRPr="00A8191F">
        <w:rPr>
          <w:rFonts w:ascii="Arial" w:hAnsi="Arial" w:cs="Arial"/>
          <w:webHidden/>
        </w:rPr>
        <w:t>storing</w:t>
      </w:r>
      <w:proofErr w:type="gramEnd"/>
      <w:r w:rsidRPr="00A8191F">
        <w:rPr>
          <w:rFonts w:ascii="Arial" w:hAnsi="Arial" w:cs="Arial"/>
          <w:webHidden/>
        </w:rPr>
        <w:t xml:space="preserve"> and using </w:t>
      </w:r>
      <w:r w:rsidR="00054808">
        <w:rPr>
          <w:rFonts w:ascii="Arial" w:hAnsi="Arial" w:cs="Arial"/>
          <w:webHidden/>
        </w:rPr>
        <w:t>these</w:t>
      </w:r>
      <w:r w:rsidR="00054808" w:rsidRPr="00A8191F">
        <w:rPr>
          <w:rFonts w:ascii="Arial" w:hAnsi="Arial" w:cs="Arial"/>
          <w:webHidden/>
        </w:rPr>
        <w:t xml:space="preserve"> </w:t>
      </w:r>
      <w:r w:rsidRPr="00A8191F">
        <w:rPr>
          <w:rFonts w:ascii="Arial" w:hAnsi="Arial" w:cs="Arial"/>
          <w:webHidden/>
        </w:rPr>
        <w:t>chemical</w:t>
      </w:r>
      <w:r w:rsidR="00054808">
        <w:rPr>
          <w:rFonts w:ascii="Arial" w:hAnsi="Arial" w:cs="Arial"/>
          <w:webHidden/>
        </w:rPr>
        <w:t xml:space="preserve"> substances</w:t>
      </w:r>
      <w:r w:rsidRPr="00A8191F">
        <w:rPr>
          <w:rFonts w:ascii="Arial" w:hAnsi="Arial" w:cs="Arial"/>
          <w:webHidden/>
        </w:rPr>
        <w:t xml:space="preserve"> </w:t>
      </w:r>
      <w:r w:rsidRPr="00A8191F">
        <w:rPr>
          <w:rFonts w:ascii="Arial" w:hAnsi="Arial" w:cs="Arial"/>
          <w:b/>
          <w:webHidden/>
        </w:rPr>
        <w:t>unless</w:t>
      </w:r>
      <w:r w:rsidR="00D431B1">
        <w:rPr>
          <w:rFonts w:ascii="Arial" w:hAnsi="Arial" w:cs="Arial"/>
          <w:b/>
          <w:webHidden/>
        </w:rPr>
        <w:t>:</w:t>
      </w:r>
    </w:p>
    <w:p w14:paraId="6805C897" w14:textId="4B12CBA8" w:rsidR="00D45C82" w:rsidRPr="00D45C82" w:rsidRDefault="00D431B1" w:rsidP="00D45C82">
      <w:pPr>
        <w:pStyle w:val="ListParagraph"/>
        <w:numPr>
          <w:ilvl w:val="0"/>
          <w:numId w:val="164"/>
        </w:numPr>
        <w:spacing w:after="120"/>
        <w:rPr>
          <w:rFonts w:ascii="Arial" w:hAnsi="Arial" w:cs="Arial"/>
          <w:webHidden/>
        </w:rPr>
      </w:pPr>
      <w:r>
        <w:rPr>
          <w:rFonts w:ascii="Arial" w:hAnsi="Arial" w:cs="Arial"/>
          <w:webHidden/>
        </w:rPr>
        <w:t xml:space="preserve">the person has </w:t>
      </w:r>
      <w:r w:rsidR="001B7730" w:rsidRPr="00D45C82">
        <w:rPr>
          <w:rFonts w:ascii="Arial" w:hAnsi="Arial" w:cs="Arial"/>
          <w:webHidden/>
        </w:rPr>
        <w:t>notified</w:t>
      </w:r>
      <w:r w:rsidR="00011920" w:rsidRPr="00D45C82">
        <w:rPr>
          <w:rFonts w:ascii="Arial" w:hAnsi="Arial" w:cs="Arial"/>
          <w:webHidden/>
        </w:rPr>
        <w:t xml:space="preserve"> </w:t>
      </w:r>
      <w:r w:rsidR="00B65AE2" w:rsidRPr="00D45C82">
        <w:rPr>
          <w:rFonts w:ascii="Arial" w:hAnsi="Arial" w:cs="Arial"/>
          <w:webHidden/>
        </w:rPr>
        <w:t>EPA</w:t>
      </w:r>
      <w:r w:rsidR="00D3653D" w:rsidRPr="00D45C82">
        <w:rPr>
          <w:rFonts w:ascii="Arial" w:hAnsi="Arial" w:cs="Arial"/>
          <w:webHidden/>
        </w:rPr>
        <w:t xml:space="preserve"> </w:t>
      </w:r>
      <w:r w:rsidR="001B7730" w:rsidRPr="00D45C82">
        <w:rPr>
          <w:rFonts w:ascii="Arial" w:hAnsi="Arial" w:cs="Arial"/>
          <w:webHidden/>
        </w:rPr>
        <w:t>they intend to do so</w:t>
      </w:r>
      <w:r w:rsidR="00FD09ED" w:rsidRPr="00D45C82">
        <w:rPr>
          <w:rFonts w:ascii="Arial" w:hAnsi="Arial" w:cs="Arial"/>
          <w:webHidden/>
        </w:rPr>
        <w:t xml:space="preserve"> </w:t>
      </w:r>
    </w:p>
    <w:p w14:paraId="660804EF" w14:textId="73C5DBC2" w:rsidR="00D45C82" w:rsidRPr="00D45C82" w:rsidRDefault="00C21F78" w:rsidP="00D45C82">
      <w:pPr>
        <w:pStyle w:val="ListParagraph"/>
        <w:numPr>
          <w:ilvl w:val="0"/>
          <w:numId w:val="164"/>
        </w:numPr>
        <w:spacing w:after="120"/>
        <w:rPr>
          <w:rFonts w:ascii="Arial" w:hAnsi="Arial" w:cs="Arial"/>
          <w:webHidden/>
        </w:rPr>
      </w:pPr>
      <w:r w:rsidRPr="00D45C82">
        <w:rPr>
          <w:rFonts w:ascii="Arial" w:hAnsi="Arial" w:cs="Arial"/>
          <w:webHidden/>
        </w:rPr>
        <w:t xml:space="preserve">EPA has </w:t>
      </w:r>
      <w:r w:rsidR="006369F4" w:rsidRPr="00D45C82">
        <w:rPr>
          <w:rFonts w:ascii="Arial" w:hAnsi="Arial" w:cs="Arial"/>
          <w:webHidden/>
        </w:rPr>
        <w:t>notified the person they may</w:t>
      </w:r>
      <w:r w:rsidR="00FD09ED" w:rsidRPr="00D45C82">
        <w:rPr>
          <w:rFonts w:ascii="Arial" w:hAnsi="Arial" w:cs="Arial"/>
          <w:webHidden/>
        </w:rPr>
        <w:t xml:space="preserve"> do so </w:t>
      </w:r>
    </w:p>
    <w:p w14:paraId="3898A11B" w14:textId="40ED2DEF" w:rsidR="00903485" w:rsidRPr="00D45C82" w:rsidRDefault="00FD09ED" w:rsidP="00D45C82">
      <w:pPr>
        <w:pStyle w:val="ListParagraph"/>
        <w:numPr>
          <w:ilvl w:val="0"/>
          <w:numId w:val="164"/>
        </w:numPr>
        <w:spacing w:after="120"/>
        <w:rPr>
          <w:rFonts w:ascii="Arial" w:hAnsi="Arial" w:cs="Arial"/>
        </w:rPr>
      </w:pPr>
      <w:r w:rsidRPr="00D45C82">
        <w:rPr>
          <w:rFonts w:ascii="Arial" w:hAnsi="Arial" w:cs="Arial"/>
          <w:webHidden/>
        </w:rPr>
        <w:t>the person compl</w:t>
      </w:r>
      <w:r w:rsidR="00672776" w:rsidRPr="00D45C82">
        <w:rPr>
          <w:rFonts w:ascii="Arial" w:hAnsi="Arial" w:cs="Arial"/>
          <w:webHidden/>
        </w:rPr>
        <w:t>ies</w:t>
      </w:r>
      <w:r w:rsidRPr="00D45C82">
        <w:rPr>
          <w:rFonts w:ascii="Arial" w:hAnsi="Arial" w:cs="Arial"/>
          <w:webHidden/>
        </w:rPr>
        <w:t xml:space="preserve"> with </w:t>
      </w:r>
      <w:r w:rsidR="00624929" w:rsidRPr="00D45C82">
        <w:rPr>
          <w:rFonts w:ascii="Arial" w:hAnsi="Arial" w:cs="Arial"/>
          <w:webHidden/>
        </w:rPr>
        <w:t>the</w:t>
      </w:r>
      <w:r w:rsidR="00265724" w:rsidRPr="00D45C82">
        <w:rPr>
          <w:rFonts w:ascii="Arial" w:hAnsi="Arial" w:cs="Arial"/>
          <w:webHidden/>
        </w:rPr>
        <w:t xml:space="preserve"> conditions</w:t>
      </w:r>
      <w:r w:rsidR="00624929" w:rsidRPr="00D45C82">
        <w:rPr>
          <w:rFonts w:ascii="Arial" w:hAnsi="Arial" w:cs="Arial"/>
          <w:webHidden/>
        </w:rPr>
        <w:t xml:space="preserve"> in EPA’s notice</w:t>
      </w:r>
      <w:r w:rsidR="00011920" w:rsidRPr="00D45C82">
        <w:rPr>
          <w:rFonts w:ascii="Arial" w:hAnsi="Arial" w:cs="Arial"/>
          <w:webHidden/>
        </w:rPr>
        <w:t xml:space="preserve">. </w:t>
      </w:r>
    </w:p>
    <w:p w14:paraId="7B6B38B9" w14:textId="19E06D2B" w:rsidR="00652BAB" w:rsidRPr="00A8191F" w:rsidRDefault="46B5845E" w:rsidP="00FE4350">
      <w:pPr>
        <w:pStyle w:val="Heading3"/>
        <w:rPr>
          <w:rStyle w:val="normaltextrun1"/>
        </w:rPr>
      </w:pPr>
      <w:bookmarkStart w:id="117" w:name="_Toc11840598"/>
      <w:bookmarkStart w:id="118" w:name="_Toc11848844"/>
      <w:bookmarkStart w:id="119" w:name="_Toc13056530"/>
      <w:bookmarkStart w:id="120" w:name="_Toc13056864"/>
      <w:bookmarkStart w:id="121" w:name="_Toc13058405"/>
      <w:bookmarkStart w:id="122" w:name="_Toc13142216"/>
      <w:bookmarkStart w:id="123" w:name="_Toc54787305"/>
      <w:r>
        <w:t>Part 5.2</w:t>
      </w:r>
      <w:r w:rsidR="2647BD54">
        <w:t xml:space="preserve"> – </w:t>
      </w:r>
      <w:r w:rsidR="5427C0C7">
        <w:t>A</w:t>
      </w:r>
      <w:r>
        <w:t xml:space="preserve">ir </w:t>
      </w:r>
      <w:r w:rsidR="6082565E">
        <w:t>(Regula</w:t>
      </w:r>
      <w:r w:rsidR="10EC68D4">
        <w:t xml:space="preserve">tions </w:t>
      </w:r>
      <w:r w:rsidR="2F205ACF">
        <w:t xml:space="preserve">103 </w:t>
      </w:r>
      <w:r w:rsidR="40272B0F">
        <w:t xml:space="preserve">to </w:t>
      </w:r>
      <w:r w:rsidR="2F205ACF">
        <w:t>112</w:t>
      </w:r>
      <w:r w:rsidR="40272B0F">
        <w:t>)</w:t>
      </w:r>
      <w:bookmarkEnd w:id="117"/>
      <w:bookmarkEnd w:id="118"/>
      <w:bookmarkEnd w:id="119"/>
      <w:bookmarkEnd w:id="120"/>
      <w:bookmarkEnd w:id="121"/>
      <w:bookmarkEnd w:id="122"/>
      <w:bookmarkEnd w:id="123"/>
    </w:p>
    <w:p w14:paraId="152EA172" w14:textId="1C8BB613" w:rsidR="008B4CFE" w:rsidRPr="00A8191F" w:rsidRDefault="36C72BF6" w:rsidP="00FC43A1">
      <w:pPr>
        <w:pStyle w:val="paragraph"/>
        <w:spacing w:after="120" w:line="259" w:lineRule="auto"/>
        <w:rPr>
          <w:rStyle w:val="normaltextrun1"/>
          <w:rFonts w:ascii="Arial" w:hAnsi="Arial" w:cs="Arial"/>
          <w:sz w:val="22"/>
          <w:szCs w:val="22"/>
        </w:rPr>
      </w:pPr>
      <w:r w:rsidRPr="2BF8BFF2">
        <w:rPr>
          <w:rStyle w:val="normaltextrun1"/>
          <w:rFonts w:ascii="Arial" w:hAnsi="Arial" w:cs="Arial"/>
          <w:sz w:val="22"/>
          <w:szCs w:val="22"/>
        </w:rPr>
        <w:t>This</w:t>
      </w:r>
      <w:r w:rsidR="474DDD3B" w:rsidRPr="2BF8BFF2">
        <w:rPr>
          <w:rStyle w:val="normaltextrun1"/>
          <w:rFonts w:ascii="Arial" w:hAnsi="Arial" w:cs="Arial"/>
          <w:sz w:val="22"/>
          <w:szCs w:val="22"/>
        </w:rPr>
        <w:t xml:space="preserve"> </w:t>
      </w:r>
      <w:r w:rsidR="00B40C24">
        <w:rPr>
          <w:rStyle w:val="normaltextrun1"/>
          <w:rFonts w:ascii="Arial" w:hAnsi="Arial" w:cs="Arial"/>
          <w:sz w:val="22"/>
          <w:szCs w:val="22"/>
        </w:rPr>
        <w:t>p</w:t>
      </w:r>
      <w:r w:rsidR="2777778D" w:rsidRPr="2BF8BFF2">
        <w:rPr>
          <w:rStyle w:val="normaltextrun1"/>
          <w:rFonts w:ascii="Arial" w:hAnsi="Arial" w:cs="Arial"/>
          <w:sz w:val="22"/>
          <w:szCs w:val="22"/>
        </w:rPr>
        <w:t>art</w:t>
      </w:r>
      <w:r w:rsidR="3FDB5493" w:rsidRPr="2BF8BFF2">
        <w:rPr>
          <w:rStyle w:val="normaltextrun1"/>
          <w:rFonts w:ascii="Arial" w:hAnsi="Arial" w:cs="Arial"/>
          <w:sz w:val="22"/>
          <w:szCs w:val="22"/>
        </w:rPr>
        <w:t>:</w:t>
      </w:r>
      <w:r w:rsidR="6BF91A8E" w:rsidRPr="2BF8BFF2">
        <w:rPr>
          <w:rStyle w:val="normaltextrun1"/>
          <w:rFonts w:ascii="Arial" w:hAnsi="Arial" w:cs="Arial"/>
          <w:sz w:val="22"/>
          <w:szCs w:val="22"/>
        </w:rPr>
        <w:t xml:space="preserve"> </w:t>
      </w:r>
    </w:p>
    <w:p w14:paraId="60E01D11" w14:textId="6E682A96" w:rsidR="006326C5" w:rsidRDefault="2E7C8C95" w:rsidP="003C5BEE">
      <w:pPr>
        <w:pStyle w:val="ListParagraph"/>
        <w:numPr>
          <w:ilvl w:val="0"/>
          <w:numId w:val="83"/>
        </w:numPr>
        <w:spacing w:after="120"/>
        <w:ind w:left="771" w:hanging="357"/>
        <w:rPr>
          <w:rFonts w:ascii="Arial" w:hAnsi="Arial" w:cs="Arial"/>
        </w:rPr>
      </w:pPr>
      <w:r w:rsidRPr="2BF8BFF2">
        <w:rPr>
          <w:rFonts w:ascii="Arial" w:hAnsi="Arial" w:cs="Arial"/>
        </w:rPr>
        <w:t>provide</w:t>
      </w:r>
      <w:r w:rsidR="4E4C79C8" w:rsidRPr="2BF8BFF2">
        <w:rPr>
          <w:rFonts w:ascii="Arial" w:hAnsi="Arial" w:cs="Arial"/>
        </w:rPr>
        <w:t>s</w:t>
      </w:r>
      <w:r w:rsidRPr="2BF8BFF2">
        <w:rPr>
          <w:rFonts w:ascii="Arial" w:hAnsi="Arial" w:cs="Arial"/>
        </w:rPr>
        <w:t xml:space="preserve"> relevant definitions relating to the National Pollutant Inventory</w:t>
      </w:r>
    </w:p>
    <w:p w14:paraId="03ECF690" w14:textId="7489B518" w:rsidR="006326C5" w:rsidRPr="003C5BEE" w:rsidRDefault="002B4374" w:rsidP="006326C5">
      <w:pPr>
        <w:pStyle w:val="ListParagraph"/>
        <w:numPr>
          <w:ilvl w:val="0"/>
          <w:numId w:val="83"/>
        </w:numPr>
        <w:spacing w:after="120"/>
        <w:ind w:left="771" w:hanging="357"/>
        <w:rPr>
          <w:rFonts w:ascii="Arial" w:hAnsi="Arial" w:cs="Arial"/>
        </w:rPr>
      </w:pPr>
      <w:r w:rsidRPr="003C5BEE">
        <w:rPr>
          <w:rFonts w:ascii="Arial" w:hAnsi="Arial" w:cs="Arial"/>
        </w:rPr>
        <w:t>p</w:t>
      </w:r>
      <w:r w:rsidR="0051441E" w:rsidRPr="003C5BEE">
        <w:rPr>
          <w:rFonts w:ascii="Arial" w:hAnsi="Arial" w:cs="Arial"/>
        </w:rPr>
        <w:t>rovide</w:t>
      </w:r>
      <w:r w:rsidR="00FE1132" w:rsidRPr="003C5BEE">
        <w:rPr>
          <w:rFonts w:ascii="Arial" w:hAnsi="Arial" w:cs="Arial"/>
        </w:rPr>
        <w:t>s</w:t>
      </w:r>
      <w:r w:rsidR="0051441E" w:rsidRPr="003C5BEE">
        <w:rPr>
          <w:rFonts w:ascii="Arial" w:hAnsi="Arial" w:cs="Arial"/>
        </w:rPr>
        <w:t xml:space="preserve"> obligations on reporting facilities </w:t>
      </w:r>
      <w:r w:rsidR="4DCEF70F" w:rsidRPr="003C5BEE">
        <w:rPr>
          <w:rFonts w:ascii="Arial" w:hAnsi="Arial" w:cs="Arial"/>
        </w:rPr>
        <w:t>in</w:t>
      </w:r>
      <w:r w:rsidR="0051441E" w:rsidRPr="003C5BEE">
        <w:rPr>
          <w:rFonts w:ascii="Arial" w:hAnsi="Arial" w:cs="Arial"/>
        </w:rPr>
        <w:t xml:space="preserve"> </w:t>
      </w:r>
      <w:r w:rsidR="4DCEF70F" w:rsidRPr="003C5BEE">
        <w:rPr>
          <w:rFonts w:ascii="Arial" w:hAnsi="Arial" w:cs="Arial"/>
        </w:rPr>
        <w:t>relation to</w:t>
      </w:r>
      <w:r w:rsidR="37BD95FE" w:rsidRPr="003C5BEE">
        <w:rPr>
          <w:rFonts w:ascii="Arial" w:hAnsi="Arial" w:cs="Arial"/>
        </w:rPr>
        <w:t xml:space="preserve"> </w:t>
      </w:r>
      <w:r w:rsidR="0051441E" w:rsidRPr="003C5BEE">
        <w:rPr>
          <w:rFonts w:ascii="Arial" w:hAnsi="Arial" w:cs="Arial"/>
        </w:rPr>
        <w:t xml:space="preserve">the National Pollutant Inventory </w:t>
      </w:r>
      <w:r w:rsidR="006326C5">
        <w:rPr>
          <w:rFonts w:ascii="Arial" w:hAnsi="Arial" w:cs="Arial"/>
        </w:rPr>
        <w:t>and sets out how</w:t>
      </w:r>
      <w:r w:rsidR="006326C5" w:rsidRPr="003C5BEE">
        <w:rPr>
          <w:rFonts w:ascii="Arial" w:hAnsi="Arial" w:cs="Arial"/>
        </w:rPr>
        <w:t xml:space="preserve"> commercial sensitive information </w:t>
      </w:r>
      <w:r w:rsidR="006326C5">
        <w:rPr>
          <w:rFonts w:ascii="Arial" w:hAnsi="Arial" w:cs="Arial"/>
        </w:rPr>
        <w:t>is treated</w:t>
      </w:r>
    </w:p>
    <w:p w14:paraId="6247B56A" w14:textId="44855C93" w:rsidR="0051441E" w:rsidRPr="003C5BEE" w:rsidRDefault="002B4374" w:rsidP="003C5BEE">
      <w:pPr>
        <w:pStyle w:val="ListParagraph"/>
        <w:numPr>
          <w:ilvl w:val="0"/>
          <w:numId w:val="83"/>
        </w:numPr>
        <w:spacing w:after="120"/>
        <w:ind w:left="771" w:hanging="357"/>
        <w:rPr>
          <w:rFonts w:ascii="Arial" w:hAnsi="Arial" w:cs="Arial"/>
        </w:rPr>
      </w:pPr>
      <w:r w:rsidRPr="003C5BEE">
        <w:rPr>
          <w:rFonts w:ascii="Arial" w:hAnsi="Arial" w:cs="Arial"/>
        </w:rPr>
        <w:t>p</w:t>
      </w:r>
      <w:r w:rsidR="00322729" w:rsidRPr="003C5BEE">
        <w:rPr>
          <w:rFonts w:ascii="Arial" w:hAnsi="Arial" w:cs="Arial"/>
        </w:rPr>
        <w:t xml:space="preserve">uts </w:t>
      </w:r>
      <w:r w:rsidR="0051441E" w:rsidRPr="003C5BEE">
        <w:rPr>
          <w:rFonts w:ascii="Arial" w:hAnsi="Arial" w:cs="Arial"/>
        </w:rPr>
        <w:t>obligations on Victorian manufacturers and suppliers of solid fuel heaters to meet Australian and New Zealand em</w:t>
      </w:r>
      <w:r w:rsidR="00537805" w:rsidRPr="003C5BEE">
        <w:rPr>
          <w:rFonts w:ascii="Arial" w:hAnsi="Arial" w:cs="Arial"/>
        </w:rPr>
        <w:t>ission and efficiency standards</w:t>
      </w:r>
    </w:p>
    <w:p w14:paraId="3F9AC80F" w14:textId="192BB360" w:rsidR="002525E0" w:rsidRPr="003C5BEE" w:rsidRDefault="002B4374" w:rsidP="003C5BEE">
      <w:pPr>
        <w:pStyle w:val="ListParagraph"/>
        <w:numPr>
          <w:ilvl w:val="0"/>
          <w:numId w:val="83"/>
        </w:numPr>
        <w:spacing w:after="120"/>
        <w:ind w:left="771" w:hanging="357"/>
        <w:rPr>
          <w:rFonts w:ascii="Arial" w:hAnsi="Arial" w:cs="Arial"/>
        </w:rPr>
      </w:pPr>
      <w:r w:rsidRPr="003C5BEE">
        <w:rPr>
          <w:rFonts w:ascii="Arial" w:hAnsi="Arial" w:cs="Arial"/>
        </w:rPr>
        <w:t>s</w:t>
      </w:r>
      <w:r w:rsidR="0051441E" w:rsidRPr="003C5BEE">
        <w:rPr>
          <w:rFonts w:ascii="Arial" w:hAnsi="Arial" w:cs="Arial"/>
        </w:rPr>
        <w:t>ets out requirements for the use and management of methyl bromide for non-quarantine and pre-shipment uses, such as for in</w:t>
      </w:r>
      <w:r w:rsidR="007C41B6" w:rsidRPr="003C5BEE">
        <w:rPr>
          <w:rFonts w:ascii="Arial" w:hAnsi="Arial" w:cs="Arial"/>
        </w:rPr>
        <w:t xml:space="preserve"> </w:t>
      </w:r>
      <w:r w:rsidR="0051441E" w:rsidRPr="003C5BEE">
        <w:rPr>
          <w:rFonts w:ascii="Arial" w:hAnsi="Arial" w:cs="Arial"/>
        </w:rPr>
        <w:t>situ fumigation for pest and disease control</w:t>
      </w:r>
    </w:p>
    <w:p w14:paraId="331669A5" w14:textId="64396C1F" w:rsidR="00536211" w:rsidRPr="003C5BEE" w:rsidRDefault="6B62DB0B" w:rsidP="00793B8B">
      <w:pPr>
        <w:pStyle w:val="ListParagraph"/>
        <w:numPr>
          <w:ilvl w:val="0"/>
          <w:numId w:val="83"/>
        </w:numPr>
        <w:spacing w:after="120"/>
        <w:ind w:left="771" w:hanging="357"/>
        <w:contextualSpacing w:val="0"/>
        <w:rPr>
          <w:rFonts w:ascii="Arial" w:hAnsi="Arial" w:cs="Arial"/>
        </w:rPr>
      </w:pPr>
      <w:r w:rsidRPr="2BF8BFF2">
        <w:rPr>
          <w:rFonts w:ascii="Arial" w:hAnsi="Arial" w:cs="Arial"/>
        </w:rPr>
        <w:t>s</w:t>
      </w:r>
      <w:r w:rsidR="7A151F40" w:rsidRPr="2BF8BFF2">
        <w:rPr>
          <w:rFonts w:ascii="Arial" w:hAnsi="Arial" w:cs="Arial"/>
        </w:rPr>
        <w:t xml:space="preserve">ets out the requirement for </w:t>
      </w:r>
      <w:r w:rsidR="0F09B9C1" w:rsidRPr="2BF8BFF2">
        <w:rPr>
          <w:rFonts w:ascii="Arial" w:hAnsi="Arial" w:cs="Arial"/>
        </w:rPr>
        <w:t>a person who hold</w:t>
      </w:r>
      <w:r w:rsidR="2F8F1F19" w:rsidRPr="2BF8BFF2">
        <w:rPr>
          <w:rFonts w:ascii="Arial" w:hAnsi="Arial" w:cs="Arial"/>
        </w:rPr>
        <w:t xml:space="preserve">s an </w:t>
      </w:r>
      <w:r w:rsidR="439ED212" w:rsidRPr="2BF8BFF2">
        <w:rPr>
          <w:rFonts w:ascii="Arial" w:hAnsi="Arial" w:cs="Arial"/>
        </w:rPr>
        <w:t>operat</w:t>
      </w:r>
      <w:r w:rsidR="2F8F1F19" w:rsidRPr="2BF8BFF2">
        <w:rPr>
          <w:rFonts w:ascii="Arial" w:hAnsi="Arial" w:cs="Arial"/>
        </w:rPr>
        <w:t>ing</w:t>
      </w:r>
      <w:r w:rsidR="439ED212" w:rsidRPr="2BF8BFF2">
        <w:rPr>
          <w:rFonts w:ascii="Arial" w:hAnsi="Arial" w:cs="Arial"/>
        </w:rPr>
        <w:t xml:space="preserve"> licence</w:t>
      </w:r>
      <w:r w:rsidR="640B2395" w:rsidRPr="2BF8BFF2">
        <w:rPr>
          <w:rFonts w:ascii="Arial" w:hAnsi="Arial" w:cs="Arial"/>
        </w:rPr>
        <w:t xml:space="preserve"> for an activity</w:t>
      </w:r>
      <w:r w:rsidR="2F8F1F19" w:rsidRPr="2BF8BFF2">
        <w:rPr>
          <w:rFonts w:ascii="Arial" w:hAnsi="Arial" w:cs="Arial"/>
        </w:rPr>
        <w:t xml:space="preserve"> that </w:t>
      </w:r>
      <w:r w:rsidR="2E7C8C95" w:rsidRPr="2BF8BFF2">
        <w:rPr>
          <w:rFonts w:ascii="Arial" w:hAnsi="Arial" w:cs="Arial"/>
        </w:rPr>
        <w:t xml:space="preserve">includes, generates, or results in the generation of </w:t>
      </w:r>
      <w:r w:rsidR="7A151F40" w:rsidRPr="2BF8BFF2">
        <w:rPr>
          <w:rFonts w:ascii="Arial" w:hAnsi="Arial" w:cs="Arial"/>
        </w:rPr>
        <w:t>Class 3 substances</w:t>
      </w:r>
      <w:r w:rsidR="6778BBE4" w:rsidRPr="2BF8BFF2">
        <w:rPr>
          <w:rFonts w:ascii="Arial" w:hAnsi="Arial" w:cs="Arial"/>
        </w:rPr>
        <w:t>,</w:t>
      </w:r>
      <w:r w:rsidR="7A151F40" w:rsidRPr="2BF8BFF2">
        <w:rPr>
          <w:rFonts w:ascii="Arial" w:hAnsi="Arial" w:cs="Arial"/>
        </w:rPr>
        <w:t xml:space="preserve"> to eliminate or reduce the </w:t>
      </w:r>
      <w:r w:rsidR="61B81858" w:rsidRPr="2BF8BFF2">
        <w:rPr>
          <w:rFonts w:ascii="Arial" w:hAnsi="Arial" w:cs="Arial"/>
        </w:rPr>
        <w:t>C</w:t>
      </w:r>
      <w:r w:rsidR="7A151F40" w:rsidRPr="2BF8BFF2">
        <w:rPr>
          <w:rFonts w:ascii="Arial" w:hAnsi="Arial" w:cs="Arial"/>
        </w:rPr>
        <w:t>lass 3 substance so far as reasonably practicable</w:t>
      </w:r>
      <w:r w:rsidR="66F68521" w:rsidRPr="2BF8BFF2">
        <w:rPr>
          <w:rFonts w:ascii="Arial" w:hAnsi="Arial" w:cs="Arial"/>
        </w:rPr>
        <w:t xml:space="preserve"> (see Schedule </w:t>
      </w:r>
      <w:r w:rsidR="2F205ACF" w:rsidRPr="2BF8BFF2">
        <w:rPr>
          <w:rFonts w:ascii="Arial" w:hAnsi="Arial" w:cs="Arial"/>
        </w:rPr>
        <w:t xml:space="preserve">4 </w:t>
      </w:r>
      <w:r w:rsidR="37F4B80C" w:rsidRPr="2BF8BFF2">
        <w:rPr>
          <w:rFonts w:ascii="Arial" w:hAnsi="Arial" w:cs="Arial"/>
        </w:rPr>
        <w:t xml:space="preserve">to </w:t>
      </w:r>
      <w:r w:rsidR="61B81858" w:rsidRPr="2BF8BFF2">
        <w:rPr>
          <w:rFonts w:ascii="Arial" w:hAnsi="Arial" w:cs="Arial"/>
        </w:rPr>
        <w:t xml:space="preserve">the </w:t>
      </w:r>
      <w:r w:rsidR="2F205ACF" w:rsidRPr="2BF8BFF2">
        <w:rPr>
          <w:rFonts w:ascii="Arial" w:hAnsi="Arial" w:cs="Arial"/>
        </w:rPr>
        <w:t xml:space="preserve">Regulations </w:t>
      </w:r>
      <w:r w:rsidR="61B81858" w:rsidRPr="2BF8BFF2">
        <w:rPr>
          <w:rFonts w:ascii="Arial" w:hAnsi="Arial" w:cs="Arial"/>
        </w:rPr>
        <w:t xml:space="preserve">for a list </w:t>
      </w:r>
      <w:r w:rsidR="62FDBBB1" w:rsidRPr="2BF8BFF2">
        <w:rPr>
          <w:rFonts w:ascii="Arial" w:hAnsi="Arial" w:cs="Arial"/>
        </w:rPr>
        <w:t>o</w:t>
      </w:r>
      <w:r w:rsidR="61B81858" w:rsidRPr="2BF8BFF2">
        <w:rPr>
          <w:rFonts w:ascii="Arial" w:hAnsi="Arial" w:cs="Arial"/>
        </w:rPr>
        <w:t>f Class 3 substances)</w:t>
      </w:r>
      <w:r w:rsidR="7BB253D5" w:rsidRPr="2BF8BFF2">
        <w:rPr>
          <w:rFonts w:ascii="Arial" w:hAnsi="Arial" w:cs="Arial"/>
        </w:rPr>
        <w:t>.</w:t>
      </w:r>
    </w:p>
    <w:p w14:paraId="7C583FEE" w14:textId="78704357" w:rsidR="00537805" w:rsidRPr="00A8191F" w:rsidRDefault="46B5845E" w:rsidP="00FE4350">
      <w:pPr>
        <w:pStyle w:val="Heading3"/>
      </w:pPr>
      <w:bookmarkStart w:id="124" w:name="_Toc13056531"/>
      <w:bookmarkStart w:id="125" w:name="_Toc13056865"/>
      <w:bookmarkStart w:id="126" w:name="_Toc13058406"/>
      <w:bookmarkStart w:id="127" w:name="_Toc13142217"/>
      <w:bookmarkStart w:id="128" w:name="_Toc54787306"/>
      <w:bookmarkStart w:id="129" w:name="_Toc11840599"/>
      <w:bookmarkStart w:id="130" w:name="_Toc11848845"/>
      <w:r>
        <w:t>Part 5.3</w:t>
      </w:r>
      <w:r w:rsidR="2647BD54">
        <w:t xml:space="preserve"> – </w:t>
      </w:r>
      <w:r w:rsidR="012530CF">
        <w:t>N</w:t>
      </w:r>
      <w:r w:rsidR="06798E52">
        <w:t xml:space="preserve">oise </w:t>
      </w:r>
      <w:r w:rsidR="0023C49B">
        <w:t xml:space="preserve">(Regulations </w:t>
      </w:r>
      <w:r w:rsidR="2F205ACF">
        <w:t xml:space="preserve">113 </w:t>
      </w:r>
      <w:r w:rsidR="7706A09F">
        <w:t xml:space="preserve">to </w:t>
      </w:r>
      <w:r w:rsidR="2F205ACF">
        <w:t>131</w:t>
      </w:r>
      <w:r w:rsidR="10EC68D4">
        <w:t>)</w:t>
      </w:r>
      <w:bookmarkEnd w:id="124"/>
      <w:bookmarkEnd w:id="125"/>
      <w:bookmarkEnd w:id="126"/>
      <w:bookmarkEnd w:id="127"/>
      <w:bookmarkEnd w:id="128"/>
    </w:p>
    <w:bookmarkEnd w:id="129"/>
    <w:bookmarkEnd w:id="130"/>
    <w:p w14:paraId="27F95004" w14:textId="51C8B7BA" w:rsidR="006F1CEA" w:rsidRDefault="00537805" w:rsidP="00B4223C">
      <w:pPr>
        <w:spacing w:after="120"/>
        <w:rPr>
          <w:rStyle w:val="normaltextrun1"/>
          <w:rFonts w:ascii="Arial" w:hAnsi="Arial" w:cs="Arial"/>
        </w:rPr>
      </w:pPr>
      <w:r w:rsidRPr="00A8191F">
        <w:rPr>
          <w:rFonts w:ascii="Arial" w:hAnsi="Arial" w:cs="Arial"/>
        </w:rPr>
        <w:t>P</w:t>
      </w:r>
      <w:r w:rsidR="00671FBF" w:rsidRPr="00A8191F">
        <w:rPr>
          <w:rStyle w:val="normaltextrun1"/>
          <w:rFonts w:ascii="Arial" w:hAnsi="Arial" w:cs="Arial"/>
        </w:rPr>
        <w:t xml:space="preserve">art 5.3 addresses noise emissions from residential premises, </w:t>
      </w:r>
      <w:r w:rsidR="004A63BA" w:rsidRPr="00A8191F">
        <w:rPr>
          <w:rStyle w:val="normaltextrun1"/>
          <w:rFonts w:ascii="Arial" w:hAnsi="Arial" w:cs="Arial"/>
        </w:rPr>
        <w:t xml:space="preserve">commercial, industrial </w:t>
      </w:r>
      <w:r w:rsidR="00EB7669">
        <w:rPr>
          <w:rStyle w:val="normaltextrun1"/>
          <w:rFonts w:ascii="Arial" w:hAnsi="Arial" w:cs="Arial"/>
        </w:rPr>
        <w:t>and</w:t>
      </w:r>
      <w:r w:rsidR="00EB7669" w:rsidRPr="00A8191F">
        <w:rPr>
          <w:rStyle w:val="normaltextrun1"/>
          <w:rFonts w:ascii="Arial" w:hAnsi="Arial" w:cs="Arial"/>
        </w:rPr>
        <w:t xml:space="preserve"> </w:t>
      </w:r>
      <w:r w:rsidR="004A63BA" w:rsidRPr="00A8191F">
        <w:rPr>
          <w:rStyle w:val="normaltextrun1"/>
          <w:rFonts w:ascii="Arial" w:hAnsi="Arial" w:cs="Arial"/>
        </w:rPr>
        <w:t>trade premises</w:t>
      </w:r>
      <w:r w:rsidR="001914A9">
        <w:rPr>
          <w:rStyle w:val="normaltextrun1"/>
          <w:rFonts w:ascii="Arial" w:hAnsi="Arial" w:cs="Arial"/>
        </w:rPr>
        <w:t>,</w:t>
      </w:r>
      <w:r w:rsidR="004A63BA" w:rsidRPr="00A8191F">
        <w:rPr>
          <w:rStyle w:val="normaltextrun1"/>
          <w:rFonts w:ascii="Arial" w:hAnsi="Arial" w:cs="Arial"/>
        </w:rPr>
        <w:t xml:space="preserve"> </w:t>
      </w:r>
      <w:r w:rsidR="00671FBF" w:rsidRPr="00A8191F">
        <w:rPr>
          <w:rStyle w:val="normaltextrun1"/>
          <w:rFonts w:ascii="Arial" w:hAnsi="Arial" w:cs="Arial"/>
        </w:rPr>
        <w:t xml:space="preserve">and music noise from </w:t>
      </w:r>
      <w:r w:rsidR="00CB420C">
        <w:rPr>
          <w:rStyle w:val="normaltextrun1"/>
          <w:rFonts w:ascii="Arial" w:hAnsi="Arial" w:cs="Arial"/>
        </w:rPr>
        <w:t xml:space="preserve">indoor </w:t>
      </w:r>
      <w:r w:rsidR="00671FBF" w:rsidRPr="00A8191F">
        <w:rPr>
          <w:rStyle w:val="normaltextrun1"/>
          <w:rFonts w:ascii="Arial" w:hAnsi="Arial" w:cs="Arial"/>
        </w:rPr>
        <w:t>entertainment venues</w:t>
      </w:r>
      <w:r w:rsidR="00C157C5" w:rsidRPr="00A8191F">
        <w:rPr>
          <w:rStyle w:val="normaltextrun1"/>
          <w:rFonts w:ascii="Arial" w:hAnsi="Arial" w:cs="Arial"/>
        </w:rPr>
        <w:t xml:space="preserve"> and</w:t>
      </w:r>
      <w:r w:rsidR="0004332A" w:rsidRPr="00A8191F">
        <w:rPr>
          <w:rStyle w:val="normaltextrun1"/>
          <w:rFonts w:ascii="Arial" w:hAnsi="Arial" w:cs="Arial"/>
        </w:rPr>
        <w:t xml:space="preserve"> </w:t>
      </w:r>
      <w:r w:rsidR="00F907EB" w:rsidRPr="00A8191F">
        <w:rPr>
          <w:rStyle w:val="normaltextrun1"/>
          <w:rFonts w:ascii="Arial" w:hAnsi="Arial" w:cs="Arial"/>
        </w:rPr>
        <w:t xml:space="preserve">outdoor </w:t>
      </w:r>
      <w:r w:rsidR="0004332A" w:rsidRPr="00A8191F">
        <w:rPr>
          <w:rStyle w:val="normaltextrun1"/>
          <w:rFonts w:ascii="Arial" w:hAnsi="Arial" w:cs="Arial"/>
        </w:rPr>
        <w:t xml:space="preserve">entertainment </w:t>
      </w:r>
      <w:r w:rsidR="00CB420C">
        <w:rPr>
          <w:rStyle w:val="normaltextrun1"/>
          <w:rFonts w:ascii="Arial" w:hAnsi="Arial" w:cs="Arial"/>
        </w:rPr>
        <w:t xml:space="preserve">venues and </w:t>
      </w:r>
      <w:r w:rsidR="0004332A" w:rsidRPr="00A8191F">
        <w:rPr>
          <w:rStyle w:val="normaltextrun1"/>
          <w:rFonts w:ascii="Arial" w:hAnsi="Arial" w:cs="Arial"/>
        </w:rPr>
        <w:t>event</w:t>
      </w:r>
      <w:r w:rsidR="00B360DD">
        <w:rPr>
          <w:rStyle w:val="normaltextrun1"/>
          <w:rFonts w:ascii="Arial" w:hAnsi="Arial" w:cs="Arial"/>
        </w:rPr>
        <w:t>s.</w:t>
      </w:r>
    </w:p>
    <w:p w14:paraId="43D935EE" w14:textId="75771993" w:rsidR="00AF68F4" w:rsidRPr="00846220" w:rsidRDefault="00C3082D" w:rsidP="00CF5D73">
      <w:pPr>
        <w:spacing w:before="120" w:after="120"/>
        <w:ind w:right="510"/>
        <w:textAlignment w:val="baseline"/>
        <w:rPr>
          <w:rFonts w:ascii="Arial" w:eastAsia="Times New Roman" w:hAnsi="Arial" w:cs="Arial"/>
          <w:b/>
          <w:bCs/>
          <w:color w:val="003F72"/>
          <w:sz w:val="20"/>
          <w:szCs w:val="20"/>
          <w:lang w:eastAsia="en-AU"/>
        </w:rPr>
      </w:pPr>
      <w:r w:rsidRPr="00846220">
        <w:rPr>
          <w:rFonts w:ascii="Arial" w:eastAsia="Times New Roman" w:hAnsi="Arial" w:cs="Arial"/>
          <w:b/>
          <w:bCs/>
          <w:color w:val="003F72"/>
          <w:sz w:val="20"/>
          <w:szCs w:val="20"/>
          <w:lang w:eastAsia="en-AU"/>
        </w:rPr>
        <w:t xml:space="preserve">Division 1. </w:t>
      </w:r>
      <w:r w:rsidR="00D01120" w:rsidRPr="00846220">
        <w:rPr>
          <w:rFonts w:ascii="Arial" w:eastAsia="Times New Roman" w:hAnsi="Arial" w:cs="Arial"/>
          <w:b/>
          <w:bCs/>
          <w:color w:val="003F72"/>
          <w:sz w:val="20"/>
          <w:szCs w:val="20"/>
          <w:lang w:eastAsia="en-AU"/>
        </w:rPr>
        <w:t xml:space="preserve">Noise </w:t>
      </w:r>
      <w:r w:rsidR="009A6A43">
        <w:rPr>
          <w:rFonts w:ascii="Arial" w:eastAsia="Times New Roman" w:hAnsi="Arial" w:cs="Arial"/>
          <w:b/>
          <w:bCs/>
          <w:color w:val="003F72"/>
          <w:sz w:val="20"/>
          <w:szCs w:val="20"/>
          <w:lang w:eastAsia="en-AU"/>
        </w:rPr>
        <w:t>P</w:t>
      </w:r>
      <w:r w:rsidR="001C2CF7" w:rsidRPr="00846220">
        <w:rPr>
          <w:rFonts w:ascii="Arial" w:eastAsia="Times New Roman" w:hAnsi="Arial" w:cs="Arial"/>
          <w:b/>
          <w:bCs/>
          <w:color w:val="003F72"/>
          <w:sz w:val="20"/>
          <w:szCs w:val="20"/>
          <w:lang w:eastAsia="en-AU"/>
        </w:rPr>
        <w:t>rotocol </w:t>
      </w:r>
    </w:p>
    <w:p w14:paraId="2A5C0DAF" w14:textId="7CB49D71" w:rsidR="00DD17E0" w:rsidRDefault="2E477F71" w:rsidP="00FC43A1">
      <w:pPr>
        <w:pStyle w:val="paragraph"/>
        <w:spacing w:after="120" w:line="259" w:lineRule="auto"/>
        <w:rPr>
          <w:rStyle w:val="normaltextrun1"/>
          <w:rFonts w:ascii="Arial" w:hAnsi="Arial" w:cs="Arial"/>
          <w:sz w:val="22"/>
          <w:szCs w:val="22"/>
        </w:rPr>
      </w:pPr>
      <w:r w:rsidRPr="2BF8BFF2">
        <w:rPr>
          <w:rStyle w:val="normaltextrun1"/>
          <w:rFonts w:ascii="Arial" w:hAnsi="Arial" w:cs="Arial"/>
          <w:sz w:val="22"/>
          <w:szCs w:val="22"/>
        </w:rPr>
        <w:t xml:space="preserve">This </w:t>
      </w:r>
      <w:r w:rsidR="00C3082D" w:rsidRPr="2BF8BFF2">
        <w:rPr>
          <w:rStyle w:val="normaltextrun1"/>
          <w:rFonts w:ascii="Arial" w:hAnsi="Arial" w:cs="Arial"/>
          <w:sz w:val="22"/>
          <w:szCs w:val="22"/>
        </w:rPr>
        <w:t>d</w:t>
      </w:r>
      <w:r w:rsidRPr="2BF8BFF2">
        <w:rPr>
          <w:rStyle w:val="normaltextrun1"/>
          <w:rFonts w:ascii="Arial" w:hAnsi="Arial" w:cs="Arial"/>
          <w:sz w:val="22"/>
          <w:szCs w:val="22"/>
        </w:rPr>
        <w:t>ivision</w:t>
      </w:r>
      <w:r w:rsidR="00289CD4" w:rsidRPr="2BF8BFF2">
        <w:rPr>
          <w:rStyle w:val="normaltextrun1"/>
          <w:rFonts w:ascii="Arial" w:hAnsi="Arial" w:cs="Arial"/>
          <w:sz w:val="22"/>
          <w:szCs w:val="22"/>
        </w:rPr>
        <w:t xml:space="preserve"> </w:t>
      </w:r>
      <w:r w:rsidR="00FB3F99">
        <w:rPr>
          <w:rStyle w:val="normaltextrun1"/>
          <w:rFonts w:ascii="Arial" w:hAnsi="Arial" w:cs="Arial"/>
          <w:sz w:val="22"/>
          <w:szCs w:val="22"/>
        </w:rPr>
        <w:t xml:space="preserve">(Regulation 113) </w:t>
      </w:r>
      <w:r w:rsidRPr="2BF8BFF2">
        <w:rPr>
          <w:rStyle w:val="normaltextrun1"/>
          <w:rFonts w:ascii="Arial" w:hAnsi="Arial" w:cs="Arial"/>
          <w:sz w:val="22"/>
          <w:szCs w:val="22"/>
        </w:rPr>
        <w:t xml:space="preserve">sets the requirement that all assessment and analysis of </w:t>
      </w:r>
      <w:r w:rsidR="00782A11">
        <w:rPr>
          <w:rStyle w:val="normaltextrun1"/>
          <w:rFonts w:ascii="Arial" w:hAnsi="Arial" w:cs="Arial"/>
          <w:sz w:val="22"/>
          <w:szCs w:val="22"/>
        </w:rPr>
        <w:t>noise emissions</w:t>
      </w:r>
      <w:r w:rsidRPr="2BF8BFF2">
        <w:rPr>
          <w:rStyle w:val="normaltextrun1"/>
          <w:rFonts w:ascii="Arial" w:hAnsi="Arial" w:cs="Arial"/>
          <w:sz w:val="22"/>
          <w:szCs w:val="22"/>
        </w:rPr>
        <w:t xml:space="preserve"> must be undertaken in accordance with the </w:t>
      </w:r>
      <w:r w:rsidR="54B0D8CA" w:rsidRPr="2BF8BFF2">
        <w:rPr>
          <w:rStyle w:val="normaltextrun1"/>
          <w:rFonts w:ascii="Arial" w:hAnsi="Arial" w:cs="Arial"/>
          <w:i/>
          <w:iCs/>
          <w:sz w:val="22"/>
          <w:szCs w:val="22"/>
        </w:rPr>
        <w:t>Noise</w:t>
      </w:r>
      <w:r w:rsidR="76E33CF7" w:rsidRPr="2BF8BFF2">
        <w:rPr>
          <w:rStyle w:val="normaltextrun1"/>
          <w:rFonts w:ascii="Arial" w:hAnsi="Arial" w:cs="Arial"/>
          <w:i/>
          <w:iCs/>
          <w:sz w:val="22"/>
          <w:szCs w:val="22"/>
        </w:rPr>
        <w:t xml:space="preserve"> limit and assessment protocol </w:t>
      </w:r>
      <w:r w:rsidR="2766C054" w:rsidRPr="2BF8BFF2">
        <w:rPr>
          <w:rStyle w:val="normaltextrun1"/>
          <w:rFonts w:ascii="Arial" w:hAnsi="Arial" w:cs="Arial"/>
          <w:i/>
          <w:iCs/>
          <w:sz w:val="22"/>
          <w:szCs w:val="22"/>
        </w:rPr>
        <w:t xml:space="preserve">for the control of noise from commercial, industrial </w:t>
      </w:r>
      <w:r w:rsidR="4BE3DFF4" w:rsidRPr="2BF8BFF2">
        <w:rPr>
          <w:rStyle w:val="normaltextrun1"/>
          <w:rFonts w:ascii="Arial" w:hAnsi="Arial" w:cs="Arial"/>
          <w:i/>
          <w:iCs/>
          <w:sz w:val="22"/>
          <w:szCs w:val="22"/>
        </w:rPr>
        <w:t xml:space="preserve">and </w:t>
      </w:r>
      <w:r w:rsidR="2766C054" w:rsidRPr="2BF8BFF2">
        <w:rPr>
          <w:rStyle w:val="normaltextrun1"/>
          <w:rFonts w:ascii="Arial" w:hAnsi="Arial" w:cs="Arial"/>
          <w:i/>
          <w:iCs/>
          <w:sz w:val="22"/>
          <w:szCs w:val="22"/>
        </w:rPr>
        <w:t>trade</w:t>
      </w:r>
      <w:r w:rsidR="00D5A8BE" w:rsidRPr="2BF8BFF2">
        <w:rPr>
          <w:rStyle w:val="normaltextrun1"/>
          <w:rFonts w:ascii="Arial" w:hAnsi="Arial" w:cs="Arial"/>
          <w:i/>
          <w:iCs/>
          <w:sz w:val="22"/>
          <w:szCs w:val="22"/>
        </w:rPr>
        <w:t xml:space="preserve"> premises and entertainment venues</w:t>
      </w:r>
      <w:r w:rsidRPr="2BF8BFF2">
        <w:rPr>
          <w:rStyle w:val="normaltextrun1"/>
          <w:rFonts w:ascii="Arial" w:hAnsi="Arial" w:cs="Arial"/>
          <w:i/>
          <w:iCs/>
          <w:sz w:val="22"/>
          <w:szCs w:val="22"/>
        </w:rPr>
        <w:t xml:space="preserve"> </w:t>
      </w:r>
      <w:r w:rsidRPr="2BF8BFF2">
        <w:rPr>
          <w:rStyle w:val="normaltextrun1"/>
          <w:rFonts w:ascii="Arial" w:hAnsi="Arial" w:cs="Arial"/>
          <w:sz w:val="22"/>
          <w:szCs w:val="22"/>
        </w:rPr>
        <w:t xml:space="preserve">(Noise </w:t>
      </w:r>
      <w:r w:rsidR="27AEA49D" w:rsidRPr="2BF8BFF2">
        <w:rPr>
          <w:rStyle w:val="normaltextrun1"/>
          <w:rFonts w:ascii="Arial" w:hAnsi="Arial" w:cs="Arial"/>
          <w:sz w:val="22"/>
          <w:szCs w:val="22"/>
        </w:rPr>
        <w:t>Protocol</w:t>
      </w:r>
      <w:r w:rsidR="1C29BBDE" w:rsidRPr="2BF8BFF2">
        <w:rPr>
          <w:rStyle w:val="normaltextrun1"/>
          <w:rFonts w:ascii="Arial" w:hAnsi="Arial" w:cs="Arial"/>
          <w:sz w:val="22"/>
          <w:szCs w:val="22"/>
        </w:rPr>
        <w:t>)</w:t>
      </w:r>
      <w:r w:rsidR="00C940CD">
        <w:rPr>
          <w:rStyle w:val="normaltextrun1"/>
          <w:rFonts w:ascii="Arial" w:hAnsi="Arial" w:cs="Arial"/>
          <w:sz w:val="22"/>
          <w:szCs w:val="22"/>
        </w:rPr>
        <w:t xml:space="preserve"> (</w:t>
      </w:r>
      <w:r w:rsidR="00B6712B">
        <w:rPr>
          <w:rStyle w:val="normaltextrun1"/>
          <w:rFonts w:ascii="Arial" w:hAnsi="Arial" w:cs="Arial"/>
          <w:sz w:val="22"/>
          <w:szCs w:val="22"/>
        </w:rPr>
        <w:t>publication 1826)</w:t>
      </w:r>
      <w:r w:rsidR="1C29BBDE" w:rsidRPr="2BF8BFF2">
        <w:rPr>
          <w:rStyle w:val="normaltextrun1"/>
          <w:rFonts w:ascii="Arial" w:hAnsi="Arial" w:cs="Arial"/>
          <w:sz w:val="22"/>
          <w:szCs w:val="22"/>
        </w:rPr>
        <w:t>.</w:t>
      </w:r>
    </w:p>
    <w:p w14:paraId="3CC26F48" w14:textId="708FA32C" w:rsidR="00C3082D" w:rsidRDefault="00553690" w:rsidP="00FC43A1">
      <w:pPr>
        <w:pStyle w:val="paragraph"/>
        <w:spacing w:after="120" w:line="259" w:lineRule="auto"/>
        <w:rPr>
          <w:rStyle w:val="eop"/>
          <w:rFonts w:ascii="Arial" w:hAnsi="Arial" w:cs="Arial"/>
          <w:sz w:val="22"/>
          <w:szCs w:val="22"/>
          <w:lang w:val="en-US"/>
        </w:rPr>
      </w:pPr>
      <w:r w:rsidRPr="00A8191F">
        <w:rPr>
          <w:rStyle w:val="normaltextrun1"/>
          <w:rFonts w:ascii="Arial" w:hAnsi="Arial" w:cs="Arial"/>
          <w:sz w:val="22"/>
          <w:szCs w:val="22"/>
        </w:rPr>
        <w:t xml:space="preserve">The Noise Protocol sets out methods for the prediction, assessment, </w:t>
      </w:r>
      <w:proofErr w:type="gramStart"/>
      <w:r w:rsidRPr="00A8191F">
        <w:rPr>
          <w:rStyle w:val="normaltextrun1"/>
          <w:rFonts w:ascii="Arial" w:hAnsi="Arial" w:cs="Arial"/>
          <w:sz w:val="22"/>
          <w:szCs w:val="22"/>
        </w:rPr>
        <w:t>measurement</w:t>
      </w:r>
      <w:proofErr w:type="gramEnd"/>
      <w:r w:rsidRPr="00A8191F">
        <w:rPr>
          <w:rStyle w:val="normaltextrun1"/>
          <w:rFonts w:ascii="Arial" w:hAnsi="Arial" w:cs="Arial"/>
          <w:sz w:val="22"/>
          <w:szCs w:val="22"/>
        </w:rPr>
        <w:t xml:space="preserve"> and analysis of noise to determine </w:t>
      </w:r>
      <w:r w:rsidR="00E0063F">
        <w:rPr>
          <w:rStyle w:val="normaltextrun1"/>
          <w:rFonts w:ascii="Arial" w:hAnsi="Arial" w:cs="Arial"/>
          <w:sz w:val="22"/>
          <w:szCs w:val="22"/>
        </w:rPr>
        <w:t xml:space="preserve">compliance with </w:t>
      </w:r>
      <w:r w:rsidRPr="00A8191F">
        <w:rPr>
          <w:rStyle w:val="normaltextrun1"/>
          <w:rFonts w:ascii="Arial" w:hAnsi="Arial" w:cs="Arial"/>
          <w:sz w:val="22"/>
          <w:szCs w:val="22"/>
        </w:rPr>
        <w:t>noise limits and pro</w:t>
      </w:r>
      <w:r w:rsidR="00B61C44" w:rsidRPr="00A8191F">
        <w:rPr>
          <w:rStyle w:val="normaltextrun1"/>
          <w:rFonts w:ascii="Arial" w:hAnsi="Arial" w:cs="Arial"/>
          <w:sz w:val="22"/>
          <w:szCs w:val="22"/>
        </w:rPr>
        <w:t>vi</w:t>
      </w:r>
      <w:r w:rsidRPr="00A8191F">
        <w:rPr>
          <w:rStyle w:val="normaltextrun1"/>
          <w:rFonts w:ascii="Arial" w:hAnsi="Arial" w:cs="Arial"/>
          <w:sz w:val="22"/>
          <w:szCs w:val="22"/>
        </w:rPr>
        <w:t>des procedures for determining variations to the limits in relation to certain activities in certain land use contexts.</w:t>
      </w:r>
    </w:p>
    <w:p w14:paraId="62B7F7FE" w14:textId="77777777" w:rsidR="00157DF5" w:rsidRPr="00A8191F" w:rsidRDefault="00157DF5" w:rsidP="00FC43A1">
      <w:pPr>
        <w:pStyle w:val="paragraph"/>
        <w:spacing w:after="120" w:line="259" w:lineRule="auto"/>
        <w:rPr>
          <w:rFonts w:ascii="Arial" w:hAnsi="Arial" w:cs="Arial"/>
          <w:sz w:val="22"/>
          <w:szCs w:val="22"/>
          <w:lang w:val="en-US"/>
        </w:rPr>
      </w:pPr>
    </w:p>
    <w:p w14:paraId="2ABF295C" w14:textId="5331D318" w:rsidR="008B78E4" w:rsidRPr="00846220" w:rsidRDefault="00C3082D" w:rsidP="00CF5D73">
      <w:pPr>
        <w:spacing w:before="120" w:after="120"/>
        <w:ind w:right="510"/>
        <w:textAlignment w:val="baseline"/>
        <w:rPr>
          <w:rFonts w:ascii="Arial" w:eastAsia="Times New Roman" w:hAnsi="Arial" w:cs="Arial"/>
          <w:b/>
          <w:bCs/>
          <w:color w:val="003F72"/>
          <w:sz w:val="20"/>
          <w:szCs w:val="20"/>
          <w:lang w:eastAsia="en-AU"/>
        </w:rPr>
      </w:pPr>
      <w:r w:rsidRPr="00846220">
        <w:rPr>
          <w:rFonts w:ascii="Arial" w:eastAsia="Times New Roman" w:hAnsi="Arial" w:cs="Arial"/>
          <w:b/>
          <w:bCs/>
          <w:color w:val="003F72"/>
          <w:sz w:val="20"/>
          <w:szCs w:val="20"/>
          <w:lang w:eastAsia="en-AU"/>
        </w:rPr>
        <w:lastRenderedPageBreak/>
        <w:t xml:space="preserve">Division 2. </w:t>
      </w:r>
      <w:r w:rsidR="008B78E4" w:rsidRPr="00846220">
        <w:rPr>
          <w:rFonts w:ascii="Arial" w:eastAsia="Times New Roman" w:hAnsi="Arial" w:cs="Arial"/>
          <w:b/>
          <w:bCs/>
          <w:color w:val="003F72"/>
          <w:sz w:val="20"/>
          <w:szCs w:val="20"/>
          <w:lang w:eastAsia="en-AU"/>
        </w:rPr>
        <w:t xml:space="preserve">Unreasonable </w:t>
      </w:r>
      <w:r w:rsidR="00103E44">
        <w:rPr>
          <w:rFonts w:ascii="Arial" w:eastAsia="Times New Roman" w:hAnsi="Arial" w:cs="Arial"/>
          <w:b/>
          <w:bCs/>
          <w:color w:val="003F72"/>
          <w:sz w:val="20"/>
          <w:szCs w:val="20"/>
          <w:lang w:eastAsia="en-AU"/>
        </w:rPr>
        <w:t xml:space="preserve">and aggravated </w:t>
      </w:r>
      <w:r w:rsidR="001C2CF7" w:rsidRPr="00846220">
        <w:rPr>
          <w:rFonts w:ascii="Arial" w:eastAsia="Times New Roman" w:hAnsi="Arial" w:cs="Arial"/>
          <w:b/>
          <w:bCs/>
          <w:color w:val="003F72"/>
          <w:sz w:val="20"/>
          <w:szCs w:val="20"/>
          <w:lang w:eastAsia="en-AU"/>
        </w:rPr>
        <w:t xml:space="preserve">noise </w:t>
      </w:r>
      <w:r w:rsidR="00401DDF" w:rsidRPr="00846220">
        <w:rPr>
          <w:rFonts w:ascii="Arial" w:eastAsia="Times New Roman" w:hAnsi="Arial" w:cs="Arial"/>
          <w:b/>
          <w:bCs/>
          <w:color w:val="003F72"/>
          <w:sz w:val="20"/>
          <w:szCs w:val="20"/>
          <w:lang w:eastAsia="en-AU"/>
        </w:rPr>
        <w:t>from</w:t>
      </w:r>
      <w:r w:rsidR="008B78E4" w:rsidRPr="00846220">
        <w:rPr>
          <w:rFonts w:ascii="Arial" w:eastAsia="Times New Roman" w:hAnsi="Arial" w:cs="Arial"/>
          <w:b/>
          <w:bCs/>
          <w:color w:val="003F72"/>
          <w:sz w:val="20"/>
          <w:szCs w:val="20"/>
          <w:lang w:eastAsia="en-AU"/>
        </w:rPr>
        <w:t xml:space="preserve"> </w:t>
      </w:r>
      <w:r w:rsidR="001C2CF7" w:rsidRPr="00846220">
        <w:rPr>
          <w:rFonts w:ascii="Arial" w:eastAsia="Times New Roman" w:hAnsi="Arial" w:cs="Arial"/>
          <w:b/>
          <w:bCs/>
          <w:color w:val="003F72"/>
          <w:sz w:val="20"/>
          <w:szCs w:val="20"/>
          <w:lang w:eastAsia="en-AU"/>
        </w:rPr>
        <w:t>residential premises</w:t>
      </w:r>
      <w:r w:rsidR="001C2CF7" w:rsidRPr="00846220" w:rsidDel="008B78E4">
        <w:rPr>
          <w:rFonts w:ascii="Arial" w:eastAsia="Times New Roman" w:hAnsi="Arial" w:cs="Arial"/>
          <w:b/>
          <w:bCs/>
          <w:color w:val="003F72"/>
          <w:sz w:val="20"/>
          <w:szCs w:val="20"/>
          <w:lang w:eastAsia="en-AU"/>
        </w:rPr>
        <w:t xml:space="preserve"> </w:t>
      </w:r>
    </w:p>
    <w:p w14:paraId="6673687A" w14:textId="05322B7C" w:rsidR="00C3082D" w:rsidRPr="00A8191F" w:rsidRDefault="2E477F71" w:rsidP="00FC43A1">
      <w:pPr>
        <w:pStyle w:val="paragraph"/>
        <w:spacing w:after="120" w:line="259" w:lineRule="auto"/>
        <w:rPr>
          <w:rFonts w:ascii="Arial" w:hAnsi="Arial" w:cs="Arial"/>
          <w:sz w:val="22"/>
          <w:szCs w:val="22"/>
          <w:lang w:val="en-US"/>
        </w:rPr>
      </w:pPr>
      <w:r w:rsidRPr="2BF8BFF2">
        <w:rPr>
          <w:rStyle w:val="normaltextrun1"/>
          <w:rFonts w:ascii="Arial" w:hAnsi="Arial" w:cs="Arial"/>
          <w:sz w:val="22"/>
          <w:szCs w:val="22"/>
        </w:rPr>
        <w:t xml:space="preserve">This </w:t>
      </w:r>
      <w:r w:rsidR="00C3082D" w:rsidRPr="2BF8BFF2">
        <w:rPr>
          <w:rStyle w:val="normaltextrun1"/>
          <w:rFonts w:ascii="Arial" w:hAnsi="Arial" w:cs="Arial"/>
          <w:sz w:val="22"/>
          <w:szCs w:val="22"/>
        </w:rPr>
        <w:t>d</w:t>
      </w:r>
      <w:r w:rsidRPr="2BF8BFF2">
        <w:rPr>
          <w:rStyle w:val="normaltextrun1"/>
          <w:rFonts w:ascii="Arial" w:hAnsi="Arial" w:cs="Arial"/>
          <w:sz w:val="22"/>
          <w:szCs w:val="22"/>
        </w:rPr>
        <w:t>ivision</w:t>
      </w:r>
      <w:r w:rsidR="171B2686" w:rsidRPr="2BF8BFF2">
        <w:rPr>
          <w:rStyle w:val="normaltextrun1"/>
          <w:rFonts w:ascii="Arial" w:hAnsi="Arial" w:cs="Arial"/>
          <w:sz w:val="22"/>
          <w:szCs w:val="22"/>
        </w:rPr>
        <w:t xml:space="preserve"> </w:t>
      </w:r>
      <w:r w:rsidR="00321122">
        <w:rPr>
          <w:rStyle w:val="normaltextrun1"/>
          <w:rFonts w:ascii="Arial" w:hAnsi="Arial" w:cs="Arial"/>
          <w:sz w:val="22"/>
          <w:szCs w:val="22"/>
        </w:rPr>
        <w:t xml:space="preserve">(Regulations 114 to 115) </w:t>
      </w:r>
      <w:r w:rsidR="171B2686" w:rsidRPr="2BF8BFF2">
        <w:rPr>
          <w:rStyle w:val="normaltextrun1"/>
          <w:rFonts w:ascii="Arial" w:hAnsi="Arial" w:cs="Arial"/>
          <w:sz w:val="22"/>
          <w:szCs w:val="22"/>
        </w:rPr>
        <w:t>sets out prescribed items (that are sources of noise from residential premises) and prohibited times of use, to assist in determining unreasonable noise, and defines</w:t>
      </w:r>
      <w:r w:rsidR="54393C01" w:rsidRPr="2BF8BFF2">
        <w:rPr>
          <w:rStyle w:val="normaltextrun1"/>
          <w:rFonts w:ascii="Arial" w:hAnsi="Arial" w:cs="Arial"/>
          <w:sz w:val="22"/>
          <w:szCs w:val="22"/>
        </w:rPr>
        <w:t xml:space="preserve"> what </w:t>
      </w:r>
      <w:r w:rsidR="33ABF7F2" w:rsidRPr="2BF8BFF2">
        <w:rPr>
          <w:rStyle w:val="normaltextrun1"/>
          <w:rFonts w:ascii="Arial" w:hAnsi="Arial" w:cs="Arial"/>
          <w:sz w:val="22"/>
          <w:szCs w:val="22"/>
        </w:rPr>
        <w:t>constitutes</w:t>
      </w:r>
      <w:r w:rsidR="171B2686" w:rsidRPr="2BF8BFF2">
        <w:rPr>
          <w:rStyle w:val="normaltextrun1"/>
          <w:rFonts w:ascii="Arial" w:hAnsi="Arial" w:cs="Arial"/>
          <w:sz w:val="22"/>
          <w:szCs w:val="22"/>
        </w:rPr>
        <w:t xml:space="preserve"> aggravated noise</w:t>
      </w:r>
      <w:r w:rsidR="7981C706" w:rsidRPr="2BF8BFF2">
        <w:rPr>
          <w:rStyle w:val="normaltextrun1"/>
          <w:rFonts w:ascii="Arial" w:hAnsi="Arial" w:cs="Arial"/>
          <w:sz w:val="22"/>
          <w:szCs w:val="22"/>
        </w:rPr>
        <w:t xml:space="preserve"> from residential premises</w:t>
      </w:r>
      <w:r w:rsidR="5D2BDE24" w:rsidRPr="2BF8BFF2">
        <w:rPr>
          <w:rStyle w:val="normaltextrun1"/>
          <w:rFonts w:ascii="Arial" w:hAnsi="Arial" w:cs="Arial"/>
          <w:sz w:val="22"/>
          <w:szCs w:val="22"/>
        </w:rPr>
        <w:t>.</w:t>
      </w:r>
    </w:p>
    <w:p w14:paraId="747C0AC0" w14:textId="70BAEC9D" w:rsidR="00C3082D" w:rsidRPr="00CF5D73" w:rsidRDefault="00C3082D" w:rsidP="00CF5D73">
      <w:pPr>
        <w:pStyle w:val="paragraph"/>
        <w:spacing w:before="120" w:after="120" w:line="259" w:lineRule="auto"/>
        <w:textAlignment w:val="baseline"/>
        <w:rPr>
          <w:rFonts w:ascii="Arial" w:hAnsi="Arial" w:cs="Arial"/>
          <w:b/>
          <w:color w:val="003F72"/>
          <w:sz w:val="20"/>
          <w:szCs w:val="22"/>
          <w:lang w:val="en-US"/>
        </w:rPr>
      </w:pPr>
      <w:r w:rsidRPr="00CF5D73">
        <w:rPr>
          <w:rStyle w:val="normaltextrun1"/>
          <w:rFonts w:ascii="Arial" w:hAnsi="Arial" w:cs="Arial"/>
          <w:b/>
          <w:color w:val="003F72"/>
          <w:sz w:val="20"/>
          <w:szCs w:val="22"/>
        </w:rPr>
        <w:t xml:space="preserve">Division 3. </w:t>
      </w:r>
      <w:r w:rsidR="000F7A6E" w:rsidRPr="00CF5D73">
        <w:rPr>
          <w:rFonts w:ascii="Arial" w:hAnsi="Arial" w:cs="Arial"/>
          <w:b/>
          <w:bCs/>
          <w:color w:val="003F72"/>
          <w:sz w:val="20"/>
          <w:szCs w:val="22"/>
        </w:rPr>
        <w:t xml:space="preserve">Unreasonable and </w:t>
      </w:r>
      <w:r w:rsidR="001C2CF7" w:rsidRPr="00CF5D73">
        <w:rPr>
          <w:rFonts w:ascii="Arial" w:hAnsi="Arial" w:cs="Arial"/>
          <w:b/>
          <w:bCs/>
          <w:color w:val="003F72"/>
          <w:sz w:val="20"/>
          <w:szCs w:val="22"/>
        </w:rPr>
        <w:t xml:space="preserve">aggravated noise </w:t>
      </w:r>
      <w:r w:rsidR="000F7A6E" w:rsidRPr="00CF5D73">
        <w:rPr>
          <w:rFonts w:ascii="Arial" w:hAnsi="Arial" w:cs="Arial"/>
          <w:b/>
          <w:bCs/>
          <w:color w:val="003F72"/>
          <w:sz w:val="20"/>
          <w:szCs w:val="22"/>
        </w:rPr>
        <w:t xml:space="preserve">from commercial, industrial </w:t>
      </w:r>
      <w:r w:rsidR="001F0AB6">
        <w:rPr>
          <w:rFonts w:ascii="Arial" w:hAnsi="Arial" w:cs="Arial"/>
          <w:b/>
          <w:bCs/>
          <w:color w:val="003F72"/>
          <w:sz w:val="20"/>
          <w:szCs w:val="22"/>
        </w:rPr>
        <w:t>and</w:t>
      </w:r>
      <w:r w:rsidR="001F0AB6" w:rsidRPr="00CF5D73">
        <w:rPr>
          <w:rFonts w:ascii="Arial" w:hAnsi="Arial" w:cs="Arial"/>
          <w:b/>
          <w:bCs/>
          <w:color w:val="003F72"/>
          <w:sz w:val="20"/>
          <w:szCs w:val="22"/>
        </w:rPr>
        <w:t xml:space="preserve"> </w:t>
      </w:r>
      <w:r w:rsidR="000F7A6E" w:rsidRPr="00CF5D73">
        <w:rPr>
          <w:rFonts w:ascii="Arial" w:hAnsi="Arial" w:cs="Arial"/>
          <w:b/>
          <w:bCs/>
          <w:color w:val="003F72"/>
          <w:sz w:val="20"/>
          <w:szCs w:val="22"/>
        </w:rPr>
        <w:t>trade premises</w:t>
      </w:r>
    </w:p>
    <w:p w14:paraId="2A3C9A95" w14:textId="07469A64" w:rsidR="00C3082D" w:rsidRPr="00A8191F" w:rsidRDefault="2E477F71" w:rsidP="00FC43A1">
      <w:pPr>
        <w:pStyle w:val="paragraph"/>
        <w:spacing w:after="120" w:line="259" w:lineRule="auto"/>
        <w:rPr>
          <w:rFonts w:ascii="Arial" w:hAnsi="Arial" w:cs="Arial"/>
          <w:sz w:val="22"/>
          <w:szCs w:val="22"/>
          <w:lang w:val="en-US"/>
        </w:rPr>
      </w:pPr>
      <w:r w:rsidRPr="2BF8BFF2">
        <w:rPr>
          <w:rStyle w:val="normaltextrun1"/>
          <w:rFonts w:ascii="Arial" w:hAnsi="Arial" w:cs="Arial"/>
          <w:sz w:val="22"/>
          <w:szCs w:val="22"/>
        </w:rPr>
        <w:t xml:space="preserve">This </w:t>
      </w:r>
      <w:r w:rsidR="00C3082D" w:rsidRPr="2BF8BFF2">
        <w:rPr>
          <w:rStyle w:val="normaltextrun1"/>
          <w:rFonts w:ascii="Arial" w:hAnsi="Arial" w:cs="Arial"/>
          <w:sz w:val="22"/>
          <w:szCs w:val="22"/>
        </w:rPr>
        <w:t>d</w:t>
      </w:r>
      <w:r w:rsidRPr="2BF8BFF2">
        <w:rPr>
          <w:rStyle w:val="normaltextrun1"/>
          <w:rFonts w:ascii="Arial" w:hAnsi="Arial" w:cs="Arial"/>
          <w:sz w:val="22"/>
          <w:szCs w:val="22"/>
        </w:rPr>
        <w:t xml:space="preserve">ivision </w:t>
      </w:r>
      <w:r w:rsidR="00D568B9">
        <w:rPr>
          <w:rStyle w:val="normaltextrun1"/>
          <w:rFonts w:ascii="Arial" w:hAnsi="Arial" w:cs="Arial"/>
          <w:sz w:val="22"/>
          <w:szCs w:val="22"/>
        </w:rPr>
        <w:t xml:space="preserve">(Regulations 116 to 121) </w:t>
      </w:r>
      <w:r w:rsidRPr="2BF8BFF2">
        <w:rPr>
          <w:rStyle w:val="normaltextrun1"/>
          <w:rFonts w:ascii="Arial" w:hAnsi="Arial" w:cs="Arial"/>
          <w:sz w:val="22"/>
          <w:szCs w:val="22"/>
        </w:rPr>
        <w:t xml:space="preserve">sets </w:t>
      </w:r>
      <w:r w:rsidR="149F8357" w:rsidRPr="2BF8BFF2">
        <w:rPr>
          <w:rStyle w:val="normaltextrun1"/>
          <w:rFonts w:ascii="Arial" w:hAnsi="Arial" w:cs="Arial"/>
          <w:sz w:val="22"/>
          <w:szCs w:val="22"/>
        </w:rPr>
        <w:t xml:space="preserve">specific </w:t>
      </w:r>
      <w:r w:rsidRPr="2BF8BFF2">
        <w:rPr>
          <w:rStyle w:val="normaltextrun1"/>
          <w:rFonts w:ascii="Arial" w:hAnsi="Arial" w:cs="Arial"/>
          <w:sz w:val="22"/>
          <w:szCs w:val="22"/>
        </w:rPr>
        <w:t xml:space="preserve">obligations </w:t>
      </w:r>
      <w:r w:rsidR="00F573EC">
        <w:rPr>
          <w:rStyle w:val="normaltextrun1"/>
          <w:rFonts w:ascii="Arial" w:hAnsi="Arial" w:cs="Arial"/>
          <w:sz w:val="22"/>
          <w:szCs w:val="22"/>
        </w:rPr>
        <w:t>for</w:t>
      </w:r>
      <w:r w:rsidRPr="2BF8BFF2">
        <w:rPr>
          <w:rStyle w:val="normaltextrun1"/>
          <w:rFonts w:ascii="Arial" w:hAnsi="Arial" w:cs="Arial"/>
          <w:sz w:val="22"/>
          <w:szCs w:val="22"/>
        </w:rPr>
        <w:t xml:space="preserve"> managing noise emissions from commercial, industrial </w:t>
      </w:r>
      <w:r w:rsidR="00BE5915">
        <w:rPr>
          <w:rStyle w:val="normaltextrun1"/>
          <w:rFonts w:ascii="Arial" w:hAnsi="Arial" w:cs="Arial"/>
          <w:sz w:val="22"/>
          <w:szCs w:val="22"/>
        </w:rPr>
        <w:t>and</w:t>
      </w:r>
      <w:r w:rsidR="00BE5915" w:rsidRPr="2BF8BFF2">
        <w:rPr>
          <w:rStyle w:val="normaltextrun1"/>
          <w:rFonts w:ascii="Arial" w:hAnsi="Arial" w:cs="Arial"/>
          <w:sz w:val="22"/>
          <w:szCs w:val="22"/>
        </w:rPr>
        <w:t xml:space="preserve"> </w:t>
      </w:r>
      <w:r w:rsidRPr="2BF8BFF2">
        <w:rPr>
          <w:rStyle w:val="normaltextrun1"/>
          <w:rFonts w:ascii="Arial" w:hAnsi="Arial" w:cs="Arial"/>
          <w:sz w:val="22"/>
          <w:szCs w:val="22"/>
        </w:rPr>
        <w:t xml:space="preserve">trade premises. It </w:t>
      </w:r>
      <w:r w:rsidR="5D2BDE24" w:rsidRPr="2BF8BFF2">
        <w:rPr>
          <w:rStyle w:val="normaltextrun1"/>
          <w:rFonts w:ascii="Arial" w:hAnsi="Arial" w:cs="Arial"/>
          <w:sz w:val="22"/>
          <w:szCs w:val="22"/>
        </w:rPr>
        <w:t>outlines</w:t>
      </w:r>
      <w:r w:rsidR="20CF534D" w:rsidRPr="2BF8BFF2">
        <w:rPr>
          <w:rStyle w:val="normaltextrun1"/>
          <w:rFonts w:ascii="Arial" w:hAnsi="Arial" w:cs="Arial"/>
          <w:sz w:val="22"/>
          <w:szCs w:val="22"/>
        </w:rPr>
        <w:t>:</w:t>
      </w:r>
      <w:r w:rsidRPr="2BF8BFF2">
        <w:rPr>
          <w:rStyle w:val="eop"/>
          <w:rFonts w:ascii="Arial" w:hAnsi="Arial" w:cs="Arial"/>
          <w:sz w:val="22"/>
          <w:szCs w:val="22"/>
          <w:lang w:val="en-US"/>
        </w:rPr>
        <w:t> </w:t>
      </w:r>
    </w:p>
    <w:p w14:paraId="7202FE79" w14:textId="12981805" w:rsidR="00C3082D" w:rsidRPr="00A8191F" w:rsidRDefault="00576125" w:rsidP="00C1232D">
      <w:pPr>
        <w:pStyle w:val="paragraph"/>
        <w:numPr>
          <w:ilvl w:val="0"/>
          <w:numId w:val="53"/>
        </w:numPr>
        <w:spacing w:after="120" w:line="259" w:lineRule="auto"/>
        <w:ind w:left="771" w:hanging="357"/>
        <w:contextualSpacing/>
        <w:textAlignment w:val="baseline"/>
        <w:rPr>
          <w:rStyle w:val="eop"/>
          <w:rFonts w:ascii="Arial" w:hAnsi="Arial" w:cs="Arial"/>
          <w:sz w:val="22"/>
          <w:szCs w:val="22"/>
          <w:lang w:val="en-US"/>
        </w:rPr>
      </w:pPr>
      <w:r>
        <w:rPr>
          <w:rStyle w:val="eop"/>
          <w:rFonts w:ascii="Arial" w:hAnsi="Arial" w:cs="Arial"/>
          <w:sz w:val="22"/>
          <w:szCs w:val="22"/>
          <w:lang w:val="en-US"/>
        </w:rPr>
        <w:t xml:space="preserve">the </w:t>
      </w:r>
      <w:r w:rsidR="000478C4">
        <w:rPr>
          <w:rStyle w:val="eop"/>
          <w:rFonts w:ascii="Arial" w:hAnsi="Arial" w:cs="Arial"/>
          <w:sz w:val="22"/>
          <w:szCs w:val="22"/>
          <w:lang w:val="en-US"/>
        </w:rPr>
        <w:t>noise l</w:t>
      </w:r>
      <w:r w:rsidR="00945A52">
        <w:rPr>
          <w:rStyle w:val="eop"/>
          <w:rFonts w:ascii="Arial" w:hAnsi="Arial" w:cs="Arial"/>
          <w:sz w:val="22"/>
          <w:szCs w:val="22"/>
          <w:lang w:val="en-US"/>
        </w:rPr>
        <w:t>imit</w:t>
      </w:r>
      <w:r w:rsidR="000478C4">
        <w:rPr>
          <w:rStyle w:val="eop"/>
          <w:rFonts w:ascii="Arial" w:hAnsi="Arial" w:cs="Arial"/>
          <w:sz w:val="22"/>
          <w:szCs w:val="22"/>
          <w:lang w:val="en-US"/>
        </w:rPr>
        <w:t xml:space="preserve"> at which</w:t>
      </w:r>
      <w:r w:rsidR="00BC33A6">
        <w:rPr>
          <w:rStyle w:val="eop"/>
          <w:rFonts w:ascii="Arial" w:hAnsi="Arial" w:cs="Arial"/>
          <w:sz w:val="22"/>
          <w:szCs w:val="22"/>
          <w:lang w:val="en-US"/>
        </w:rPr>
        <w:t xml:space="preserve"> </w:t>
      </w:r>
      <w:r w:rsidR="0083190A">
        <w:rPr>
          <w:rStyle w:val="eop"/>
          <w:rFonts w:ascii="Arial" w:hAnsi="Arial" w:cs="Arial"/>
          <w:sz w:val="22"/>
          <w:szCs w:val="22"/>
          <w:lang w:val="en-US"/>
        </w:rPr>
        <w:t xml:space="preserve">noise </w:t>
      </w:r>
      <w:r w:rsidR="00E93D90" w:rsidRPr="00A8191F">
        <w:rPr>
          <w:rStyle w:val="eop"/>
          <w:rFonts w:ascii="Arial" w:hAnsi="Arial" w:cs="Arial"/>
          <w:sz w:val="22"/>
          <w:szCs w:val="22"/>
          <w:lang w:val="en-US"/>
        </w:rPr>
        <w:t xml:space="preserve">from a commercial, industrial </w:t>
      </w:r>
      <w:r w:rsidR="00F11FC7">
        <w:rPr>
          <w:rStyle w:val="eop"/>
          <w:rFonts w:ascii="Arial" w:hAnsi="Arial" w:cs="Arial"/>
          <w:sz w:val="22"/>
          <w:szCs w:val="22"/>
          <w:lang w:val="en-US"/>
        </w:rPr>
        <w:t>or</w:t>
      </w:r>
      <w:r w:rsidR="00E93D90" w:rsidRPr="00A8191F">
        <w:rPr>
          <w:rStyle w:val="eop"/>
          <w:rFonts w:ascii="Arial" w:hAnsi="Arial" w:cs="Arial"/>
          <w:sz w:val="22"/>
          <w:szCs w:val="22"/>
          <w:lang w:val="en-US"/>
        </w:rPr>
        <w:t xml:space="preserve"> trade premise</w:t>
      </w:r>
      <w:r w:rsidR="00865846">
        <w:rPr>
          <w:rStyle w:val="eop"/>
          <w:rFonts w:ascii="Arial" w:hAnsi="Arial" w:cs="Arial"/>
          <w:sz w:val="22"/>
          <w:szCs w:val="22"/>
          <w:lang w:val="en-US"/>
        </w:rPr>
        <w:t>s</w:t>
      </w:r>
      <w:r w:rsidR="00E93D90" w:rsidRPr="00A8191F">
        <w:rPr>
          <w:rStyle w:val="eop"/>
          <w:rFonts w:ascii="Arial" w:hAnsi="Arial" w:cs="Arial"/>
          <w:sz w:val="22"/>
          <w:szCs w:val="22"/>
          <w:lang w:val="en-US"/>
        </w:rPr>
        <w:t xml:space="preserve"> </w:t>
      </w:r>
      <w:r w:rsidR="0083190A">
        <w:rPr>
          <w:rStyle w:val="eop"/>
          <w:rFonts w:ascii="Arial" w:hAnsi="Arial" w:cs="Arial"/>
          <w:sz w:val="22"/>
          <w:szCs w:val="22"/>
          <w:lang w:val="en-US"/>
        </w:rPr>
        <w:t>is</w:t>
      </w:r>
      <w:r w:rsidR="00E93D90" w:rsidRPr="00A8191F">
        <w:rPr>
          <w:rStyle w:val="eop"/>
          <w:rFonts w:ascii="Arial" w:hAnsi="Arial" w:cs="Arial"/>
          <w:sz w:val="22"/>
          <w:szCs w:val="22"/>
          <w:lang w:val="en-US"/>
        </w:rPr>
        <w:t xml:space="preserve"> </w:t>
      </w:r>
      <w:r w:rsidR="00D37FD4">
        <w:rPr>
          <w:rStyle w:val="eop"/>
          <w:rFonts w:ascii="Arial" w:hAnsi="Arial" w:cs="Arial"/>
          <w:sz w:val="22"/>
          <w:szCs w:val="22"/>
          <w:lang w:val="en-US"/>
        </w:rPr>
        <w:t xml:space="preserve">determined to be </w:t>
      </w:r>
      <w:r w:rsidR="00E93D90">
        <w:rPr>
          <w:rStyle w:val="eop"/>
          <w:rFonts w:ascii="Arial" w:hAnsi="Arial" w:cs="Arial"/>
          <w:sz w:val="22"/>
          <w:szCs w:val="22"/>
          <w:lang w:val="en-US"/>
        </w:rPr>
        <w:t>unreasonable</w:t>
      </w:r>
      <w:r w:rsidR="00937FE7">
        <w:rPr>
          <w:rStyle w:val="eop"/>
          <w:rFonts w:ascii="Arial" w:hAnsi="Arial" w:cs="Arial"/>
          <w:sz w:val="22"/>
          <w:szCs w:val="22"/>
          <w:lang w:val="en-US"/>
        </w:rPr>
        <w:t xml:space="preserve">, </w:t>
      </w:r>
      <w:r w:rsidR="003775DF">
        <w:rPr>
          <w:rStyle w:val="eop"/>
          <w:rFonts w:ascii="Arial" w:hAnsi="Arial" w:cs="Arial"/>
          <w:sz w:val="22"/>
          <w:szCs w:val="22"/>
          <w:lang w:val="en-US"/>
        </w:rPr>
        <w:t>based</w:t>
      </w:r>
      <w:r w:rsidR="006810E3">
        <w:rPr>
          <w:rStyle w:val="eop"/>
          <w:rFonts w:ascii="Arial" w:hAnsi="Arial" w:cs="Arial"/>
          <w:sz w:val="22"/>
          <w:szCs w:val="22"/>
          <w:lang w:val="en-US"/>
        </w:rPr>
        <w:t xml:space="preserve"> </w:t>
      </w:r>
      <w:r w:rsidR="003775DF">
        <w:rPr>
          <w:rStyle w:val="eop"/>
          <w:rFonts w:ascii="Arial" w:hAnsi="Arial" w:cs="Arial"/>
          <w:sz w:val="22"/>
          <w:szCs w:val="22"/>
          <w:lang w:val="en-US"/>
        </w:rPr>
        <w:t xml:space="preserve">on </w:t>
      </w:r>
      <w:r w:rsidR="00D37FD4">
        <w:rPr>
          <w:rStyle w:val="eop"/>
          <w:rFonts w:ascii="Arial" w:hAnsi="Arial" w:cs="Arial"/>
          <w:sz w:val="22"/>
          <w:szCs w:val="22"/>
          <w:lang w:val="en-US"/>
        </w:rPr>
        <w:t>assessment</w:t>
      </w:r>
      <w:r w:rsidR="00D41A0D">
        <w:rPr>
          <w:rStyle w:val="eop"/>
          <w:rFonts w:ascii="Arial" w:hAnsi="Arial" w:cs="Arial"/>
          <w:sz w:val="22"/>
          <w:szCs w:val="22"/>
          <w:lang w:val="en-US"/>
        </w:rPr>
        <w:t xml:space="preserve">s </w:t>
      </w:r>
      <w:r w:rsidR="00416BE2">
        <w:rPr>
          <w:rStyle w:val="eop"/>
          <w:rFonts w:ascii="Arial" w:hAnsi="Arial" w:cs="Arial"/>
          <w:sz w:val="22"/>
          <w:szCs w:val="22"/>
          <w:lang w:val="en-US"/>
        </w:rPr>
        <w:t>conducted in accordance with</w:t>
      </w:r>
      <w:r w:rsidR="00D37FD4">
        <w:rPr>
          <w:rStyle w:val="eop"/>
          <w:rFonts w:ascii="Arial" w:hAnsi="Arial" w:cs="Arial"/>
          <w:sz w:val="22"/>
          <w:szCs w:val="22"/>
          <w:lang w:val="en-US"/>
        </w:rPr>
        <w:t xml:space="preserve"> the Noise Protocol</w:t>
      </w:r>
      <w:r w:rsidR="00E93D90" w:rsidRPr="00A8191F" w:rsidDel="00E93D90">
        <w:rPr>
          <w:rStyle w:val="normaltextrun1"/>
          <w:rFonts w:ascii="Arial" w:hAnsi="Arial" w:cs="Arial"/>
          <w:sz w:val="22"/>
          <w:szCs w:val="22"/>
          <w:lang w:val="en-US"/>
        </w:rPr>
        <w:t xml:space="preserve"> </w:t>
      </w:r>
      <w:r w:rsidR="00C3082D" w:rsidRPr="00A8191F">
        <w:rPr>
          <w:rStyle w:val="normaltextrun1"/>
          <w:rFonts w:ascii="Arial" w:hAnsi="Arial" w:cs="Arial"/>
          <w:sz w:val="22"/>
          <w:szCs w:val="22"/>
        </w:rPr>
        <w:t xml:space="preserve">sources of noise </w:t>
      </w:r>
      <w:r w:rsidR="007F64BC" w:rsidRPr="00A8191F">
        <w:rPr>
          <w:rStyle w:val="normaltextrun1"/>
          <w:rFonts w:ascii="Arial" w:hAnsi="Arial" w:cs="Arial"/>
          <w:sz w:val="22"/>
          <w:szCs w:val="22"/>
        </w:rPr>
        <w:t xml:space="preserve">from </w:t>
      </w:r>
      <w:r w:rsidR="007F64BC" w:rsidRPr="00A8191F">
        <w:rPr>
          <w:rStyle w:val="normaltextrun1"/>
          <w:rFonts w:ascii="Arial" w:hAnsi="Arial" w:cs="Arial"/>
          <w:sz w:val="22"/>
          <w:szCs w:val="22"/>
          <w:lang w:val="en-US"/>
        </w:rPr>
        <w:t xml:space="preserve">commercial, industrial </w:t>
      </w:r>
      <w:r w:rsidR="00EB7669">
        <w:rPr>
          <w:rStyle w:val="normaltextrun1"/>
          <w:rFonts w:ascii="Arial" w:hAnsi="Arial" w:cs="Arial"/>
          <w:sz w:val="22"/>
          <w:szCs w:val="22"/>
          <w:lang w:val="en-US"/>
        </w:rPr>
        <w:t>and</w:t>
      </w:r>
      <w:r w:rsidR="00EB7669" w:rsidRPr="00A8191F">
        <w:rPr>
          <w:rStyle w:val="normaltextrun1"/>
          <w:rFonts w:ascii="Arial" w:hAnsi="Arial" w:cs="Arial"/>
          <w:sz w:val="22"/>
          <w:szCs w:val="22"/>
          <w:lang w:val="en-US"/>
        </w:rPr>
        <w:t xml:space="preserve"> </w:t>
      </w:r>
      <w:r w:rsidR="007F64BC" w:rsidRPr="00A8191F">
        <w:rPr>
          <w:rStyle w:val="normaltextrun1"/>
          <w:rFonts w:ascii="Arial" w:hAnsi="Arial" w:cs="Arial"/>
          <w:sz w:val="22"/>
          <w:szCs w:val="22"/>
          <w:lang w:val="en-US"/>
        </w:rPr>
        <w:t>trade premises</w:t>
      </w:r>
      <w:r w:rsidR="007F64BC" w:rsidRPr="00A8191F">
        <w:rPr>
          <w:rStyle w:val="normaltextrun1"/>
          <w:rFonts w:ascii="Arial" w:hAnsi="Arial" w:cs="Arial"/>
          <w:sz w:val="22"/>
          <w:szCs w:val="22"/>
        </w:rPr>
        <w:t xml:space="preserve"> </w:t>
      </w:r>
      <w:r w:rsidR="00C3082D" w:rsidRPr="00A8191F">
        <w:rPr>
          <w:rStyle w:val="normaltextrun1"/>
          <w:rFonts w:ascii="Arial" w:hAnsi="Arial" w:cs="Arial"/>
          <w:sz w:val="22"/>
          <w:szCs w:val="22"/>
        </w:rPr>
        <w:t xml:space="preserve">that are not </w:t>
      </w:r>
      <w:r w:rsidR="00373A9A">
        <w:rPr>
          <w:rStyle w:val="normaltextrun1"/>
          <w:rFonts w:ascii="Arial" w:hAnsi="Arial" w:cs="Arial"/>
          <w:sz w:val="22"/>
          <w:szCs w:val="22"/>
        </w:rPr>
        <w:t xml:space="preserve">taken into account </w:t>
      </w:r>
      <w:r w:rsidR="00E12D0C" w:rsidRPr="00A8191F">
        <w:rPr>
          <w:rStyle w:val="normaltextrun1"/>
          <w:rFonts w:ascii="Arial" w:hAnsi="Arial" w:cs="Arial"/>
          <w:sz w:val="22"/>
          <w:szCs w:val="22"/>
        </w:rPr>
        <w:t>under this division</w:t>
      </w:r>
    </w:p>
    <w:p w14:paraId="77E95892" w14:textId="65D07694" w:rsidR="00C3082D" w:rsidRPr="00A4518F" w:rsidRDefault="00E12D0C" w:rsidP="0067196E">
      <w:pPr>
        <w:pStyle w:val="paragraph"/>
        <w:numPr>
          <w:ilvl w:val="0"/>
          <w:numId w:val="53"/>
        </w:numPr>
        <w:spacing w:after="120" w:line="259" w:lineRule="auto"/>
        <w:ind w:left="771" w:hanging="357"/>
        <w:contextualSpacing/>
        <w:textAlignment w:val="baseline"/>
        <w:rPr>
          <w:rStyle w:val="eop"/>
          <w:rFonts w:ascii="Arial" w:hAnsi="Arial" w:cs="Arial"/>
          <w:sz w:val="22"/>
          <w:szCs w:val="22"/>
          <w:lang w:val="en-US"/>
        </w:rPr>
      </w:pPr>
      <w:r w:rsidRPr="00A4518F">
        <w:rPr>
          <w:rStyle w:val="eop"/>
          <w:rFonts w:ascii="Arial" w:hAnsi="Arial" w:cs="Arial"/>
          <w:sz w:val="22"/>
          <w:szCs w:val="22"/>
          <w:lang w:val="en-US"/>
        </w:rPr>
        <w:t>o</w:t>
      </w:r>
      <w:r w:rsidR="00E163F7" w:rsidRPr="00A4518F">
        <w:rPr>
          <w:rStyle w:val="eop"/>
          <w:rFonts w:ascii="Arial" w:hAnsi="Arial" w:cs="Arial"/>
          <w:sz w:val="22"/>
          <w:szCs w:val="22"/>
          <w:lang w:val="en-US"/>
        </w:rPr>
        <w:t>perating time periods (</w:t>
      </w:r>
      <w:r w:rsidR="00F47BEE" w:rsidRPr="00A4518F">
        <w:rPr>
          <w:rStyle w:val="eop"/>
          <w:rFonts w:ascii="Arial" w:hAnsi="Arial" w:cs="Arial"/>
          <w:sz w:val="22"/>
          <w:szCs w:val="22"/>
          <w:lang w:val="en-US"/>
        </w:rPr>
        <w:t>d</w:t>
      </w:r>
      <w:r w:rsidR="00E163F7" w:rsidRPr="00A4518F">
        <w:rPr>
          <w:rStyle w:val="eop"/>
          <w:rFonts w:ascii="Arial" w:hAnsi="Arial" w:cs="Arial"/>
          <w:sz w:val="22"/>
          <w:szCs w:val="22"/>
          <w:lang w:val="en-US"/>
        </w:rPr>
        <w:t xml:space="preserve">ay, evening, </w:t>
      </w:r>
      <w:r w:rsidR="00F75383" w:rsidRPr="00A4518F">
        <w:rPr>
          <w:rStyle w:val="eop"/>
          <w:rFonts w:ascii="Arial" w:hAnsi="Arial" w:cs="Arial"/>
          <w:sz w:val="22"/>
          <w:szCs w:val="22"/>
          <w:lang w:val="en-US"/>
        </w:rPr>
        <w:t xml:space="preserve">and </w:t>
      </w:r>
      <w:r w:rsidR="00E163F7" w:rsidRPr="00A4518F">
        <w:rPr>
          <w:rStyle w:val="eop"/>
          <w:rFonts w:ascii="Arial" w:hAnsi="Arial" w:cs="Arial"/>
          <w:sz w:val="22"/>
          <w:szCs w:val="22"/>
          <w:lang w:val="en-US"/>
        </w:rPr>
        <w:t>night</w:t>
      </w:r>
      <w:r w:rsidR="00F47BEE" w:rsidRPr="00A4518F">
        <w:rPr>
          <w:rStyle w:val="eop"/>
          <w:rFonts w:ascii="Arial" w:hAnsi="Arial" w:cs="Arial"/>
          <w:sz w:val="22"/>
          <w:szCs w:val="22"/>
          <w:lang w:val="en-US"/>
        </w:rPr>
        <w:t>)</w:t>
      </w:r>
      <w:r w:rsidR="00E163F7" w:rsidRPr="00A4518F">
        <w:rPr>
          <w:rStyle w:val="eop"/>
          <w:rFonts w:ascii="Arial" w:hAnsi="Arial" w:cs="Arial"/>
          <w:sz w:val="22"/>
          <w:szCs w:val="22"/>
          <w:lang w:val="en-US"/>
        </w:rPr>
        <w:t xml:space="preserve"> </w:t>
      </w:r>
      <w:r w:rsidR="00F47BEE" w:rsidRPr="00A4518F">
        <w:rPr>
          <w:rStyle w:val="eop"/>
          <w:rFonts w:ascii="Arial" w:hAnsi="Arial" w:cs="Arial"/>
          <w:sz w:val="22"/>
          <w:szCs w:val="22"/>
          <w:lang w:val="en-US"/>
        </w:rPr>
        <w:t>during</w:t>
      </w:r>
      <w:r w:rsidRPr="00A4518F">
        <w:rPr>
          <w:rStyle w:val="eop"/>
          <w:rFonts w:ascii="Arial" w:hAnsi="Arial" w:cs="Arial"/>
          <w:sz w:val="22"/>
          <w:szCs w:val="22"/>
          <w:lang w:val="en-US"/>
        </w:rPr>
        <w:t xml:space="preserve"> which noise limits apply</w:t>
      </w:r>
      <w:r w:rsidR="00766EED" w:rsidRPr="00A4518F">
        <w:rPr>
          <w:rStyle w:val="eop"/>
          <w:rFonts w:ascii="Arial" w:hAnsi="Arial" w:cs="Arial"/>
          <w:sz w:val="22"/>
          <w:szCs w:val="22"/>
          <w:lang w:val="en-US"/>
        </w:rPr>
        <w:t xml:space="preserve"> and</w:t>
      </w:r>
      <w:r w:rsidR="00A4518F">
        <w:rPr>
          <w:rStyle w:val="eop"/>
          <w:rFonts w:ascii="Arial" w:hAnsi="Arial" w:cs="Arial"/>
          <w:sz w:val="22"/>
          <w:szCs w:val="22"/>
          <w:lang w:val="en-US"/>
        </w:rPr>
        <w:t xml:space="preserve"> </w:t>
      </w:r>
      <w:r w:rsidRPr="00A4518F">
        <w:rPr>
          <w:rStyle w:val="normaltextrun1"/>
          <w:rFonts w:ascii="Arial" w:hAnsi="Arial" w:cs="Arial"/>
          <w:sz w:val="22"/>
          <w:szCs w:val="22"/>
        </w:rPr>
        <w:t>b</w:t>
      </w:r>
      <w:r w:rsidR="00C3082D" w:rsidRPr="00A4518F">
        <w:rPr>
          <w:rStyle w:val="normaltextrun1"/>
          <w:rFonts w:ascii="Arial" w:hAnsi="Arial" w:cs="Arial"/>
          <w:sz w:val="22"/>
          <w:szCs w:val="22"/>
        </w:rPr>
        <w:t>ase noise limits</w:t>
      </w:r>
      <w:r w:rsidR="00766EED" w:rsidRPr="00A4518F">
        <w:rPr>
          <w:rStyle w:val="normaltextrun1"/>
          <w:rFonts w:ascii="Arial" w:hAnsi="Arial" w:cs="Arial"/>
          <w:sz w:val="22"/>
          <w:szCs w:val="22"/>
        </w:rPr>
        <w:t xml:space="preserve"> for </w:t>
      </w:r>
      <w:r w:rsidR="000C5CBA" w:rsidRPr="00A4518F">
        <w:rPr>
          <w:rStyle w:val="normaltextrun1"/>
          <w:rFonts w:ascii="Arial" w:hAnsi="Arial" w:cs="Arial"/>
          <w:sz w:val="22"/>
          <w:szCs w:val="22"/>
        </w:rPr>
        <w:t xml:space="preserve">these periods </w:t>
      </w:r>
    </w:p>
    <w:p w14:paraId="0D2F6BFE" w14:textId="14742717" w:rsidR="00C3082D" w:rsidRPr="00A8191F" w:rsidRDefault="00C16BEB" w:rsidP="00C1232D">
      <w:pPr>
        <w:pStyle w:val="paragraph"/>
        <w:numPr>
          <w:ilvl w:val="0"/>
          <w:numId w:val="53"/>
        </w:numPr>
        <w:spacing w:after="120" w:line="259" w:lineRule="auto"/>
        <w:ind w:left="771" w:hanging="357"/>
        <w:contextualSpacing/>
        <w:textAlignment w:val="baseline"/>
        <w:rPr>
          <w:rFonts w:ascii="Arial" w:hAnsi="Arial" w:cs="Arial"/>
          <w:sz w:val="22"/>
          <w:szCs w:val="22"/>
          <w:lang w:val="en-US"/>
        </w:rPr>
      </w:pPr>
      <w:r w:rsidRPr="00A8191F">
        <w:rPr>
          <w:rStyle w:val="normaltextrun1"/>
          <w:rFonts w:ascii="Arial" w:hAnsi="Arial" w:cs="Arial"/>
          <w:sz w:val="22"/>
          <w:szCs w:val="22"/>
        </w:rPr>
        <w:t>a framework</w:t>
      </w:r>
      <w:r w:rsidR="00C3082D" w:rsidRPr="00A8191F">
        <w:rPr>
          <w:rStyle w:val="normaltextrun1"/>
          <w:rFonts w:ascii="Arial" w:hAnsi="Arial" w:cs="Arial"/>
          <w:sz w:val="22"/>
          <w:szCs w:val="22"/>
        </w:rPr>
        <w:t xml:space="preserve"> for considering cumulative noise </w:t>
      </w:r>
      <w:r w:rsidR="00E12D0C" w:rsidRPr="00A8191F">
        <w:rPr>
          <w:rStyle w:val="normaltextrun1"/>
          <w:rFonts w:ascii="Arial" w:hAnsi="Arial" w:cs="Arial"/>
          <w:sz w:val="22"/>
          <w:szCs w:val="22"/>
        </w:rPr>
        <w:t>from multiple premises</w:t>
      </w:r>
    </w:p>
    <w:p w14:paraId="6F4E9483" w14:textId="494098CE" w:rsidR="00C3082D" w:rsidRPr="00A8191F" w:rsidRDefault="00C3082D" w:rsidP="00C1232D">
      <w:pPr>
        <w:pStyle w:val="paragraph"/>
        <w:numPr>
          <w:ilvl w:val="0"/>
          <w:numId w:val="53"/>
        </w:numPr>
        <w:spacing w:after="120" w:line="259" w:lineRule="auto"/>
        <w:ind w:left="771" w:hanging="357"/>
        <w:contextualSpacing/>
        <w:textAlignment w:val="baseline"/>
        <w:rPr>
          <w:rStyle w:val="eop"/>
          <w:rFonts w:ascii="Arial" w:hAnsi="Arial" w:cs="Arial"/>
          <w:sz w:val="22"/>
          <w:szCs w:val="22"/>
          <w:lang w:val="en-US"/>
        </w:rPr>
      </w:pPr>
      <w:r w:rsidRPr="00A8191F">
        <w:rPr>
          <w:rStyle w:val="eop"/>
          <w:rFonts w:ascii="Arial" w:hAnsi="Arial" w:cs="Arial"/>
          <w:sz w:val="22"/>
          <w:szCs w:val="22"/>
          <w:lang w:val="en-US"/>
        </w:rPr>
        <w:t>frequency spectrum as</w:t>
      </w:r>
      <w:r w:rsidR="00E12D0C" w:rsidRPr="00A8191F">
        <w:rPr>
          <w:rStyle w:val="eop"/>
          <w:rFonts w:ascii="Arial" w:hAnsi="Arial" w:cs="Arial"/>
          <w:sz w:val="22"/>
          <w:szCs w:val="22"/>
          <w:lang w:val="en-US"/>
        </w:rPr>
        <w:t xml:space="preserve"> a </w:t>
      </w:r>
      <w:r w:rsidR="00103E44">
        <w:rPr>
          <w:rStyle w:val="eop"/>
          <w:rFonts w:ascii="Arial" w:hAnsi="Arial" w:cs="Arial"/>
          <w:sz w:val="22"/>
          <w:szCs w:val="22"/>
          <w:lang w:val="en-US"/>
        </w:rPr>
        <w:t>consideration</w:t>
      </w:r>
      <w:r w:rsidR="001B6BB7">
        <w:rPr>
          <w:rStyle w:val="eop"/>
          <w:rFonts w:ascii="Arial" w:hAnsi="Arial" w:cs="Arial"/>
          <w:sz w:val="22"/>
          <w:szCs w:val="22"/>
          <w:lang w:val="en-US"/>
        </w:rPr>
        <w:t xml:space="preserve"> </w:t>
      </w:r>
      <w:r w:rsidR="00E12D0C" w:rsidRPr="00A8191F">
        <w:rPr>
          <w:rStyle w:val="eop"/>
          <w:rFonts w:ascii="Arial" w:hAnsi="Arial" w:cs="Arial"/>
          <w:sz w:val="22"/>
          <w:szCs w:val="22"/>
          <w:lang w:val="en-US"/>
        </w:rPr>
        <w:t>of unreasonable noise</w:t>
      </w:r>
    </w:p>
    <w:p w14:paraId="34A449FF" w14:textId="59849546" w:rsidR="00C3082D" w:rsidRPr="00FC43A1" w:rsidRDefault="00E12D0C" w:rsidP="00793B8B">
      <w:pPr>
        <w:pStyle w:val="paragraph"/>
        <w:numPr>
          <w:ilvl w:val="0"/>
          <w:numId w:val="53"/>
        </w:numPr>
        <w:spacing w:after="120" w:line="259" w:lineRule="auto"/>
        <w:ind w:left="771" w:hanging="357"/>
        <w:rPr>
          <w:rFonts w:ascii="Arial" w:hAnsi="Arial" w:cs="Arial"/>
          <w:sz w:val="22"/>
          <w:szCs w:val="22"/>
          <w:lang w:val="en-US"/>
        </w:rPr>
      </w:pPr>
      <w:r w:rsidRPr="00A8191F">
        <w:rPr>
          <w:rStyle w:val="eop"/>
          <w:rFonts w:ascii="Arial" w:hAnsi="Arial" w:cs="Arial"/>
          <w:sz w:val="22"/>
          <w:szCs w:val="22"/>
          <w:lang w:val="en-US"/>
        </w:rPr>
        <w:t>n</w:t>
      </w:r>
      <w:r w:rsidR="00B125CB" w:rsidRPr="00A8191F">
        <w:rPr>
          <w:rStyle w:val="eop"/>
          <w:rFonts w:ascii="Arial" w:hAnsi="Arial" w:cs="Arial"/>
          <w:sz w:val="22"/>
          <w:szCs w:val="22"/>
          <w:lang w:val="en-US"/>
        </w:rPr>
        <w:t>oise limits at which noise from a commercial, industrial</w:t>
      </w:r>
      <w:r w:rsidR="00F64ED4" w:rsidRPr="00A8191F">
        <w:rPr>
          <w:rStyle w:val="eop"/>
          <w:rFonts w:ascii="Arial" w:hAnsi="Arial" w:cs="Arial"/>
          <w:sz w:val="22"/>
          <w:szCs w:val="22"/>
          <w:lang w:val="en-US"/>
        </w:rPr>
        <w:t xml:space="preserve"> </w:t>
      </w:r>
      <w:r w:rsidR="0068364E">
        <w:rPr>
          <w:rStyle w:val="eop"/>
          <w:rFonts w:ascii="Arial" w:hAnsi="Arial" w:cs="Arial"/>
          <w:sz w:val="22"/>
          <w:szCs w:val="22"/>
          <w:lang w:val="en-US"/>
        </w:rPr>
        <w:t>or</w:t>
      </w:r>
      <w:r w:rsidR="0068364E" w:rsidRPr="00A8191F">
        <w:rPr>
          <w:rStyle w:val="eop"/>
          <w:rFonts w:ascii="Arial" w:hAnsi="Arial" w:cs="Arial"/>
          <w:sz w:val="22"/>
          <w:szCs w:val="22"/>
          <w:lang w:val="en-US"/>
        </w:rPr>
        <w:t xml:space="preserve"> </w:t>
      </w:r>
      <w:r w:rsidR="00F64ED4" w:rsidRPr="00A8191F">
        <w:rPr>
          <w:rStyle w:val="eop"/>
          <w:rFonts w:ascii="Arial" w:hAnsi="Arial" w:cs="Arial"/>
          <w:sz w:val="22"/>
          <w:szCs w:val="22"/>
          <w:lang w:val="en-US"/>
        </w:rPr>
        <w:t>trade premise</w:t>
      </w:r>
      <w:r w:rsidR="0068364E">
        <w:rPr>
          <w:rStyle w:val="eop"/>
          <w:rFonts w:ascii="Arial" w:hAnsi="Arial" w:cs="Arial"/>
          <w:sz w:val="22"/>
          <w:szCs w:val="22"/>
          <w:lang w:val="en-US"/>
        </w:rPr>
        <w:t>s</w:t>
      </w:r>
      <w:r w:rsidR="00F64ED4" w:rsidRPr="00A8191F">
        <w:rPr>
          <w:rStyle w:val="eop"/>
          <w:rFonts w:ascii="Arial" w:hAnsi="Arial" w:cs="Arial"/>
          <w:sz w:val="22"/>
          <w:szCs w:val="22"/>
          <w:lang w:val="en-US"/>
        </w:rPr>
        <w:t xml:space="preserve"> </w:t>
      </w:r>
      <w:r w:rsidR="00951E18" w:rsidRPr="00A8191F">
        <w:rPr>
          <w:rStyle w:val="eop"/>
          <w:rFonts w:ascii="Arial" w:hAnsi="Arial" w:cs="Arial"/>
          <w:sz w:val="22"/>
          <w:szCs w:val="22"/>
          <w:lang w:val="en-US"/>
        </w:rPr>
        <w:t>becomes</w:t>
      </w:r>
      <w:r w:rsidR="00F64ED4" w:rsidRPr="00A8191F">
        <w:rPr>
          <w:rStyle w:val="eop"/>
          <w:rFonts w:ascii="Arial" w:hAnsi="Arial" w:cs="Arial"/>
          <w:sz w:val="22"/>
          <w:szCs w:val="22"/>
          <w:lang w:val="en-US"/>
        </w:rPr>
        <w:t xml:space="preserve"> </w:t>
      </w:r>
      <w:r w:rsidR="007436A1" w:rsidRPr="00A8191F">
        <w:rPr>
          <w:rStyle w:val="eop"/>
          <w:rFonts w:ascii="Arial" w:hAnsi="Arial" w:cs="Arial"/>
          <w:sz w:val="22"/>
          <w:szCs w:val="22"/>
          <w:lang w:val="en-US"/>
        </w:rPr>
        <w:t>a</w:t>
      </w:r>
      <w:r w:rsidR="00F64ED4" w:rsidRPr="00A8191F">
        <w:rPr>
          <w:rStyle w:val="eop"/>
          <w:rFonts w:ascii="Arial" w:hAnsi="Arial" w:cs="Arial"/>
          <w:sz w:val="22"/>
          <w:szCs w:val="22"/>
          <w:lang w:val="en-US"/>
        </w:rPr>
        <w:t>ggravated</w:t>
      </w:r>
      <w:r w:rsidR="00951E18" w:rsidRPr="00A8191F">
        <w:rPr>
          <w:rStyle w:val="eop"/>
          <w:rFonts w:ascii="Arial" w:hAnsi="Arial" w:cs="Arial"/>
          <w:sz w:val="22"/>
          <w:szCs w:val="22"/>
          <w:lang w:val="en-US"/>
        </w:rPr>
        <w:t xml:space="preserve"> noise</w:t>
      </w:r>
      <w:r w:rsidRPr="00A8191F">
        <w:rPr>
          <w:rStyle w:val="eop"/>
          <w:rFonts w:ascii="Arial" w:hAnsi="Arial" w:cs="Arial"/>
          <w:sz w:val="22"/>
          <w:szCs w:val="22"/>
          <w:lang w:val="en-US"/>
        </w:rPr>
        <w:t>.</w:t>
      </w:r>
    </w:p>
    <w:p w14:paraId="1DB77E66" w14:textId="143CA297" w:rsidR="00C3082D" w:rsidRPr="00CF5D73" w:rsidRDefault="00C3082D" w:rsidP="00CF5D73">
      <w:pPr>
        <w:pStyle w:val="paragraph"/>
        <w:spacing w:before="120" w:after="120" w:line="259" w:lineRule="auto"/>
        <w:textAlignment w:val="baseline"/>
        <w:rPr>
          <w:rStyle w:val="normaltextrun1"/>
          <w:rFonts w:ascii="Arial" w:hAnsi="Arial" w:cs="Arial"/>
          <w:b/>
          <w:color w:val="003F72"/>
          <w:sz w:val="20"/>
        </w:rPr>
      </w:pPr>
      <w:r w:rsidRPr="00CF5D73">
        <w:rPr>
          <w:rStyle w:val="normaltextrun1"/>
          <w:rFonts w:ascii="Arial" w:hAnsi="Arial" w:cs="Arial"/>
          <w:b/>
          <w:color w:val="003F72"/>
          <w:sz w:val="20"/>
          <w:szCs w:val="22"/>
        </w:rPr>
        <w:t xml:space="preserve">Division 4. </w:t>
      </w:r>
      <w:r w:rsidR="00FC31AB" w:rsidRPr="00CF5D73">
        <w:rPr>
          <w:rStyle w:val="normaltextrun1"/>
          <w:rFonts w:ascii="Arial" w:hAnsi="Arial" w:cs="Arial"/>
          <w:b/>
          <w:color w:val="003F72"/>
          <w:sz w:val="20"/>
        </w:rPr>
        <w:t xml:space="preserve">Unreasonable and </w:t>
      </w:r>
      <w:r w:rsidR="001C2CF7" w:rsidRPr="00CF5D73">
        <w:rPr>
          <w:rStyle w:val="normaltextrun1"/>
          <w:rFonts w:ascii="Arial" w:hAnsi="Arial" w:cs="Arial"/>
          <w:b/>
          <w:color w:val="003F72"/>
          <w:sz w:val="20"/>
        </w:rPr>
        <w:t xml:space="preserve">aggravated noise </w:t>
      </w:r>
      <w:r w:rsidR="00FC31AB" w:rsidRPr="00CF5D73">
        <w:rPr>
          <w:rStyle w:val="normaltextrun1"/>
          <w:rFonts w:ascii="Arial" w:hAnsi="Arial" w:cs="Arial"/>
          <w:b/>
          <w:color w:val="003F72"/>
          <w:sz w:val="20"/>
        </w:rPr>
        <w:t xml:space="preserve">from </w:t>
      </w:r>
      <w:r w:rsidR="001C2CF7" w:rsidRPr="00CF5D73">
        <w:rPr>
          <w:rStyle w:val="normaltextrun1"/>
          <w:rFonts w:ascii="Arial" w:hAnsi="Arial" w:cs="Arial"/>
          <w:b/>
          <w:color w:val="003F72"/>
          <w:sz w:val="20"/>
        </w:rPr>
        <w:t>entertainment venues</w:t>
      </w:r>
      <w:r w:rsidR="002A1175">
        <w:rPr>
          <w:rStyle w:val="normaltextrun1"/>
          <w:rFonts w:ascii="Arial" w:hAnsi="Arial" w:cs="Arial"/>
          <w:b/>
          <w:color w:val="003F72"/>
          <w:sz w:val="20"/>
        </w:rPr>
        <w:t xml:space="preserve"> and </w:t>
      </w:r>
      <w:r w:rsidR="00C20360">
        <w:rPr>
          <w:rStyle w:val="normaltextrun1"/>
          <w:rFonts w:ascii="Arial" w:hAnsi="Arial" w:cs="Arial"/>
          <w:b/>
          <w:color w:val="003F72"/>
          <w:sz w:val="20"/>
        </w:rPr>
        <w:t xml:space="preserve">outdoor entertainment </w:t>
      </w:r>
      <w:r w:rsidR="002A1175">
        <w:rPr>
          <w:rStyle w:val="normaltextrun1"/>
          <w:rFonts w:ascii="Arial" w:hAnsi="Arial" w:cs="Arial"/>
          <w:b/>
          <w:color w:val="003F72"/>
          <w:sz w:val="20"/>
        </w:rPr>
        <w:t>events</w:t>
      </w:r>
    </w:p>
    <w:p w14:paraId="6FA29556" w14:textId="6BDCEFAC" w:rsidR="00C3082D" w:rsidRPr="00A8191F" w:rsidRDefault="2E477F71" w:rsidP="00FC43A1">
      <w:pPr>
        <w:pStyle w:val="paragraph"/>
        <w:spacing w:after="120" w:line="259" w:lineRule="auto"/>
        <w:rPr>
          <w:rFonts w:ascii="Arial" w:hAnsi="Arial" w:cs="Arial"/>
          <w:sz w:val="22"/>
          <w:szCs w:val="22"/>
          <w:lang w:val="en-US"/>
        </w:rPr>
      </w:pPr>
      <w:r w:rsidRPr="2BF8BFF2">
        <w:rPr>
          <w:rStyle w:val="normaltextrun1"/>
          <w:rFonts w:ascii="Arial" w:hAnsi="Arial" w:cs="Arial"/>
          <w:sz w:val="22"/>
          <w:szCs w:val="22"/>
        </w:rPr>
        <w:t xml:space="preserve">This </w:t>
      </w:r>
      <w:r w:rsidR="00C3082D" w:rsidRPr="2BF8BFF2">
        <w:rPr>
          <w:rStyle w:val="normaltextrun1"/>
          <w:rFonts w:ascii="Arial" w:hAnsi="Arial" w:cs="Arial"/>
          <w:sz w:val="22"/>
          <w:szCs w:val="22"/>
        </w:rPr>
        <w:t>d</w:t>
      </w:r>
      <w:r w:rsidRPr="2BF8BFF2">
        <w:rPr>
          <w:rStyle w:val="normaltextrun1"/>
          <w:rFonts w:ascii="Arial" w:hAnsi="Arial" w:cs="Arial"/>
          <w:sz w:val="22"/>
          <w:szCs w:val="22"/>
        </w:rPr>
        <w:t>ivision</w:t>
      </w:r>
      <w:r w:rsidR="00C20360">
        <w:rPr>
          <w:rStyle w:val="normaltextrun1"/>
          <w:rFonts w:ascii="Arial" w:hAnsi="Arial" w:cs="Arial"/>
          <w:sz w:val="22"/>
          <w:szCs w:val="22"/>
        </w:rPr>
        <w:t xml:space="preserve"> (Regulations </w:t>
      </w:r>
      <w:r w:rsidR="0035337D">
        <w:rPr>
          <w:rStyle w:val="normaltextrun1"/>
          <w:rFonts w:ascii="Arial" w:hAnsi="Arial" w:cs="Arial"/>
          <w:sz w:val="22"/>
          <w:szCs w:val="22"/>
        </w:rPr>
        <w:t>122 to 131)</w:t>
      </w:r>
      <w:r w:rsidRPr="2BF8BFF2">
        <w:rPr>
          <w:rStyle w:val="normaltextrun1"/>
          <w:rFonts w:ascii="Arial" w:hAnsi="Arial" w:cs="Arial"/>
          <w:sz w:val="22"/>
          <w:szCs w:val="22"/>
        </w:rPr>
        <w:t xml:space="preserve"> sets obligations in relation to managing noise emissions from indoor and outdoor entertainment venues and outdoor entertainment events</w:t>
      </w:r>
      <w:r w:rsidR="424A0025" w:rsidRPr="2BF8BFF2">
        <w:rPr>
          <w:rStyle w:val="normaltextrun1"/>
          <w:rFonts w:ascii="Arial" w:hAnsi="Arial" w:cs="Arial"/>
          <w:sz w:val="22"/>
          <w:szCs w:val="22"/>
        </w:rPr>
        <w:t>. The division outlines</w:t>
      </w:r>
      <w:r w:rsidR="463E5F45" w:rsidRPr="2BF8BFF2">
        <w:rPr>
          <w:rStyle w:val="normaltextrun1"/>
          <w:rFonts w:ascii="Arial" w:hAnsi="Arial" w:cs="Arial"/>
          <w:sz w:val="22"/>
          <w:szCs w:val="22"/>
        </w:rPr>
        <w:t>:</w:t>
      </w:r>
    </w:p>
    <w:p w14:paraId="5B583192" w14:textId="719B0446" w:rsidR="00093967" w:rsidRPr="00C1232D" w:rsidRDefault="00C20345" w:rsidP="00C1232D">
      <w:pPr>
        <w:pStyle w:val="paragraph"/>
        <w:numPr>
          <w:ilvl w:val="0"/>
          <w:numId w:val="53"/>
        </w:numPr>
        <w:spacing w:after="120" w:line="259" w:lineRule="auto"/>
        <w:ind w:left="771" w:hanging="357"/>
        <w:contextualSpacing/>
        <w:textAlignment w:val="baseline"/>
        <w:rPr>
          <w:rStyle w:val="normaltextrun1"/>
          <w:rFonts w:ascii="Arial" w:hAnsi="Arial" w:cs="Arial"/>
          <w:sz w:val="22"/>
          <w:szCs w:val="22"/>
          <w:lang w:val="en-US"/>
        </w:rPr>
      </w:pPr>
      <w:r>
        <w:rPr>
          <w:rStyle w:val="eop"/>
          <w:rFonts w:ascii="Arial" w:hAnsi="Arial" w:cs="Arial"/>
          <w:sz w:val="22"/>
          <w:szCs w:val="22"/>
          <w:lang w:val="en-US"/>
        </w:rPr>
        <w:t xml:space="preserve">the noise limit at which noise </w:t>
      </w:r>
      <w:r w:rsidRPr="00A8191F">
        <w:rPr>
          <w:rStyle w:val="eop"/>
          <w:rFonts w:ascii="Arial" w:hAnsi="Arial" w:cs="Arial"/>
          <w:sz w:val="22"/>
          <w:szCs w:val="22"/>
          <w:lang w:val="en-US"/>
        </w:rPr>
        <w:t xml:space="preserve">from </w:t>
      </w:r>
      <w:r w:rsidR="00EF5EAD">
        <w:rPr>
          <w:rStyle w:val="eop"/>
          <w:rFonts w:ascii="Arial" w:hAnsi="Arial" w:cs="Arial"/>
          <w:sz w:val="22"/>
          <w:szCs w:val="22"/>
          <w:lang w:val="en-US"/>
        </w:rPr>
        <w:t xml:space="preserve">indoor and outdoor entertainment venues and outdoor events </w:t>
      </w:r>
      <w:r>
        <w:rPr>
          <w:rStyle w:val="eop"/>
          <w:rFonts w:ascii="Arial" w:hAnsi="Arial" w:cs="Arial"/>
          <w:sz w:val="22"/>
          <w:szCs w:val="22"/>
          <w:lang w:val="en-US"/>
        </w:rPr>
        <w:t>is</w:t>
      </w:r>
      <w:r w:rsidRPr="00A8191F">
        <w:rPr>
          <w:rStyle w:val="eop"/>
          <w:rFonts w:ascii="Arial" w:hAnsi="Arial" w:cs="Arial"/>
          <w:sz w:val="22"/>
          <w:szCs w:val="22"/>
          <w:lang w:val="en-US"/>
        </w:rPr>
        <w:t xml:space="preserve"> </w:t>
      </w:r>
      <w:r>
        <w:rPr>
          <w:rStyle w:val="eop"/>
          <w:rFonts w:ascii="Arial" w:hAnsi="Arial" w:cs="Arial"/>
          <w:sz w:val="22"/>
          <w:szCs w:val="22"/>
          <w:lang w:val="en-US"/>
        </w:rPr>
        <w:t xml:space="preserve">determined to be unreasonable, </w:t>
      </w:r>
      <w:r w:rsidR="0048564D">
        <w:rPr>
          <w:rStyle w:val="eop"/>
          <w:rFonts w:ascii="Arial" w:hAnsi="Arial" w:cs="Arial"/>
          <w:sz w:val="22"/>
          <w:szCs w:val="22"/>
          <w:lang w:val="en-US"/>
        </w:rPr>
        <w:t>based on</w:t>
      </w:r>
      <w:r>
        <w:rPr>
          <w:rStyle w:val="eop"/>
          <w:rFonts w:ascii="Arial" w:hAnsi="Arial" w:cs="Arial"/>
          <w:sz w:val="22"/>
          <w:szCs w:val="22"/>
          <w:lang w:val="en-US"/>
        </w:rPr>
        <w:t xml:space="preserve"> assessment</w:t>
      </w:r>
      <w:r w:rsidR="0048564D">
        <w:rPr>
          <w:rStyle w:val="eop"/>
          <w:rFonts w:ascii="Arial" w:hAnsi="Arial" w:cs="Arial"/>
          <w:sz w:val="22"/>
          <w:szCs w:val="22"/>
          <w:lang w:val="en-US"/>
        </w:rPr>
        <w:t>s conducted in accordance with</w:t>
      </w:r>
      <w:r>
        <w:rPr>
          <w:rStyle w:val="eop"/>
          <w:rFonts w:ascii="Arial" w:hAnsi="Arial" w:cs="Arial"/>
          <w:sz w:val="22"/>
          <w:szCs w:val="22"/>
          <w:lang w:val="en-US"/>
        </w:rPr>
        <w:t xml:space="preserve"> the Noise Protocol</w:t>
      </w:r>
      <w:r w:rsidRPr="00A8191F" w:rsidDel="00E93D90">
        <w:rPr>
          <w:rStyle w:val="normaltextrun1"/>
          <w:rFonts w:ascii="Arial" w:hAnsi="Arial" w:cs="Arial"/>
          <w:sz w:val="22"/>
          <w:szCs w:val="22"/>
          <w:lang w:val="en-US"/>
        </w:rPr>
        <w:t xml:space="preserve"> </w:t>
      </w:r>
      <w:r w:rsidR="008D362A">
        <w:rPr>
          <w:rStyle w:val="normaltextrun1"/>
          <w:rFonts w:ascii="Arial" w:hAnsi="Arial" w:cs="Arial"/>
          <w:sz w:val="22"/>
          <w:szCs w:val="22"/>
          <w:lang w:val="en-US"/>
        </w:rPr>
        <w:t>when m</w:t>
      </w:r>
      <w:r w:rsidR="009D4206">
        <w:rPr>
          <w:rStyle w:val="normaltextrun1"/>
          <w:rFonts w:ascii="Arial" w:hAnsi="Arial" w:cs="Arial"/>
          <w:sz w:val="22"/>
          <w:szCs w:val="22"/>
          <w:lang w:val="en-US"/>
        </w:rPr>
        <w:t>usic noise from a live music</w:t>
      </w:r>
      <w:r w:rsidR="00093967">
        <w:rPr>
          <w:rStyle w:val="normaltextrun1"/>
          <w:rFonts w:ascii="Arial" w:hAnsi="Arial" w:cs="Arial"/>
          <w:sz w:val="22"/>
          <w:szCs w:val="22"/>
          <w:lang w:val="en-US"/>
        </w:rPr>
        <w:t xml:space="preserve"> ent</w:t>
      </w:r>
      <w:r w:rsidR="008B7471">
        <w:rPr>
          <w:rStyle w:val="normaltextrun1"/>
          <w:rFonts w:ascii="Arial" w:hAnsi="Arial" w:cs="Arial"/>
          <w:sz w:val="22"/>
          <w:szCs w:val="22"/>
          <w:lang w:val="en-US"/>
        </w:rPr>
        <w:t>ert</w:t>
      </w:r>
      <w:r w:rsidR="00093967">
        <w:rPr>
          <w:rStyle w:val="normaltextrun1"/>
          <w:rFonts w:ascii="Arial" w:hAnsi="Arial" w:cs="Arial"/>
          <w:sz w:val="22"/>
          <w:szCs w:val="22"/>
          <w:lang w:val="en-US"/>
        </w:rPr>
        <w:t>ainment venue</w:t>
      </w:r>
      <w:r w:rsidR="005B250B">
        <w:rPr>
          <w:rStyle w:val="normaltextrun1"/>
          <w:rFonts w:ascii="Arial" w:hAnsi="Arial" w:cs="Arial"/>
          <w:sz w:val="22"/>
          <w:szCs w:val="22"/>
          <w:lang w:val="en-US"/>
        </w:rPr>
        <w:t xml:space="preserve"> is not unreasonable noise or aggravated noise</w:t>
      </w:r>
    </w:p>
    <w:p w14:paraId="4B47F888" w14:textId="083F7376" w:rsidR="00C3082D" w:rsidRPr="00C1232D" w:rsidRDefault="003C36DF" w:rsidP="00C1232D">
      <w:pPr>
        <w:pStyle w:val="paragraph"/>
        <w:numPr>
          <w:ilvl w:val="0"/>
          <w:numId w:val="53"/>
        </w:numPr>
        <w:spacing w:after="120" w:line="259" w:lineRule="auto"/>
        <w:ind w:left="771" w:hanging="357"/>
        <w:contextualSpacing/>
        <w:textAlignment w:val="baseline"/>
        <w:rPr>
          <w:rStyle w:val="normaltextrun1"/>
          <w:rFonts w:ascii="Arial" w:hAnsi="Arial" w:cs="Arial"/>
          <w:sz w:val="22"/>
          <w:szCs w:val="22"/>
        </w:rPr>
      </w:pPr>
      <w:r w:rsidRPr="00C1232D">
        <w:rPr>
          <w:rStyle w:val="normaltextrun1"/>
          <w:rFonts w:ascii="Arial" w:hAnsi="Arial" w:cs="Arial"/>
          <w:sz w:val="22"/>
          <w:szCs w:val="22"/>
          <w:lang w:val="en-US"/>
        </w:rPr>
        <w:t>s</w:t>
      </w:r>
      <w:r w:rsidR="00C3082D" w:rsidRPr="00C1232D">
        <w:rPr>
          <w:rStyle w:val="normaltextrun1"/>
          <w:rFonts w:ascii="Arial" w:hAnsi="Arial" w:cs="Arial"/>
          <w:sz w:val="22"/>
          <w:szCs w:val="22"/>
          <w:lang w:val="en-US"/>
        </w:rPr>
        <w:t xml:space="preserve">pecific noise sources from </w:t>
      </w:r>
      <w:r w:rsidR="008532F7" w:rsidRPr="00C1232D">
        <w:rPr>
          <w:rStyle w:val="normaltextrun1"/>
          <w:rFonts w:ascii="Arial" w:hAnsi="Arial" w:cs="Arial"/>
          <w:sz w:val="22"/>
          <w:szCs w:val="22"/>
          <w:lang w:val="en-US"/>
        </w:rPr>
        <w:t xml:space="preserve">indoor and outdoor </w:t>
      </w:r>
      <w:r w:rsidR="00C3082D" w:rsidRPr="00C1232D">
        <w:rPr>
          <w:rStyle w:val="normaltextrun1"/>
          <w:rFonts w:ascii="Arial" w:hAnsi="Arial" w:cs="Arial"/>
          <w:sz w:val="22"/>
          <w:szCs w:val="22"/>
          <w:lang w:val="en-US"/>
        </w:rPr>
        <w:t xml:space="preserve">entertainment venues that </w:t>
      </w:r>
      <w:r w:rsidR="00093967">
        <w:rPr>
          <w:rStyle w:val="normaltextrun1"/>
          <w:rFonts w:ascii="Arial" w:hAnsi="Arial" w:cs="Arial"/>
          <w:sz w:val="22"/>
          <w:szCs w:val="22"/>
          <w:lang w:val="en-US"/>
        </w:rPr>
        <w:t xml:space="preserve">are </w:t>
      </w:r>
      <w:proofErr w:type="gramStart"/>
      <w:r w:rsidR="00093967">
        <w:rPr>
          <w:rStyle w:val="normaltextrun1"/>
          <w:rFonts w:ascii="Arial" w:hAnsi="Arial" w:cs="Arial"/>
          <w:sz w:val="22"/>
          <w:szCs w:val="22"/>
          <w:lang w:val="en-US"/>
        </w:rPr>
        <w:t>taken into account</w:t>
      </w:r>
      <w:proofErr w:type="gramEnd"/>
      <w:r w:rsidR="00C3082D" w:rsidRPr="00C1232D">
        <w:rPr>
          <w:rStyle w:val="normaltextrun1"/>
          <w:rFonts w:ascii="Arial" w:hAnsi="Arial" w:cs="Arial"/>
          <w:sz w:val="22"/>
          <w:szCs w:val="22"/>
          <w:lang w:val="en-US"/>
        </w:rPr>
        <w:t xml:space="preserve"> as part of the assessment of music noise and those that are </w:t>
      </w:r>
      <w:r w:rsidR="009854AB" w:rsidRPr="00C1232D">
        <w:rPr>
          <w:rStyle w:val="normaltextrun1"/>
          <w:rFonts w:ascii="Arial" w:hAnsi="Arial" w:cs="Arial"/>
          <w:sz w:val="22"/>
          <w:szCs w:val="22"/>
          <w:lang w:val="en-US"/>
        </w:rPr>
        <w:t>no</w:t>
      </w:r>
      <w:r w:rsidR="00603A62" w:rsidRPr="00C1232D">
        <w:rPr>
          <w:rStyle w:val="normaltextrun1"/>
          <w:rFonts w:ascii="Arial" w:hAnsi="Arial" w:cs="Arial"/>
          <w:sz w:val="22"/>
          <w:szCs w:val="22"/>
          <w:lang w:val="en-US"/>
        </w:rPr>
        <w:t xml:space="preserve">t </w:t>
      </w:r>
    </w:p>
    <w:p w14:paraId="23164FA7" w14:textId="5FC8E6E2" w:rsidR="008809F5" w:rsidRPr="00C1232D" w:rsidRDefault="003C36DF" w:rsidP="00C1232D">
      <w:pPr>
        <w:pStyle w:val="paragraph"/>
        <w:numPr>
          <w:ilvl w:val="0"/>
          <w:numId w:val="53"/>
        </w:numPr>
        <w:spacing w:after="120" w:line="259" w:lineRule="auto"/>
        <w:ind w:left="771" w:hanging="357"/>
        <w:contextualSpacing/>
        <w:textAlignment w:val="baseline"/>
        <w:rPr>
          <w:rStyle w:val="normaltextrun1"/>
          <w:rFonts w:ascii="Arial" w:hAnsi="Arial" w:cs="Arial"/>
          <w:sz w:val="22"/>
          <w:szCs w:val="22"/>
          <w:lang w:val="en-US"/>
        </w:rPr>
      </w:pPr>
      <w:r w:rsidRPr="00C1232D">
        <w:rPr>
          <w:rStyle w:val="normaltextrun1"/>
          <w:rFonts w:ascii="Arial" w:hAnsi="Arial" w:cs="Arial"/>
          <w:sz w:val="22"/>
          <w:szCs w:val="22"/>
          <w:lang w:val="en-US"/>
        </w:rPr>
        <w:t>o</w:t>
      </w:r>
      <w:r w:rsidR="00C3082D" w:rsidRPr="00C1232D">
        <w:rPr>
          <w:rStyle w:val="normaltextrun1"/>
          <w:rFonts w:ascii="Arial" w:hAnsi="Arial" w:cs="Arial"/>
          <w:sz w:val="22"/>
          <w:szCs w:val="22"/>
          <w:lang w:val="en-US"/>
        </w:rPr>
        <w:t>perating time periods</w:t>
      </w:r>
      <w:r w:rsidR="00396042" w:rsidRPr="00C1232D">
        <w:rPr>
          <w:rStyle w:val="normaltextrun1"/>
          <w:rFonts w:ascii="Arial" w:hAnsi="Arial" w:cs="Arial"/>
          <w:sz w:val="22"/>
          <w:szCs w:val="22"/>
          <w:lang w:val="en-US"/>
        </w:rPr>
        <w:t xml:space="preserve"> (day, </w:t>
      </w:r>
      <w:proofErr w:type="gramStart"/>
      <w:r w:rsidR="00396042" w:rsidRPr="00C1232D">
        <w:rPr>
          <w:rStyle w:val="normaltextrun1"/>
          <w:rFonts w:ascii="Arial" w:hAnsi="Arial" w:cs="Arial"/>
          <w:sz w:val="22"/>
          <w:szCs w:val="22"/>
          <w:lang w:val="en-US"/>
        </w:rPr>
        <w:t>evening</w:t>
      </w:r>
      <w:proofErr w:type="gramEnd"/>
      <w:r w:rsidR="00F75383" w:rsidRPr="00C1232D">
        <w:rPr>
          <w:rStyle w:val="normaltextrun1"/>
          <w:rFonts w:ascii="Arial" w:hAnsi="Arial" w:cs="Arial"/>
          <w:sz w:val="22"/>
          <w:szCs w:val="22"/>
          <w:lang w:val="en-US"/>
        </w:rPr>
        <w:t xml:space="preserve"> and night)</w:t>
      </w:r>
      <w:r w:rsidR="00C3082D" w:rsidRPr="00C1232D">
        <w:rPr>
          <w:rStyle w:val="normaltextrun1"/>
          <w:rFonts w:ascii="Arial" w:hAnsi="Arial" w:cs="Arial"/>
          <w:sz w:val="22"/>
          <w:szCs w:val="22"/>
          <w:lang w:val="en-US"/>
        </w:rPr>
        <w:t xml:space="preserve"> </w:t>
      </w:r>
      <w:r w:rsidR="00F75383" w:rsidRPr="00C1232D">
        <w:rPr>
          <w:rStyle w:val="normaltextrun1"/>
          <w:rFonts w:ascii="Arial" w:hAnsi="Arial" w:cs="Arial"/>
          <w:sz w:val="22"/>
          <w:szCs w:val="22"/>
          <w:lang w:val="en-US"/>
        </w:rPr>
        <w:t>during</w:t>
      </w:r>
      <w:r w:rsidR="00C3082D" w:rsidRPr="00C1232D">
        <w:rPr>
          <w:rStyle w:val="normaltextrun1"/>
          <w:rFonts w:ascii="Arial" w:hAnsi="Arial" w:cs="Arial"/>
          <w:sz w:val="22"/>
          <w:szCs w:val="22"/>
          <w:lang w:val="en-US"/>
        </w:rPr>
        <w:t xml:space="preserve"> which noise limits apply</w:t>
      </w:r>
    </w:p>
    <w:p w14:paraId="380D0F2D" w14:textId="09BC0159" w:rsidR="00D734E1" w:rsidRPr="00C1232D" w:rsidRDefault="00C3082D" w:rsidP="00C1232D">
      <w:pPr>
        <w:pStyle w:val="paragraph"/>
        <w:numPr>
          <w:ilvl w:val="0"/>
          <w:numId w:val="53"/>
        </w:numPr>
        <w:spacing w:after="120" w:line="259" w:lineRule="auto"/>
        <w:ind w:left="771" w:hanging="357"/>
        <w:contextualSpacing/>
        <w:textAlignment w:val="baseline"/>
        <w:rPr>
          <w:rStyle w:val="normaltextrun1"/>
          <w:rFonts w:ascii="Arial" w:hAnsi="Arial" w:cs="Arial"/>
          <w:sz w:val="22"/>
          <w:szCs w:val="22"/>
        </w:rPr>
      </w:pPr>
      <w:r w:rsidRPr="00C1232D">
        <w:rPr>
          <w:rStyle w:val="normaltextrun1"/>
          <w:rFonts w:ascii="Arial" w:hAnsi="Arial" w:cs="Arial"/>
          <w:sz w:val="22"/>
          <w:szCs w:val="22"/>
        </w:rPr>
        <w:t xml:space="preserve">base noise limit </w:t>
      </w:r>
      <w:r w:rsidR="00093967">
        <w:rPr>
          <w:rStyle w:val="normaltextrun1"/>
          <w:rFonts w:ascii="Arial" w:hAnsi="Arial" w:cs="Arial"/>
          <w:sz w:val="22"/>
          <w:szCs w:val="22"/>
        </w:rPr>
        <w:t xml:space="preserve">for the night period </w:t>
      </w:r>
      <w:r w:rsidRPr="00C1232D">
        <w:rPr>
          <w:rStyle w:val="normaltextrun1"/>
          <w:rFonts w:ascii="Arial" w:hAnsi="Arial" w:cs="Arial"/>
          <w:sz w:val="22"/>
          <w:szCs w:val="22"/>
        </w:rPr>
        <w:t>that applies</w:t>
      </w:r>
      <w:r w:rsidR="003C36DF" w:rsidRPr="00C1232D">
        <w:rPr>
          <w:rStyle w:val="normaltextrun1"/>
          <w:rFonts w:ascii="Arial" w:hAnsi="Arial" w:cs="Arial"/>
          <w:sz w:val="22"/>
          <w:szCs w:val="22"/>
        </w:rPr>
        <w:t xml:space="preserve"> to indoor entertainment venues</w:t>
      </w:r>
      <w:r w:rsidR="00D734E1" w:rsidRPr="00C1232D">
        <w:rPr>
          <w:rStyle w:val="normaltextrun1"/>
          <w:rFonts w:ascii="Arial" w:hAnsi="Arial" w:cs="Arial"/>
          <w:sz w:val="22"/>
          <w:szCs w:val="22"/>
        </w:rPr>
        <w:t xml:space="preserve"> </w:t>
      </w:r>
    </w:p>
    <w:p w14:paraId="3855C2BC" w14:textId="69631148" w:rsidR="007369FE" w:rsidRPr="00C1232D" w:rsidRDefault="00316B94" w:rsidP="00C1232D">
      <w:pPr>
        <w:pStyle w:val="paragraph"/>
        <w:numPr>
          <w:ilvl w:val="0"/>
          <w:numId w:val="53"/>
        </w:numPr>
        <w:spacing w:after="120" w:line="259" w:lineRule="auto"/>
        <w:ind w:left="771" w:hanging="357"/>
        <w:contextualSpacing/>
        <w:textAlignment w:val="baseline"/>
        <w:rPr>
          <w:rStyle w:val="normaltextrun1"/>
          <w:rFonts w:ascii="Arial" w:hAnsi="Arial" w:cs="Arial"/>
          <w:sz w:val="22"/>
          <w:szCs w:val="22"/>
        </w:rPr>
      </w:pPr>
      <w:r>
        <w:rPr>
          <w:rStyle w:val="normaltextrun1"/>
          <w:rFonts w:ascii="Arial" w:hAnsi="Arial" w:cs="Arial"/>
          <w:sz w:val="22"/>
          <w:szCs w:val="22"/>
          <w:lang w:val="en-US"/>
        </w:rPr>
        <w:t xml:space="preserve">the </w:t>
      </w:r>
      <w:r w:rsidR="007369FE" w:rsidRPr="00C1232D">
        <w:rPr>
          <w:rStyle w:val="normaltextrun1"/>
          <w:rFonts w:ascii="Arial" w:hAnsi="Arial" w:cs="Arial"/>
          <w:sz w:val="22"/>
          <w:szCs w:val="22"/>
          <w:lang w:val="en-US"/>
        </w:rPr>
        <w:t xml:space="preserve">framework for considering cumulative music noise </w:t>
      </w:r>
      <w:r w:rsidR="00D734E1" w:rsidRPr="00C1232D">
        <w:rPr>
          <w:rStyle w:val="normaltextrun1"/>
          <w:rFonts w:ascii="Arial" w:hAnsi="Arial" w:cs="Arial"/>
          <w:sz w:val="22"/>
          <w:szCs w:val="22"/>
          <w:lang w:val="en-US"/>
        </w:rPr>
        <w:t>for indoor entertainment venues</w:t>
      </w:r>
    </w:p>
    <w:p w14:paraId="344096C9" w14:textId="2B1BDB74" w:rsidR="00735B57" w:rsidRPr="004E2C06" w:rsidRDefault="00B0793F" w:rsidP="004E2C06">
      <w:pPr>
        <w:pStyle w:val="paragraph"/>
        <w:numPr>
          <w:ilvl w:val="0"/>
          <w:numId w:val="53"/>
        </w:numPr>
        <w:spacing w:after="120" w:line="259" w:lineRule="auto"/>
        <w:ind w:left="771" w:hanging="357"/>
        <w:contextualSpacing/>
        <w:textAlignment w:val="baseline"/>
        <w:rPr>
          <w:rStyle w:val="normaltextrun1"/>
          <w:rFonts w:ascii="Arial" w:hAnsi="Arial" w:cs="Arial"/>
          <w:sz w:val="22"/>
          <w:szCs w:val="22"/>
        </w:rPr>
      </w:pPr>
      <w:r w:rsidRPr="004E2C06">
        <w:rPr>
          <w:rStyle w:val="eop"/>
          <w:rFonts w:ascii="Arial" w:hAnsi="Arial" w:cs="Arial"/>
          <w:sz w:val="22"/>
          <w:szCs w:val="22"/>
          <w:lang w:val="en-US"/>
        </w:rPr>
        <w:t xml:space="preserve">in relation to outdoor entertainment venues and outdoor events, a </w:t>
      </w:r>
      <w:r w:rsidR="009462CB">
        <w:rPr>
          <w:rStyle w:val="eop"/>
          <w:rFonts w:ascii="Arial" w:hAnsi="Arial" w:cs="Arial"/>
          <w:sz w:val="22"/>
          <w:szCs w:val="22"/>
          <w:lang w:val="en-US"/>
        </w:rPr>
        <w:t xml:space="preserve">definition of the standard operating hours </w:t>
      </w:r>
      <w:r w:rsidR="00915040">
        <w:rPr>
          <w:rStyle w:val="eop"/>
          <w:rFonts w:ascii="Arial" w:hAnsi="Arial" w:cs="Arial"/>
          <w:sz w:val="22"/>
          <w:szCs w:val="22"/>
          <w:lang w:val="en-US"/>
        </w:rPr>
        <w:t>where</w:t>
      </w:r>
      <w:r w:rsidR="00DF12E1">
        <w:rPr>
          <w:rStyle w:val="eop"/>
          <w:rFonts w:ascii="Arial" w:hAnsi="Arial" w:cs="Arial"/>
          <w:sz w:val="22"/>
          <w:szCs w:val="22"/>
          <w:lang w:val="en-US"/>
        </w:rPr>
        <w:t xml:space="preserve"> these venues and events</w:t>
      </w:r>
      <w:r w:rsidR="00915040">
        <w:rPr>
          <w:rStyle w:val="eop"/>
          <w:rFonts w:ascii="Arial" w:hAnsi="Arial" w:cs="Arial"/>
          <w:sz w:val="22"/>
          <w:szCs w:val="22"/>
          <w:lang w:val="en-US"/>
        </w:rPr>
        <w:t xml:space="preserve"> may operate</w:t>
      </w:r>
      <w:r w:rsidR="00DF12E1">
        <w:rPr>
          <w:rStyle w:val="eop"/>
          <w:rFonts w:ascii="Arial" w:hAnsi="Arial" w:cs="Arial"/>
          <w:sz w:val="22"/>
          <w:szCs w:val="22"/>
          <w:lang w:val="en-US"/>
        </w:rPr>
        <w:t xml:space="preserve"> </w:t>
      </w:r>
      <w:r w:rsidRPr="004E2C06">
        <w:rPr>
          <w:rStyle w:val="eop"/>
          <w:rFonts w:ascii="Arial" w:hAnsi="Arial" w:cs="Arial"/>
          <w:sz w:val="22"/>
          <w:szCs w:val="22"/>
          <w:lang w:val="en-US"/>
        </w:rPr>
        <w:t>(note: operating the venue or event out</w:t>
      </w:r>
      <w:r w:rsidR="001B6BB7">
        <w:rPr>
          <w:rStyle w:val="eop"/>
          <w:rFonts w:ascii="Arial" w:hAnsi="Arial" w:cs="Arial"/>
          <w:sz w:val="22"/>
          <w:szCs w:val="22"/>
          <w:lang w:val="en-US"/>
        </w:rPr>
        <w:t xml:space="preserve">side the </w:t>
      </w:r>
      <w:r w:rsidR="00833B6B">
        <w:rPr>
          <w:rStyle w:val="eop"/>
          <w:rFonts w:ascii="Arial" w:hAnsi="Arial" w:cs="Arial"/>
          <w:sz w:val="22"/>
          <w:szCs w:val="22"/>
          <w:lang w:val="en-US"/>
        </w:rPr>
        <w:t xml:space="preserve">standard </w:t>
      </w:r>
      <w:r w:rsidR="001B6BB7">
        <w:rPr>
          <w:rStyle w:val="eop"/>
          <w:rFonts w:ascii="Arial" w:hAnsi="Arial" w:cs="Arial"/>
          <w:sz w:val="22"/>
          <w:szCs w:val="22"/>
          <w:lang w:val="en-US"/>
        </w:rPr>
        <w:t xml:space="preserve">operating </w:t>
      </w:r>
      <w:r w:rsidR="00706F64">
        <w:rPr>
          <w:rStyle w:val="eop"/>
          <w:rFonts w:ascii="Arial" w:hAnsi="Arial" w:cs="Arial"/>
          <w:sz w:val="22"/>
          <w:szCs w:val="22"/>
          <w:lang w:val="en-US"/>
        </w:rPr>
        <w:t>hours</w:t>
      </w:r>
      <w:r w:rsidR="001B6BB7">
        <w:rPr>
          <w:rStyle w:val="eop"/>
          <w:rFonts w:ascii="Arial" w:hAnsi="Arial" w:cs="Arial"/>
          <w:sz w:val="22"/>
          <w:szCs w:val="22"/>
          <w:lang w:val="en-US"/>
        </w:rPr>
        <w:t>,</w:t>
      </w:r>
      <w:r w:rsidRPr="004E2C06">
        <w:rPr>
          <w:rStyle w:val="eop"/>
          <w:rFonts w:ascii="Arial" w:hAnsi="Arial" w:cs="Arial"/>
          <w:sz w:val="22"/>
          <w:szCs w:val="22"/>
          <w:lang w:val="en-US"/>
        </w:rPr>
        <w:t xml:space="preserve"> </w:t>
      </w:r>
      <w:r w:rsidR="00097BDC">
        <w:rPr>
          <w:rStyle w:val="eop"/>
          <w:rFonts w:ascii="Arial" w:hAnsi="Arial" w:cs="Arial"/>
          <w:sz w:val="22"/>
          <w:szCs w:val="22"/>
          <w:lang w:val="en-US"/>
        </w:rPr>
        <w:t>extended operations</w:t>
      </w:r>
      <w:r w:rsidR="0065648F">
        <w:rPr>
          <w:rStyle w:val="eop"/>
          <w:rFonts w:ascii="Arial" w:hAnsi="Arial" w:cs="Arial"/>
          <w:sz w:val="22"/>
          <w:szCs w:val="22"/>
          <w:lang w:val="en-US"/>
        </w:rPr>
        <w:t>,</w:t>
      </w:r>
      <w:r w:rsidRPr="004E2C06">
        <w:rPr>
          <w:rStyle w:val="eop"/>
          <w:rFonts w:ascii="Arial" w:hAnsi="Arial" w:cs="Arial"/>
          <w:sz w:val="22"/>
          <w:szCs w:val="22"/>
          <w:lang w:val="en-US"/>
        </w:rPr>
        <w:t xml:space="preserve"> and operating more than </w:t>
      </w:r>
      <w:r w:rsidR="00EF62D7">
        <w:rPr>
          <w:rStyle w:val="eop"/>
          <w:rFonts w:ascii="Arial" w:hAnsi="Arial" w:cs="Arial"/>
          <w:sz w:val="22"/>
          <w:szCs w:val="22"/>
          <w:lang w:val="en-US"/>
        </w:rPr>
        <w:t>six</w:t>
      </w:r>
      <w:r w:rsidR="00EF62D7" w:rsidRPr="004E2C06">
        <w:rPr>
          <w:rStyle w:val="eop"/>
          <w:rFonts w:ascii="Arial" w:hAnsi="Arial" w:cs="Arial"/>
          <w:sz w:val="22"/>
          <w:szCs w:val="22"/>
          <w:lang w:val="en-US"/>
        </w:rPr>
        <w:t xml:space="preserve"> </w:t>
      </w:r>
      <w:r w:rsidRPr="004E2C06">
        <w:rPr>
          <w:rStyle w:val="eop"/>
          <w:rFonts w:ascii="Arial" w:hAnsi="Arial" w:cs="Arial"/>
          <w:sz w:val="22"/>
          <w:szCs w:val="22"/>
          <w:lang w:val="en-US"/>
        </w:rPr>
        <w:t xml:space="preserve">concerts in a financial year are activities that require </w:t>
      </w:r>
      <w:r w:rsidR="000445D6">
        <w:rPr>
          <w:rStyle w:val="eop"/>
          <w:rFonts w:ascii="Arial" w:hAnsi="Arial" w:cs="Arial"/>
          <w:sz w:val="22"/>
          <w:szCs w:val="22"/>
          <w:lang w:val="en-US"/>
        </w:rPr>
        <w:t xml:space="preserve">EPA </w:t>
      </w:r>
      <w:r w:rsidRPr="004E2C06">
        <w:rPr>
          <w:rStyle w:val="eop"/>
          <w:rFonts w:ascii="Arial" w:hAnsi="Arial" w:cs="Arial"/>
          <w:sz w:val="22"/>
          <w:szCs w:val="22"/>
          <w:lang w:val="en-US"/>
        </w:rPr>
        <w:t>permits</w:t>
      </w:r>
      <w:r w:rsidR="009E0F0F">
        <w:rPr>
          <w:rStyle w:val="eop"/>
          <w:rFonts w:ascii="Arial" w:hAnsi="Arial" w:cs="Arial"/>
          <w:sz w:val="22"/>
          <w:szCs w:val="22"/>
          <w:lang w:val="en-US"/>
        </w:rPr>
        <w:t xml:space="preserve"> – see </w:t>
      </w:r>
      <w:r w:rsidR="004E2C06" w:rsidRPr="004E2C06">
        <w:rPr>
          <w:rStyle w:val="eop"/>
          <w:rFonts w:ascii="Arial" w:hAnsi="Arial" w:cs="Arial"/>
          <w:sz w:val="22"/>
          <w:szCs w:val="22"/>
          <w:lang w:val="en-US"/>
        </w:rPr>
        <w:t>Schedule 1</w:t>
      </w:r>
      <w:r w:rsidR="0009579D">
        <w:rPr>
          <w:rStyle w:val="eop"/>
          <w:rFonts w:ascii="Arial" w:hAnsi="Arial" w:cs="Arial"/>
          <w:sz w:val="22"/>
          <w:szCs w:val="22"/>
          <w:lang w:val="en-US"/>
        </w:rPr>
        <w:t xml:space="preserve"> to the Regulations</w:t>
      </w:r>
      <w:r w:rsidR="008B7516">
        <w:rPr>
          <w:rStyle w:val="eop"/>
          <w:rFonts w:ascii="Arial" w:hAnsi="Arial" w:cs="Arial"/>
          <w:sz w:val="22"/>
          <w:szCs w:val="22"/>
          <w:lang w:val="en-US"/>
        </w:rPr>
        <w:t xml:space="preserve">, </w:t>
      </w:r>
      <w:r w:rsidR="003C66EE">
        <w:rPr>
          <w:rStyle w:val="eop"/>
          <w:rFonts w:ascii="Arial" w:hAnsi="Arial" w:cs="Arial"/>
          <w:sz w:val="22"/>
          <w:szCs w:val="22"/>
          <w:lang w:val="en-US"/>
        </w:rPr>
        <w:t>activities L05 and L06</w:t>
      </w:r>
      <w:r w:rsidR="004E2C06" w:rsidRPr="004E2C06">
        <w:rPr>
          <w:rStyle w:val="eop"/>
          <w:rFonts w:ascii="Arial" w:hAnsi="Arial" w:cs="Arial"/>
          <w:sz w:val="22"/>
          <w:szCs w:val="22"/>
          <w:lang w:val="en-US"/>
        </w:rPr>
        <w:t>)</w:t>
      </w:r>
    </w:p>
    <w:p w14:paraId="0AB556D2" w14:textId="243A3B38" w:rsidR="002E4F70" w:rsidRPr="0051507C" w:rsidRDefault="00C3082D" w:rsidP="0051507C">
      <w:pPr>
        <w:pStyle w:val="paragraph"/>
        <w:numPr>
          <w:ilvl w:val="0"/>
          <w:numId w:val="53"/>
        </w:numPr>
        <w:spacing w:after="120" w:line="259" w:lineRule="auto"/>
        <w:ind w:left="771" w:hanging="357"/>
        <w:rPr>
          <w:rStyle w:val="eop"/>
          <w:rFonts w:ascii="Arial" w:hAnsi="Arial" w:cs="Arial"/>
          <w:sz w:val="22"/>
          <w:szCs w:val="22"/>
        </w:rPr>
      </w:pPr>
      <w:r w:rsidRPr="00C1232D">
        <w:rPr>
          <w:rStyle w:val="normaltextrun1"/>
          <w:rFonts w:ascii="Arial" w:hAnsi="Arial" w:cs="Arial"/>
          <w:sz w:val="22"/>
          <w:szCs w:val="22"/>
          <w:lang w:val="en-US"/>
        </w:rPr>
        <w:t xml:space="preserve">limits at which noise from indoor </w:t>
      </w:r>
      <w:r w:rsidRPr="00C1232D" w:rsidDel="00760CA2">
        <w:rPr>
          <w:rStyle w:val="normaltextrun1"/>
          <w:rFonts w:ascii="Arial" w:hAnsi="Arial" w:cs="Arial"/>
          <w:sz w:val="22"/>
          <w:szCs w:val="22"/>
          <w:lang w:val="en-US"/>
        </w:rPr>
        <w:t xml:space="preserve">and </w:t>
      </w:r>
      <w:r w:rsidRPr="00C1232D">
        <w:rPr>
          <w:rStyle w:val="normaltextrun1"/>
          <w:rFonts w:ascii="Arial" w:hAnsi="Arial" w:cs="Arial"/>
          <w:sz w:val="22"/>
          <w:szCs w:val="22"/>
          <w:lang w:val="en-US"/>
        </w:rPr>
        <w:t xml:space="preserve">outdoor entertainment venues and outdoor entertainment events </w:t>
      </w:r>
      <w:r w:rsidR="00B0793F">
        <w:rPr>
          <w:rStyle w:val="normaltextrun1"/>
          <w:rFonts w:ascii="Arial" w:hAnsi="Arial" w:cs="Arial"/>
          <w:sz w:val="22"/>
          <w:szCs w:val="22"/>
          <w:lang w:val="en-US"/>
        </w:rPr>
        <w:t>becomes</w:t>
      </w:r>
      <w:r w:rsidRPr="00C1232D">
        <w:rPr>
          <w:rStyle w:val="normaltextrun1"/>
          <w:rFonts w:ascii="Arial" w:hAnsi="Arial" w:cs="Arial"/>
          <w:sz w:val="22"/>
          <w:szCs w:val="22"/>
          <w:lang w:val="en-US"/>
        </w:rPr>
        <w:t xml:space="preserve"> </w:t>
      </w:r>
      <w:r w:rsidR="00FE1BE2" w:rsidRPr="00C1232D">
        <w:rPr>
          <w:rStyle w:val="normaltextrun1"/>
          <w:rFonts w:ascii="Arial" w:hAnsi="Arial" w:cs="Arial"/>
          <w:sz w:val="22"/>
          <w:szCs w:val="22"/>
          <w:lang w:val="en-US"/>
        </w:rPr>
        <w:t>a</w:t>
      </w:r>
      <w:r w:rsidRPr="00C1232D">
        <w:rPr>
          <w:rStyle w:val="normaltextrun1"/>
          <w:rFonts w:ascii="Arial" w:hAnsi="Arial" w:cs="Arial"/>
          <w:sz w:val="22"/>
          <w:szCs w:val="22"/>
          <w:lang w:val="en-US"/>
        </w:rPr>
        <w:t>ggravated</w:t>
      </w:r>
      <w:r w:rsidR="008532F7" w:rsidRPr="00C1232D">
        <w:rPr>
          <w:rStyle w:val="normaltextrun1"/>
          <w:rFonts w:ascii="Arial" w:hAnsi="Arial" w:cs="Arial"/>
          <w:sz w:val="22"/>
          <w:szCs w:val="22"/>
          <w:lang w:val="en-US"/>
        </w:rPr>
        <w:t xml:space="preserve"> noise</w:t>
      </w:r>
      <w:r w:rsidRPr="00C1232D">
        <w:rPr>
          <w:rStyle w:val="normaltextrun1"/>
          <w:rFonts w:ascii="Arial" w:hAnsi="Arial" w:cs="Arial"/>
          <w:sz w:val="22"/>
          <w:szCs w:val="22"/>
          <w:lang w:val="en-US"/>
        </w:rPr>
        <w:t>.</w:t>
      </w:r>
      <w:r w:rsidRPr="00C1232D">
        <w:rPr>
          <w:rStyle w:val="normaltextrun1"/>
          <w:rFonts w:ascii="Arial" w:hAnsi="Arial" w:cs="Arial"/>
          <w:sz w:val="22"/>
          <w:szCs w:val="22"/>
        </w:rPr>
        <w:t> </w:t>
      </w:r>
    </w:p>
    <w:p w14:paraId="3ECEBED2" w14:textId="481F26B1" w:rsidR="00C3082D" w:rsidRPr="00FC43A1" w:rsidRDefault="58748CC9" w:rsidP="45C8038E">
      <w:pPr>
        <w:pStyle w:val="paragraph"/>
        <w:spacing w:after="120" w:line="259" w:lineRule="auto"/>
        <w:rPr>
          <w:rFonts w:ascii="Arial" w:hAnsi="Arial" w:cs="Arial"/>
          <w:sz w:val="22"/>
          <w:szCs w:val="22"/>
          <w:lang w:val="en-US"/>
        </w:rPr>
      </w:pPr>
      <w:r w:rsidRPr="2BF8BFF2">
        <w:rPr>
          <w:rStyle w:val="eop"/>
          <w:rFonts w:ascii="Arial" w:hAnsi="Arial" w:cs="Arial"/>
          <w:sz w:val="22"/>
          <w:szCs w:val="22"/>
          <w:lang w:val="en-US"/>
        </w:rPr>
        <w:t>For additional information on the proposed noise framework, see</w:t>
      </w:r>
      <w:r w:rsidR="3EB0C0A9" w:rsidRPr="2BF8BFF2">
        <w:rPr>
          <w:rStyle w:val="eop"/>
          <w:rFonts w:ascii="Arial" w:hAnsi="Arial" w:cs="Arial"/>
          <w:sz w:val="22"/>
          <w:szCs w:val="22"/>
          <w:lang w:val="en-US"/>
        </w:rPr>
        <w:t xml:space="preserve"> the </w:t>
      </w:r>
      <w:r w:rsidR="3EB0C0A9" w:rsidRPr="2BF8BFF2">
        <w:rPr>
          <w:rStyle w:val="eop"/>
          <w:rFonts w:ascii="Arial" w:hAnsi="Arial" w:cs="Arial"/>
          <w:i/>
          <w:iCs/>
          <w:sz w:val="22"/>
          <w:szCs w:val="22"/>
          <w:lang w:val="en-US"/>
        </w:rPr>
        <w:t>Summary of proposed noise framework</w:t>
      </w:r>
      <w:r w:rsidR="6B117DEC" w:rsidRPr="2BF8BFF2">
        <w:rPr>
          <w:rStyle w:val="eop"/>
          <w:rFonts w:ascii="Arial" w:hAnsi="Arial" w:cs="Arial"/>
          <w:i/>
          <w:iCs/>
          <w:sz w:val="22"/>
          <w:szCs w:val="22"/>
          <w:lang w:val="en-US"/>
        </w:rPr>
        <w:t xml:space="preserve"> </w:t>
      </w:r>
      <w:r w:rsidR="6B117DEC" w:rsidRPr="2BF8BFF2">
        <w:rPr>
          <w:rStyle w:val="eop"/>
          <w:rFonts w:ascii="Arial" w:hAnsi="Arial" w:cs="Arial"/>
          <w:sz w:val="22"/>
          <w:szCs w:val="22"/>
          <w:lang w:val="en-US"/>
        </w:rPr>
        <w:t>(publication 1757).</w:t>
      </w:r>
    </w:p>
    <w:p w14:paraId="1C7B5223" w14:textId="4D39692F" w:rsidR="00C3082D" w:rsidRPr="00A8191F" w:rsidRDefault="2E477F71" w:rsidP="00352189">
      <w:pPr>
        <w:pStyle w:val="Heading3"/>
        <w:tabs>
          <w:tab w:val="left" w:pos="8135"/>
        </w:tabs>
        <w:rPr>
          <w:rStyle w:val="normaltextrun1"/>
        </w:rPr>
      </w:pPr>
      <w:bookmarkStart w:id="131" w:name="_Toc54787307"/>
      <w:bookmarkStart w:id="132" w:name="_Toc8813745"/>
      <w:bookmarkStart w:id="133" w:name="_Toc11840600"/>
      <w:bookmarkStart w:id="134" w:name="_Toc11848846"/>
      <w:bookmarkStart w:id="135" w:name="_Toc13056532"/>
      <w:bookmarkStart w:id="136" w:name="_Toc13056866"/>
      <w:bookmarkStart w:id="137" w:name="_Toc13058407"/>
      <w:bookmarkStart w:id="138" w:name="_Toc13142218"/>
      <w:r>
        <w:t>Part 5.4</w:t>
      </w:r>
      <w:r w:rsidR="2647BD54">
        <w:t xml:space="preserve"> – </w:t>
      </w:r>
      <w:r w:rsidR="30C8FC64">
        <w:t>W</w:t>
      </w:r>
      <w:r>
        <w:t>ater</w:t>
      </w:r>
      <w:r w:rsidR="4170950B">
        <w:t xml:space="preserve"> (</w:t>
      </w:r>
      <w:r w:rsidR="607B9025">
        <w:t xml:space="preserve">Regulation </w:t>
      </w:r>
      <w:r w:rsidR="2F205ACF">
        <w:t>132</w:t>
      </w:r>
      <w:r>
        <w:t>)</w:t>
      </w:r>
      <w:bookmarkEnd w:id="131"/>
      <w:r w:rsidR="00748AE6">
        <w:t xml:space="preserve"> </w:t>
      </w:r>
      <w:bookmarkStart w:id="139" w:name="_Toc8813746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</w:p>
    <w:p w14:paraId="6DBA3F5C" w14:textId="436F49EF" w:rsidR="00536211" w:rsidRPr="00C1232D" w:rsidRDefault="58756CF1" w:rsidP="001B6BB7">
      <w:pPr>
        <w:spacing w:after="120"/>
        <w:rPr>
          <w:rStyle w:val="normaltextrun1"/>
          <w:lang w:val="en-US"/>
        </w:rPr>
      </w:pPr>
      <w:r w:rsidRPr="2BF8BFF2">
        <w:rPr>
          <w:rStyle w:val="normaltextrun1"/>
          <w:rFonts w:ascii="Arial" w:hAnsi="Arial" w:cs="Arial"/>
        </w:rPr>
        <w:t xml:space="preserve">This </w:t>
      </w:r>
      <w:r w:rsidR="00FC6CA4" w:rsidRPr="2BF8BFF2">
        <w:rPr>
          <w:rStyle w:val="normaltextrun1"/>
          <w:rFonts w:ascii="Arial" w:hAnsi="Arial" w:cs="Arial"/>
        </w:rPr>
        <w:t>p</w:t>
      </w:r>
      <w:r w:rsidRPr="2BF8BFF2">
        <w:rPr>
          <w:rStyle w:val="normaltextrun1"/>
          <w:rFonts w:ascii="Arial" w:hAnsi="Arial" w:cs="Arial"/>
        </w:rPr>
        <w:t>art</w:t>
      </w:r>
      <w:r w:rsidR="39AD9CBD" w:rsidRPr="2BF8BFF2">
        <w:rPr>
          <w:rStyle w:val="normaltextrun1"/>
          <w:rFonts w:ascii="Arial" w:hAnsi="Arial" w:cs="Arial"/>
        </w:rPr>
        <w:t xml:space="preserve"> </w:t>
      </w:r>
      <w:r w:rsidR="36A3675B" w:rsidRPr="2BF8BFF2">
        <w:rPr>
          <w:rStyle w:val="normaltextrun1"/>
          <w:rFonts w:ascii="Arial" w:hAnsi="Arial" w:cs="Arial"/>
          <w:lang w:val="en-US"/>
        </w:rPr>
        <w:t>c</w:t>
      </w:r>
      <w:r w:rsidR="3070D6ED" w:rsidRPr="2BF8BFF2">
        <w:rPr>
          <w:rStyle w:val="normaltextrun1"/>
          <w:rFonts w:ascii="Arial" w:hAnsi="Arial" w:cs="Arial"/>
          <w:lang w:val="en-US"/>
        </w:rPr>
        <w:t xml:space="preserve">reates an offence </w:t>
      </w:r>
      <w:r w:rsidR="001F0479">
        <w:rPr>
          <w:rStyle w:val="normaltextrun1"/>
          <w:rFonts w:ascii="Arial" w:hAnsi="Arial" w:cs="Arial"/>
          <w:lang w:val="en-US"/>
        </w:rPr>
        <w:t>for</w:t>
      </w:r>
      <w:r w:rsidR="3070D6ED" w:rsidRPr="2BF8BFF2">
        <w:rPr>
          <w:rStyle w:val="normaltextrun1"/>
          <w:rFonts w:ascii="Arial" w:hAnsi="Arial" w:cs="Arial"/>
          <w:lang w:val="en-US"/>
        </w:rPr>
        <w:t xml:space="preserve"> depositing or discharging waste</w:t>
      </w:r>
      <w:r w:rsidRPr="2BF8BFF2">
        <w:rPr>
          <w:rStyle w:val="normaltextrun1"/>
          <w:rFonts w:ascii="Arial" w:hAnsi="Arial" w:cs="Arial"/>
          <w:lang w:val="en-US"/>
        </w:rPr>
        <w:t xml:space="preserve"> from </w:t>
      </w:r>
      <w:r w:rsidR="3070D6ED" w:rsidRPr="2BF8BFF2">
        <w:rPr>
          <w:rStyle w:val="normaltextrun1"/>
          <w:rFonts w:ascii="Arial" w:hAnsi="Arial" w:cs="Arial"/>
          <w:lang w:val="en-US"/>
        </w:rPr>
        <w:t>a vessel into surface water or marine water environments</w:t>
      </w:r>
      <w:r w:rsidR="19065DCA" w:rsidRPr="2BF8BFF2">
        <w:rPr>
          <w:rStyle w:val="normaltextrun1"/>
          <w:rFonts w:ascii="Arial" w:hAnsi="Arial" w:cs="Arial"/>
          <w:lang w:val="en-US"/>
        </w:rPr>
        <w:t>,</w:t>
      </w:r>
      <w:r w:rsidR="56ED9A6A" w:rsidRPr="2BF8BFF2">
        <w:rPr>
          <w:rStyle w:val="normaltextrun1"/>
          <w:rFonts w:ascii="Arial" w:hAnsi="Arial" w:cs="Arial"/>
          <w:lang w:val="en-US"/>
        </w:rPr>
        <w:t xml:space="preserve"> with limited exemptions</w:t>
      </w:r>
      <w:r w:rsidR="3FB2B7BF" w:rsidRPr="2BF8BFF2">
        <w:rPr>
          <w:rStyle w:val="normaltextrun1"/>
          <w:rFonts w:ascii="Arial" w:hAnsi="Arial" w:cs="Arial"/>
          <w:lang w:val="en-US"/>
        </w:rPr>
        <w:t>.</w:t>
      </w:r>
      <w:r w:rsidR="3070D6ED" w:rsidRPr="2BF8BFF2">
        <w:rPr>
          <w:rStyle w:val="normaltextrun1"/>
        </w:rPr>
        <w:t> </w:t>
      </w:r>
    </w:p>
    <w:p w14:paraId="6BFE218C" w14:textId="50C76151" w:rsidR="00BB4A8F" w:rsidRPr="00A8191F" w:rsidRDefault="46B5845E" w:rsidP="00FE4350">
      <w:pPr>
        <w:pStyle w:val="Heading3"/>
      </w:pPr>
      <w:bookmarkStart w:id="140" w:name="_Toc11840601"/>
      <w:bookmarkStart w:id="141" w:name="_Toc11848847"/>
      <w:bookmarkStart w:id="142" w:name="_Toc13056533"/>
      <w:bookmarkStart w:id="143" w:name="_Toc13056867"/>
      <w:bookmarkStart w:id="144" w:name="_Toc13058408"/>
      <w:bookmarkStart w:id="145" w:name="_Toc13142219"/>
      <w:bookmarkStart w:id="146" w:name="_Toc54787308"/>
      <w:r w:rsidRPr="00A8191F">
        <w:lastRenderedPageBreak/>
        <w:t>Part 5.5</w:t>
      </w:r>
      <w:r w:rsidR="2647BD54">
        <w:t xml:space="preserve"> – </w:t>
      </w:r>
      <w:r w:rsidR="174841C4">
        <w:t>P</w:t>
      </w:r>
      <w:r w:rsidRPr="00A8191F">
        <w:t>lastic shopping bag ban</w:t>
      </w:r>
      <w:r w:rsidR="26E5B974" w:rsidRPr="00A8191F">
        <w:rPr>
          <w:webHidden/>
        </w:rPr>
        <w:t xml:space="preserve"> (Regulations </w:t>
      </w:r>
      <w:r w:rsidR="2F205ACF">
        <w:rPr>
          <w:webHidden/>
        </w:rPr>
        <w:t>133</w:t>
      </w:r>
      <w:r w:rsidR="2F205ACF" w:rsidRPr="00A8191F">
        <w:rPr>
          <w:webHidden/>
        </w:rPr>
        <w:t xml:space="preserve"> </w:t>
      </w:r>
      <w:r w:rsidR="2E313F4C" w:rsidRPr="00A8191F">
        <w:rPr>
          <w:webHidden/>
        </w:rPr>
        <w:t xml:space="preserve">to </w:t>
      </w:r>
      <w:r w:rsidR="2F205ACF">
        <w:rPr>
          <w:webHidden/>
        </w:rPr>
        <w:t>134</w:t>
      </w:r>
      <w:r w:rsidR="0023C49B" w:rsidRPr="00A8191F">
        <w:rPr>
          <w:webHidden/>
        </w:rPr>
        <w:t>)</w:t>
      </w:r>
      <w:bookmarkEnd w:id="140"/>
      <w:bookmarkEnd w:id="141"/>
      <w:bookmarkEnd w:id="142"/>
      <w:bookmarkEnd w:id="143"/>
      <w:bookmarkEnd w:id="144"/>
      <w:bookmarkEnd w:id="145"/>
      <w:bookmarkEnd w:id="146"/>
    </w:p>
    <w:p w14:paraId="4BC685EB" w14:textId="0BED42F6" w:rsidR="00BC1EA1" w:rsidRPr="00A8191F" w:rsidRDefault="0E341103" w:rsidP="00B4223C">
      <w:pPr>
        <w:pStyle w:val="CommentText"/>
        <w:spacing w:after="120" w:line="259" w:lineRule="auto"/>
        <w:rPr>
          <w:rFonts w:ascii="Arial" w:hAnsi="Arial" w:cs="Arial"/>
          <w:webHidden/>
          <w:sz w:val="22"/>
          <w:szCs w:val="22"/>
        </w:rPr>
      </w:pPr>
      <w:r w:rsidRPr="00A8191F">
        <w:rPr>
          <w:rFonts w:ascii="Arial" w:hAnsi="Arial" w:cs="Arial"/>
          <w:webHidden/>
          <w:sz w:val="22"/>
          <w:szCs w:val="22"/>
        </w:rPr>
        <w:t xml:space="preserve">This </w:t>
      </w:r>
      <w:r w:rsidR="00BC1EA1" w:rsidRPr="2BF8BFF2">
        <w:rPr>
          <w:rFonts w:ascii="Arial" w:hAnsi="Arial" w:cs="Arial"/>
          <w:sz w:val="22"/>
          <w:szCs w:val="22"/>
        </w:rPr>
        <w:t>p</w:t>
      </w:r>
      <w:r w:rsidRPr="00A8191F">
        <w:rPr>
          <w:rFonts w:ascii="Arial" w:hAnsi="Arial" w:cs="Arial"/>
          <w:webHidden/>
          <w:sz w:val="22"/>
          <w:szCs w:val="22"/>
        </w:rPr>
        <w:t xml:space="preserve">art </w:t>
      </w:r>
      <w:r w:rsidR="27751634" w:rsidRPr="00A8191F">
        <w:rPr>
          <w:rFonts w:ascii="Arial" w:hAnsi="Arial" w:cs="Arial"/>
          <w:webHidden/>
          <w:sz w:val="22"/>
          <w:szCs w:val="22"/>
        </w:rPr>
        <w:t xml:space="preserve">prohibits the sale </w:t>
      </w:r>
      <w:r w:rsidR="3CF16EB9" w:rsidRPr="00A8191F">
        <w:rPr>
          <w:rFonts w:ascii="Arial" w:hAnsi="Arial" w:cs="Arial"/>
          <w:webHidden/>
          <w:sz w:val="22"/>
          <w:szCs w:val="22"/>
        </w:rPr>
        <w:t>and provision of banned shopping bags and</w:t>
      </w:r>
      <w:r w:rsidR="505D955E" w:rsidRPr="00A8191F">
        <w:rPr>
          <w:rFonts w:ascii="Arial" w:hAnsi="Arial" w:cs="Arial"/>
          <w:webHidden/>
          <w:sz w:val="22"/>
          <w:szCs w:val="22"/>
        </w:rPr>
        <w:t xml:space="preserve"> </w:t>
      </w:r>
      <w:r w:rsidRPr="00A8191F">
        <w:rPr>
          <w:rFonts w:ascii="Arial" w:hAnsi="Arial" w:cs="Arial"/>
          <w:webHidden/>
          <w:sz w:val="22"/>
          <w:szCs w:val="22"/>
        </w:rPr>
        <w:t>creates offences in relation to t</w:t>
      </w:r>
      <w:r w:rsidR="36A3675B" w:rsidRPr="00A8191F">
        <w:rPr>
          <w:rFonts w:ascii="Arial" w:hAnsi="Arial" w:cs="Arial"/>
          <w:webHidden/>
          <w:sz w:val="22"/>
          <w:szCs w:val="22"/>
        </w:rPr>
        <w:t>he ban as follows</w:t>
      </w:r>
      <w:r w:rsidR="0D7EDC57" w:rsidRPr="00A8191F">
        <w:rPr>
          <w:rFonts w:ascii="Arial" w:hAnsi="Arial" w:cs="Arial"/>
          <w:webHidden/>
          <w:sz w:val="22"/>
          <w:szCs w:val="22"/>
        </w:rPr>
        <w:t>:</w:t>
      </w:r>
      <w:r w:rsidR="36A3675B" w:rsidRPr="00A8191F">
        <w:rPr>
          <w:rFonts w:ascii="Arial" w:hAnsi="Arial" w:cs="Arial"/>
          <w:webHidden/>
          <w:sz w:val="22"/>
          <w:szCs w:val="22"/>
        </w:rPr>
        <w:t xml:space="preserve"> </w:t>
      </w:r>
    </w:p>
    <w:p w14:paraId="1A0C73AC" w14:textId="0C5FE032" w:rsidR="00BC1EA1" w:rsidRPr="00C1232D" w:rsidRDefault="00BC1EA1" w:rsidP="00C1232D">
      <w:pPr>
        <w:pStyle w:val="paragraph"/>
        <w:numPr>
          <w:ilvl w:val="0"/>
          <w:numId w:val="53"/>
        </w:numPr>
        <w:spacing w:after="120" w:line="259" w:lineRule="auto"/>
        <w:ind w:left="771" w:hanging="357"/>
        <w:contextualSpacing/>
        <w:textAlignment w:val="baseline"/>
        <w:rPr>
          <w:rStyle w:val="normaltextrun1"/>
          <w:rFonts w:ascii="Arial" w:hAnsi="Arial" w:cs="Arial"/>
          <w:sz w:val="22"/>
          <w:szCs w:val="22"/>
          <w:lang w:val="en-US"/>
        </w:rPr>
      </w:pPr>
      <w:r w:rsidRPr="00C1232D" w:rsidDel="005D72DB">
        <w:rPr>
          <w:rStyle w:val="normaltextrun1"/>
          <w:rFonts w:ascii="Arial" w:hAnsi="Arial" w:cs="Arial"/>
          <w:webHidden/>
          <w:sz w:val="22"/>
          <w:szCs w:val="22"/>
          <w:lang w:val="en-US"/>
        </w:rPr>
        <w:t xml:space="preserve">the </w:t>
      </w:r>
      <w:r w:rsidRPr="00C1232D">
        <w:rPr>
          <w:rStyle w:val="normaltextrun1"/>
          <w:rFonts w:ascii="Arial" w:hAnsi="Arial" w:cs="Arial"/>
          <w:webHidden/>
          <w:sz w:val="22"/>
          <w:szCs w:val="22"/>
          <w:lang w:val="en-US"/>
        </w:rPr>
        <w:t xml:space="preserve">supply by a retailer of banned plastic bags </w:t>
      </w:r>
      <w:r w:rsidRPr="00C1232D">
        <w:rPr>
          <w:rStyle w:val="normaltextrun1"/>
          <w:rFonts w:ascii="Arial" w:hAnsi="Arial" w:cs="Arial"/>
          <w:sz w:val="22"/>
          <w:szCs w:val="22"/>
          <w:lang w:val="en-US"/>
        </w:rPr>
        <w:t xml:space="preserve">to carry goods from the retailer’s premises </w:t>
      </w:r>
    </w:p>
    <w:p w14:paraId="0B31F8A7" w14:textId="0EE33667" w:rsidR="17CE28B7" w:rsidRPr="00C1232D" w:rsidRDefault="00BC1EA1" w:rsidP="00793B8B">
      <w:pPr>
        <w:pStyle w:val="paragraph"/>
        <w:numPr>
          <w:ilvl w:val="0"/>
          <w:numId w:val="53"/>
        </w:numPr>
        <w:spacing w:after="120" w:line="259" w:lineRule="auto"/>
        <w:ind w:left="771" w:hanging="357"/>
        <w:rPr>
          <w:rStyle w:val="normaltextrun1"/>
          <w:rFonts w:ascii="Arial" w:hAnsi="Arial" w:cs="Arial"/>
          <w:sz w:val="22"/>
          <w:szCs w:val="22"/>
          <w:lang w:val="en-US"/>
        </w:rPr>
      </w:pPr>
      <w:r w:rsidRPr="00C1232D">
        <w:rPr>
          <w:rStyle w:val="normaltextrun1"/>
          <w:rFonts w:ascii="Arial" w:hAnsi="Arial" w:cs="Arial"/>
          <w:sz w:val="22"/>
          <w:szCs w:val="22"/>
          <w:lang w:val="en-US"/>
        </w:rPr>
        <w:t xml:space="preserve">provision </w:t>
      </w:r>
      <w:r w:rsidRPr="00C1232D">
        <w:rPr>
          <w:rStyle w:val="normaltextrun1"/>
          <w:rFonts w:ascii="Arial" w:hAnsi="Arial" w:cs="Arial"/>
          <w:webHidden/>
          <w:sz w:val="22"/>
          <w:szCs w:val="22"/>
          <w:lang w:val="en-US"/>
        </w:rPr>
        <w:t xml:space="preserve">of false or misleading information </w:t>
      </w:r>
      <w:r w:rsidR="00AC0243" w:rsidRPr="00C1232D">
        <w:rPr>
          <w:rStyle w:val="normaltextrun1"/>
          <w:rFonts w:ascii="Arial" w:hAnsi="Arial" w:cs="Arial"/>
          <w:webHidden/>
          <w:sz w:val="22"/>
          <w:szCs w:val="22"/>
          <w:lang w:val="en-US"/>
        </w:rPr>
        <w:t xml:space="preserve">by </w:t>
      </w:r>
      <w:r w:rsidR="00AC0243" w:rsidRPr="00C1232D">
        <w:rPr>
          <w:rStyle w:val="normaltextrun1"/>
          <w:rFonts w:ascii="Arial" w:hAnsi="Arial" w:cs="Arial"/>
          <w:sz w:val="22"/>
          <w:szCs w:val="22"/>
          <w:lang w:val="en-US"/>
        </w:rPr>
        <w:t xml:space="preserve">retailers, wholesalers, or manufacturers of plastic bags </w:t>
      </w:r>
      <w:r w:rsidRPr="00C1232D">
        <w:rPr>
          <w:rStyle w:val="normaltextrun1"/>
          <w:rFonts w:ascii="Arial" w:hAnsi="Arial" w:cs="Arial"/>
          <w:webHidden/>
          <w:sz w:val="22"/>
          <w:szCs w:val="22"/>
          <w:lang w:val="en-US"/>
        </w:rPr>
        <w:t>about the composition of a banned plastic bag</w:t>
      </w:r>
      <w:r w:rsidR="00893065">
        <w:rPr>
          <w:rStyle w:val="normaltextrun1"/>
          <w:rFonts w:ascii="Arial" w:hAnsi="Arial" w:cs="Arial"/>
          <w:webHidden/>
          <w:sz w:val="22"/>
          <w:szCs w:val="22"/>
          <w:lang w:val="en-US"/>
        </w:rPr>
        <w:t>s and whether it is banned or exempt</w:t>
      </w:r>
      <w:r w:rsidRPr="00C1232D">
        <w:rPr>
          <w:rStyle w:val="normaltextrun1"/>
          <w:rFonts w:ascii="Arial" w:hAnsi="Arial" w:cs="Arial"/>
          <w:webHidden/>
          <w:sz w:val="22"/>
          <w:szCs w:val="22"/>
          <w:lang w:val="en-US"/>
        </w:rPr>
        <w:t>.</w:t>
      </w:r>
    </w:p>
    <w:p w14:paraId="7877E3D2" w14:textId="51B9ACB5" w:rsidR="00566AF7" w:rsidRPr="00FC43A1" w:rsidRDefault="46B5845E" w:rsidP="474F4B00">
      <w:pPr>
        <w:pStyle w:val="Heading3"/>
        <w:rPr>
          <w:rFonts w:eastAsiaTheme="minorEastAsia"/>
          <w:lang w:eastAsia="en-AU"/>
        </w:rPr>
      </w:pPr>
      <w:bookmarkStart w:id="147" w:name="_Toc11840602"/>
      <w:bookmarkStart w:id="148" w:name="_Toc11848848"/>
      <w:bookmarkStart w:id="149" w:name="_Toc13056534"/>
      <w:bookmarkStart w:id="150" w:name="_Toc13056868"/>
      <w:bookmarkStart w:id="151" w:name="_Toc13058409"/>
      <w:bookmarkStart w:id="152" w:name="_Toc13142220"/>
      <w:bookmarkStart w:id="153" w:name="_Toc54787309"/>
      <w:r w:rsidRPr="00A8191F">
        <w:t>Part 5.6</w:t>
      </w:r>
      <w:r w:rsidR="2647BD54">
        <w:t xml:space="preserve"> –</w:t>
      </w:r>
      <w:r w:rsidR="334A8D2F">
        <w:t>E</w:t>
      </w:r>
      <w:r w:rsidR="334A8D2F" w:rsidRPr="00A8191F">
        <w:t xml:space="preserve">missions </w:t>
      </w:r>
      <w:r w:rsidRPr="00A8191F">
        <w:t>from motor vehicles</w:t>
      </w:r>
      <w:r w:rsidR="3E72F105" w:rsidRPr="00A8191F">
        <w:t xml:space="preserve"> (Regulations </w:t>
      </w:r>
      <w:r w:rsidR="2F205ACF">
        <w:t>135</w:t>
      </w:r>
      <w:r w:rsidR="2F205ACF" w:rsidRPr="00A8191F">
        <w:t xml:space="preserve"> </w:t>
      </w:r>
      <w:r w:rsidR="05D1DD8D" w:rsidRPr="00A8191F">
        <w:t xml:space="preserve">to </w:t>
      </w:r>
      <w:r w:rsidR="2F205ACF">
        <w:t>158</w:t>
      </w:r>
      <w:r w:rsidR="3E72F105" w:rsidRPr="00A8191F">
        <w:t>)</w:t>
      </w:r>
      <w:bookmarkEnd w:id="147"/>
      <w:bookmarkEnd w:id="148"/>
      <w:bookmarkEnd w:id="149"/>
      <w:bookmarkEnd w:id="150"/>
      <w:bookmarkEnd w:id="151"/>
      <w:bookmarkEnd w:id="152"/>
      <w:bookmarkEnd w:id="153"/>
      <w:r w:rsidR="3E72F105" w:rsidRPr="00A8191F">
        <w:t xml:space="preserve"> </w:t>
      </w:r>
      <w:r w:rsidR="00536211" w:rsidRPr="00A8191F">
        <w:rPr>
          <w:webHidden/>
        </w:rPr>
        <w:tab/>
      </w:r>
    </w:p>
    <w:p w14:paraId="166CDE6E" w14:textId="2B4C24B7" w:rsidR="003A5752" w:rsidRPr="00A8191F" w:rsidRDefault="05D1DD8D" w:rsidP="00FC43A1">
      <w:pPr>
        <w:spacing w:after="120"/>
        <w:rPr>
          <w:rFonts w:ascii="Arial" w:hAnsi="Arial" w:cs="Arial"/>
        </w:rPr>
      </w:pPr>
      <w:r w:rsidRPr="2BF8BFF2">
        <w:rPr>
          <w:rFonts w:ascii="Arial" w:hAnsi="Arial" w:cs="Arial"/>
        </w:rPr>
        <w:t xml:space="preserve">The </w:t>
      </w:r>
      <w:r w:rsidR="0061072C">
        <w:rPr>
          <w:rFonts w:ascii="Arial" w:hAnsi="Arial" w:cs="Arial"/>
        </w:rPr>
        <w:t>R</w:t>
      </w:r>
      <w:r w:rsidRPr="2BF8BFF2">
        <w:rPr>
          <w:rFonts w:ascii="Arial" w:hAnsi="Arial" w:cs="Arial"/>
        </w:rPr>
        <w:t xml:space="preserve">egulations under this </w:t>
      </w:r>
      <w:r w:rsidR="003876C0" w:rsidRPr="2BF8BFF2">
        <w:rPr>
          <w:rFonts w:ascii="Arial" w:hAnsi="Arial" w:cs="Arial"/>
        </w:rPr>
        <w:t>p</w:t>
      </w:r>
      <w:r w:rsidRPr="2BF8BFF2">
        <w:rPr>
          <w:rFonts w:ascii="Arial" w:hAnsi="Arial" w:cs="Arial"/>
        </w:rPr>
        <w:t xml:space="preserve">art do not apply to </w:t>
      </w:r>
      <w:r w:rsidR="6C85AD77" w:rsidRPr="2BF8BFF2">
        <w:rPr>
          <w:rFonts w:ascii="Arial" w:hAnsi="Arial" w:cs="Arial"/>
        </w:rPr>
        <w:t>new vehicles</w:t>
      </w:r>
      <w:r w:rsidR="65AA3B04" w:rsidRPr="2BF8BFF2">
        <w:rPr>
          <w:rFonts w:ascii="Arial" w:hAnsi="Arial" w:cs="Arial"/>
        </w:rPr>
        <w:t xml:space="preserve"> (as is defined in the </w:t>
      </w:r>
      <w:r w:rsidR="65AA3B04" w:rsidRPr="00487CAB">
        <w:rPr>
          <w:rFonts w:ascii="Arial" w:hAnsi="Arial" w:cs="Arial"/>
          <w:i/>
          <w:iCs/>
        </w:rPr>
        <w:t>Motor Vehicles Standard Act 1989</w:t>
      </w:r>
      <w:r w:rsidR="65AA3B04" w:rsidRPr="2BF8BFF2">
        <w:rPr>
          <w:rFonts w:ascii="Arial" w:hAnsi="Arial" w:cs="Arial"/>
        </w:rPr>
        <w:t>)</w:t>
      </w:r>
      <w:r w:rsidR="6C85AD77" w:rsidRPr="2BF8BFF2">
        <w:rPr>
          <w:rFonts w:ascii="Arial" w:hAnsi="Arial" w:cs="Arial"/>
        </w:rPr>
        <w:t xml:space="preserve"> or heavy vehicles</w:t>
      </w:r>
      <w:r w:rsidR="39AD9CBD" w:rsidRPr="2BF8BFF2">
        <w:rPr>
          <w:rFonts w:ascii="Arial" w:hAnsi="Arial" w:cs="Arial"/>
        </w:rPr>
        <w:t xml:space="preserve"> (regulated under the </w:t>
      </w:r>
      <w:r w:rsidR="39AD9CBD" w:rsidRPr="003160B1">
        <w:rPr>
          <w:rFonts w:ascii="Arial" w:hAnsi="Arial" w:cs="Arial"/>
          <w:i/>
          <w:iCs/>
        </w:rPr>
        <w:t>Heavy Vehicle National Law Application Act 2013</w:t>
      </w:r>
      <w:r w:rsidR="39AD9CBD" w:rsidRPr="2BF8BFF2">
        <w:rPr>
          <w:rFonts w:ascii="Arial" w:hAnsi="Arial" w:cs="Arial"/>
        </w:rPr>
        <w:t>)</w:t>
      </w:r>
      <w:r w:rsidR="0624A7AE" w:rsidRPr="2BF8BFF2">
        <w:rPr>
          <w:rFonts w:ascii="Arial" w:hAnsi="Arial" w:cs="Arial"/>
        </w:rPr>
        <w:t xml:space="preserve">. </w:t>
      </w:r>
    </w:p>
    <w:p w14:paraId="1156DF32" w14:textId="6E9A91CE" w:rsidR="00F2515A" w:rsidRPr="00A8191F" w:rsidRDefault="34BCA07A" w:rsidP="00B4223C">
      <w:pPr>
        <w:spacing w:after="120"/>
        <w:rPr>
          <w:rFonts w:ascii="Arial" w:hAnsi="Arial" w:cs="Arial"/>
        </w:rPr>
      </w:pPr>
      <w:r w:rsidRPr="2BF8BFF2">
        <w:rPr>
          <w:rStyle w:val="normaltextrun1"/>
          <w:rFonts w:ascii="Arial" w:hAnsi="Arial" w:cs="Arial"/>
        </w:rPr>
        <w:t>The</w:t>
      </w:r>
      <w:r w:rsidR="6809202B" w:rsidRPr="2BF8BFF2">
        <w:rPr>
          <w:rStyle w:val="normaltextrun1"/>
          <w:rFonts w:ascii="Arial" w:hAnsi="Arial" w:cs="Arial"/>
        </w:rPr>
        <w:t xml:space="preserve"> Regulations</w:t>
      </w:r>
      <w:r w:rsidR="06F94735" w:rsidRPr="2BF8BFF2">
        <w:rPr>
          <w:rStyle w:val="normaltextrun1"/>
          <w:rFonts w:ascii="Arial" w:hAnsi="Arial" w:cs="Arial"/>
        </w:rPr>
        <w:t>:</w:t>
      </w:r>
    </w:p>
    <w:p w14:paraId="4CBD328B" w14:textId="471A48F7" w:rsidR="00F2515A" w:rsidRPr="00C1232D" w:rsidRDefault="003A5752" w:rsidP="00C1232D">
      <w:pPr>
        <w:pStyle w:val="paragraph"/>
        <w:numPr>
          <w:ilvl w:val="0"/>
          <w:numId w:val="53"/>
        </w:numPr>
        <w:spacing w:after="120" w:line="259" w:lineRule="auto"/>
        <w:ind w:left="771" w:hanging="357"/>
        <w:contextualSpacing/>
        <w:textAlignment w:val="baseline"/>
        <w:rPr>
          <w:rStyle w:val="normaltextrun1"/>
          <w:rFonts w:ascii="Arial" w:hAnsi="Arial" w:cs="Arial"/>
          <w:sz w:val="22"/>
          <w:szCs w:val="22"/>
          <w:lang w:val="en-US"/>
        </w:rPr>
      </w:pPr>
      <w:r w:rsidRPr="00C1232D">
        <w:rPr>
          <w:rStyle w:val="normaltextrun1"/>
          <w:rFonts w:ascii="Arial" w:hAnsi="Arial" w:cs="Arial"/>
          <w:sz w:val="22"/>
          <w:szCs w:val="22"/>
          <w:lang w:val="en-US"/>
        </w:rPr>
        <w:t>p</w:t>
      </w:r>
      <w:r w:rsidR="00F2515A" w:rsidRPr="00C1232D">
        <w:rPr>
          <w:rStyle w:val="normaltextrun1"/>
          <w:rFonts w:ascii="Arial" w:hAnsi="Arial" w:cs="Arial"/>
          <w:sz w:val="22"/>
          <w:szCs w:val="22"/>
          <w:lang w:val="en-US"/>
        </w:rPr>
        <w:t xml:space="preserve">rescribe a </w:t>
      </w:r>
      <w:r w:rsidR="00FE4E6A" w:rsidRPr="00C1232D">
        <w:rPr>
          <w:rStyle w:val="normaltextrun1"/>
          <w:rFonts w:ascii="Arial" w:hAnsi="Arial" w:cs="Arial"/>
          <w:sz w:val="22"/>
          <w:szCs w:val="22"/>
          <w:lang w:val="en-US"/>
        </w:rPr>
        <w:t>standard for visible pollution (</w:t>
      </w:r>
      <w:r w:rsidR="00F2515A" w:rsidRPr="00C1232D">
        <w:rPr>
          <w:rStyle w:val="normaltextrun1"/>
          <w:rFonts w:ascii="Arial" w:hAnsi="Arial" w:cs="Arial"/>
          <w:sz w:val="22"/>
          <w:szCs w:val="22"/>
          <w:lang w:val="en-US"/>
        </w:rPr>
        <w:t>smoke</w:t>
      </w:r>
      <w:r w:rsidR="00FE4E6A" w:rsidRPr="00C1232D">
        <w:rPr>
          <w:rStyle w:val="normaltextrun1"/>
          <w:rFonts w:ascii="Arial" w:hAnsi="Arial" w:cs="Arial"/>
          <w:sz w:val="22"/>
          <w:szCs w:val="22"/>
          <w:lang w:val="en-US"/>
        </w:rPr>
        <w:t>)</w:t>
      </w:r>
      <w:r w:rsidR="00A706D8" w:rsidRPr="00C1232D">
        <w:rPr>
          <w:rStyle w:val="normaltextrun1"/>
          <w:rFonts w:ascii="Arial" w:hAnsi="Arial" w:cs="Arial"/>
          <w:sz w:val="22"/>
          <w:szCs w:val="22"/>
          <w:lang w:val="en-US"/>
        </w:rPr>
        <w:t xml:space="preserve"> and create offences relating to selling or using motor vehicles emitting visible pollution</w:t>
      </w:r>
    </w:p>
    <w:p w14:paraId="1148CCE0" w14:textId="5D94F70B" w:rsidR="00F2515A" w:rsidRPr="00C1232D" w:rsidRDefault="003A5752" w:rsidP="00C1232D">
      <w:pPr>
        <w:pStyle w:val="paragraph"/>
        <w:numPr>
          <w:ilvl w:val="0"/>
          <w:numId w:val="53"/>
        </w:numPr>
        <w:spacing w:after="120" w:line="259" w:lineRule="auto"/>
        <w:ind w:left="771" w:hanging="357"/>
        <w:contextualSpacing/>
        <w:textAlignment w:val="baseline"/>
        <w:rPr>
          <w:rStyle w:val="normaltextrun1"/>
          <w:rFonts w:ascii="Arial" w:hAnsi="Arial" w:cs="Arial"/>
          <w:sz w:val="22"/>
          <w:szCs w:val="22"/>
          <w:lang w:val="en-US"/>
        </w:rPr>
      </w:pPr>
      <w:r w:rsidRPr="00C1232D">
        <w:rPr>
          <w:rStyle w:val="normaltextrun1"/>
          <w:rFonts w:ascii="Arial" w:hAnsi="Arial" w:cs="Arial"/>
          <w:sz w:val="22"/>
          <w:szCs w:val="22"/>
          <w:lang w:val="en-US"/>
        </w:rPr>
        <w:t>s</w:t>
      </w:r>
      <w:r w:rsidR="00F2515A" w:rsidRPr="00C1232D">
        <w:rPr>
          <w:rStyle w:val="normaltextrun1"/>
          <w:rFonts w:ascii="Arial" w:hAnsi="Arial" w:cs="Arial"/>
          <w:sz w:val="22"/>
          <w:szCs w:val="22"/>
          <w:lang w:val="en-US"/>
        </w:rPr>
        <w:t>et limits on air emissions</w:t>
      </w:r>
      <w:r w:rsidR="000C501A" w:rsidRPr="00C1232D">
        <w:rPr>
          <w:rStyle w:val="normaltextrun1"/>
          <w:rFonts w:ascii="Arial" w:hAnsi="Arial" w:cs="Arial"/>
          <w:sz w:val="22"/>
          <w:szCs w:val="22"/>
          <w:lang w:val="en-US"/>
        </w:rPr>
        <w:t xml:space="preserve"> (vehicle exhaust emissions)</w:t>
      </w:r>
      <w:r w:rsidR="007A0E0A" w:rsidRPr="00C1232D">
        <w:rPr>
          <w:rStyle w:val="normaltextrun1"/>
          <w:rFonts w:ascii="Arial" w:hAnsi="Arial" w:cs="Arial"/>
          <w:sz w:val="22"/>
          <w:szCs w:val="22"/>
          <w:lang w:val="en-US"/>
        </w:rPr>
        <w:t xml:space="preserve"> relating to</w:t>
      </w:r>
      <w:r w:rsidR="00F2515A" w:rsidRPr="00C1232D">
        <w:rPr>
          <w:rStyle w:val="normaltextrun1"/>
          <w:rFonts w:ascii="Arial" w:hAnsi="Arial" w:cs="Arial"/>
          <w:sz w:val="22"/>
          <w:szCs w:val="22"/>
          <w:lang w:val="en-US"/>
        </w:rPr>
        <w:t xml:space="preserve"> </w:t>
      </w:r>
      <w:r w:rsidR="00315ACB" w:rsidRPr="00C1232D">
        <w:rPr>
          <w:rStyle w:val="normaltextrun1"/>
          <w:rFonts w:ascii="Arial" w:hAnsi="Arial" w:cs="Arial"/>
          <w:sz w:val="22"/>
          <w:szCs w:val="22"/>
          <w:lang w:val="en-US"/>
        </w:rPr>
        <w:t xml:space="preserve">carbon </w:t>
      </w:r>
      <w:r w:rsidR="00A706D8" w:rsidRPr="00C1232D">
        <w:rPr>
          <w:rStyle w:val="normaltextrun1"/>
          <w:rFonts w:ascii="Arial" w:hAnsi="Arial" w:cs="Arial"/>
          <w:sz w:val="22"/>
          <w:szCs w:val="22"/>
          <w:lang w:val="en-US"/>
        </w:rPr>
        <w:t>monoxide</w:t>
      </w:r>
      <w:r w:rsidR="007E51DF" w:rsidRPr="00C1232D">
        <w:rPr>
          <w:rStyle w:val="normaltextrun1"/>
          <w:rFonts w:ascii="Arial" w:hAnsi="Arial" w:cs="Arial"/>
          <w:sz w:val="22"/>
          <w:szCs w:val="22"/>
          <w:lang w:val="en-US"/>
        </w:rPr>
        <w:t xml:space="preserve"> (CO)</w:t>
      </w:r>
      <w:r w:rsidR="00A706D8" w:rsidRPr="00C1232D">
        <w:rPr>
          <w:rStyle w:val="normaltextrun1"/>
          <w:rFonts w:ascii="Arial" w:hAnsi="Arial" w:cs="Arial"/>
          <w:sz w:val="22"/>
          <w:szCs w:val="22"/>
          <w:lang w:val="en-US"/>
        </w:rPr>
        <w:t xml:space="preserve"> </w:t>
      </w:r>
      <w:r w:rsidR="00F2515A" w:rsidRPr="00C1232D">
        <w:rPr>
          <w:rStyle w:val="normaltextrun1"/>
          <w:rFonts w:ascii="Arial" w:hAnsi="Arial" w:cs="Arial"/>
          <w:sz w:val="22"/>
          <w:szCs w:val="22"/>
          <w:lang w:val="en-US"/>
        </w:rPr>
        <w:t xml:space="preserve">and </w:t>
      </w:r>
      <w:r w:rsidR="00315ACB" w:rsidRPr="00C1232D">
        <w:rPr>
          <w:rStyle w:val="normaltextrun1"/>
          <w:rFonts w:ascii="Arial" w:hAnsi="Arial" w:cs="Arial"/>
          <w:sz w:val="22"/>
          <w:szCs w:val="22"/>
          <w:lang w:val="en-US"/>
        </w:rPr>
        <w:t xml:space="preserve">hydrocarbon </w:t>
      </w:r>
      <w:r w:rsidR="007E51DF" w:rsidRPr="00C1232D">
        <w:rPr>
          <w:rStyle w:val="normaltextrun1"/>
          <w:rFonts w:ascii="Arial" w:hAnsi="Arial" w:cs="Arial"/>
          <w:sz w:val="22"/>
          <w:szCs w:val="22"/>
          <w:lang w:val="en-US"/>
        </w:rPr>
        <w:t>(HC)</w:t>
      </w:r>
      <w:r w:rsidR="00F2515A" w:rsidRPr="00C1232D">
        <w:rPr>
          <w:rStyle w:val="normaltextrun1"/>
          <w:rFonts w:ascii="Arial" w:hAnsi="Arial" w:cs="Arial"/>
          <w:sz w:val="22"/>
          <w:szCs w:val="22"/>
          <w:lang w:val="en-US"/>
        </w:rPr>
        <w:t xml:space="preserve"> in petrol vehicles; </w:t>
      </w:r>
      <w:r w:rsidR="00687CC0">
        <w:rPr>
          <w:rStyle w:val="normaltextrun1"/>
          <w:rFonts w:ascii="Arial" w:hAnsi="Arial" w:cs="Arial"/>
          <w:sz w:val="22"/>
          <w:szCs w:val="22"/>
          <w:lang w:val="en-US"/>
        </w:rPr>
        <w:t>oxides of nitrogen</w:t>
      </w:r>
      <w:r w:rsidR="007E51DF" w:rsidRPr="00C1232D">
        <w:rPr>
          <w:rStyle w:val="normaltextrun1"/>
          <w:rFonts w:ascii="Arial" w:hAnsi="Arial" w:cs="Arial"/>
          <w:sz w:val="22"/>
          <w:szCs w:val="22"/>
          <w:lang w:val="en-US"/>
        </w:rPr>
        <w:t xml:space="preserve"> (NOx)</w:t>
      </w:r>
      <w:r w:rsidR="00AE11FA" w:rsidRPr="00C1232D">
        <w:rPr>
          <w:rStyle w:val="normaltextrun1"/>
          <w:rFonts w:ascii="Arial" w:hAnsi="Arial" w:cs="Arial"/>
          <w:sz w:val="22"/>
          <w:szCs w:val="22"/>
          <w:lang w:val="en-US"/>
        </w:rPr>
        <w:t xml:space="preserve">, </w:t>
      </w:r>
      <w:r w:rsidR="007E51DF" w:rsidRPr="00C1232D">
        <w:rPr>
          <w:rStyle w:val="normaltextrun1"/>
          <w:rFonts w:ascii="Arial" w:hAnsi="Arial" w:cs="Arial"/>
          <w:sz w:val="22"/>
          <w:szCs w:val="22"/>
          <w:lang w:val="en-US"/>
        </w:rPr>
        <w:t>particle matter (PM)</w:t>
      </w:r>
      <w:r w:rsidR="00AE11FA" w:rsidRPr="00C1232D">
        <w:rPr>
          <w:rStyle w:val="normaltextrun1"/>
          <w:rFonts w:ascii="Arial" w:hAnsi="Arial" w:cs="Arial"/>
          <w:sz w:val="22"/>
          <w:szCs w:val="22"/>
          <w:lang w:val="en-US"/>
        </w:rPr>
        <w:t xml:space="preserve"> and opacity </w:t>
      </w:r>
      <w:r w:rsidR="00E50D40" w:rsidRPr="00C1232D">
        <w:rPr>
          <w:rStyle w:val="normaltextrun1"/>
          <w:rFonts w:ascii="Arial" w:hAnsi="Arial" w:cs="Arial"/>
          <w:sz w:val="22"/>
          <w:szCs w:val="22"/>
          <w:lang w:val="en-US"/>
        </w:rPr>
        <w:t>i</w:t>
      </w:r>
      <w:r w:rsidR="00F2515A" w:rsidRPr="00C1232D">
        <w:rPr>
          <w:rStyle w:val="normaltextrun1"/>
          <w:rFonts w:ascii="Arial" w:hAnsi="Arial" w:cs="Arial"/>
          <w:sz w:val="22"/>
          <w:szCs w:val="22"/>
          <w:lang w:val="en-US"/>
        </w:rPr>
        <w:t>n diesel vehicles</w:t>
      </w:r>
    </w:p>
    <w:p w14:paraId="30E860B4" w14:textId="1D72556D" w:rsidR="00F2515A" w:rsidRPr="00C1232D" w:rsidRDefault="003A5752" w:rsidP="00C1232D">
      <w:pPr>
        <w:pStyle w:val="paragraph"/>
        <w:numPr>
          <w:ilvl w:val="0"/>
          <w:numId w:val="53"/>
        </w:numPr>
        <w:spacing w:after="120" w:line="259" w:lineRule="auto"/>
        <w:ind w:left="771" w:hanging="357"/>
        <w:contextualSpacing/>
        <w:textAlignment w:val="baseline"/>
        <w:rPr>
          <w:rStyle w:val="normaltextrun1"/>
          <w:rFonts w:ascii="Arial" w:hAnsi="Arial" w:cs="Arial"/>
          <w:sz w:val="22"/>
          <w:szCs w:val="22"/>
          <w:lang w:val="en-US"/>
        </w:rPr>
      </w:pPr>
      <w:r w:rsidRPr="00C1232D">
        <w:rPr>
          <w:rStyle w:val="normaltextrun1"/>
          <w:rFonts w:ascii="Arial" w:hAnsi="Arial" w:cs="Arial"/>
          <w:sz w:val="22"/>
          <w:szCs w:val="22"/>
          <w:lang w:val="en-US"/>
        </w:rPr>
        <w:t>s</w:t>
      </w:r>
      <w:r w:rsidR="00F2515A" w:rsidRPr="00C1232D">
        <w:rPr>
          <w:rStyle w:val="normaltextrun1"/>
          <w:rFonts w:ascii="Arial" w:hAnsi="Arial" w:cs="Arial"/>
          <w:sz w:val="22"/>
          <w:szCs w:val="22"/>
          <w:lang w:val="en-US"/>
        </w:rPr>
        <w:t xml:space="preserve">et limits for </w:t>
      </w:r>
      <w:r w:rsidR="007A0E0A" w:rsidRPr="00C1232D">
        <w:rPr>
          <w:rStyle w:val="normaltextrun1"/>
          <w:rFonts w:ascii="Arial" w:hAnsi="Arial" w:cs="Arial"/>
          <w:sz w:val="22"/>
          <w:szCs w:val="22"/>
          <w:lang w:val="en-US"/>
        </w:rPr>
        <w:t xml:space="preserve">motor vehicle </w:t>
      </w:r>
      <w:r w:rsidR="00F2515A" w:rsidRPr="00C1232D">
        <w:rPr>
          <w:rStyle w:val="normaltextrun1"/>
          <w:rFonts w:ascii="Arial" w:hAnsi="Arial" w:cs="Arial"/>
          <w:sz w:val="22"/>
          <w:szCs w:val="22"/>
          <w:lang w:val="en-US"/>
        </w:rPr>
        <w:t xml:space="preserve">noise emissions (including incorporating </w:t>
      </w:r>
      <w:r w:rsidR="005F13E0" w:rsidRPr="00C1232D">
        <w:rPr>
          <w:rStyle w:val="normaltextrun1"/>
          <w:rFonts w:ascii="Arial" w:hAnsi="Arial" w:cs="Arial"/>
          <w:sz w:val="22"/>
          <w:szCs w:val="22"/>
          <w:lang w:val="en-US"/>
        </w:rPr>
        <w:t>cert</w:t>
      </w:r>
      <w:r w:rsidR="00E045E3" w:rsidRPr="00C1232D">
        <w:rPr>
          <w:rStyle w:val="normaltextrun1"/>
          <w:rFonts w:ascii="Arial" w:hAnsi="Arial" w:cs="Arial"/>
          <w:sz w:val="22"/>
          <w:szCs w:val="22"/>
          <w:lang w:val="en-US"/>
        </w:rPr>
        <w:t>ain</w:t>
      </w:r>
      <w:r w:rsidR="00F2515A" w:rsidRPr="00C1232D">
        <w:rPr>
          <w:rStyle w:val="normaltextrun1"/>
          <w:rFonts w:ascii="Arial" w:hAnsi="Arial" w:cs="Arial"/>
          <w:sz w:val="22"/>
          <w:szCs w:val="22"/>
          <w:lang w:val="en-US"/>
        </w:rPr>
        <w:t xml:space="preserve"> requirements for Australian Design Rules (ADR</w:t>
      </w:r>
      <w:r w:rsidR="00D00CDB" w:rsidRPr="00C1232D">
        <w:rPr>
          <w:rStyle w:val="normaltextrun1"/>
          <w:rFonts w:ascii="Arial" w:hAnsi="Arial" w:cs="Arial"/>
          <w:sz w:val="22"/>
          <w:szCs w:val="22"/>
          <w:lang w:val="en-US"/>
        </w:rPr>
        <w:t xml:space="preserve">) </w:t>
      </w:r>
      <w:r w:rsidR="00F2515A" w:rsidRPr="00C1232D">
        <w:rPr>
          <w:rStyle w:val="normaltextrun1"/>
          <w:rFonts w:ascii="Arial" w:hAnsi="Arial" w:cs="Arial"/>
          <w:sz w:val="22"/>
          <w:szCs w:val="22"/>
          <w:lang w:val="en-US"/>
        </w:rPr>
        <w:t>83/00 compliant vehicles</w:t>
      </w:r>
      <w:r w:rsidR="00D00CDB" w:rsidRPr="00C1232D">
        <w:rPr>
          <w:rStyle w:val="normaltextrun1"/>
          <w:rFonts w:ascii="Arial" w:hAnsi="Arial" w:cs="Arial"/>
          <w:sz w:val="22"/>
          <w:szCs w:val="22"/>
          <w:lang w:val="en-US"/>
        </w:rPr>
        <w:t>)</w:t>
      </w:r>
    </w:p>
    <w:p w14:paraId="5DD29D20" w14:textId="675FEC84" w:rsidR="00F2515A" w:rsidRPr="00C1232D" w:rsidRDefault="4177DC2A" w:rsidP="00C1232D">
      <w:pPr>
        <w:pStyle w:val="paragraph"/>
        <w:numPr>
          <w:ilvl w:val="0"/>
          <w:numId w:val="53"/>
        </w:numPr>
        <w:spacing w:after="120" w:line="259" w:lineRule="auto"/>
        <w:ind w:left="771" w:hanging="357"/>
        <w:contextualSpacing/>
        <w:textAlignment w:val="baseline"/>
        <w:rPr>
          <w:rStyle w:val="normaltextrun1"/>
          <w:rFonts w:ascii="Arial" w:hAnsi="Arial" w:cs="Arial"/>
          <w:sz w:val="22"/>
          <w:szCs w:val="22"/>
          <w:lang w:val="en-US"/>
        </w:rPr>
      </w:pPr>
      <w:r w:rsidRPr="2BF8BFF2">
        <w:rPr>
          <w:rStyle w:val="normaltextrun1"/>
          <w:rFonts w:ascii="Arial" w:hAnsi="Arial" w:cs="Arial"/>
          <w:sz w:val="22"/>
          <w:szCs w:val="22"/>
          <w:lang w:val="en-US"/>
        </w:rPr>
        <w:t>p</w:t>
      </w:r>
      <w:r w:rsidR="699F5ADD" w:rsidRPr="2BF8BFF2">
        <w:rPr>
          <w:rStyle w:val="normaltextrun1"/>
          <w:rFonts w:ascii="Arial" w:hAnsi="Arial" w:cs="Arial"/>
          <w:sz w:val="22"/>
          <w:szCs w:val="22"/>
          <w:lang w:val="en-US"/>
        </w:rPr>
        <w:t xml:space="preserve">rescribe </w:t>
      </w:r>
      <w:r w:rsidR="461A4093" w:rsidRPr="2BF8BFF2">
        <w:rPr>
          <w:rStyle w:val="normaltextrun1"/>
          <w:rFonts w:ascii="Arial" w:hAnsi="Arial" w:cs="Arial"/>
          <w:sz w:val="22"/>
          <w:szCs w:val="22"/>
          <w:lang w:val="en-US"/>
        </w:rPr>
        <w:t>how noise emitted by a motor vehicle is determined</w:t>
      </w:r>
    </w:p>
    <w:p w14:paraId="73E2B641" w14:textId="64F15D67" w:rsidR="00F2515A" w:rsidRPr="00C1232D" w:rsidRDefault="4177DC2A" w:rsidP="00C1232D">
      <w:pPr>
        <w:pStyle w:val="paragraph"/>
        <w:numPr>
          <w:ilvl w:val="0"/>
          <w:numId w:val="53"/>
        </w:numPr>
        <w:spacing w:after="120" w:line="259" w:lineRule="auto"/>
        <w:ind w:left="771" w:hanging="357"/>
        <w:contextualSpacing/>
        <w:textAlignment w:val="baseline"/>
        <w:rPr>
          <w:rStyle w:val="normaltextrun1"/>
          <w:rFonts w:ascii="Arial" w:hAnsi="Arial" w:cs="Arial"/>
          <w:sz w:val="22"/>
          <w:szCs w:val="22"/>
          <w:lang w:val="en-US"/>
        </w:rPr>
      </w:pPr>
      <w:r w:rsidRPr="2BF8BFF2">
        <w:rPr>
          <w:rStyle w:val="normaltextrun1"/>
          <w:rFonts w:ascii="Arial" w:hAnsi="Arial" w:cs="Arial"/>
          <w:sz w:val="22"/>
          <w:szCs w:val="22"/>
          <w:lang w:val="en-US"/>
        </w:rPr>
        <w:t>p</w:t>
      </w:r>
      <w:r w:rsidR="699F5ADD" w:rsidRPr="2BF8BFF2">
        <w:rPr>
          <w:rStyle w:val="normaltextrun1"/>
          <w:rFonts w:ascii="Arial" w:hAnsi="Arial" w:cs="Arial"/>
          <w:sz w:val="22"/>
          <w:szCs w:val="22"/>
          <w:lang w:val="en-US"/>
        </w:rPr>
        <w:t xml:space="preserve">rohibit the resale of motor vehicles exceeding prescribed standards </w:t>
      </w:r>
      <w:r w:rsidR="65F62B48" w:rsidRPr="2BF8BFF2">
        <w:rPr>
          <w:rStyle w:val="normaltextrun1"/>
          <w:rFonts w:ascii="Arial" w:hAnsi="Arial" w:cs="Arial"/>
          <w:sz w:val="22"/>
          <w:szCs w:val="22"/>
          <w:lang w:val="en-US"/>
        </w:rPr>
        <w:t xml:space="preserve">for the emission of noise </w:t>
      </w:r>
      <w:r w:rsidR="699F5ADD" w:rsidRPr="2BF8BFF2">
        <w:rPr>
          <w:rStyle w:val="normaltextrun1"/>
          <w:rFonts w:ascii="Arial" w:hAnsi="Arial" w:cs="Arial"/>
          <w:sz w:val="22"/>
          <w:szCs w:val="22"/>
          <w:lang w:val="en-US"/>
        </w:rPr>
        <w:t>or containing temporary noise defeat devices</w:t>
      </w:r>
    </w:p>
    <w:p w14:paraId="5B76CF73" w14:textId="660169DB" w:rsidR="00F2515A" w:rsidRPr="00C1232D" w:rsidRDefault="4177DC2A" w:rsidP="00C1232D">
      <w:pPr>
        <w:pStyle w:val="paragraph"/>
        <w:numPr>
          <w:ilvl w:val="0"/>
          <w:numId w:val="53"/>
        </w:numPr>
        <w:spacing w:after="120" w:line="259" w:lineRule="auto"/>
        <w:ind w:left="771" w:hanging="357"/>
        <w:contextualSpacing/>
        <w:textAlignment w:val="baseline"/>
        <w:rPr>
          <w:rStyle w:val="normaltextrun1"/>
          <w:rFonts w:ascii="Arial" w:hAnsi="Arial" w:cs="Arial"/>
          <w:sz w:val="22"/>
          <w:szCs w:val="22"/>
          <w:lang w:val="en-US"/>
        </w:rPr>
      </w:pPr>
      <w:r w:rsidRPr="2BF8BFF2">
        <w:rPr>
          <w:rStyle w:val="normaltextrun1"/>
          <w:rFonts w:ascii="Arial" w:hAnsi="Arial" w:cs="Arial"/>
          <w:sz w:val="22"/>
          <w:szCs w:val="22"/>
          <w:lang w:val="en-US"/>
        </w:rPr>
        <w:t>p</w:t>
      </w:r>
      <w:r w:rsidR="699F5ADD" w:rsidRPr="2BF8BFF2">
        <w:rPr>
          <w:rStyle w:val="normaltextrun1"/>
          <w:rFonts w:ascii="Arial" w:hAnsi="Arial" w:cs="Arial"/>
          <w:sz w:val="22"/>
          <w:szCs w:val="22"/>
          <w:lang w:val="en-US"/>
        </w:rPr>
        <w:t>rohibit the use or installation of temporary noise defeat devices</w:t>
      </w:r>
    </w:p>
    <w:p w14:paraId="78016815" w14:textId="5F46D198" w:rsidR="00F2515A" w:rsidRPr="00C1232D" w:rsidRDefault="4177DC2A" w:rsidP="00C1232D">
      <w:pPr>
        <w:pStyle w:val="paragraph"/>
        <w:numPr>
          <w:ilvl w:val="0"/>
          <w:numId w:val="53"/>
        </w:numPr>
        <w:spacing w:after="120" w:line="259" w:lineRule="auto"/>
        <w:ind w:left="771" w:hanging="357"/>
        <w:contextualSpacing/>
        <w:textAlignment w:val="baseline"/>
        <w:rPr>
          <w:rStyle w:val="normaltextrun1"/>
          <w:rFonts w:ascii="Arial" w:hAnsi="Arial" w:cs="Arial"/>
          <w:sz w:val="22"/>
          <w:szCs w:val="22"/>
          <w:lang w:val="en-US"/>
        </w:rPr>
      </w:pPr>
      <w:r w:rsidRPr="2BF8BFF2">
        <w:rPr>
          <w:rStyle w:val="normaltextrun1"/>
          <w:rFonts w:ascii="Arial" w:hAnsi="Arial" w:cs="Arial"/>
          <w:sz w:val="22"/>
          <w:szCs w:val="22"/>
          <w:lang w:val="en-US"/>
        </w:rPr>
        <w:t>p</w:t>
      </w:r>
      <w:r w:rsidR="699F5ADD" w:rsidRPr="2BF8BFF2">
        <w:rPr>
          <w:rStyle w:val="normaltextrun1"/>
          <w:rFonts w:ascii="Arial" w:hAnsi="Arial" w:cs="Arial"/>
          <w:sz w:val="22"/>
          <w:szCs w:val="22"/>
          <w:lang w:val="en-US"/>
        </w:rPr>
        <w:t xml:space="preserve">rescribe fuel </w:t>
      </w:r>
      <w:proofErr w:type="spellStart"/>
      <w:r w:rsidR="699F5ADD" w:rsidRPr="2BF8BFF2">
        <w:rPr>
          <w:rStyle w:val="normaltextrun1"/>
          <w:rFonts w:ascii="Arial" w:hAnsi="Arial" w:cs="Arial"/>
          <w:sz w:val="22"/>
          <w:szCs w:val="22"/>
          <w:lang w:val="en-US"/>
        </w:rPr>
        <w:t>vapour</w:t>
      </w:r>
      <w:proofErr w:type="spellEnd"/>
      <w:r w:rsidR="699F5ADD" w:rsidRPr="2BF8BFF2">
        <w:rPr>
          <w:rStyle w:val="normaltextrun1"/>
          <w:rFonts w:ascii="Arial" w:hAnsi="Arial" w:cs="Arial"/>
          <w:sz w:val="22"/>
          <w:szCs w:val="22"/>
          <w:lang w:val="en-US"/>
        </w:rPr>
        <w:t xml:space="preserve"> pressure standards for regulated petrol producers, exemptions and requirements for record keeping and reporting</w:t>
      </w:r>
    </w:p>
    <w:p w14:paraId="610AD3EA" w14:textId="2ABC057C" w:rsidR="00B06094" w:rsidRPr="00C1232D" w:rsidRDefault="4177DC2A" w:rsidP="00C1232D">
      <w:pPr>
        <w:pStyle w:val="paragraph"/>
        <w:numPr>
          <w:ilvl w:val="0"/>
          <w:numId w:val="53"/>
        </w:numPr>
        <w:spacing w:after="120" w:line="259" w:lineRule="auto"/>
        <w:ind w:left="771" w:hanging="357"/>
        <w:contextualSpacing/>
        <w:textAlignment w:val="baseline"/>
        <w:rPr>
          <w:rStyle w:val="normaltextrun1"/>
          <w:rFonts w:ascii="Arial" w:hAnsi="Arial" w:cs="Arial"/>
          <w:sz w:val="22"/>
          <w:szCs w:val="22"/>
          <w:lang w:val="en-US"/>
        </w:rPr>
      </w:pPr>
      <w:r w:rsidRPr="2BF8BFF2">
        <w:rPr>
          <w:rStyle w:val="normaltextrun1"/>
          <w:rFonts w:ascii="Arial" w:hAnsi="Arial" w:cs="Arial"/>
          <w:sz w:val="22"/>
          <w:szCs w:val="22"/>
          <w:lang w:val="en-US"/>
        </w:rPr>
        <w:t>p</w:t>
      </w:r>
      <w:r w:rsidR="699F5ADD" w:rsidRPr="2BF8BFF2">
        <w:rPr>
          <w:rStyle w:val="normaltextrun1"/>
          <w:rFonts w:ascii="Arial" w:hAnsi="Arial" w:cs="Arial"/>
          <w:sz w:val="22"/>
          <w:szCs w:val="22"/>
          <w:lang w:val="en-US"/>
        </w:rPr>
        <w:t xml:space="preserve">rescribe the requirements for noise test labelling on motorcycles and </w:t>
      </w:r>
      <w:r w:rsidR="00C2555C">
        <w:rPr>
          <w:rStyle w:val="normaltextrun1"/>
          <w:rFonts w:ascii="Arial" w:hAnsi="Arial" w:cs="Arial"/>
          <w:sz w:val="22"/>
          <w:szCs w:val="22"/>
          <w:lang w:val="en-US"/>
        </w:rPr>
        <w:t xml:space="preserve">motor </w:t>
      </w:r>
      <w:r w:rsidR="699F5ADD" w:rsidRPr="2BF8BFF2">
        <w:rPr>
          <w:rStyle w:val="normaltextrun1"/>
          <w:rFonts w:ascii="Arial" w:hAnsi="Arial" w:cs="Arial"/>
          <w:sz w:val="22"/>
          <w:szCs w:val="22"/>
          <w:lang w:val="en-US"/>
        </w:rPr>
        <w:t>trikes</w:t>
      </w:r>
    </w:p>
    <w:p w14:paraId="1C8C8772" w14:textId="211C1CC7" w:rsidR="009A6A43" w:rsidRDefault="6B684FCE" w:rsidP="00793B8B">
      <w:pPr>
        <w:pStyle w:val="paragraph"/>
        <w:numPr>
          <w:ilvl w:val="0"/>
          <w:numId w:val="53"/>
        </w:numPr>
        <w:spacing w:after="120" w:line="259" w:lineRule="auto"/>
        <w:ind w:left="771" w:hanging="357"/>
        <w:rPr>
          <w:rStyle w:val="normaltextrun1"/>
          <w:rFonts w:ascii="Arial" w:hAnsi="Arial" w:cs="Arial"/>
          <w:sz w:val="22"/>
          <w:szCs w:val="22"/>
        </w:rPr>
      </w:pPr>
      <w:r w:rsidRPr="2BF8BFF2">
        <w:rPr>
          <w:rStyle w:val="normaltextrun1"/>
          <w:rFonts w:ascii="Arial" w:hAnsi="Arial" w:cs="Arial"/>
          <w:sz w:val="22"/>
          <w:szCs w:val="22"/>
          <w:lang w:val="en-US"/>
        </w:rPr>
        <w:t>p</w:t>
      </w:r>
      <w:r w:rsidR="00611DD8" w:rsidRPr="2BF8BFF2">
        <w:rPr>
          <w:rStyle w:val="normaltextrun1"/>
          <w:rFonts w:ascii="Arial" w:hAnsi="Arial" w:cs="Arial"/>
          <w:sz w:val="22"/>
          <w:szCs w:val="22"/>
          <w:lang w:val="en-US"/>
        </w:rPr>
        <w:t xml:space="preserve">rovide </w:t>
      </w:r>
      <w:r w:rsidR="4F3937AB" w:rsidRPr="2BF8BFF2">
        <w:rPr>
          <w:rStyle w:val="normaltextrun1"/>
          <w:rFonts w:ascii="Arial" w:hAnsi="Arial" w:cs="Arial"/>
          <w:sz w:val="22"/>
          <w:szCs w:val="22"/>
          <w:lang w:val="en-US"/>
        </w:rPr>
        <w:t xml:space="preserve">for the appointment </w:t>
      </w:r>
      <w:r w:rsidR="3CCC964E" w:rsidRPr="2BF8BFF2">
        <w:rPr>
          <w:rStyle w:val="normaltextrun1"/>
          <w:rFonts w:ascii="Arial" w:hAnsi="Arial" w:cs="Arial"/>
          <w:sz w:val="22"/>
          <w:szCs w:val="22"/>
          <w:lang w:val="en-US"/>
        </w:rPr>
        <w:t xml:space="preserve">and functions of approved motor vehicle testers, including </w:t>
      </w:r>
      <w:r w:rsidR="6D6C181E" w:rsidRPr="2BF8BFF2">
        <w:rPr>
          <w:rStyle w:val="normaltextrun1"/>
          <w:rFonts w:ascii="Arial" w:hAnsi="Arial" w:cs="Arial"/>
          <w:sz w:val="22"/>
          <w:szCs w:val="22"/>
          <w:lang w:val="en-US"/>
        </w:rPr>
        <w:t xml:space="preserve">the </w:t>
      </w:r>
      <w:r w:rsidR="6077BF2A" w:rsidRPr="2BF8BFF2">
        <w:rPr>
          <w:rStyle w:val="normaltextrun1"/>
          <w:rFonts w:ascii="Arial" w:hAnsi="Arial" w:cs="Arial"/>
          <w:sz w:val="22"/>
          <w:szCs w:val="22"/>
          <w:lang w:val="en-US"/>
        </w:rPr>
        <w:t>issu</w:t>
      </w:r>
      <w:r w:rsidR="6D6C181E" w:rsidRPr="2BF8BFF2">
        <w:rPr>
          <w:rStyle w:val="normaltextrun1"/>
          <w:rFonts w:ascii="Arial" w:hAnsi="Arial" w:cs="Arial"/>
          <w:sz w:val="22"/>
          <w:szCs w:val="22"/>
          <w:lang w:val="en-US"/>
        </w:rPr>
        <w:t xml:space="preserve">ing of certificates of compliance </w:t>
      </w:r>
      <w:r w:rsidR="6D6C181E" w:rsidRPr="2BF8BFF2">
        <w:rPr>
          <w:rStyle w:val="normaltextrun1"/>
          <w:rFonts w:ascii="Arial" w:hAnsi="Arial" w:cs="Arial"/>
          <w:sz w:val="22"/>
          <w:szCs w:val="22"/>
        </w:rPr>
        <w:t xml:space="preserve">for the purposes of ensuring compliance with the requirements of this </w:t>
      </w:r>
      <w:r w:rsidR="00B06094" w:rsidRPr="2BF8BFF2">
        <w:rPr>
          <w:rStyle w:val="normaltextrun1"/>
          <w:rFonts w:ascii="Arial" w:hAnsi="Arial" w:cs="Arial"/>
          <w:sz w:val="22"/>
          <w:szCs w:val="22"/>
        </w:rPr>
        <w:t>p</w:t>
      </w:r>
      <w:r w:rsidR="1AA59A28" w:rsidRPr="2BF8BFF2">
        <w:rPr>
          <w:rStyle w:val="normaltextrun1"/>
          <w:rFonts w:ascii="Arial" w:hAnsi="Arial" w:cs="Arial"/>
          <w:sz w:val="22"/>
          <w:szCs w:val="22"/>
        </w:rPr>
        <w:t>art</w:t>
      </w:r>
      <w:r w:rsidR="22942C9C" w:rsidRPr="2BF8BFF2">
        <w:rPr>
          <w:rStyle w:val="normaltextrun1"/>
          <w:rFonts w:ascii="Arial" w:hAnsi="Arial" w:cs="Arial"/>
          <w:sz w:val="22"/>
          <w:szCs w:val="22"/>
        </w:rPr>
        <w:t xml:space="preserve"> and related offences</w:t>
      </w:r>
      <w:r w:rsidR="1D792665" w:rsidRPr="2BF8BFF2">
        <w:rPr>
          <w:rStyle w:val="normaltextrun1"/>
          <w:rFonts w:ascii="Arial" w:hAnsi="Arial" w:cs="Arial"/>
          <w:sz w:val="22"/>
          <w:szCs w:val="22"/>
        </w:rPr>
        <w:t>.</w:t>
      </w:r>
    </w:p>
    <w:p w14:paraId="4E88D522" w14:textId="77777777" w:rsidR="009A6A43" w:rsidRDefault="009A6A43">
      <w:pPr>
        <w:rPr>
          <w:rStyle w:val="normaltextrun1"/>
          <w:rFonts w:ascii="Arial" w:eastAsia="Times New Roman" w:hAnsi="Arial" w:cs="Arial"/>
          <w:lang w:eastAsia="en-AU"/>
        </w:rPr>
      </w:pPr>
      <w:r>
        <w:rPr>
          <w:rStyle w:val="normaltextrun1"/>
          <w:rFonts w:ascii="Arial" w:hAnsi="Arial" w:cs="Arial"/>
        </w:rPr>
        <w:br w:type="page"/>
      </w:r>
    </w:p>
    <w:p w14:paraId="32CFB111" w14:textId="4BD38264" w:rsidR="006F1CEA" w:rsidRDefault="120D16FB" w:rsidP="45C8038E">
      <w:pPr>
        <w:pStyle w:val="Heading3"/>
      </w:pPr>
      <w:bookmarkStart w:id="154" w:name="_Toc54787310"/>
      <w:r>
        <w:lastRenderedPageBreak/>
        <w:t>Part 5.7 –</w:t>
      </w:r>
      <w:r w:rsidR="00943563">
        <w:t xml:space="preserve"> </w:t>
      </w:r>
      <w:r>
        <w:t>Onsite wastewater management systems (Regulations 159 to 163)</w:t>
      </w:r>
      <w:bookmarkEnd w:id="154"/>
    </w:p>
    <w:p w14:paraId="761A2534" w14:textId="69416597" w:rsidR="000B7633" w:rsidRDefault="120D16FB">
      <w:pPr>
        <w:pStyle w:val="paragraph"/>
        <w:spacing w:after="120" w:line="259" w:lineRule="auto"/>
        <w:rPr>
          <w:rStyle w:val="normaltextrun1"/>
          <w:rFonts w:ascii="Arial" w:hAnsi="Arial" w:cs="Arial"/>
          <w:sz w:val="22"/>
          <w:szCs w:val="22"/>
        </w:rPr>
      </w:pPr>
      <w:r w:rsidRPr="2BF8BFF2">
        <w:rPr>
          <w:rStyle w:val="normaltextrun1"/>
          <w:rFonts w:ascii="Arial" w:hAnsi="Arial" w:cs="Arial"/>
          <w:sz w:val="22"/>
          <w:szCs w:val="22"/>
        </w:rPr>
        <w:t xml:space="preserve">This </w:t>
      </w:r>
      <w:r w:rsidR="00EF3119">
        <w:rPr>
          <w:rStyle w:val="normaltextrun1"/>
          <w:rFonts w:ascii="Arial" w:hAnsi="Arial" w:cs="Arial"/>
          <w:sz w:val="22"/>
          <w:szCs w:val="22"/>
        </w:rPr>
        <w:t>p</w:t>
      </w:r>
      <w:r w:rsidRPr="2BF8BFF2">
        <w:rPr>
          <w:rStyle w:val="normaltextrun1"/>
          <w:rFonts w:ascii="Arial" w:hAnsi="Arial" w:cs="Arial"/>
          <w:sz w:val="22"/>
          <w:szCs w:val="22"/>
        </w:rPr>
        <w:t>art sets out duties and obligations for</w:t>
      </w:r>
      <w:r w:rsidR="5D0633B9" w:rsidRPr="2BF8BFF2">
        <w:rPr>
          <w:rStyle w:val="normaltextrun1"/>
          <w:rFonts w:ascii="Arial" w:hAnsi="Arial" w:cs="Arial"/>
          <w:sz w:val="22"/>
          <w:szCs w:val="22"/>
        </w:rPr>
        <w:t xml:space="preserve"> persons in management or control of</w:t>
      </w:r>
      <w:r w:rsidR="79E999D8" w:rsidRPr="2BF8BFF2">
        <w:rPr>
          <w:rStyle w:val="normaltextrun1"/>
          <w:rFonts w:ascii="Arial" w:hAnsi="Arial" w:cs="Arial"/>
          <w:sz w:val="22"/>
          <w:szCs w:val="22"/>
        </w:rPr>
        <w:t xml:space="preserve"> land where an</w:t>
      </w:r>
      <w:r w:rsidR="5D0633B9" w:rsidRPr="2BF8BFF2">
        <w:rPr>
          <w:rStyle w:val="normaltextrun1"/>
          <w:rFonts w:ascii="Arial" w:hAnsi="Arial" w:cs="Arial"/>
          <w:sz w:val="22"/>
          <w:szCs w:val="22"/>
        </w:rPr>
        <w:t xml:space="preserve"> </w:t>
      </w:r>
      <w:r w:rsidR="00EF3119">
        <w:rPr>
          <w:rStyle w:val="normaltextrun1"/>
          <w:rFonts w:ascii="Arial" w:hAnsi="Arial" w:cs="Arial"/>
          <w:sz w:val="22"/>
          <w:szCs w:val="22"/>
        </w:rPr>
        <w:t>onsite</w:t>
      </w:r>
      <w:r w:rsidR="00F308FC">
        <w:rPr>
          <w:rStyle w:val="normaltextrun1"/>
          <w:rFonts w:ascii="Arial" w:hAnsi="Arial" w:cs="Arial"/>
          <w:sz w:val="22"/>
          <w:szCs w:val="22"/>
        </w:rPr>
        <w:t xml:space="preserve"> wastewater management system (</w:t>
      </w:r>
      <w:r w:rsidR="5D0633B9" w:rsidRPr="2BF8BFF2">
        <w:rPr>
          <w:rStyle w:val="normaltextrun1"/>
          <w:rFonts w:ascii="Arial" w:hAnsi="Arial" w:cs="Arial"/>
          <w:sz w:val="22"/>
          <w:szCs w:val="22"/>
        </w:rPr>
        <w:t>OWMS</w:t>
      </w:r>
      <w:r w:rsidR="00F308FC">
        <w:rPr>
          <w:rStyle w:val="normaltextrun1"/>
          <w:rFonts w:ascii="Arial" w:hAnsi="Arial" w:cs="Arial"/>
          <w:sz w:val="22"/>
          <w:szCs w:val="22"/>
        </w:rPr>
        <w:t>)</w:t>
      </w:r>
      <w:r w:rsidR="00FD3A79">
        <w:rPr>
          <w:rStyle w:val="normaltextrun1"/>
          <w:rFonts w:ascii="Arial" w:hAnsi="Arial" w:cs="Arial"/>
          <w:sz w:val="22"/>
          <w:szCs w:val="22"/>
        </w:rPr>
        <w:t xml:space="preserve"> </w:t>
      </w:r>
      <w:r w:rsidR="4BCDDDA0" w:rsidRPr="2BF8BFF2">
        <w:rPr>
          <w:rStyle w:val="normaltextrun1"/>
          <w:rFonts w:ascii="Arial" w:hAnsi="Arial" w:cs="Arial"/>
          <w:sz w:val="22"/>
          <w:szCs w:val="22"/>
        </w:rPr>
        <w:t>is located</w:t>
      </w:r>
      <w:r w:rsidR="000B7633">
        <w:rPr>
          <w:rStyle w:val="normaltextrun1"/>
          <w:rFonts w:ascii="Arial" w:hAnsi="Arial" w:cs="Arial"/>
          <w:sz w:val="22"/>
          <w:szCs w:val="22"/>
        </w:rPr>
        <w:t>.</w:t>
      </w:r>
      <w:r w:rsidR="00FD3A79">
        <w:rPr>
          <w:rStyle w:val="normaltextrun1"/>
          <w:rFonts w:ascii="Arial" w:hAnsi="Arial" w:cs="Arial"/>
          <w:sz w:val="22"/>
          <w:szCs w:val="22"/>
        </w:rPr>
        <w:t xml:space="preserve"> </w:t>
      </w:r>
      <w:r w:rsidR="00E75C3A">
        <w:rPr>
          <w:rStyle w:val="normaltextrun1"/>
          <w:rFonts w:ascii="Arial" w:hAnsi="Arial" w:cs="Arial"/>
          <w:sz w:val="22"/>
          <w:szCs w:val="22"/>
        </w:rPr>
        <w:t>(Regulation 4 defines OWMS</w:t>
      </w:r>
      <w:r w:rsidR="00F932A2">
        <w:rPr>
          <w:rStyle w:val="normaltextrun1"/>
          <w:rFonts w:ascii="Arial" w:hAnsi="Arial" w:cs="Arial"/>
          <w:sz w:val="22"/>
          <w:szCs w:val="22"/>
        </w:rPr>
        <w:t>.)</w:t>
      </w:r>
    </w:p>
    <w:p w14:paraId="35E16E24" w14:textId="66BEA870" w:rsidR="006F1CEA" w:rsidRPr="00634DE1" w:rsidRDefault="000B7633" w:rsidP="008C3084">
      <w:pPr>
        <w:pStyle w:val="paragraph"/>
        <w:spacing w:after="120" w:line="259" w:lineRule="auto"/>
        <w:rPr>
          <w:rStyle w:val="normaltextrun1"/>
          <w:rFonts w:ascii="Arial" w:eastAsiaTheme="majorEastAsia" w:hAnsi="Arial" w:cs="Arial"/>
          <w:b/>
          <w:sz w:val="22"/>
          <w:szCs w:val="22"/>
          <w:lang w:eastAsia="en-US"/>
        </w:rPr>
      </w:pPr>
      <w:r w:rsidRPr="00634DE1">
        <w:rPr>
          <w:rStyle w:val="normaltextrun1"/>
          <w:rFonts w:ascii="Arial" w:hAnsi="Arial" w:cs="Arial"/>
          <w:sz w:val="22"/>
          <w:szCs w:val="22"/>
        </w:rPr>
        <w:t>These include</w:t>
      </w:r>
      <w:r w:rsidR="4BCDDDA0" w:rsidRPr="00634DE1">
        <w:rPr>
          <w:rStyle w:val="normaltextrun1"/>
          <w:rFonts w:ascii="Arial" w:hAnsi="Arial" w:cs="Arial"/>
          <w:sz w:val="22"/>
          <w:szCs w:val="22"/>
        </w:rPr>
        <w:t xml:space="preserve"> requirements to:</w:t>
      </w:r>
      <w:r w:rsidR="120D16FB" w:rsidRPr="00634DE1">
        <w:rPr>
          <w:rStyle w:val="normaltextrun1"/>
          <w:rFonts w:ascii="Arial" w:hAnsi="Arial" w:cs="Arial"/>
          <w:sz w:val="22"/>
          <w:szCs w:val="22"/>
        </w:rPr>
        <w:t xml:space="preserve"> </w:t>
      </w:r>
    </w:p>
    <w:p w14:paraId="5A0ED0AD" w14:textId="7129B831" w:rsidR="00B06094" w:rsidRPr="008C3084" w:rsidRDefault="00330CFE" w:rsidP="008C3084">
      <w:pPr>
        <w:pStyle w:val="paragraph"/>
        <w:numPr>
          <w:ilvl w:val="0"/>
          <w:numId w:val="53"/>
        </w:numPr>
        <w:spacing w:after="120" w:line="259" w:lineRule="auto"/>
        <w:ind w:left="771" w:hanging="357"/>
        <w:contextualSpacing/>
        <w:textAlignment w:val="baseline"/>
        <w:rPr>
          <w:rStyle w:val="normaltextrun1"/>
          <w:rFonts w:ascii="Arial" w:hAnsi="Arial" w:cs="Arial"/>
          <w:sz w:val="22"/>
          <w:szCs w:val="22"/>
          <w:lang w:val="en-US"/>
        </w:rPr>
      </w:pPr>
      <w:r w:rsidRPr="008C3084">
        <w:rPr>
          <w:rStyle w:val="normaltextrun1"/>
          <w:rFonts w:ascii="Arial" w:hAnsi="Arial" w:cs="Arial"/>
          <w:sz w:val="22"/>
          <w:szCs w:val="22"/>
          <w:lang w:val="en-US"/>
        </w:rPr>
        <w:t xml:space="preserve">take all reasonable steps to </w:t>
      </w:r>
      <w:r w:rsidR="63D704FC" w:rsidRPr="008C3084">
        <w:rPr>
          <w:rStyle w:val="normaltextrun1"/>
          <w:rFonts w:ascii="Arial" w:hAnsi="Arial" w:cs="Arial"/>
          <w:sz w:val="22"/>
          <w:szCs w:val="22"/>
          <w:lang w:val="en-US"/>
        </w:rPr>
        <w:t xml:space="preserve">operate the system so it does not pose a risk to human health or the environment </w:t>
      </w:r>
    </w:p>
    <w:p w14:paraId="29562943" w14:textId="7CF3FE81" w:rsidR="63D704FC" w:rsidRPr="006E6E8F" w:rsidRDefault="00D50102" w:rsidP="008C3084">
      <w:pPr>
        <w:pStyle w:val="paragraph"/>
        <w:numPr>
          <w:ilvl w:val="0"/>
          <w:numId w:val="53"/>
        </w:numPr>
        <w:spacing w:after="120" w:line="259" w:lineRule="auto"/>
        <w:ind w:left="771" w:hanging="357"/>
        <w:contextualSpacing/>
        <w:textAlignment w:val="baseline"/>
        <w:rPr>
          <w:rStyle w:val="normaltextrun1"/>
          <w:rFonts w:ascii="Arial" w:hAnsi="Arial" w:cs="Arial"/>
          <w:sz w:val="22"/>
          <w:szCs w:val="22"/>
          <w:lang w:val="en-US"/>
        </w:rPr>
      </w:pPr>
      <w:r w:rsidRPr="00B46F7D">
        <w:rPr>
          <w:rStyle w:val="normaltextrun1"/>
          <w:rFonts w:ascii="Arial" w:hAnsi="Arial" w:cs="Arial"/>
          <w:sz w:val="22"/>
          <w:szCs w:val="22"/>
          <w:lang w:val="en-US"/>
        </w:rPr>
        <w:t xml:space="preserve">take all reasonable steps to </w:t>
      </w:r>
      <w:r w:rsidR="63D704FC" w:rsidRPr="00B46F7D">
        <w:rPr>
          <w:rStyle w:val="normaltextrun1"/>
          <w:rFonts w:ascii="Arial" w:hAnsi="Arial" w:cs="Arial"/>
          <w:sz w:val="22"/>
          <w:szCs w:val="22"/>
          <w:lang w:val="en-US"/>
        </w:rPr>
        <w:t>maintain the system in good working order</w:t>
      </w:r>
      <w:r w:rsidR="0042173B" w:rsidRPr="00B46F7D">
        <w:rPr>
          <w:rStyle w:val="normaltextrun1"/>
          <w:rFonts w:ascii="Arial" w:hAnsi="Arial" w:cs="Arial"/>
          <w:sz w:val="22"/>
          <w:szCs w:val="22"/>
          <w:lang w:val="en-US"/>
        </w:rPr>
        <w:t xml:space="preserve"> (</w:t>
      </w:r>
      <w:r w:rsidR="00A873EB" w:rsidRPr="00B46F7D">
        <w:rPr>
          <w:rStyle w:val="normaltextrun1"/>
          <w:rFonts w:ascii="Arial" w:hAnsi="Arial" w:cs="Arial"/>
          <w:sz w:val="22"/>
          <w:szCs w:val="22"/>
          <w:lang w:val="en-US"/>
        </w:rPr>
        <w:t>for residen</w:t>
      </w:r>
      <w:r w:rsidR="0001060C" w:rsidRPr="00B46F7D">
        <w:rPr>
          <w:rStyle w:val="normaltextrun1"/>
          <w:rFonts w:ascii="Arial" w:hAnsi="Arial" w:cs="Arial"/>
          <w:sz w:val="22"/>
          <w:szCs w:val="22"/>
          <w:lang w:val="en-US"/>
        </w:rPr>
        <w:t>tial properties</w:t>
      </w:r>
      <w:r w:rsidR="00A873EB" w:rsidRPr="00B46F7D">
        <w:rPr>
          <w:rStyle w:val="normaltextrun1"/>
          <w:rFonts w:ascii="Arial" w:hAnsi="Arial" w:cs="Arial"/>
          <w:sz w:val="22"/>
          <w:szCs w:val="22"/>
          <w:lang w:val="en-US"/>
        </w:rPr>
        <w:t xml:space="preserve">, this applies to the owner but not to a </w:t>
      </w:r>
      <w:r w:rsidR="00684969" w:rsidRPr="00B46F7D">
        <w:rPr>
          <w:rStyle w:val="normaltextrun1"/>
          <w:rFonts w:ascii="Arial" w:hAnsi="Arial" w:cs="Arial"/>
          <w:sz w:val="22"/>
          <w:szCs w:val="22"/>
          <w:lang w:val="en-US"/>
        </w:rPr>
        <w:t>renter</w:t>
      </w:r>
      <w:r w:rsidR="00C31AA5" w:rsidRPr="006E6E8F">
        <w:rPr>
          <w:rStyle w:val="normaltextrun1"/>
          <w:rFonts w:ascii="Arial" w:hAnsi="Arial" w:cs="Arial"/>
          <w:sz w:val="22"/>
          <w:szCs w:val="22"/>
          <w:lang w:val="en-US"/>
        </w:rPr>
        <w:t>)</w:t>
      </w:r>
    </w:p>
    <w:p w14:paraId="0FB2598A" w14:textId="0CE2954C" w:rsidR="63D704FC" w:rsidRPr="00FD719A" w:rsidRDefault="63D704FC" w:rsidP="008C3084">
      <w:pPr>
        <w:pStyle w:val="paragraph"/>
        <w:numPr>
          <w:ilvl w:val="0"/>
          <w:numId w:val="53"/>
        </w:numPr>
        <w:spacing w:after="120" w:line="259" w:lineRule="auto"/>
        <w:ind w:left="771" w:hanging="357"/>
        <w:contextualSpacing/>
        <w:textAlignment w:val="baseline"/>
        <w:rPr>
          <w:rStyle w:val="normaltextrun1"/>
          <w:rFonts w:ascii="Arial" w:hAnsi="Arial" w:cs="Arial"/>
          <w:sz w:val="22"/>
          <w:szCs w:val="22"/>
          <w:lang w:val="en-US"/>
        </w:rPr>
      </w:pPr>
      <w:r w:rsidRPr="006E6E8F">
        <w:rPr>
          <w:rStyle w:val="normaltextrun1"/>
          <w:rFonts w:ascii="Arial" w:hAnsi="Arial" w:cs="Arial"/>
          <w:sz w:val="22"/>
          <w:szCs w:val="22"/>
          <w:lang w:val="en-US"/>
        </w:rPr>
        <w:t>check for signs the system may be failing or is not in good working order and</w:t>
      </w:r>
      <w:r w:rsidR="00CD737C" w:rsidRPr="006E6E8F">
        <w:rPr>
          <w:rStyle w:val="normaltextrun1"/>
          <w:rFonts w:ascii="Arial" w:hAnsi="Arial" w:cs="Arial"/>
          <w:sz w:val="22"/>
          <w:szCs w:val="22"/>
          <w:lang w:val="en-US"/>
        </w:rPr>
        <w:t xml:space="preserve">, </w:t>
      </w:r>
      <w:r w:rsidR="00C720F0" w:rsidRPr="006E6E8F">
        <w:rPr>
          <w:rStyle w:val="normaltextrun1"/>
          <w:rFonts w:ascii="Arial" w:hAnsi="Arial" w:cs="Arial"/>
          <w:sz w:val="22"/>
          <w:szCs w:val="22"/>
          <w:lang w:val="en-US"/>
        </w:rPr>
        <w:t>from 1 July 202</w:t>
      </w:r>
      <w:r w:rsidR="00972D84" w:rsidRPr="006E6E8F">
        <w:rPr>
          <w:rStyle w:val="normaltextrun1"/>
          <w:rFonts w:ascii="Arial" w:hAnsi="Arial" w:cs="Arial"/>
          <w:sz w:val="22"/>
          <w:szCs w:val="22"/>
          <w:lang w:val="en-US"/>
        </w:rPr>
        <w:t>2</w:t>
      </w:r>
      <w:r w:rsidR="00CD737C" w:rsidRPr="006E6E8F">
        <w:rPr>
          <w:rStyle w:val="normaltextrun1"/>
          <w:rFonts w:ascii="Arial" w:hAnsi="Arial" w:cs="Arial"/>
          <w:sz w:val="22"/>
          <w:szCs w:val="22"/>
          <w:lang w:val="en-US"/>
        </w:rPr>
        <w:t>,</w:t>
      </w:r>
      <w:r w:rsidR="00C720F0" w:rsidRPr="006E6E8F">
        <w:rPr>
          <w:rStyle w:val="normaltextrun1"/>
          <w:rFonts w:ascii="Arial" w:hAnsi="Arial" w:cs="Arial"/>
          <w:sz w:val="22"/>
          <w:szCs w:val="22"/>
          <w:lang w:val="en-US"/>
        </w:rPr>
        <w:t xml:space="preserve"> to</w:t>
      </w:r>
      <w:r w:rsidRPr="006E6E8F">
        <w:rPr>
          <w:rStyle w:val="normaltextrun1"/>
          <w:rFonts w:ascii="Arial" w:hAnsi="Arial" w:cs="Arial"/>
          <w:sz w:val="22"/>
          <w:szCs w:val="22"/>
          <w:lang w:val="en-US"/>
        </w:rPr>
        <w:t xml:space="preserve"> notify council if it is</w:t>
      </w:r>
    </w:p>
    <w:p w14:paraId="50153F27" w14:textId="02D1A0FC" w:rsidR="63D704FC" w:rsidRPr="00FD719A" w:rsidRDefault="63D704FC" w:rsidP="008C3084">
      <w:pPr>
        <w:pStyle w:val="paragraph"/>
        <w:numPr>
          <w:ilvl w:val="0"/>
          <w:numId w:val="53"/>
        </w:numPr>
        <w:spacing w:after="120" w:line="259" w:lineRule="auto"/>
        <w:ind w:left="771" w:hanging="357"/>
        <w:contextualSpacing/>
        <w:textAlignment w:val="baseline"/>
        <w:rPr>
          <w:rStyle w:val="normaltextrun1"/>
          <w:rFonts w:ascii="Arial" w:hAnsi="Arial" w:cs="Arial"/>
          <w:sz w:val="22"/>
          <w:szCs w:val="22"/>
          <w:lang w:val="en-US"/>
        </w:rPr>
      </w:pPr>
      <w:r w:rsidRPr="00FD719A">
        <w:rPr>
          <w:rStyle w:val="normaltextrun1"/>
          <w:rFonts w:ascii="Arial" w:hAnsi="Arial" w:cs="Arial"/>
          <w:sz w:val="22"/>
          <w:szCs w:val="22"/>
          <w:lang w:val="en-US"/>
        </w:rPr>
        <w:t>respond to system failures</w:t>
      </w:r>
    </w:p>
    <w:p w14:paraId="7C516887" w14:textId="4F0ADEAF" w:rsidR="63D704FC" w:rsidRPr="00FD719A" w:rsidRDefault="63D704FC" w:rsidP="008C3084">
      <w:pPr>
        <w:pStyle w:val="paragraph"/>
        <w:numPr>
          <w:ilvl w:val="0"/>
          <w:numId w:val="53"/>
        </w:numPr>
        <w:spacing w:after="120" w:line="259" w:lineRule="auto"/>
        <w:ind w:left="771" w:hanging="357"/>
        <w:contextualSpacing/>
        <w:textAlignment w:val="baseline"/>
        <w:rPr>
          <w:rStyle w:val="normaltextrun1"/>
          <w:rFonts w:ascii="Arial" w:hAnsi="Arial" w:cs="Arial"/>
          <w:sz w:val="22"/>
          <w:szCs w:val="22"/>
          <w:lang w:val="en-US"/>
        </w:rPr>
      </w:pPr>
      <w:r w:rsidRPr="00FD719A">
        <w:rPr>
          <w:rStyle w:val="normaltextrun1"/>
          <w:rFonts w:ascii="Arial" w:hAnsi="Arial" w:cs="Arial"/>
          <w:sz w:val="22"/>
          <w:szCs w:val="22"/>
          <w:lang w:val="en-US"/>
        </w:rPr>
        <w:t>provide information to occupiers regarding the correct operation and maintenance of the system</w:t>
      </w:r>
    </w:p>
    <w:p w14:paraId="5A0BC788" w14:textId="3F618A9F" w:rsidR="63D704FC" w:rsidRPr="00FD719A" w:rsidRDefault="63D704FC" w:rsidP="008C3084">
      <w:pPr>
        <w:pStyle w:val="paragraph"/>
        <w:numPr>
          <w:ilvl w:val="0"/>
          <w:numId w:val="53"/>
        </w:numPr>
        <w:spacing w:after="120" w:line="259" w:lineRule="auto"/>
        <w:ind w:left="771" w:hanging="357"/>
        <w:contextualSpacing/>
        <w:textAlignment w:val="baseline"/>
        <w:rPr>
          <w:rFonts w:ascii="Arial" w:hAnsi="Arial" w:cs="Arial"/>
          <w:sz w:val="22"/>
          <w:szCs w:val="22"/>
        </w:rPr>
      </w:pPr>
      <w:r w:rsidRPr="00FD719A">
        <w:rPr>
          <w:rStyle w:val="normaltextrun1"/>
          <w:rFonts w:ascii="Arial" w:hAnsi="Arial" w:cs="Arial"/>
          <w:sz w:val="22"/>
          <w:szCs w:val="22"/>
          <w:lang w:val="en-US"/>
        </w:rPr>
        <w:t>keep maintenance records</w:t>
      </w:r>
      <w:r w:rsidR="004042BE" w:rsidRPr="00FD719A">
        <w:rPr>
          <w:rStyle w:val="normaltextrun1"/>
          <w:rFonts w:ascii="Arial" w:hAnsi="Arial" w:cs="Arial"/>
          <w:sz w:val="22"/>
          <w:szCs w:val="22"/>
          <w:lang w:val="en-US"/>
        </w:rPr>
        <w:t xml:space="preserve"> and, on request, provide them</w:t>
      </w:r>
      <w:r w:rsidRPr="00FD719A">
        <w:rPr>
          <w:rStyle w:val="normaltextrun1"/>
          <w:rFonts w:ascii="Arial" w:hAnsi="Arial" w:cs="Arial"/>
          <w:sz w:val="22"/>
          <w:szCs w:val="22"/>
          <w:lang w:val="en-US"/>
        </w:rPr>
        <w:t xml:space="preserve"> to council</w:t>
      </w:r>
      <w:r w:rsidR="004042BE" w:rsidRPr="00FD719A">
        <w:rPr>
          <w:rStyle w:val="normaltextrun1"/>
          <w:rFonts w:ascii="Arial" w:hAnsi="Arial" w:cs="Arial"/>
          <w:sz w:val="22"/>
          <w:szCs w:val="22"/>
          <w:lang w:val="en-US"/>
        </w:rPr>
        <w:t>.</w:t>
      </w:r>
      <w:r w:rsidRPr="00FD719A">
        <w:rPr>
          <w:rStyle w:val="normaltextrun1"/>
          <w:rFonts w:ascii="Arial" w:hAnsi="Arial" w:cs="Arial"/>
          <w:sz w:val="22"/>
          <w:szCs w:val="22"/>
          <w:lang w:val="en-US"/>
        </w:rPr>
        <w:t xml:space="preserve"> </w:t>
      </w:r>
    </w:p>
    <w:p w14:paraId="30DAF128" w14:textId="0D1F52A0" w:rsidR="006F1CEA" w:rsidRDefault="63D704FC" w:rsidP="00FC0F3C">
      <w:pPr>
        <w:pStyle w:val="paragraph"/>
        <w:spacing w:before="240" w:after="120" w:line="259" w:lineRule="auto"/>
        <w:rPr>
          <w:rStyle w:val="normaltextrun1"/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475EE3">
        <w:rPr>
          <w:rFonts w:ascii="Arial" w:eastAsia="Arial" w:hAnsi="Arial" w:cs="Arial"/>
          <w:sz w:val="22"/>
          <w:szCs w:val="22"/>
        </w:rPr>
        <w:t xml:space="preserve">The </w:t>
      </w:r>
      <w:r w:rsidR="00082B21" w:rsidRPr="00475EE3">
        <w:rPr>
          <w:rFonts w:ascii="Arial" w:eastAsia="Arial" w:hAnsi="Arial" w:cs="Arial"/>
          <w:sz w:val="22"/>
          <w:szCs w:val="22"/>
        </w:rPr>
        <w:t>R</w:t>
      </w:r>
      <w:r w:rsidRPr="00475EE3">
        <w:rPr>
          <w:rFonts w:ascii="Arial" w:eastAsia="Arial" w:hAnsi="Arial" w:cs="Arial"/>
          <w:sz w:val="22"/>
          <w:szCs w:val="22"/>
        </w:rPr>
        <w:t xml:space="preserve">egulations also enable councils to order maintenance of the system if it poses or may pose a risk to human health and </w:t>
      </w:r>
      <w:proofErr w:type="gramStart"/>
      <w:r w:rsidRPr="00475EE3">
        <w:rPr>
          <w:rFonts w:ascii="Arial" w:eastAsia="Arial" w:hAnsi="Arial" w:cs="Arial"/>
          <w:sz w:val="22"/>
          <w:szCs w:val="22"/>
        </w:rPr>
        <w:t>environment, and</w:t>
      </w:r>
      <w:proofErr w:type="gramEnd"/>
      <w:r w:rsidRPr="00475EE3">
        <w:rPr>
          <w:rFonts w:ascii="Arial" w:eastAsia="Arial" w:hAnsi="Arial" w:cs="Arial"/>
          <w:sz w:val="22"/>
          <w:szCs w:val="22"/>
        </w:rPr>
        <w:t xml:space="preserve"> </w:t>
      </w:r>
      <w:r w:rsidR="00903A4F" w:rsidRPr="00475EE3">
        <w:rPr>
          <w:rFonts w:ascii="Arial" w:eastAsia="Arial" w:hAnsi="Arial" w:cs="Arial"/>
          <w:sz w:val="22"/>
          <w:szCs w:val="22"/>
        </w:rPr>
        <w:t xml:space="preserve">include offences that councils can </w:t>
      </w:r>
      <w:r w:rsidR="003E0812" w:rsidRPr="00475EE3">
        <w:rPr>
          <w:rFonts w:ascii="Arial" w:eastAsia="Arial" w:hAnsi="Arial" w:cs="Arial"/>
          <w:sz w:val="22"/>
          <w:szCs w:val="22"/>
        </w:rPr>
        <w:t>enforce</w:t>
      </w:r>
      <w:r w:rsidRPr="00475EE3">
        <w:rPr>
          <w:rFonts w:ascii="Arial" w:eastAsia="Arial" w:hAnsi="Arial" w:cs="Arial"/>
          <w:sz w:val="22"/>
          <w:szCs w:val="22"/>
        </w:rPr>
        <w:t>.</w:t>
      </w:r>
    </w:p>
    <w:p w14:paraId="02913447" w14:textId="77777777" w:rsidR="006E333D" w:rsidRDefault="006E333D">
      <w:pPr>
        <w:rPr>
          <w:rFonts w:ascii="Arial" w:eastAsiaTheme="majorEastAsia" w:hAnsi="Arial" w:cs="Arial"/>
          <w:color w:val="003F72"/>
          <w:sz w:val="24"/>
          <w:szCs w:val="24"/>
        </w:rPr>
      </w:pPr>
      <w:bookmarkStart w:id="155" w:name="_Toc11840603"/>
      <w:bookmarkStart w:id="156" w:name="_Toc11848849"/>
      <w:bookmarkStart w:id="157" w:name="_Toc13056535"/>
      <w:bookmarkStart w:id="158" w:name="_Toc13056869"/>
      <w:bookmarkStart w:id="159" w:name="_Toc13058410"/>
      <w:bookmarkStart w:id="160" w:name="_Toc13142221"/>
      <w:r>
        <w:br w:type="page"/>
      </w:r>
    </w:p>
    <w:p w14:paraId="369A5DA0" w14:textId="05B16C37" w:rsidR="00536211" w:rsidRPr="00A8191F" w:rsidRDefault="46B5845E" w:rsidP="2BF8BFF2">
      <w:pPr>
        <w:pStyle w:val="Heading2"/>
        <w:rPr>
          <w:rFonts w:eastAsiaTheme="minorEastAsia"/>
          <w:sz w:val="22"/>
          <w:szCs w:val="22"/>
          <w:lang w:eastAsia="en-AU"/>
        </w:rPr>
      </w:pPr>
      <w:bookmarkStart w:id="161" w:name="_Toc54787311"/>
      <w:r>
        <w:lastRenderedPageBreak/>
        <w:t>Chapter 6</w:t>
      </w:r>
      <w:r w:rsidR="2647BD54">
        <w:t xml:space="preserve"> –</w:t>
      </w:r>
      <w:r w:rsidR="3415EF22">
        <w:t xml:space="preserve"> </w:t>
      </w:r>
      <w:r w:rsidR="3E5DE4C9">
        <w:t xml:space="preserve">Environmental </w:t>
      </w:r>
      <w:r w:rsidR="30FF7695">
        <w:t>audits and fina</w:t>
      </w:r>
      <w:r w:rsidR="01BF51F0">
        <w:t>ncial assurances</w:t>
      </w:r>
      <w:bookmarkEnd w:id="161"/>
      <w:r w:rsidR="1AB3E88E">
        <w:t xml:space="preserve"> </w:t>
      </w:r>
      <w:bookmarkEnd w:id="155"/>
      <w:bookmarkEnd w:id="156"/>
      <w:bookmarkEnd w:id="157"/>
      <w:bookmarkEnd w:id="158"/>
      <w:bookmarkEnd w:id="159"/>
      <w:bookmarkEnd w:id="160"/>
    </w:p>
    <w:p w14:paraId="63397FB0" w14:textId="78DC5547" w:rsidR="00171CFB" w:rsidRPr="00A8191F" w:rsidRDefault="234A200D" w:rsidP="00B4223C">
      <w:pPr>
        <w:spacing w:after="120"/>
        <w:rPr>
          <w:rFonts w:ascii="Arial" w:hAnsi="Arial" w:cs="Arial"/>
        </w:rPr>
      </w:pPr>
      <w:bookmarkStart w:id="162" w:name="_Toc11840604"/>
      <w:bookmarkStart w:id="163" w:name="_Toc11848850"/>
      <w:bookmarkStart w:id="164" w:name="_Toc13056536"/>
      <w:bookmarkStart w:id="165" w:name="_Toc13056870"/>
      <w:bookmarkStart w:id="166" w:name="_Toc13058411"/>
      <w:bookmarkStart w:id="167" w:name="_Toc13142222"/>
      <w:r w:rsidRPr="2BF8BFF2">
        <w:rPr>
          <w:rFonts w:ascii="Arial" w:hAnsi="Arial" w:cs="Arial"/>
        </w:rPr>
        <w:t xml:space="preserve">This </w:t>
      </w:r>
      <w:r w:rsidR="00294765" w:rsidRPr="2BF8BFF2">
        <w:rPr>
          <w:rFonts w:ascii="Arial" w:hAnsi="Arial" w:cs="Arial"/>
        </w:rPr>
        <w:t>c</w:t>
      </w:r>
      <w:r w:rsidRPr="2BF8BFF2">
        <w:rPr>
          <w:rFonts w:ascii="Arial" w:hAnsi="Arial" w:cs="Arial"/>
        </w:rPr>
        <w:t xml:space="preserve">hapter </w:t>
      </w:r>
      <w:r w:rsidR="22089F20" w:rsidRPr="2BF8BFF2">
        <w:rPr>
          <w:rFonts w:ascii="Arial" w:hAnsi="Arial" w:cs="Arial"/>
        </w:rPr>
        <w:t>relates to:</w:t>
      </w:r>
    </w:p>
    <w:p w14:paraId="65A1C792" w14:textId="0204CB9C" w:rsidR="00442056" w:rsidRPr="00C1232D" w:rsidRDefault="22089F20" w:rsidP="00C1232D">
      <w:pPr>
        <w:pStyle w:val="paragraph"/>
        <w:numPr>
          <w:ilvl w:val="0"/>
          <w:numId w:val="53"/>
        </w:numPr>
        <w:spacing w:after="120" w:line="259" w:lineRule="auto"/>
        <w:ind w:left="771" w:hanging="357"/>
        <w:contextualSpacing/>
        <w:textAlignment w:val="baseline"/>
        <w:rPr>
          <w:rStyle w:val="normaltextrun1"/>
          <w:rFonts w:ascii="Arial" w:hAnsi="Arial" w:cs="Arial"/>
          <w:sz w:val="22"/>
          <w:szCs w:val="22"/>
          <w:lang w:val="en-US"/>
        </w:rPr>
      </w:pPr>
      <w:r w:rsidRPr="2BF8BFF2">
        <w:rPr>
          <w:rStyle w:val="normaltextrun1"/>
          <w:rFonts w:ascii="Arial" w:hAnsi="Arial" w:cs="Arial"/>
          <w:sz w:val="22"/>
          <w:szCs w:val="22"/>
          <w:lang w:val="en-US"/>
        </w:rPr>
        <w:t>the environmental audit system (</w:t>
      </w:r>
      <w:r w:rsidR="00442056" w:rsidRPr="2BF8BFF2">
        <w:rPr>
          <w:rStyle w:val="normaltextrun1"/>
          <w:rFonts w:ascii="Arial" w:hAnsi="Arial" w:cs="Arial"/>
          <w:sz w:val="22"/>
          <w:szCs w:val="22"/>
          <w:lang w:val="en-US"/>
        </w:rPr>
        <w:t>p</w:t>
      </w:r>
      <w:r w:rsidR="2E29F4AC" w:rsidRPr="2BF8BFF2">
        <w:rPr>
          <w:rStyle w:val="normaltextrun1"/>
          <w:rFonts w:ascii="Arial" w:hAnsi="Arial" w:cs="Arial"/>
          <w:sz w:val="22"/>
          <w:szCs w:val="22"/>
          <w:lang w:val="en-US"/>
        </w:rPr>
        <w:t xml:space="preserve">art </w:t>
      </w:r>
      <w:r w:rsidRPr="2BF8BFF2">
        <w:rPr>
          <w:rStyle w:val="normaltextrun1"/>
          <w:rFonts w:ascii="Arial" w:hAnsi="Arial" w:cs="Arial"/>
          <w:sz w:val="22"/>
          <w:szCs w:val="22"/>
          <w:lang w:val="en-US"/>
        </w:rPr>
        <w:t>6.</w:t>
      </w:r>
      <w:r w:rsidR="2F205ACF" w:rsidRPr="2BF8BFF2">
        <w:rPr>
          <w:rStyle w:val="normaltextrun1"/>
          <w:rFonts w:ascii="Arial" w:hAnsi="Arial" w:cs="Arial"/>
          <w:sz w:val="22"/>
          <w:szCs w:val="22"/>
          <w:lang w:val="en-US"/>
        </w:rPr>
        <w:t>1</w:t>
      </w:r>
      <w:r w:rsidRPr="2BF8BFF2">
        <w:rPr>
          <w:rStyle w:val="normaltextrun1"/>
          <w:rFonts w:ascii="Arial" w:hAnsi="Arial" w:cs="Arial"/>
          <w:sz w:val="22"/>
          <w:szCs w:val="22"/>
          <w:lang w:val="en-US"/>
        </w:rPr>
        <w:t>)</w:t>
      </w:r>
    </w:p>
    <w:p w14:paraId="4086B6EB" w14:textId="055C0687" w:rsidR="00442056" w:rsidRPr="00C1232D" w:rsidRDefault="22089F20" w:rsidP="00793B8B">
      <w:pPr>
        <w:pStyle w:val="paragraph"/>
        <w:numPr>
          <w:ilvl w:val="0"/>
          <w:numId w:val="53"/>
        </w:numPr>
        <w:spacing w:after="120" w:line="259" w:lineRule="auto"/>
        <w:ind w:left="771" w:hanging="357"/>
        <w:rPr>
          <w:rStyle w:val="normaltextrun1"/>
          <w:rFonts w:ascii="Arial" w:hAnsi="Arial" w:cs="Arial"/>
          <w:sz w:val="22"/>
          <w:szCs w:val="22"/>
          <w:lang w:val="en-US"/>
        </w:rPr>
      </w:pPr>
      <w:r w:rsidRPr="2BF8BFF2">
        <w:rPr>
          <w:rStyle w:val="normaltextrun1"/>
          <w:rFonts w:ascii="Arial" w:hAnsi="Arial" w:cs="Arial"/>
          <w:sz w:val="22"/>
          <w:szCs w:val="22"/>
          <w:lang w:val="en-US"/>
        </w:rPr>
        <w:t>financial assurances (</w:t>
      </w:r>
      <w:r w:rsidR="00442056" w:rsidRPr="2BF8BFF2">
        <w:rPr>
          <w:rStyle w:val="normaltextrun1"/>
          <w:rFonts w:ascii="Arial" w:hAnsi="Arial" w:cs="Arial"/>
          <w:sz w:val="22"/>
          <w:szCs w:val="22"/>
          <w:lang w:val="en-US"/>
        </w:rPr>
        <w:t>p</w:t>
      </w:r>
      <w:r w:rsidR="2E29F4AC" w:rsidRPr="2BF8BFF2">
        <w:rPr>
          <w:rStyle w:val="normaltextrun1"/>
          <w:rFonts w:ascii="Arial" w:hAnsi="Arial" w:cs="Arial"/>
          <w:sz w:val="22"/>
          <w:szCs w:val="22"/>
          <w:lang w:val="en-US"/>
        </w:rPr>
        <w:t xml:space="preserve">art </w:t>
      </w:r>
      <w:r w:rsidRPr="2BF8BFF2">
        <w:rPr>
          <w:rStyle w:val="normaltextrun1"/>
          <w:rFonts w:ascii="Arial" w:hAnsi="Arial" w:cs="Arial"/>
          <w:sz w:val="22"/>
          <w:szCs w:val="22"/>
          <w:lang w:val="en-US"/>
        </w:rPr>
        <w:t>6.</w:t>
      </w:r>
      <w:r w:rsidR="2F205ACF" w:rsidRPr="2BF8BFF2">
        <w:rPr>
          <w:rStyle w:val="normaltextrun1"/>
          <w:rFonts w:ascii="Arial" w:hAnsi="Arial" w:cs="Arial"/>
          <w:sz w:val="22"/>
          <w:szCs w:val="22"/>
          <w:lang w:val="en-US"/>
        </w:rPr>
        <w:t>2</w:t>
      </w:r>
      <w:r w:rsidRPr="2BF8BFF2">
        <w:rPr>
          <w:rStyle w:val="normaltextrun1"/>
          <w:rFonts w:ascii="Arial" w:hAnsi="Arial" w:cs="Arial"/>
          <w:sz w:val="22"/>
          <w:szCs w:val="22"/>
          <w:lang w:val="en-US"/>
        </w:rPr>
        <w:t>)</w:t>
      </w:r>
      <w:r w:rsidR="1D792665" w:rsidRPr="2BF8BFF2">
        <w:rPr>
          <w:rStyle w:val="normaltextrun1"/>
          <w:rFonts w:ascii="Arial" w:hAnsi="Arial" w:cs="Arial"/>
          <w:sz w:val="22"/>
          <w:szCs w:val="22"/>
          <w:lang w:val="en-US"/>
        </w:rPr>
        <w:t>.</w:t>
      </w:r>
    </w:p>
    <w:p w14:paraId="3686CE30" w14:textId="3BE5E345" w:rsidR="00162FF1" w:rsidRPr="00A8191F" w:rsidRDefault="72D77817" w:rsidP="00FE4350">
      <w:pPr>
        <w:pStyle w:val="Heading3"/>
        <w:rPr>
          <w:noProof/>
        </w:rPr>
      </w:pPr>
      <w:bookmarkStart w:id="168" w:name="_Toc11840605"/>
      <w:bookmarkStart w:id="169" w:name="_Toc11848851"/>
      <w:bookmarkStart w:id="170" w:name="_Toc13056537"/>
      <w:bookmarkStart w:id="171" w:name="_Toc13056871"/>
      <w:bookmarkStart w:id="172" w:name="_Toc13058412"/>
      <w:bookmarkStart w:id="173" w:name="_Toc13142223"/>
      <w:bookmarkStart w:id="174" w:name="_Toc54787312"/>
      <w:bookmarkEnd w:id="162"/>
      <w:bookmarkEnd w:id="163"/>
      <w:bookmarkEnd w:id="164"/>
      <w:bookmarkEnd w:id="165"/>
      <w:bookmarkEnd w:id="166"/>
      <w:bookmarkEnd w:id="167"/>
      <w:r w:rsidRPr="2BF8BFF2">
        <w:rPr>
          <w:noProof/>
        </w:rPr>
        <w:t>Part</w:t>
      </w:r>
      <w:r w:rsidR="540361B8" w:rsidRPr="2BF8BFF2">
        <w:rPr>
          <w:noProof/>
        </w:rPr>
        <w:t xml:space="preserve"> </w:t>
      </w:r>
      <w:r w:rsidR="307EBFAD" w:rsidRPr="2BF8BFF2">
        <w:rPr>
          <w:noProof/>
        </w:rPr>
        <w:t>6.</w:t>
      </w:r>
      <w:r w:rsidR="7BB43672" w:rsidRPr="2BF8BFF2">
        <w:rPr>
          <w:noProof/>
        </w:rPr>
        <w:t>1</w:t>
      </w:r>
      <w:r w:rsidR="2647BD54">
        <w:t xml:space="preserve"> –</w:t>
      </w:r>
      <w:r w:rsidR="3E5DE4C9">
        <w:t xml:space="preserve"> </w:t>
      </w:r>
      <w:r w:rsidR="3E5DE4C9" w:rsidRPr="2BF8BFF2">
        <w:rPr>
          <w:noProof/>
        </w:rPr>
        <w:t xml:space="preserve">Environmental </w:t>
      </w:r>
      <w:r w:rsidR="46B5845E" w:rsidRPr="2BF8BFF2">
        <w:rPr>
          <w:noProof/>
        </w:rPr>
        <w:t>audit system</w:t>
      </w:r>
      <w:r w:rsidR="30FD3D9E" w:rsidRPr="2BF8BFF2">
        <w:rPr>
          <w:noProof/>
        </w:rPr>
        <w:t xml:space="preserve"> (</w:t>
      </w:r>
      <w:r w:rsidR="4FF45335" w:rsidRPr="2BF8BFF2">
        <w:rPr>
          <w:noProof/>
        </w:rPr>
        <w:t xml:space="preserve">Regulations </w:t>
      </w:r>
      <w:r w:rsidR="2F205ACF" w:rsidRPr="2BF8BFF2">
        <w:rPr>
          <w:noProof/>
        </w:rPr>
        <w:t>1</w:t>
      </w:r>
      <w:r w:rsidR="7E3ADB94" w:rsidRPr="2BF8BFF2">
        <w:rPr>
          <w:noProof/>
        </w:rPr>
        <w:t>64</w:t>
      </w:r>
      <w:r w:rsidR="2F205ACF" w:rsidRPr="2BF8BFF2">
        <w:rPr>
          <w:noProof/>
        </w:rPr>
        <w:t xml:space="preserve"> </w:t>
      </w:r>
      <w:r w:rsidR="4FF45335" w:rsidRPr="2BF8BFF2">
        <w:rPr>
          <w:noProof/>
        </w:rPr>
        <w:t xml:space="preserve">to </w:t>
      </w:r>
      <w:r w:rsidR="2F205ACF" w:rsidRPr="2BF8BFF2">
        <w:rPr>
          <w:noProof/>
        </w:rPr>
        <w:t>16</w:t>
      </w:r>
      <w:r w:rsidR="2DA8E6E6" w:rsidRPr="2BF8BFF2">
        <w:rPr>
          <w:noProof/>
        </w:rPr>
        <w:t>6</w:t>
      </w:r>
      <w:r w:rsidR="717F0F09" w:rsidRPr="2BF8BFF2">
        <w:rPr>
          <w:noProof/>
        </w:rPr>
        <w:t>)</w:t>
      </w:r>
      <w:bookmarkEnd w:id="168"/>
      <w:bookmarkEnd w:id="169"/>
      <w:bookmarkEnd w:id="170"/>
      <w:bookmarkEnd w:id="171"/>
      <w:bookmarkEnd w:id="172"/>
      <w:bookmarkEnd w:id="173"/>
      <w:bookmarkEnd w:id="174"/>
    </w:p>
    <w:p w14:paraId="2CCB8D23" w14:textId="2990CF64" w:rsidR="00DD17E0" w:rsidRDefault="40EF8E2B" w:rsidP="00B4223C">
      <w:pPr>
        <w:spacing w:after="120"/>
        <w:rPr>
          <w:rFonts w:ascii="Arial" w:hAnsi="Arial" w:cs="Arial"/>
        </w:rPr>
      </w:pPr>
      <w:bookmarkStart w:id="175" w:name="_Hlk6487837"/>
      <w:r w:rsidRPr="2BF8BFF2">
        <w:rPr>
          <w:rFonts w:ascii="Arial" w:hAnsi="Arial" w:cs="Arial"/>
        </w:rPr>
        <w:t>N</w:t>
      </w:r>
      <w:r w:rsidR="42C8EF7D" w:rsidRPr="2BF8BFF2">
        <w:rPr>
          <w:rFonts w:ascii="Arial" w:hAnsi="Arial" w:cs="Arial"/>
        </w:rPr>
        <w:t xml:space="preserve">ew functions that are performed by an environmental auditor in addition to functions set out under the </w:t>
      </w:r>
      <w:r w:rsidR="0DD2F32B" w:rsidRPr="2BF8BFF2">
        <w:rPr>
          <w:rFonts w:ascii="Arial" w:hAnsi="Arial" w:cs="Arial"/>
        </w:rPr>
        <w:t xml:space="preserve">new </w:t>
      </w:r>
      <w:r w:rsidR="38A742D0" w:rsidRPr="2BF8BFF2">
        <w:rPr>
          <w:rFonts w:ascii="Arial" w:hAnsi="Arial" w:cs="Arial"/>
        </w:rPr>
        <w:t xml:space="preserve">Act </w:t>
      </w:r>
      <w:r w:rsidRPr="2BF8BFF2">
        <w:rPr>
          <w:rFonts w:ascii="Arial" w:hAnsi="Arial" w:cs="Arial"/>
        </w:rPr>
        <w:t xml:space="preserve">are described in this </w:t>
      </w:r>
      <w:r w:rsidR="00475EE3">
        <w:rPr>
          <w:rFonts w:ascii="Arial" w:hAnsi="Arial" w:cs="Arial"/>
        </w:rPr>
        <w:t>p</w:t>
      </w:r>
      <w:r w:rsidR="6AA87FE5" w:rsidRPr="2BF8BFF2">
        <w:rPr>
          <w:rFonts w:ascii="Arial" w:hAnsi="Arial" w:cs="Arial"/>
        </w:rPr>
        <w:t>art</w:t>
      </w:r>
      <w:r w:rsidR="42C8EF7D" w:rsidRPr="2BF8BFF2">
        <w:rPr>
          <w:rFonts w:ascii="Arial" w:hAnsi="Arial" w:cs="Arial"/>
        </w:rPr>
        <w:t xml:space="preserve">. </w:t>
      </w:r>
      <w:r w:rsidR="4F85569A" w:rsidRPr="2BF8BFF2">
        <w:rPr>
          <w:rFonts w:ascii="Arial" w:hAnsi="Arial" w:cs="Arial"/>
        </w:rPr>
        <w:t>These</w:t>
      </w:r>
      <w:r w:rsidR="42C8EF7D" w:rsidRPr="2BF8BFF2">
        <w:rPr>
          <w:rFonts w:ascii="Arial" w:hAnsi="Arial" w:cs="Arial"/>
        </w:rPr>
        <w:t xml:space="preserve"> inclu</w:t>
      </w:r>
      <w:r w:rsidR="6FE5D633" w:rsidRPr="2BF8BFF2">
        <w:rPr>
          <w:rFonts w:ascii="Arial" w:hAnsi="Arial" w:cs="Arial"/>
        </w:rPr>
        <w:t>de</w:t>
      </w:r>
      <w:r w:rsidR="69B67742" w:rsidRPr="2BF8BFF2">
        <w:rPr>
          <w:rFonts w:ascii="Arial" w:hAnsi="Arial" w:cs="Arial"/>
        </w:rPr>
        <w:t>:</w:t>
      </w:r>
      <w:bookmarkEnd w:id="175"/>
    </w:p>
    <w:p w14:paraId="17F24A10" w14:textId="2B598DED" w:rsidR="00162FF1" w:rsidRPr="00A8191F" w:rsidRDefault="003D3105" w:rsidP="00C1232D">
      <w:pPr>
        <w:numPr>
          <w:ilvl w:val="0"/>
          <w:numId w:val="13"/>
        </w:numPr>
        <w:spacing w:after="120"/>
        <w:ind w:left="771" w:hanging="357"/>
        <w:contextualSpacing/>
        <w:rPr>
          <w:rFonts w:ascii="Arial" w:hAnsi="Arial" w:cs="Arial"/>
        </w:rPr>
      </w:pPr>
      <w:r w:rsidRPr="00A8191F">
        <w:rPr>
          <w:rFonts w:ascii="Arial" w:hAnsi="Arial" w:cs="Arial"/>
        </w:rPr>
        <w:t>verifying</w:t>
      </w:r>
      <w:r w:rsidR="00162FF1" w:rsidRPr="00A8191F">
        <w:rPr>
          <w:rFonts w:ascii="Arial" w:hAnsi="Arial" w:cs="Arial"/>
        </w:rPr>
        <w:t xml:space="preserve"> whether a requirement issued under a notice, site management order, permission, or guidelines has been met</w:t>
      </w:r>
      <w:r w:rsidR="00400CF4" w:rsidRPr="00A8191F">
        <w:rPr>
          <w:rFonts w:ascii="Arial" w:hAnsi="Arial" w:cs="Arial"/>
        </w:rPr>
        <w:t xml:space="preserve"> where required by that instrument</w:t>
      </w:r>
      <w:r w:rsidR="00162FF1" w:rsidRPr="00A8191F">
        <w:rPr>
          <w:rFonts w:ascii="Arial" w:hAnsi="Arial" w:cs="Arial"/>
        </w:rPr>
        <w:t xml:space="preserve"> </w:t>
      </w:r>
    </w:p>
    <w:p w14:paraId="45101331" w14:textId="18C268A0" w:rsidR="00162FF1" w:rsidRPr="00A8191F" w:rsidRDefault="18A4F307" w:rsidP="00C1232D">
      <w:pPr>
        <w:numPr>
          <w:ilvl w:val="0"/>
          <w:numId w:val="13"/>
        </w:numPr>
        <w:spacing w:after="120"/>
        <w:ind w:left="771" w:hanging="357"/>
        <w:contextualSpacing/>
        <w:rPr>
          <w:rFonts w:ascii="Arial" w:hAnsi="Arial" w:cs="Arial"/>
        </w:rPr>
      </w:pPr>
      <w:r w:rsidRPr="2BF8BFF2">
        <w:rPr>
          <w:rFonts w:ascii="Arial" w:hAnsi="Arial" w:cs="Arial"/>
        </w:rPr>
        <w:t>assessing</w:t>
      </w:r>
      <w:r w:rsidR="42C8EF7D" w:rsidRPr="2BF8BFF2">
        <w:rPr>
          <w:rFonts w:ascii="Arial" w:hAnsi="Arial" w:cs="Arial"/>
        </w:rPr>
        <w:t xml:space="preserve"> the calculation of financial assurance amounts</w:t>
      </w:r>
      <w:r w:rsidR="1BDEC469" w:rsidRPr="2BF8BFF2">
        <w:rPr>
          <w:rFonts w:ascii="Arial" w:hAnsi="Arial" w:cs="Arial"/>
        </w:rPr>
        <w:t xml:space="preserve"> where the method</w:t>
      </w:r>
      <w:r w:rsidR="6858B727" w:rsidRPr="2BF8BFF2">
        <w:rPr>
          <w:rFonts w:ascii="Arial" w:hAnsi="Arial" w:cs="Arial"/>
        </w:rPr>
        <w:t xml:space="preserve"> published by EPA in the Government Gazette</w:t>
      </w:r>
      <w:r w:rsidR="1BDEC469" w:rsidRPr="2BF8BFF2">
        <w:rPr>
          <w:rFonts w:ascii="Arial" w:hAnsi="Arial" w:cs="Arial"/>
        </w:rPr>
        <w:t xml:space="preserve"> </w:t>
      </w:r>
      <w:r w:rsidR="6858B727" w:rsidRPr="2BF8BFF2">
        <w:rPr>
          <w:rFonts w:ascii="Arial" w:hAnsi="Arial" w:cs="Arial"/>
        </w:rPr>
        <w:t>requires an assessment by an environmental auditor</w:t>
      </w:r>
      <w:r w:rsidR="42C8EF7D" w:rsidRPr="2BF8BFF2">
        <w:rPr>
          <w:rFonts w:ascii="Arial" w:hAnsi="Arial" w:cs="Arial"/>
        </w:rPr>
        <w:t xml:space="preserve"> </w:t>
      </w:r>
    </w:p>
    <w:p w14:paraId="5B068596" w14:textId="1EC54054" w:rsidR="00536211" w:rsidRPr="00FC43A1" w:rsidRDefault="00CC2C28" w:rsidP="00793B8B">
      <w:pPr>
        <w:numPr>
          <w:ilvl w:val="0"/>
          <w:numId w:val="13"/>
        </w:numPr>
        <w:spacing w:after="120"/>
        <w:ind w:left="771" w:hanging="357"/>
        <w:rPr>
          <w:rFonts w:ascii="Arial" w:hAnsi="Arial" w:cs="Arial"/>
        </w:rPr>
      </w:pPr>
      <w:r w:rsidRPr="00A8191F">
        <w:rPr>
          <w:rFonts w:ascii="Arial" w:hAnsi="Arial" w:cs="Arial"/>
        </w:rPr>
        <w:t>a</w:t>
      </w:r>
      <w:r w:rsidR="00162FF1" w:rsidRPr="00A8191F">
        <w:rPr>
          <w:rFonts w:ascii="Arial" w:hAnsi="Arial" w:cs="Arial"/>
        </w:rPr>
        <w:t xml:space="preserve">ny function conferred on an environmental auditor under a legislative instrument or approved by </w:t>
      </w:r>
      <w:r w:rsidR="00135563" w:rsidRPr="00A8191F">
        <w:rPr>
          <w:rFonts w:ascii="Arial" w:hAnsi="Arial" w:cs="Arial"/>
        </w:rPr>
        <w:t>EPA</w:t>
      </w:r>
      <w:r w:rsidR="00162FF1" w:rsidRPr="00A8191F">
        <w:rPr>
          <w:rFonts w:ascii="Arial" w:hAnsi="Arial" w:cs="Arial"/>
        </w:rPr>
        <w:t xml:space="preserve"> by notice in the Government Gazette.</w:t>
      </w:r>
    </w:p>
    <w:p w14:paraId="2F3A8594" w14:textId="6A04B528" w:rsidR="00C93414" w:rsidRPr="00A8191F" w:rsidRDefault="72D77817" w:rsidP="00FE4350">
      <w:pPr>
        <w:pStyle w:val="Heading3"/>
        <w:rPr>
          <w:noProof/>
        </w:rPr>
      </w:pPr>
      <w:bookmarkStart w:id="176" w:name="_Toc11840606"/>
      <w:bookmarkStart w:id="177" w:name="_Toc11848852"/>
      <w:bookmarkStart w:id="178" w:name="_Toc13056538"/>
      <w:bookmarkStart w:id="179" w:name="_Toc13056872"/>
      <w:bookmarkStart w:id="180" w:name="_Toc13058413"/>
      <w:bookmarkStart w:id="181" w:name="_Toc13142224"/>
      <w:bookmarkStart w:id="182" w:name="_Toc54787313"/>
      <w:r w:rsidRPr="2BF8BFF2">
        <w:rPr>
          <w:noProof/>
        </w:rPr>
        <w:t>Part</w:t>
      </w:r>
      <w:r w:rsidR="540361B8" w:rsidRPr="2BF8BFF2">
        <w:rPr>
          <w:noProof/>
        </w:rPr>
        <w:t xml:space="preserve"> </w:t>
      </w:r>
      <w:r w:rsidR="307EBFAD" w:rsidRPr="2BF8BFF2">
        <w:rPr>
          <w:noProof/>
        </w:rPr>
        <w:t>6.</w:t>
      </w:r>
      <w:r w:rsidR="404FE41B" w:rsidRPr="2BF8BFF2">
        <w:rPr>
          <w:noProof/>
        </w:rPr>
        <w:t>2</w:t>
      </w:r>
      <w:r w:rsidR="2647BD54">
        <w:t xml:space="preserve"> – </w:t>
      </w:r>
      <w:r w:rsidR="0F7F79BE" w:rsidRPr="2BF8BFF2">
        <w:rPr>
          <w:noProof/>
        </w:rPr>
        <w:t xml:space="preserve">Financial </w:t>
      </w:r>
      <w:r w:rsidR="46B5845E" w:rsidRPr="2BF8BFF2">
        <w:rPr>
          <w:noProof/>
        </w:rPr>
        <w:t>assurances</w:t>
      </w:r>
      <w:r w:rsidR="540361B8" w:rsidRPr="2BF8BFF2">
        <w:rPr>
          <w:noProof/>
        </w:rPr>
        <w:t xml:space="preserve"> (</w:t>
      </w:r>
      <w:r w:rsidR="6BC0A12B" w:rsidRPr="2BF8BFF2">
        <w:rPr>
          <w:noProof/>
        </w:rPr>
        <w:t xml:space="preserve">Regulations </w:t>
      </w:r>
      <w:r w:rsidR="2F205ACF" w:rsidRPr="2BF8BFF2">
        <w:rPr>
          <w:noProof/>
        </w:rPr>
        <w:t>16</w:t>
      </w:r>
      <w:r w:rsidR="3A56CA0D" w:rsidRPr="2BF8BFF2">
        <w:rPr>
          <w:noProof/>
        </w:rPr>
        <w:t>7 and 168</w:t>
      </w:r>
      <w:r w:rsidR="00A6B158" w:rsidRPr="2BF8BFF2">
        <w:rPr>
          <w:noProof/>
        </w:rPr>
        <w:t>)</w:t>
      </w:r>
      <w:bookmarkEnd w:id="176"/>
      <w:bookmarkEnd w:id="177"/>
      <w:bookmarkEnd w:id="178"/>
      <w:bookmarkEnd w:id="179"/>
      <w:bookmarkEnd w:id="180"/>
      <w:bookmarkEnd w:id="181"/>
      <w:bookmarkEnd w:id="182"/>
    </w:p>
    <w:p w14:paraId="5250AB3F" w14:textId="4904F491" w:rsidR="00C93414" w:rsidRPr="00A8191F" w:rsidRDefault="29AB3B62" w:rsidP="00B4223C">
      <w:pPr>
        <w:spacing w:after="120"/>
        <w:rPr>
          <w:rFonts w:ascii="Arial" w:hAnsi="Arial" w:cs="Arial"/>
        </w:rPr>
      </w:pPr>
      <w:r w:rsidRPr="2BF8BFF2">
        <w:rPr>
          <w:rFonts w:ascii="Arial" w:hAnsi="Arial" w:cs="Arial"/>
        </w:rPr>
        <w:t xml:space="preserve">This </w:t>
      </w:r>
      <w:r w:rsidR="00C93414" w:rsidRPr="2BF8BFF2">
        <w:rPr>
          <w:rFonts w:ascii="Arial" w:hAnsi="Arial" w:cs="Arial"/>
        </w:rPr>
        <w:t>p</w:t>
      </w:r>
      <w:r w:rsidR="3FB88A3A" w:rsidRPr="2BF8BFF2">
        <w:rPr>
          <w:rFonts w:ascii="Arial" w:hAnsi="Arial" w:cs="Arial"/>
        </w:rPr>
        <w:t>art</w:t>
      </w:r>
      <w:r w:rsidRPr="2BF8BFF2">
        <w:rPr>
          <w:rFonts w:ascii="Arial" w:hAnsi="Arial" w:cs="Arial"/>
        </w:rPr>
        <w:t xml:space="preserve"> </w:t>
      </w:r>
      <w:r w:rsidR="4EEB724F" w:rsidRPr="2BF8BFF2">
        <w:rPr>
          <w:rFonts w:ascii="Arial" w:hAnsi="Arial" w:cs="Arial"/>
        </w:rPr>
        <w:t>sets out:</w:t>
      </w:r>
      <w:r w:rsidRPr="2BF8BFF2">
        <w:rPr>
          <w:rFonts w:ascii="Arial" w:hAnsi="Arial" w:cs="Arial"/>
        </w:rPr>
        <w:t xml:space="preserve"> </w:t>
      </w:r>
    </w:p>
    <w:p w14:paraId="068198BF" w14:textId="0E5E5EC1" w:rsidR="00FA44B3" w:rsidRPr="00A8191F" w:rsidRDefault="00C96E20" w:rsidP="00C1232D">
      <w:pPr>
        <w:numPr>
          <w:ilvl w:val="0"/>
          <w:numId w:val="13"/>
        </w:numPr>
        <w:spacing w:after="120"/>
        <w:ind w:left="771" w:hanging="357"/>
        <w:contextualSpacing/>
        <w:rPr>
          <w:rFonts w:ascii="Arial" w:hAnsi="Arial" w:cs="Arial"/>
        </w:rPr>
      </w:pPr>
      <w:r w:rsidRPr="00A8191F">
        <w:rPr>
          <w:rFonts w:ascii="Arial" w:hAnsi="Arial" w:cs="Arial"/>
        </w:rPr>
        <w:t>p</w:t>
      </w:r>
      <w:r w:rsidR="00C93414" w:rsidRPr="00A8191F">
        <w:rPr>
          <w:rFonts w:ascii="Arial" w:hAnsi="Arial" w:cs="Arial"/>
        </w:rPr>
        <w:t xml:space="preserve">ermissioning </w:t>
      </w:r>
      <w:r w:rsidR="00395931" w:rsidRPr="00A8191F">
        <w:rPr>
          <w:rFonts w:ascii="Arial" w:hAnsi="Arial" w:cs="Arial"/>
        </w:rPr>
        <w:t xml:space="preserve">activities that may </w:t>
      </w:r>
      <w:r w:rsidR="008B0B8E" w:rsidRPr="00A8191F">
        <w:rPr>
          <w:rFonts w:ascii="Arial" w:hAnsi="Arial" w:cs="Arial"/>
        </w:rPr>
        <w:t>involve</w:t>
      </w:r>
      <w:r w:rsidR="00C93414" w:rsidRPr="00A8191F">
        <w:rPr>
          <w:rFonts w:ascii="Arial" w:hAnsi="Arial" w:cs="Arial"/>
        </w:rPr>
        <w:t xml:space="preserve"> a financial assurance requirement</w:t>
      </w:r>
    </w:p>
    <w:p w14:paraId="3E8C06D7" w14:textId="216BD18D" w:rsidR="00C93414" w:rsidRPr="00A8191F" w:rsidRDefault="00201993" w:rsidP="00793B8B">
      <w:pPr>
        <w:numPr>
          <w:ilvl w:val="0"/>
          <w:numId w:val="13"/>
        </w:numPr>
        <w:spacing w:after="120"/>
        <w:ind w:left="771" w:hanging="357"/>
        <w:rPr>
          <w:rFonts w:ascii="Arial" w:hAnsi="Arial" w:cs="Arial"/>
        </w:rPr>
      </w:pPr>
      <w:r>
        <w:rPr>
          <w:rFonts w:ascii="Arial" w:hAnsi="Arial" w:cs="Arial"/>
        </w:rPr>
        <w:t xml:space="preserve">risk assessment </w:t>
      </w:r>
      <w:r w:rsidR="00C96E20" w:rsidRPr="00A8191F">
        <w:rPr>
          <w:rFonts w:ascii="Arial" w:hAnsi="Arial" w:cs="Arial"/>
        </w:rPr>
        <w:t>c</w:t>
      </w:r>
      <w:r w:rsidR="00C93414" w:rsidRPr="00A8191F">
        <w:rPr>
          <w:rFonts w:ascii="Arial" w:hAnsi="Arial" w:cs="Arial"/>
        </w:rPr>
        <w:t xml:space="preserve">riteria that EPA will need to use to </w:t>
      </w:r>
      <w:r w:rsidR="003828EA">
        <w:rPr>
          <w:rFonts w:ascii="Arial" w:hAnsi="Arial" w:cs="Arial"/>
        </w:rPr>
        <w:t>determine</w:t>
      </w:r>
      <w:r w:rsidR="003828EA" w:rsidRPr="00A8191F">
        <w:rPr>
          <w:rFonts w:ascii="Arial" w:hAnsi="Arial" w:cs="Arial"/>
        </w:rPr>
        <w:t xml:space="preserve"> </w:t>
      </w:r>
      <w:r w:rsidR="00C93414" w:rsidRPr="00A8191F">
        <w:rPr>
          <w:rFonts w:ascii="Arial" w:hAnsi="Arial" w:cs="Arial"/>
        </w:rPr>
        <w:t>if an individual permission, site management order or an environment action notice warrants a financial assurance condition</w:t>
      </w:r>
      <w:r w:rsidR="00426044" w:rsidRPr="00A8191F">
        <w:rPr>
          <w:rFonts w:ascii="Arial" w:hAnsi="Arial" w:cs="Arial"/>
        </w:rPr>
        <w:t>.</w:t>
      </w:r>
    </w:p>
    <w:p w14:paraId="4E09DC2D" w14:textId="7E5F44C6" w:rsidR="00536211" w:rsidRPr="00A8191F" w:rsidRDefault="00536211" w:rsidP="001F62F5">
      <w:pPr>
        <w:pStyle w:val="Heading2"/>
        <w:rPr>
          <w:rFonts w:eastAsiaTheme="minorEastAsia"/>
          <w:sz w:val="22"/>
          <w:szCs w:val="22"/>
          <w:lang w:eastAsia="en-AU"/>
        </w:rPr>
      </w:pPr>
      <w:bookmarkStart w:id="183" w:name="_Toc54787314"/>
      <w:bookmarkStart w:id="184" w:name="_Toc11840607"/>
      <w:bookmarkStart w:id="185" w:name="_Toc11848853"/>
      <w:bookmarkStart w:id="186" w:name="_Toc13056539"/>
      <w:bookmarkStart w:id="187" w:name="_Toc13056873"/>
      <w:bookmarkStart w:id="188" w:name="_Toc13058414"/>
      <w:bookmarkStart w:id="189" w:name="_Toc13142225"/>
      <w:r w:rsidRPr="00A8191F">
        <w:t>Chap</w:t>
      </w:r>
      <w:r w:rsidR="00295775" w:rsidRPr="00A8191F">
        <w:t>ter 7</w:t>
      </w:r>
      <w:r w:rsidR="0040132D" w:rsidRPr="0040132D">
        <w:t xml:space="preserve"> – </w:t>
      </w:r>
      <w:r w:rsidRPr="00A8191F">
        <w:t>Enforcement</w:t>
      </w:r>
      <w:bookmarkEnd w:id="183"/>
      <w:r w:rsidR="00C13411" w:rsidRPr="00A8191F">
        <w:rPr>
          <w:webHidden/>
        </w:rPr>
        <w:t xml:space="preserve"> </w:t>
      </w:r>
      <w:bookmarkEnd w:id="184"/>
      <w:bookmarkEnd w:id="185"/>
      <w:bookmarkEnd w:id="186"/>
      <w:bookmarkEnd w:id="187"/>
      <w:bookmarkEnd w:id="188"/>
      <w:bookmarkEnd w:id="189"/>
    </w:p>
    <w:p w14:paraId="0582B372" w14:textId="176A18E8" w:rsidR="00FB0A6C" w:rsidRPr="00A8191F" w:rsidRDefault="22D02086" w:rsidP="00B4223C">
      <w:pPr>
        <w:spacing w:after="120"/>
        <w:rPr>
          <w:rFonts w:ascii="Arial" w:hAnsi="Arial" w:cs="Arial"/>
        </w:rPr>
      </w:pPr>
      <w:r w:rsidRPr="2BF8BFF2">
        <w:rPr>
          <w:rFonts w:ascii="Arial" w:hAnsi="Arial" w:cs="Arial"/>
        </w:rPr>
        <w:t xml:space="preserve">This </w:t>
      </w:r>
      <w:r w:rsidR="00EE0A31" w:rsidRPr="2BF8BFF2">
        <w:rPr>
          <w:rFonts w:ascii="Arial" w:hAnsi="Arial" w:cs="Arial"/>
        </w:rPr>
        <w:t>c</w:t>
      </w:r>
      <w:r w:rsidRPr="2BF8BFF2">
        <w:rPr>
          <w:rFonts w:ascii="Arial" w:hAnsi="Arial" w:cs="Arial"/>
        </w:rPr>
        <w:t xml:space="preserve">hapter </w:t>
      </w:r>
      <w:r w:rsidR="2F205ACF" w:rsidRPr="2BF8BFF2">
        <w:rPr>
          <w:rFonts w:ascii="Arial" w:hAnsi="Arial" w:cs="Arial"/>
        </w:rPr>
        <w:t>(Regulations 16</w:t>
      </w:r>
      <w:r w:rsidR="495FB0AE" w:rsidRPr="2BF8BFF2">
        <w:rPr>
          <w:rFonts w:ascii="Arial" w:hAnsi="Arial" w:cs="Arial"/>
        </w:rPr>
        <w:t>9</w:t>
      </w:r>
      <w:r w:rsidR="05BE707F" w:rsidRPr="2BF8BFF2">
        <w:rPr>
          <w:rFonts w:ascii="Arial" w:hAnsi="Arial" w:cs="Arial"/>
        </w:rPr>
        <w:t xml:space="preserve"> to </w:t>
      </w:r>
      <w:r w:rsidR="2F205ACF" w:rsidRPr="2BF8BFF2">
        <w:rPr>
          <w:rFonts w:ascii="Arial" w:hAnsi="Arial" w:cs="Arial"/>
        </w:rPr>
        <w:t>1</w:t>
      </w:r>
      <w:r w:rsidR="4920C5D0" w:rsidRPr="2BF8BFF2">
        <w:rPr>
          <w:rFonts w:ascii="Arial" w:hAnsi="Arial" w:cs="Arial"/>
        </w:rPr>
        <w:t>71</w:t>
      </w:r>
      <w:r w:rsidR="2F205ACF" w:rsidRPr="2BF8BFF2">
        <w:rPr>
          <w:rFonts w:ascii="Arial" w:hAnsi="Arial" w:cs="Arial"/>
        </w:rPr>
        <w:t xml:space="preserve">) </w:t>
      </w:r>
      <w:r w:rsidR="49F51E36" w:rsidRPr="2BF8BFF2">
        <w:rPr>
          <w:rFonts w:ascii="Arial" w:hAnsi="Arial" w:cs="Arial"/>
        </w:rPr>
        <w:t>sets out</w:t>
      </w:r>
      <w:r w:rsidR="1968B666" w:rsidRPr="2BF8BFF2">
        <w:rPr>
          <w:rFonts w:ascii="Arial" w:hAnsi="Arial" w:cs="Arial"/>
        </w:rPr>
        <w:t>:</w:t>
      </w:r>
    </w:p>
    <w:p w14:paraId="20D0702E" w14:textId="6ABFA46D" w:rsidR="2EDF8A07" w:rsidRDefault="2FF8FF7D" w:rsidP="007F270F">
      <w:pPr>
        <w:pStyle w:val="ListParagraph"/>
        <w:numPr>
          <w:ilvl w:val="0"/>
          <w:numId w:val="13"/>
        </w:numPr>
        <w:spacing w:after="120"/>
      </w:pPr>
      <w:r w:rsidRPr="2BF8BFF2">
        <w:rPr>
          <w:rFonts w:ascii="Arial" w:hAnsi="Arial" w:cs="Arial"/>
        </w:rPr>
        <w:t>f</w:t>
      </w:r>
      <w:r w:rsidR="28142EA1" w:rsidRPr="2BF8BFF2">
        <w:rPr>
          <w:rFonts w:ascii="Arial" w:hAnsi="Arial" w:cs="Arial"/>
        </w:rPr>
        <w:t>or the</w:t>
      </w:r>
      <w:r w:rsidR="69A85C89" w:rsidRPr="2BF8BFF2">
        <w:rPr>
          <w:rFonts w:ascii="Arial" w:hAnsi="Arial" w:cs="Arial"/>
        </w:rPr>
        <w:t xml:space="preserve"> </w:t>
      </w:r>
      <w:r w:rsidR="28142EA1" w:rsidRPr="2BF8BFF2">
        <w:rPr>
          <w:rFonts w:ascii="Arial" w:hAnsi="Arial" w:cs="Arial"/>
        </w:rPr>
        <w:t>purposes of section 307 (</w:t>
      </w:r>
      <w:r w:rsidR="005C7DA8">
        <w:rPr>
          <w:rFonts w:ascii="Arial" w:hAnsi="Arial" w:cs="Arial"/>
        </w:rPr>
        <w:t>i</w:t>
      </w:r>
      <w:r w:rsidR="28142EA1" w:rsidRPr="2BF8BFF2">
        <w:rPr>
          <w:rFonts w:ascii="Arial" w:hAnsi="Arial" w:cs="Arial"/>
        </w:rPr>
        <w:t>nfringement notices) in the new Act</w:t>
      </w:r>
      <w:r w:rsidR="529FD966" w:rsidRPr="2BF8BFF2">
        <w:rPr>
          <w:rFonts w:ascii="Arial" w:hAnsi="Arial" w:cs="Arial"/>
        </w:rPr>
        <w:t>,</w:t>
      </w:r>
      <w:r w:rsidR="28142EA1" w:rsidRPr="2BF8BFF2">
        <w:rPr>
          <w:rFonts w:ascii="Arial" w:hAnsi="Arial" w:cs="Arial"/>
        </w:rPr>
        <w:t xml:space="preserve"> and </w:t>
      </w:r>
      <w:r w:rsidR="1F3E4AD0" w:rsidRPr="2BF8BFF2">
        <w:rPr>
          <w:rFonts w:ascii="Arial" w:hAnsi="Arial" w:cs="Arial"/>
        </w:rPr>
        <w:t xml:space="preserve">with reference to the </w:t>
      </w:r>
      <w:r w:rsidR="00084712">
        <w:rPr>
          <w:rFonts w:ascii="Arial" w:hAnsi="Arial" w:cs="Arial"/>
        </w:rPr>
        <w:t>t</w:t>
      </w:r>
      <w:r w:rsidR="1F3E4AD0" w:rsidRPr="2BF8BFF2">
        <w:rPr>
          <w:rFonts w:ascii="Arial" w:hAnsi="Arial" w:cs="Arial"/>
        </w:rPr>
        <w:t xml:space="preserve">able in Schedule 10 to the </w:t>
      </w:r>
      <w:r w:rsidR="007B1164">
        <w:rPr>
          <w:rFonts w:ascii="Arial" w:hAnsi="Arial" w:cs="Arial"/>
        </w:rPr>
        <w:t xml:space="preserve">proposed final </w:t>
      </w:r>
      <w:r w:rsidR="1F3E4AD0" w:rsidRPr="2BF8BFF2">
        <w:rPr>
          <w:rFonts w:ascii="Arial" w:hAnsi="Arial" w:cs="Arial"/>
        </w:rPr>
        <w:t xml:space="preserve">Regulations, </w:t>
      </w:r>
      <w:r w:rsidR="64643014" w:rsidRPr="2BF8BFF2">
        <w:rPr>
          <w:rFonts w:ascii="Arial" w:hAnsi="Arial" w:cs="Arial"/>
        </w:rPr>
        <w:t xml:space="preserve">the offences in the </w:t>
      </w:r>
      <w:r w:rsidR="006B38E4">
        <w:rPr>
          <w:rFonts w:ascii="Arial" w:hAnsi="Arial" w:cs="Arial"/>
        </w:rPr>
        <w:t xml:space="preserve">new </w:t>
      </w:r>
      <w:r w:rsidR="64643014" w:rsidRPr="2BF8BFF2">
        <w:rPr>
          <w:rFonts w:ascii="Arial" w:hAnsi="Arial" w:cs="Arial"/>
        </w:rPr>
        <w:t xml:space="preserve">Act and Regulations that are prescribed to be </w:t>
      </w:r>
      <w:r w:rsidR="6B8724AF" w:rsidRPr="2BF8BFF2">
        <w:rPr>
          <w:rFonts w:ascii="Arial" w:hAnsi="Arial" w:cs="Arial"/>
        </w:rPr>
        <w:t>infringement offences and</w:t>
      </w:r>
      <w:r w:rsidR="38FA0BAD" w:rsidRPr="2BF8BFF2">
        <w:rPr>
          <w:rFonts w:ascii="Arial" w:hAnsi="Arial" w:cs="Arial"/>
        </w:rPr>
        <w:t xml:space="preserve"> the</w:t>
      </w:r>
      <w:r w:rsidR="6B8724AF" w:rsidRPr="2BF8BFF2">
        <w:rPr>
          <w:rFonts w:ascii="Arial" w:hAnsi="Arial" w:cs="Arial"/>
        </w:rPr>
        <w:t xml:space="preserve"> </w:t>
      </w:r>
      <w:r w:rsidR="22D02086" w:rsidRPr="2BF8BFF2">
        <w:rPr>
          <w:rFonts w:ascii="Arial" w:hAnsi="Arial" w:cs="Arial"/>
        </w:rPr>
        <w:t>penalties</w:t>
      </w:r>
      <w:r w:rsidR="00CA7CE6">
        <w:rPr>
          <w:rFonts w:ascii="Arial" w:hAnsi="Arial" w:cs="Arial"/>
        </w:rPr>
        <w:t xml:space="preserve"> a</w:t>
      </w:r>
      <w:r w:rsidR="0904EE23" w:rsidRPr="2BF8BFF2">
        <w:rPr>
          <w:rFonts w:ascii="Arial" w:hAnsi="Arial" w:cs="Arial"/>
        </w:rPr>
        <w:t xml:space="preserve">ttaching to </w:t>
      </w:r>
      <w:r w:rsidR="6B8724AF" w:rsidRPr="2BF8BFF2">
        <w:rPr>
          <w:rFonts w:ascii="Arial" w:hAnsi="Arial" w:cs="Arial"/>
        </w:rPr>
        <w:t>those infringement offences</w:t>
      </w:r>
    </w:p>
    <w:p w14:paraId="669CAD77" w14:textId="6CA18021" w:rsidR="00FB0A6C" w:rsidRPr="00A8191F" w:rsidRDefault="3993A8CA" w:rsidP="007F270F">
      <w:pPr>
        <w:pStyle w:val="ListParagraph"/>
        <w:numPr>
          <w:ilvl w:val="0"/>
          <w:numId w:val="13"/>
        </w:numPr>
        <w:spacing w:after="120"/>
      </w:pPr>
      <w:r w:rsidRPr="2BF8BFF2">
        <w:rPr>
          <w:rFonts w:ascii="Arial" w:hAnsi="Arial" w:cs="Arial"/>
        </w:rPr>
        <w:t xml:space="preserve">that EPA determines any estimates of monetary benefits in accordance with the </w:t>
      </w:r>
      <w:r w:rsidRPr="2BF8BFF2">
        <w:rPr>
          <w:rFonts w:ascii="Arial" w:hAnsi="Arial" w:cs="Arial"/>
          <w:i/>
          <w:iCs/>
        </w:rPr>
        <w:t>Protocol for calculating monetary benefits</w:t>
      </w:r>
      <w:r w:rsidR="00066652">
        <w:rPr>
          <w:rFonts w:ascii="Arial" w:hAnsi="Arial" w:cs="Arial"/>
          <w:i/>
          <w:iCs/>
        </w:rPr>
        <w:t xml:space="preserve"> </w:t>
      </w:r>
      <w:r w:rsidR="00066652">
        <w:rPr>
          <w:rFonts w:ascii="Arial" w:hAnsi="Arial" w:cs="Arial"/>
        </w:rPr>
        <w:t xml:space="preserve">(publication </w:t>
      </w:r>
      <w:r w:rsidR="00986071">
        <w:rPr>
          <w:rFonts w:ascii="Arial" w:hAnsi="Arial" w:cs="Arial"/>
        </w:rPr>
        <w:t>1727)</w:t>
      </w:r>
    </w:p>
    <w:p w14:paraId="654DCC3D" w14:textId="3ECD3EE5" w:rsidR="00FB0A6C" w:rsidRPr="00A8191F" w:rsidRDefault="758114D4" w:rsidP="007F270F">
      <w:pPr>
        <w:pStyle w:val="ListParagraph"/>
        <w:numPr>
          <w:ilvl w:val="0"/>
          <w:numId w:val="13"/>
        </w:numPr>
        <w:spacing w:after="120"/>
      </w:pPr>
      <w:r w:rsidRPr="2BF8BFF2">
        <w:rPr>
          <w:rFonts w:ascii="Arial" w:hAnsi="Arial" w:cs="Arial"/>
        </w:rPr>
        <w:t xml:space="preserve">the </w:t>
      </w:r>
      <w:r w:rsidR="0F7F79BE" w:rsidRPr="2BF8BFF2">
        <w:rPr>
          <w:rFonts w:ascii="Arial" w:hAnsi="Arial" w:cs="Arial"/>
        </w:rPr>
        <w:t xml:space="preserve">offences </w:t>
      </w:r>
      <w:r w:rsidR="6B8724AF" w:rsidRPr="2BF8BFF2">
        <w:rPr>
          <w:rFonts w:ascii="Arial" w:hAnsi="Arial" w:cs="Arial"/>
        </w:rPr>
        <w:t xml:space="preserve">for which councils can take </w:t>
      </w:r>
      <w:r w:rsidR="0629DAB7" w:rsidRPr="2BF8BFF2">
        <w:rPr>
          <w:rFonts w:ascii="Arial" w:hAnsi="Arial" w:cs="Arial"/>
        </w:rPr>
        <w:t xml:space="preserve">enforcement </w:t>
      </w:r>
      <w:r w:rsidR="6B8724AF" w:rsidRPr="2BF8BFF2">
        <w:rPr>
          <w:rFonts w:ascii="Arial" w:hAnsi="Arial" w:cs="Arial"/>
        </w:rPr>
        <w:t>action</w:t>
      </w:r>
      <w:r w:rsidR="1249F631" w:rsidRPr="2BF8BFF2">
        <w:rPr>
          <w:rFonts w:ascii="Arial" w:hAnsi="Arial" w:cs="Arial"/>
        </w:rPr>
        <w:t>, being:</w:t>
      </w:r>
    </w:p>
    <w:p w14:paraId="61DE45DB" w14:textId="226CD493" w:rsidR="00EF2E5E" w:rsidRPr="00A8191F" w:rsidRDefault="6357FE59" w:rsidP="005340EA">
      <w:pPr>
        <w:pStyle w:val="ListParagraph"/>
        <w:numPr>
          <w:ilvl w:val="0"/>
          <w:numId w:val="160"/>
        </w:numPr>
        <w:spacing w:after="120"/>
        <w:ind w:left="2154" w:hanging="357"/>
        <w:rPr>
          <w:rFonts w:ascii="Arial" w:hAnsi="Arial" w:cs="Arial"/>
        </w:rPr>
      </w:pPr>
      <w:r w:rsidRPr="2BF8BFF2">
        <w:rPr>
          <w:rFonts w:ascii="Arial" w:hAnsi="Arial" w:cs="Arial"/>
        </w:rPr>
        <w:t>f</w:t>
      </w:r>
      <w:r w:rsidR="6842C08C" w:rsidRPr="2BF8BFF2">
        <w:rPr>
          <w:rFonts w:ascii="Arial" w:hAnsi="Arial" w:cs="Arial"/>
        </w:rPr>
        <w:t>ailure to obtain a permit</w:t>
      </w:r>
      <w:r w:rsidR="7627F59F" w:rsidRPr="2BF8BFF2">
        <w:rPr>
          <w:rFonts w:ascii="Arial" w:hAnsi="Arial" w:cs="Arial"/>
        </w:rPr>
        <w:t xml:space="preserve"> to </w:t>
      </w:r>
      <w:r w:rsidR="7B0D851A" w:rsidRPr="2BF8BFF2">
        <w:rPr>
          <w:rFonts w:ascii="Arial" w:hAnsi="Arial" w:cs="Arial"/>
        </w:rPr>
        <w:t xml:space="preserve">construct, </w:t>
      </w:r>
      <w:r w:rsidR="7627F59F" w:rsidRPr="2BF8BFF2">
        <w:rPr>
          <w:rFonts w:ascii="Arial" w:hAnsi="Arial" w:cs="Arial"/>
        </w:rPr>
        <w:t xml:space="preserve">install or alter an </w:t>
      </w:r>
      <w:r w:rsidR="0752023C" w:rsidRPr="2BF8BFF2">
        <w:rPr>
          <w:rFonts w:ascii="Arial" w:hAnsi="Arial" w:cs="Arial"/>
        </w:rPr>
        <w:t>OWMS</w:t>
      </w:r>
    </w:p>
    <w:p w14:paraId="79E0C545" w14:textId="6CAF4E3C" w:rsidR="00EF2E5E" w:rsidRPr="007F270F" w:rsidRDefault="6357FE59" w:rsidP="003B083A">
      <w:pPr>
        <w:pStyle w:val="ListParagraph"/>
        <w:numPr>
          <w:ilvl w:val="0"/>
          <w:numId w:val="160"/>
        </w:numPr>
        <w:spacing w:after="120"/>
        <w:ind w:left="2154" w:hanging="357"/>
        <w:rPr>
          <w:rFonts w:ascii="Arial" w:hAnsi="Arial" w:cs="Arial"/>
        </w:rPr>
      </w:pPr>
      <w:r w:rsidRPr="2BF8BFF2">
        <w:rPr>
          <w:rFonts w:ascii="Arial" w:hAnsi="Arial" w:cs="Arial"/>
        </w:rPr>
        <w:t>b</w:t>
      </w:r>
      <w:r w:rsidR="6842C08C" w:rsidRPr="2BF8BFF2">
        <w:rPr>
          <w:rFonts w:ascii="Arial" w:hAnsi="Arial" w:cs="Arial"/>
        </w:rPr>
        <w:t>re</w:t>
      </w:r>
      <w:r w:rsidR="7627F59F" w:rsidRPr="2BF8BFF2">
        <w:rPr>
          <w:rFonts w:ascii="Arial" w:hAnsi="Arial" w:cs="Arial"/>
        </w:rPr>
        <w:t>ach of</w:t>
      </w:r>
      <w:r w:rsidR="6842C08C" w:rsidRPr="2BF8BFF2">
        <w:rPr>
          <w:rFonts w:ascii="Arial" w:hAnsi="Arial" w:cs="Arial"/>
        </w:rPr>
        <w:t xml:space="preserve"> a condition </w:t>
      </w:r>
      <w:r w:rsidR="7627F59F" w:rsidRPr="2BF8BFF2">
        <w:rPr>
          <w:rFonts w:ascii="Arial" w:hAnsi="Arial" w:cs="Arial"/>
        </w:rPr>
        <w:t xml:space="preserve">of a </w:t>
      </w:r>
      <w:r w:rsidR="6842C08C" w:rsidRPr="2BF8BFF2">
        <w:rPr>
          <w:rFonts w:ascii="Arial" w:hAnsi="Arial" w:cs="Arial"/>
        </w:rPr>
        <w:t>permit</w:t>
      </w:r>
      <w:r w:rsidR="7627F59F" w:rsidRPr="2BF8BFF2">
        <w:rPr>
          <w:rFonts w:ascii="Arial" w:hAnsi="Arial" w:cs="Arial"/>
        </w:rPr>
        <w:t xml:space="preserve"> for an </w:t>
      </w:r>
      <w:r w:rsidR="79FA8295" w:rsidRPr="2BF8BFF2">
        <w:rPr>
          <w:rFonts w:ascii="Arial" w:hAnsi="Arial" w:cs="Arial"/>
        </w:rPr>
        <w:t>OWMS</w:t>
      </w:r>
    </w:p>
    <w:p w14:paraId="1F713707" w14:textId="300B97C0" w:rsidR="00DD17E0" w:rsidRDefault="7627F59F" w:rsidP="00C81F3B">
      <w:pPr>
        <w:pStyle w:val="ListParagraph"/>
        <w:numPr>
          <w:ilvl w:val="0"/>
          <w:numId w:val="160"/>
        </w:numPr>
        <w:spacing w:after="120"/>
        <w:ind w:left="2154" w:hanging="357"/>
      </w:pPr>
      <w:r w:rsidRPr="00C81F3B">
        <w:rPr>
          <w:rFonts w:ascii="Arial" w:hAnsi="Arial" w:cs="Arial"/>
        </w:rPr>
        <w:t>where</w:t>
      </w:r>
      <w:r w:rsidR="3E82515A" w:rsidRPr="00C81F3B">
        <w:rPr>
          <w:rFonts w:ascii="Arial" w:hAnsi="Arial" w:cs="Arial"/>
        </w:rPr>
        <w:t xml:space="preserve"> an </w:t>
      </w:r>
      <w:r w:rsidR="5EBD7496" w:rsidRPr="00127429">
        <w:rPr>
          <w:rFonts w:ascii="Arial" w:hAnsi="Arial" w:cs="Arial"/>
        </w:rPr>
        <w:t>OWMS</w:t>
      </w:r>
      <w:r w:rsidR="3E82515A" w:rsidRPr="00127429">
        <w:rPr>
          <w:rFonts w:ascii="Arial" w:hAnsi="Arial" w:cs="Arial"/>
        </w:rPr>
        <w:t xml:space="preserve"> </w:t>
      </w:r>
      <w:r w:rsidRPr="00127429">
        <w:rPr>
          <w:rFonts w:ascii="Arial" w:hAnsi="Arial" w:cs="Arial"/>
        </w:rPr>
        <w:t xml:space="preserve">installed under a permit is used before a council has approved </w:t>
      </w:r>
      <w:r w:rsidR="4DE75E4F" w:rsidRPr="00127429">
        <w:rPr>
          <w:rFonts w:ascii="Arial" w:hAnsi="Arial" w:cs="Arial"/>
        </w:rPr>
        <w:t>the system (</w:t>
      </w:r>
      <w:r w:rsidR="4EAEEE83" w:rsidRPr="00127429">
        <w:rPr>
          <w:rFonts w:ascii="Arial" w:hAnsi="Arial" w:cs="Arial"/>
        </w:rPr>
        <w:t xml:space="preserve">also an </w:t>
      </w:r>
      <w:r w:rsidR="4DE75E4F" w:rsidRPr="00127429">
        <w:rPr>
          <w:rFonts w:ascii="Arial" w:hAnsi="Arial" w:cs="Arial"/>
        </w:rPr>
        <w:t>infringement offence)</w:t>
      </w:r>
      <w:r w:rsidR="691F6ABE" w:rsidRPr="00127429">
        <w:rPr>
          <w:rFonts w:ascii="Arial" w:hAnsi="Arial" w:cs="Arial"/>
        </w:rPr>
        <w:t>.</w:t>
      </w:r>
      <w:r w:rsidRPr="00127429">
        <w:rPr>
          <w:rFonts w:ascii="Arial" w:hAnsi="Arial" w:cs="Arial"/>
        </w:rPr>
        <w:t xml:space="preserve"> </w:t>
      </w:r>
      <w:r w:rsidR="00D84D3B">
        <w:br w:type="page"/>
      </w:r>
      <w:bookmarkStart w:id="190" w:name="_Toc11840608"/>
      <w:bookmarkStart w:id="191" w:name="_Toc11848854"/>
      <w:bookmarkStart w:id="192" w:name="_Toc13056540"/>
      <w:bookmarkStart w:id="193" w:name="_Toc13056874"/>
      <w:bookmarkStart w:id="194" w:name="_Toc13058415"/>
      <w:bookmarkStart w:id="195" w:name="_Toc13142226"/>
    </w:p>
    <w:p w14:paraId="766E8719" w14:textId="475EEB2F" w:rsidR="00536211" w:rsidRPr="00A8191F" w:rsidRDefault="00536211" w:rsidP="001F62F5">
      <w:pPr>
        <w:pStyle w:val="Heading2"/>
        <w:rPr>
          <w:rFonts w:eastAsiaTheme="minorEastAsia"/>
          <w:sz w:val="22"/>
          <w:szCs w:val="22"/>
          <w:lang w:eastAsia="en-AU"/>
        </w:rPr>
      </w:pPr>
      <w:bookmarkStart w:id="196" w:name="_Toc54787315"/>
      <w:r w:rsidRPr="00A8191F">
        <w:lastRenderedPageBreak/>
        <w:t>C</w:t>
      </w:r>
      <w:r w:rsidR="00295775" w:rsidRPr="00A8191F">
        <w:t>hapter 8</w:t>
      </w:r>
      <w:r w:rsidR="0040132D" w:rsidRPr="0040132D">
        <w:t xml:space="preserve"> – </w:t>
      </w:r>
      <w:bookmarkEnd w:id="190"/>
      <w:bookmarkEnd w:id="191"/>
      <w:bookmarkEnd w:id="192"/>
      <w:bookmarkEnd w:id="193"/>
      <w:bookmarkEnd w:id="194"/>
      <w:bookmarkEnd w:id="195"/>
      <w:r w:rsidR="006F711A">
        <w:t>Fees</w:t>
      </w:r>
      <w:bookmarkEnd w:id="196"/>
      <w:r w:rsidRPr="00A8191F">
        <w:rPr>
          <w:webHidden/>
        </w:rPr>
        <w:tab/>
      </w:r>
    </w:p>
    <w:p w14:paraId="6ACAA086" w14:textId="79F7AA60" w:rsidR="008B0B8E" w:rsidRPr="00FC43A1" w:rsidRDefault="79693ECE" w:rsidP="00FC43A1">
      <w:pPr>
        <w:spacing w:after="120"/>
        <w:rPr>
          <w:rFonts w:ascii="Arial" w:eastAsia="Times New Roman" w:hAnsi="Arial" w:cs="Arial"/>
          <w:lang w:eastAsia="en-AU"/>
        </w:rPr>
      </w:pPr>
      <w:r w:rsidRPr="2BF8BFF2">
        <w:rPr>
          <w:rFonts w:ascii="Arial" w:eastAsia="Times New Roman" w:hAnsi="Arial" w:cs="Arial"/>
          <w:lang w:eastAsia="en-AU"/>
        </w:rPr>
        <w:t xml:space="preserve">The </w:t>
      </w:r>
      <w:r w:rsidR="081482AC" w:rsidRPr="2BF8BFF2">
        <w:rPr>
          <w:rFonts w:ascii="Arial" w:eastAsia="Times New Roman" w:hAnsi="Arial" w:cs="Arial"/>
          <w:lang w:eastAsia="en-AU"/>
        </w:rPr>
        <w:t>Regu</w:t>
      </w:r>
      <w:r w:rsidR="6F867CFF" w:rsidRPr="2BF8BFF2">
        <w:rPr>
          <w:rFonts w:ascii="Arial" w:eastAsia="Times New Roman" w:hAnsi="Arial" w:cs="Arial"/>
          <w:lang w:eastAsia="en-AU"/>
        </w:rPr>
        <w:t xml:space="preserve">lations in this </w:t>
      </w:r>
      <w:r w:rsidR="004464A9" w:rsidRPr="2BF8BFF2">
        <w:rPr>
          <w:rFonts w:ascii="Arial" w:eastAsia="Times New Roman" w:hAnsi="Arial" w:cs="Arial"/>
          <w:lang w:eastAsia="en-AU"/>
        </w:rPr>
        <w:t>c</w:t>
      </w:r>
      <w:r w:rsidR="6F867CFF" w:rsidRPr="2BF8BFF2">
        <w:rPr>
          <w:rFonts w:ascii="Arial" w:eastAsia="Times New Roman" w:hAnsi="Arial" w:cs="Arial"/>
          <w:lang w:eastAsia="en-AU"/>
        </w:rPr>
        <w:t>hapter provide</w:t>
      </w:r>
      <w:r w:rsidR="361CA034" w:rsidRPr="2BF8BFF2">
        <w:rPr>
          <w:rFonts w:ascii="Arial" w:eastAsia="Times New Roman" w:hAnsi="Arial" w:cs="Arial"/>
          <w:lang w:eastAsia="en-AU"/>
        </w:rPr>
        <w:t xml:space="preserve"> </w:t>
      </w:r>
      <w:r w:rsidR="3FECD6B6" w:rsidRPr="2BF8BFF2">
        <w:rPr>
          <w:rFonts w:ascii="Arial" w:eastAsia="Times New Roman" w:hAnsi="Arial" w:cs="Arial"/>
          <w:lang w:eastAsia="en-AU"/>
        </w:rPr>
        <w:t>for the</w:t>
      </w:r>
      <w:r w:rsidR="081482AC" w:rsidRPr="2BF8BFF2">
        <w:rPr>
          <w:rFonts w:ascii="Arial" w:eastAsia="Times New Roman" w:hAnsi="Arial" w:cs="Arial"/>
          <w:lang w:eastAsia="en-AU"/>
        </w:rPr>
        <w:t xml:space="preserve"> calculation and payment of fees under the</w:t>
      </w:r>
      <w:r w:rsidR="361CA034" w:rsidRPr="2BF8BFF2">
        <w:rPr>
          <w:rFonts w:ascii="Arial" w:eastAsia="Times New Roman" w:hAnsi="Arial" w:cs="Arial"/>
          <w:lang w:eastAsia="en-AU"/>
        </w:rPr>
        <w:t xml:space="preserve"> new </w:t>
      </w:r>
      <w:r w:rsidR="41A248A1" w:rsidRPr="2BF8BFF2">
        <w:rPr>
          <w:rFonts w:ascii="Arial" w:eastAsia="Times New Roman" w:hAnsi="Arial" w:cs="Arial"/>
          <w:lang w:eastAsia="en-AU"/>
        </w:rPr>
        <w:t xml:space="preserve">Act </w:t>
      </w:r>
      <w:r w:rsidR="361CA034" w:rsidRPr="2BF8BFF2">
        <w:rPr>
          <w:rFonts w:ascii="Arial" w:eastAsia="Times New Roman" w:hAnsi="Arial" w:cs="Arial"/>
          <w:lang w:eastAsia="en-AU"/>
        </w:rPr>
        <w:t xml:space="preserve">in relation to </w:t>
      </w:r>
      <w:r w:rsidR="081482AC" w:rsidRPr="2BF8BFF2">
        <w:rPr>
          <w:rFonts w:ascii="Arial" w:eastAsia="Times New Roman" w:hAnsi="Arial" w:cs="Arial"/>
          <w:lang w:eastAsia="en-AU"/>
        </w:rPr>
        <w:t xml:space="preserve">permissions, other instruments and the doing of an act or providing of a service under the </w:t>
      </w:r>
      <w:r w:rsidR="2EFC967D" w:rsidRPr="2BF8BFF2">
        <w:rPr>
          <w:rFonts w:ascii="Arial" w:eastAsia="Times New Roman" w:hAnsi="Arial" w:cs="Arial"/>
          <w:lang w:eastAsia="en-AU"/>
        </w:rPr>
        <w:t xml:space="preserve">new </w:t>
      </w:r>
      <w:r w:rsidR="081482AC" w:rsidRPr="2BF8BFF2">
        <w:rPr>
          <w:rFonts w:ascii="Arial" w:eastAsia="Times New Roman" w:hAnsi="Arial" w:cs="Arial"/>
          <w:lang w:eastAsia="en-AU"/>
        </w:rPr>
        <w:t xml:space="preserve">Act. </w:t>
      </w:r>
      <w:proofErr w:type="gramStart"/>
      <w:r w:rsidR="493EEB02" w:rsidRPr="2BF8BFF2">
        <w:rPr>
          <w:rFonts w:ascii="Arial" w:eastAsia="Times New Roman" w:hAnsi="Arial" w:cs="Arial"/>
          <w:lang w:eastAsia="en-AU"/>
        </w:rPr>
        <w:t>The majority of</w:t>
      </w:r>
      <w:proofErr w:type="gramEnd"/>
      <w:r w:rsidR="493EEB02" w:rsidRPr="2BF8BFF2">
        <w:rPr>
          <w:rFonts w:ascii="Arial" w:eastAsia="Times New Roman" w:hAnsi="Arial" w:cs="Arial"/>
          <w:lang w:eastAsia="en-AU"/>
        </w:rPr>
        <w:t xml:space="preserve"> prescribed fees </w:t>
      </w:r>
      <w:r w:rsidR="3FECD6B6" w:rsidRPr="2BF8BFF2">
        <w:rPr>
          <w:rFonts w:ascii="Arial" w:eastAsia="Times New Roman" w:hAnsi="Arial" w:cs="Arial"/>
          <w:lang w:eastAsia="en-AU"/>
        </w:rPr>
        <w:t>are either a flat fee or a cappe</w:t>
      </w:r>
      <w:r w:rsidR="493EEB02" w:rsidRPr="2BF8BFF2">
        <w:rPr>
          <w:rFonts w:ascii="Arial" w:eastAsia="Times New Roman" w:hAnsi="Arial" w:cs="Arial"/>
          <w:lang w:eastAsia="en-AU"/>
        </w:rPr>
        <w:t>d variable fee (CVF)</w:t>
      </w:r>
      <w:r w:rsidR="3FECD6B6" w:rsidRPr="2BF8BFF2">
        <w:rPr>
          <w:rFonts w:ascii="Arial" w:eastAsia="Times New Roman" w:hAnsi="Arial" w:cs="Arial"/>
          <w:lang w:eastAsia="en-AU"/>
        </w:rPr>
        <w:t xml:space="preserve">. </w:t>
      </w:r>
    </w:p>
    <w:p w14:paraId="7A7D14A9" w14:textId="6A9902BE" w:rsidR="008B0B8E" w:rsidRPr="00A8191F" w:rsidRDefault="491A6C57" w:rsidP="00FE4350">
      <w:pPr>
        <w:pStyle w:val="Heading3"/>
        <w:rPr>
          <w:lang w:val="en-US" w:eastAsia="en-AU"/>
        </w:rPr>
      </w:pPr>
      <w:bookmarkStart w:id="197" w:name="_Toc13056541"/>
      <w:bookmarkStart w:id="198" w:name="_Toc13056875"/>
      <w:bookmarkStart w:id="199" w:name="_Toc13058416"/>
      <w:bookmarkStart w:id="200" w:name="_Toc13142227"/>
      <w:bookmarkStart w:id="201" w:name="_Toc54787316"/>
      <w:r w:rsidRPr="2BF8BFF2">
        <w:rPr>
          <w:lang w:eastAsia="en-AU"/>
        </w:rPr>
        <w:t xml:space="preserve">Part </w:t>
      </w:r>
      <w:r w:rsidR="5BEBB406" w:rsidRPr="2BF8BFF2">
        <w:rPr>
          <w:lang w:eastAsia="en-AU"/>
        </w:rPr>
        <w:t>8.</w:t>
      </w:r>
      <w:r w:rsidR="081482AC" w:rsidRPr="2BF8BFF2">
        <w:rPr>
          <w:lang w:eastAsia="en-AU"/>
        </w:rPr>
        <w:t>1</w:t>
      </w:r>
      <w:r w:rsidR="2647BD54">
        <w:t xml:space="preserve"> – </w:t>
      </w:r>
      <w:r w:rsidR="0F7F79BE" w:rsidRPr="2BF8BFF2">
        <w:rPr>
          <w:lang w:eastAsia="en-AU"/>
        </w:rPr>
        <w:t xml:space="preserve">Development </w:t>
      </w:r>
      <w:r w:rsidR="081482AC" w:rsidRPr="2BF8BFF2">
        <w:rPr>
          <w:lang w:eastAsia="en-AU"/>
        </w:rPr>
        <w:t>licences</w:t>
      </w:r>
      <w:r w:rsidR="00663F55">
        <w:rPr>
          <w:lang w:eastAsia="en-AU"/>
        </w:rPr>
        <w:t xml:space="preserve"> </w:t>
      </w:r>
      <w:r w:rsidR="23F8550E" w:rsidRPr="2BF8BFF2">
        <w:rPr>
          <w:lang w:val="en-US" w:eastAsia="en-AU"/>
        </w:rPr>
        <w:t>(</w:t>
      </w:r>
      <w:r w:rsidR="32C6957E" w:rsidRPr="2BF8BFF2">
        <w:rPr>
          <w:lang w:val="en-US" w:eastAsia="en-AU"/>
        </w:rPr>
        <w:t xml:space="preserve">Regulations </w:t>
      </w:r>
      <w:r w:rsidR="2F205ACF" w:rsidRPr="2BF8BFF2">
        <w:rPr>
          <w:lang w:val="en-US" w:eastAsia="en-AU"/>
        </w:rPr>
        <w:t>17</w:t>
      </w:r>
      <w:r w:rsidR="3151DBEA" w:rsidRPr="2BF8BFF2">
        <w:rPr>
          <w:lang w:val="en-US" w:eastAsia="en-AU"/>
        </w:rPr>
        <w:t>2</w:t>
      </w:r>
      <w:r w:rsidR="2F205ACF" w:rsidRPr="2BF8BFF2">
        <w:rPr>
          <w:lang w:val="en-US" w:eastAsia="en-AU"/>
        </w:rPr>
        <w:t xml:space="preserve"> </w:t>
      </w:r>
      <w:r w:rsidR="32C6957E" w:rsidRPr="2BF8BFF2">
        <w:rPr>
          <w:lang w:val="en-US" w:eastAsia="en-AU"/>
        </w:rPr>
        <w:t xml:space="preserve">to </w:t>
      </w:r>
      <w:r w:rsidR="2F205ACF" w:rsidRPr="2BF8BFF2">
        <w:rPr>
          <w:lang w:val="en-US" w:eastAsia="en-AU"/>
        </w:rPr>
        <w:t>17</w:t>
      </w:r>
      <w:r w:rsidR="3151DBEA" w:rsidRPr="2BF8BFF2">
        <w:rPr>
          <w:lang w:val="en-US" w:eastAsia="en-AU"/>
        </w:rPr>
        <w:t>5</w:t>
      </w:r>
      <w:r w:rsidR="493EEB02" w:rsidRPr="2BF8BFF2">
        <w:rPr>
          <w:lang w:val="en-US" w:eastAsia="en-AU"/>
        </w:rPr>
        <w:t>)</w:t>
      </w:r>
      <w:bookmarkEnd w:id="197"/>
      <w:bookmarkEnd w:id="198"/>
      <w:bookmarkEnd w:id="199"/>
      <w:bookmarkEnd w:id="200"/>
      <w:bookmarkEnd w:id="201"/>
    </w:p>
    <w:p w14:paraId="1C1D2D46" w14:textId="3CDF6C92" w:rsidR="00D9321A" w:rsidRPr="00A8191F" w:rsidRDefault="23F8550E" w:rsidP="00B4223C">
      <w:pPr>
        <w:spacing w:after="120"/>
        <w:rPr>
          <w:rFonts w:ascii="Arial" w:eastAsia="Times New Roman" w:hAnsi="Arial" w:cs="Arial"/>
          <w:lang w:eastAsia="en-AU"/>
        </w:rPr>
      </w:pPr>
      <w:r w:rsidRPr="2BF8BFF2">
        <w:rPr>
          <w:rFonts w:ascii="Arial" w:eastAsia="Times New Roman" w:hAnsi="Arial" w:cs="Arial"/>
          <w:lang w:eastAsia="en-AU"/>
        </w:rPr>
        <w:t xml:space="preserve">This </w:t>
      </w:r>
      <w:r w:rsidR="00592361" w:rsidRPr="2BF8BFF2">
        <w:rPr>
          <w:rFonts w:ascii="Arial" w:eastAsia="Times New Roman" w:hAnsi="Arial" w:cs="Arial"/>
          <w:lang w:eastAsia="en-AU"/>
        </w:rPr>
        <w:t>p</w:t>
      </w:r>
      <w:r w:rsidR="23F49969" w:rsidRPr="2BF8BFF2">
        <w:rPr>
          <w:rFonts w:ascii="Arial" w:eastAsia="Times New Roman" w:hAnsi="Arial" w:cs="Arial"/>
          <w:lang w:eastAsia="en-AU"/>
        </w:rPr>
        <w:t xml:space="preserve">art </w:t>
      </w:r>
      <w:r w:rsidR="0FA2D9F0" w:rsidRPr="2BF8BFF2">
        <w:rPr>
          <w:rFonts w:ascii="Arial" w:eastAsia="Times New Roman" w:hAnsi="Arial" w:cs="Arial"/>
          <w:lang w:eastAsia="en-AU"/>
        </w:rPr>
        <w:t>provides the</w:t>
      </w:r>
      <w:r w:rsidR="3FECD6B6" w:rsidRPr="2BF8BFF2">
        <w:rPr>
          <w:rFonts w:ascii="Arial" w:eastAsia="Times New Roman" w:hAnsi="Arial" w:cs="Arial"/>
          <w:lang w:eastAsia="en-AU"/>
        </w:rPr>
        <w:t xml:space="preserve"> following fees in re</w:t>
      </w:r>
      <w:r w:rsidR="0D7E8EE5" w:rsidRPr="2BF8BFF2">
        <w:rPr>
          <w:rFonts w:ascii="Arial" w:eastAsia="Times New Roman" w:hAnsi="Arial" w:cs="Arial"/>
          <w:lang w:eastAsia="en-AU"/>
        </w:rPr>
        <w:t>lation to a development licence</w:t>
      </w:r>
      <w:r w:rsidR="241D5FF5" w:rsidRPr="2BF8BFF2">
        <w:rPr>
          <w:rFonts w:ascii="Arial" w:eastAsia="Times New Roman" w:hAnsi="Arial" w:cs="Arial"/>
          <w:lang w:eastAsia="en-AU"/>
        </w:rPr>
        <w:t>:</w:t>
      </w:r>
    </w:p>
    <w:p w14:paraId="265EA7E1" w14:textId="424223BF" w:rsidR="00D9321A" w:rsidRPr="00A26C27" w:rsidRDefault="00D9321A" w:rsidP="00A26C27">
      <w:pPr>
        <w:numPr>
          <w:ilvl w:val="0"/>
          <w:numId w:val="13"/>
        </w:numPr>
        <w:spacing w:after="120"/>
        <w:ind w:left="771" w:hanging="357"/>
        <w:contextualSpacing/>
        <w:rPr>
          <w:rFonts w:ascii="Arial" w:hAnsi="Arial" w:cs="Arial"/>
        </w:rPr>
      </w:pPr>
      <w:r w:rsidRPr="00A26C27">
        <w:rPr>
          <w:rFonts w:ascii="Arial" w:hAnsi="Arial" w:cs="Arial"/>
        </w:rPr>
        <w:t>application for a licence (</w:t>
      </w:r>
      <w:r w:rsidR="00D00CDB" w:rsidRPr="00A26C27">
        <w:rPr>
          <w:rFonts w:ascii="Arial" w:hAnsi="Arial" w:cs="Arial"/>
        </w:rPr>
        <w:t xml:space="preserve">capped fee </w:t>
      </w:r>
      <w:r w:rsidRPr="00A26C27">
        <w:rPr>
          <w:rFonts w:ascii="Arial" w:hAnsi="Arial" w:cs="Arial"/>
        </w:rPr>
        <w:t xml:space="preserve">based on </w:t>
      </w:r>
      <w:r w:rsidR="00117A99" w:rsidRPr="00A26C27">
        <w:rPr>
          <w:rFonts w:ascii="Arial" w:hAnsi="Arial" w:cs="Arial"/>
        </w:rPr>
        <w:t xml:space="preserve">greater of </w:t>
      </w:r>
      <w:r w:rsidRPr="00A26C27">
        <w:rPr>
          <w:rFonts w:ascii="Arial" w:hAnsi="Arial" w:cs="Arial"/>
        </w:rPr>
        <w:t xml:space="preserve">one per cent of the estimated cost of the </w:t>
      </w:r>
      <w:r w:rsidR="005D3AC9">
        <w:rPr>
          <w:rFonts w:ascii="Arial" w:hAnsi="Arial" w:cs="Arial"/>
        </w:rPr>
        <w:t xml:space="preserve">prescribed </w:t>
      </w:r>
      <w:r w:rsidRPr="00A26C27">
        <w:rPr>
          <w:rFonts w:ascii="Arial" w:hAnsi="Arial" w:cs="Arial"/>
        </w:rPr>
        <w:t xml:space="preserve">development </w:t>
      </w:r>
      <w:r w:rsidR="00652376" w:rsidRPr="00A26C27">
        <w:rPr>
          <w:rFonts w:ascii="Arial" w:hAnsi="Arial" w:cs="Arial"/>
        </w:rPr>
        <w:t>activ</w:t>
      </w:r>
      <w:r w:rsidR="003241A3">
        <w:rPr>
          <w:rFonts w:ascii="Arial" w:hAnsi="Arial" w:cs="Arial"/>
        </w:rPr>
        <w:t xml:space="preserve">ity </w:t>
      </w:r>
      <w:r w:rsidR="00652376" w:rsidRPr="00A26C27">
        <w:rPr>
          <w:rFonts w:ascii="Arial" w:hAnsi="Arial" w:cs="Arial"/>
        </w:rPr>
        <w:t>or</w:t>
      </w:r>
      <w:r w:rsidR="00D00CDB" w:rsidRPr="00A26C27">
        <w:rPr>
          <w:rFonts w:ascii="Arial" w:hAnsi="Arial" w:cs="Arial"/>
        </w:rPr>
        <w:t xml:space="preserve"> a flat fee</w:t>
      </w:r>
      <w:r w:rsidRPr="00A26C27">
        <w:rPr>
          <w:rFonts w:ascii="Arial" w:hAnsi="Arial" w:cs="Arial"/>
        </w:rPr>
        <w:t>)</w:t>
      </w:r>
    </w:p>
    <w:p w14:paraId="185B273A" w14:textId="08DC705C" w:rsidR="00D9321A" w:rsidRPr="00A26C27" w:rsidRDefault="00D9321A" w:rsidP="00A26C27">
      <w:pPr>
        <w:numPr>
          <w:ilvl w:val="0"/>
          <w:numId w:val="13"/>
        </w:numPr>
        <w:spacing w:after="120"/>
        <w:ind w:left="771" w:hanging="357"/>
        <w:contextualSpacing/>
        <w:rPr>
          <w:rFonts w:ascii="Arial" w:hAnsi="Arial" w:cs="Arial"/>
        </w:rPr>
      </w:pPr>
      <w:r w:rsidRPr="00A26C27">
        <w:rPr>
          <w:rFonts w:ascii="Arial" w:hAnsi="Arial" w:cs="Arial"/>
        </w:rPr>
        <w:t>application to transfer licence</w:t>
      </w:r>
      <w:r w:rsidR="00D00CDB" w:rsidRPr="00A26C27">
        <w:rPr>
          <w:rFonts w:ascii="Arial" w:hAnsi="Arial" w:cs="Arial"/>
        </w:rPr>
        <w:t xml:space="preserve"> (flat fee)</w:t>
      </w:r>
    </w:p>
    <w:p w14:paraId="6FD030D8" w14:textId="729E94E6" w:rsidR="007928B8" w:rsidRPr="00A26C27" w:rsidRDefault="00D9321A" w:rsidP="00A26C27">
      <w:pPr>
        <w:numPr>
          <w:ilvl w:val="0"/>
          <w:numId w:val="13"/>
        </w:numPr>
        <w:spacing w:after="120"/>
        <w:ind w:left="771" w:hanging="357"/>
        <w:contextualSpacing/>
        <w:rPr>
          <w:rFonts w:ascii="Arial" w:hAnsi="Arial" w:cs="Arial"/>
        </w:rPr>
      </w:pPr>
      <w:r w:rsidRPr="00A26C27">
        <w:rPr>
          <w:rFonts w:ascii="Arial" w:hAnsi="Arial" w:cs="Arial"/>
        </w:rPr>
        <w:t>application to amend licence</w:t>
      </w:r>
      <w:r w:rsidR="00D00CDB" w:rsidRPr="00A26C27">
        <w:rPr>
          <w:rFonts w:ascii="Arial" w:hAnsi="Arial" w:cs="Arial"/>
        </w:rPr>
        <w:t xml:space="preserve"> </w:t>
      </w:r>
      <w:r w:rsidR="00CD57D6" w:rsidRPr="00A26C27">
        <w:rPr>
          <w:rFonts w:ascii="Arial" w:hAnsi="Arial" w:cs="Arial"/>
        </w:rPr>
        <w:t xml:space="preserve">– </w:t>
      </w:r>
      <w:r w:rsidR="00413763" w:rsidRPr="00413763">
        <w:rPr>
          <w:rFonts w:ascii="Arial" w:hAnsi="Arial" w:cs="Arial"/>
        </w:rPr>
        <w:t>administrative amendment or to extend the period during which the licence remains in force</w:t>
      </w:r>
      <w:r w:rsidR="00D00CDB" w:rsidRPr="00A26C27">
        <w:rPr>
          <w:rFonts w:ascii="Arial" w:hAnsi="Arial" w:cs="Arial"/>
        </w:rPr>
        <w:t xml:space="preserve"> (flat fee)</w:t>
      </w:r>
      <w:r w:rsidR="00A14272" w:rsidRPr="00A26C27">
        <w:rPr>
          <w:rFonts w:ascii="Arial" w:hAnsi="Arial" w:cs="Arial"/>
        </w:rPr>
        <w:t xml:space="preserve">, </w:t>
      </w:r>
      <w:r w:rsidR="0009141A" w:rsidRPr="00A26C27">
        <w:rPr>
          <w:rFonts w:ascii="Arial" w:hAnsi="Arial" w:cs="Arial"/>
        </w:rPr>
        <w:t>in any other case (CVF)</w:t>
      </w:r>
    </w:p>
    <w:p w14:paraId="13A08B5D" w14:textId="408204C6" w:rsidR="00D9321A" w:rsidRPr="00A26C27" w:rsidRDefault="00D9321A" w:rsidP="00793B8B">
      <w:pPr>
        <w:numPr>
          <w:ilvl w:val="0"/>
          <w:numId w:val="13"/>
        </w:numPr>
        <w:spacing w:after="120"/>
        <w:ind w:left="771" w:hanging="357"/>
        <w:rPr>
          <w:rFonts w:ascii="Arial" w:hAnsi="Arial" w:cs="Arial"/>
        </w:rPr>
      </w:pPr>
      <w:r w:rsidRPr="00A26C27">
        <w:rPr>
          <w:rFonts w:ascii="Arial" w:hAnsi="Arial" w:cs="Arial"/>
        </w:rPr>
        <w:t>application to be exempted from</w:t>
      </w:r>
      <w:r w:rsidR="0009141A" w:rsidRPr="00A26C27">
        <w:rPr>
          <w:rFonts w:ascii="Arial" w:hAnsi="Arial" w:cs="Arial"/>
        </w:rPr>
        <w:t xml:space="preserve"> the requirement to hold</w:t>
      </w:r>
      <w:r w:rsidRPr="00A26C27">
        <w:rPr>
          <w:rFonts w:ascii="Arial" w:hAnsi="Arial" w:cs="Arial"/>
        </w:rPr>
        <w:t xml:space="preserve"> a licence (CVF).</w:t>
      </w:r>
    </w:p>
    <w:p w14:paraId="009B2A2E" w14:textId="20F58B5B" w:rsidR="008B0B8E" w:rsidRPr="00A8191F" w:rsidRDefault="23F49969" w:rsidP="00FE4350">
      <w:pPr>
        <w:pStyle w:val="Heading3"/>
        <w:rPr>
          <w:lang w:val="en-US" w:eastAsia="en-AU"/>
        </w:rPr>
      </w:pPr>
      <w:bookmarkStart w:id="202" w:name="_Toc13056542"/>
      <w:bookmarkStart w:id="203" w:name="_Toc13056876"/>
      <w:bookmarkStart w:id="204" w:name="_Toc13058417"/>
      <w:bookmarkStart w:id="205" w:name="_Toc13142228"/>
      <w:bookmarkStart w:id="206" w:name="_Toc54787317"/>
      <w:r w:rsidRPr="2BF8BFF2">
        <w:rPr>
          <w:lang w:eastAsia="en-AU"/>
        </w:rPr>
        <w:t xml:space="preserve">Part </w:t>
      </w:r>
      <w:r w:rsidR="5BEBB406" w:rsidRPr="2BF8BFF2">
        <w:rPr>
          <w:lang w:eastAsia="en-AU"/>
        </w:rPr>
        <w:t>8.</w:t>
      </w:r>
      <w:r w:rsidR="081482AC" w:rsidRPr="2BF8BFF2">
        <w:rPr>
          <w:lang w:eastAsia="en-AU"/>
        </w:rPr>
        <w:t>2</w:t>
      </w:r>
      <w:r w:rsidR="2647BD54">
        <w:t xml:space="preserve"> – </w:t>
      </w:r>
      <w:r w:rsidR="0F7F79BE" w:rsidRPr="2BF8BFF2">
        <w:rPr>
          <w:lang w:eastAsia="en-AU"/>
        </w:rPr>
        <w:t xml:space="preserve">Operating </w:t>
      </w:r>
      <w:r w:rsidR="081482AC" w:rsidRPr="2BF8BFF2">
        <w:rPr>
          <w:lang w:eastAsia="en-AU"/>
        </w:rPr>
        <w:t>licences</w:t>
      </w:r>
      <w:r w:rsidR="00FC0F3C">
        <w:rPr>
          <w:lang w:val="en-US" w:eastAsia="en-AU"/>
        </w:rPr>
        <w:t xml:space="preserve"> </w:t>
      </w:r>
      <w:r w:rsidR="23F8550E" w:rsidRPr="2BF8BFF2">
        <w:rPr>
          <w:lang w:val="en-US" w:eastAsia="en-AU"/>
        </w:rPr>
        <w:t>(</w:t>
      </w:r>
      <w:r w:rsidR="693C77BB" w:rsidRPr="2BF8BFF2">
        <w:rPr>
          <w:lang w:val="en-US" w:eastAsia="en-AU"/>
        </w:rPr>
        <w:t xml:space="preserve">Regulations </w:t>
      </w:r>
      <w:r w:rsidR="2F205ACF" w:rsidRPr="2BF8BFF2">
        <w:rPr>
          <w:lang w:val="en-US" w:eastAsia="en-AU"/>
        </w:rPr>
        <w:t>17</w:t>
      </w:r>
      <w:r w:rsidR="624F0E97" w:rsidRPr="2BF8BFF2">
        <w:rPr>
          <w:lang w:val="en-US" w:eastAsia="en-AU"/>
        </w:rPr>
        <w:t>6</w:t>
      </w:r>
      <w:r w:rsidR="2F205ACF" w:rsidRPr="2BF8BFF2">
        <w:rPr>
          <w:lang w:val="en-US" w:eastAsia="en-AU"/>
        </w:rPr>
        <w:t xml:space="preserve"> </w:t>
      </w:r>
      <w:r w:rsidR="693C77BB" w:rsidRPr="2BF8BFF2">
        <w:rPr>
          <w:lang w:val="en-US" w:eastAsia="en-AU"/>
        </w:rPr>
        <w:t xml:space="preserve">to </w:t>
      </w:r>
      <w:r w:rsidR="624F0E97" w:rsidRPr="2BF8BFF2">
        <w:rPr>
          <w:lang w:val="en-US" w:eastAsia="en-AU"/>
        </w:rPr>
        <w:t>182</w:t>
      </w:r>
      <w:r w:rsidR="23F8550E" w:rsidRPr="2BF8BFF2">
        <w:rPr>
          <w:lang w:val="en-US" w:eastAsia="en-AU"/>
        </w:rPr>
        <w:t>)</w:t>
      </w:r>
      <w:bookmarkEnd w:id="202"/>
      <w:bookmarkEnd w:id="203"/>
      <w:bookmarkEnd w:id="204"/>
      <w:bookmarkEnd w:id="205"/>
      <w:bookmarkEnd w:id="206"/>
    </w:p>
    <w:p w14:paraId="3F9FD929" w14:textId="6A425A12" w:rsidR="00972198" w:rsidRPr="00A8191F" w:rsidRDefault="23F8550E" w:rsidP="00B4223C">
      <w:pPr>
        <w:spacing w:after="120"/>
        <w:rPr>
          <w:rFonts w:ascii="Arial" w:eastAsia="Times New Roman" w:hAnsi="Arial" w:cs="Arial"/>
          <w:lang w:eastAsia="en-AU"/>
        </w:rPr>
      </w:pPr>
      <w:r w:rsidRPr="2BF8BFF2">
        <w:rPr>
          <w:rFonts w:ascii="Arial" w:eastAsia="Times New Roman" w:hAnsi="Arial" w:cs="Arial"/>
          <w:lang w:eastAsia="en-AU"/>
        </w:rPr>
        <w:t xml:space="preserve">This </w:t>
      </w:r>
      <w:r w:rsidR="00592361" w:rsidRPr="2BF8BFF2">
        <w:rPr>
          <w:rFonts w:ascii="Arial" w:eastAsia="Times New Roman" w:hAnsi="Arial" w:cs="Arial"/>
          <w:lang w:eastAsia="en-AU"/>
        </w:rPr>
        <w:t>p</w:t>
      </w:r>
      <w:r w:rsidR="23F49969" w:rsidRPr="2BF8BFF2">
        <w:rPr>
          <w:rFonts w:ascii="Arial" w:eastAsia="Times New Roman" w:hAnsi="Arial" w:cs="Arial"/>
          <w:lang w:eastAsia="en-AU"/>
        </w:rPr>
        <w:t xml:space="preserve">art </w:t>
      </w:r>
      <w:r w:rsidR="73747A4D" w:rsidRPr="2BF8BFF2">
        <w:rPr>
          <w:rFonts w:ascii="Arial" w:eastAsia="Times New Roman" w:hAnsi="Arial" w:cs="Arial"/>
          <w:lang w:eastAsia="en-AU"/>
        </w:rPr>
        <w:t>provides the following</w:t>
      </w:r>
      <w:r w:rsidR="0FA2D9F0" w:rsidRPr="2BF8BFF2">
        <w:rPr>
          <w:rFonts w:ascii="Arial" w:eastAsia="Times New Roman" w:hAnsi="Arial" w:cs="Arial"/>
          <w:lang w:eastAsia="en-AU"/>
        </w:rPr>
        <w:t xml:space="preserve"> fees in r</w:t>
      </w:r>
      <w:r w:rsidR="0D7E8EE5" w:rsidRPr="2BF8BFF2">
        <w:rPr>
          <w:rFonts w:ascii="Arial" w:eastAsia="Times New Roman" w:hAnsi="Arial" w:cs="Arial"/>
          <w:lang w:eastAsia="en-AU"/>
        </w:rPr>
        <w:t>elation to an operating licence</w:t>
      </w:r>
      <w:r w:rsidR="241D5FF5" w:rsidRPr="2BF8BFF2">
        <w:rPr>
          <w:rFonts w:ascii="Arial" w:eastAsia="Times New Roman" w:hAnsi="Arial" w:cs="Arial"/>
          <w:lang w:eastAsia="en-AU"/>
        </w:rPr>
        <w:t>:</w:t>
      </w:r>
    </w:p>
    <w:p w14:paraId="725ADAD9" w14:textId="03FFAEDD" w:rsidR="00972198" w:rsidRPr="00A26C27" w:rsidRDefault="00972198" w:rsidP="00A26C27">
      <w:pPr>
        <w:numPr>
          <w:ilvl w:val="0"/>
          <w:numId w:val="13"/>
        </w:numPr>
        <w:spacing w:after="120"/>
        <w:ind w:left="771" w:hanging="357"/>
        <w:contextualSpacing/>
        <w:rPr>
          <w:rFonts w:ascii="Arial" w:hAnsi="Arial" w:cs="Arial"/>
        </w:rPr>
      </w:pPr>
      <w:r w:rsidRPr="00A26C27">
        <w:rPr>
          <w:rFonts w:ascii="Arial" w:hAnsi="Arial" w:cs="Arial"/>
        </w:rPr>
        <w:t>application for a licence (CVF</w:t>
      </w:r>
      <w:r w:rsidR="00845EDE" w:rsidRPr="00A26C27">
        <w:rPr>
          <w:rFonts w:ascii="Arial" w:hAnsi="Arial" w:cs="Arial"/>
        </w:rPr>
        <w:t xml:space="preserve"> </w:t>
      </w:r>
      <w:r w:rsidR="003541E5" w:rsidRPr="00A26C27">
        <w:rPr>
          <w:rFonts w:ascii="Arial" w:hAnsi="Arial" w:cs="Arial"/>
        </w:rPr>
        <w:t xml:space="preserve">– no </w:t>
      </w:r>
      <w:r w:rsidR="00845EDE" w:rsidRPr="00A26C27">
        <w:rPr>
          <w:rFonts w:ascii="Arial" w:hAnsi="Arial" w:cs="Arial"/>
        </w:rPr>
        <w:t xml:space="preserve">fee </w:t>
      </w:r>
      <w:r w:rsidR="00C875DB" w:rsidRPr="00A26C27">
        <w:rPr>
          <w:rFonts w:ascii="Arial" w:hAnsi="Arial" w:cs="Arial"/>
        </w:rPr>
        <w:t xml:space="preserve">is </w:t>
      </w:r>
      <w:r w:rsidR="00845EDE" w:rsidRPr="00A26C27">
        <w:rPr>
          <w:rFonts w:ascii="Arial" w:hAnsi="Arial" w:cs="Arial"/>
        </w:rPr>
        <w:t xml:space="preserve">payable if the person holds a development </w:t>
      </w:r>
      <w:r w:rsidR="00652376" w:rsidRPr="00A26C27">
        <w:rPr>
          <w:rFonts w:ascii="Arial" w:hAnsi="Arial" w:cs="Arial"/>
        </w:rPr>
        <w:t>licen</w:t>
      </w:r>
      <w:r w:rsidR="00A44150" w:rsidRPr="00A26C27">
        <w:rPr>
          <w:rFonts w:ascii="Arial" w:hAnsi="Arial" w:cs="Arial"/>
        </w:rPr>
        <w:t>c</w:t>
      </w:r>
      <w:r w:rsidR="00652376" w:rsidRPr="00A26C27">
        <w:rPr>
          <w:rFonts w:ascii="Arial" w:hAnsi="Arial" w:cs="Arial"/>
        </w:rPr>
        <w:t>e</w:t>
      </w:r>
      <w:r w:rsidR="00845EDE" w:rsidRPr="00A26C27">
        <w:rPr>
          <w:rFonts w:ascii="Arial" w:hAnsi="Arial" w:cs="Arial"/>
        </w:rPr>
        <w:t xml:space="preserve"> </w:t>
      </w:r>
      <w:r w:rsidR="00A52C0E" w:rsidRPr="00A26C27">
        <w:rPr>
          <w:rFonts w:ascii="Arial" w:hAnsi="Arial" w:cs="Arial"/>
        </w:rPr>
        <w:t xml:space="preserve">and </w:t>
      </w:r>
      <w:r w:rsidR="006B257C" w:rsidRPr="00A26C27">
        <w:rPr>
          <w:rFonts w:ascii="Arial" w:hAnsi="Arial" w:cs="Arial"/>
        </w:rPr>
        <w:t>EPA considers the holder to have completed</w:t>
      </w:r>
      <w:r w:rsidR="00845EDE" w:rsidRPr="00A26C27">
        <w:rPr>
          <w:rFonts w:ascii="Arial" w:hAnsi="Arial" w:cs="Arial"/>
        </w:rPr>
        <w:t xml:space="preserve"> </w:t>
      </w:r>
      <w:r w:rsidR="00A52C0E" w:rsidRPr="00A26C27">
        <w:rPr>
          <w:rFonts w:ascii="Arial" w:hAnsi="Arial" w:cs="Arial"/>
        </w:rPr>
        <w:t xml:space="preserve">the activity in the </w:t>
      </w:r>
      <w:r w:rsidR="00652376" w:rsidRPr="00A26C27">
        <w:rPr>
          <w:rFonts w:ascii="Arial" w:hAnsi="Arial" w:cs="Arial"/>
        </w:rPr>
        <w:t>licen</w:t>
      </w:r>
      <w:r w:rsidR="00A44150" w:rsidRPr="00A26C27">
        <w:rPr>
          <w:rFonts w:ascii="Arial" w:hAnsi="Arial" w:cs="Arial"/>
        </w:rPr>
        <w:t>c</w:t>
      </w:r>
      <w:r w:rsidR="00652376" w:rsidRPr="00A26C27">
        <w:rPr>
          <w:rFonts w:ascii="Arial" w:hAnsi="Arial" w:cs="Arial"/>
        </w:rPr>
        <w:t>e</w:t>
      </w:r>
      <w:r w:rsidR="00A52C0E" w:rsidRPr="00A26C27">
        <w:rPr>
          <w:rFonts w:ascii="Arial" w:hAnsi="Arial" w:cs="Arial"/>
        </w:rPr>
        <w:t xml:space="preserve"> </w:t>
      </w:r>
      <w:r w:rsidR="00845EDE" w:rsidRPr="00A26C27">
        <w:rPr>
          <w:rFonts w:ascii="Arial" w:hAnsi="Arial" w:cs="Arial"/>
        </w:rPr>
        <w:t>satisfactorily</w:t>
      </w:r>
      <w:r w:rsidR="00C7542C" w:rsidRPr="00A26C27">
        <w:rPr>
          <w:rFonts w:ascii="Arial" w:hAnsi="Arial" w:cs="Arial"/>
        </w:rPr>
        <w:t>)</w:t>
      </w:r>
      <w:r w:rsidR="00845EDE" w:rsidRPr="00A26C27">
        <w:rPr>
          <w:rFonts w:ascii="Arial" w:hAnsi="Arial" w:cs="Arial"/>
        </w:rPr>
        <w:t xml:space="preserve"> </w:t>
      </w:r>
    </w:p>
    <w:p w14:paraId="228AB8AF" w14:textId="081767F8" w:rsidR="00972198" w:rsidRPr="00A26C27" w:rsidRDefault="00E635A0" w:rsidP="00A26C27">
      <w:pPr>
        <w:numPr>
          <w:ilvl w:val="0"/>
          <w:numId w:val="13"/>
        </w:numPr>
        <w:spacing w:after="120"/>
        <w:ind w:left="771" w:hanging="357"/>
        <w:contextualSpacing/>
        <w:rPr>
          <w:rFonts w:ascii="Arial" w:hAnsi="Arial" w:cs="Arial"/>
        </w:rPr>
      </w:pPr>
      <w:r w:rsidRPr="00A26C27">
        <w:rPr>
          <w:rFonts w:ascii="Arial" w:hAnsi="Arial" w:cs="Arial"/>
        </w:rPr>
        <w:t>annual fee</w:t>
      </w:r>
      <w:r w:rsidR="00972198" w:rsidRPr="00A26C27">
        <w:rPr>
          <w:rFonts w:ascii="Arial" w:hAnsi="Arial" w:cs="Arial"/>
        </w:rPr>
        <w:t xml:space="preserve"> (</w:t>
      </w:r>
      <w:r w:rsidR="007928B8" w:rsidRPr="00A26C27">
        <w:rPr>
          <w:rFonts w:ascii="Arial" w:hAnsi="Arial" w:cs="Arial"/>
        </w:rPr>
        <w:t xml:space="preserve">capped fee </w:t>
      </w:r>
      <w:r w:rsidR="00972198" w:rsidRPr="00A26C27">
        <w:rPr>
          <w:rFonts w:ascii="Arial" w:hAnsi="Arial" w:cs="Arial"/>
        </w:rPr>
        <w:t xml:space="preserve">based on sum of the highest of any applicable base fee </w:t>
      </w:r>
      <w:r w:rsidR="001900A5" w:rsidRPr="00A26C27">
        <w:rPr>
          <w:rFonts w:ascii="Arial" w:hAnsi="Arial" w:cs="Arial"/>
        </w:rPr>
        <w:t xml:space="preserve">in Schedule 1 </w:t>
      </w:r>
      <w:r w:rsidR="00972198" w:rsidRPr="00A26C27">
        <w:rPr>
          <w:rFonts w:ascii="Arial" w:hAnsi="Arial" w:cs="Arial"/>
        </w:rPr>
        <w:t>and all applicable component fees</w:t>
      </w:r>
      <w:r w:rsidR="001900A5" w:rsidRPr="00A26C27">
        <w:rPr>
          <w:rFonts w:ascii="Arial" w:hAnsi="Arial" w:cs="Arial"/>
        </w:rPr>
        <w:t xml:space="preserve"> in Schedule 11</w:t>
      </w:r>
      <w:r w:rsidR="00972198" w:rsidRPr="00A26C27">
        <w:rPr>
          <w:rFonts w:ascii="Arial" w:hAnsi="Arial" w:cs="Arial"/>
        </w:rPr>
        <w:t>)</w:t>
      </w:r>
      <w:r w:rsidR="001900A5" w:rsidRPr="00A26C27">
        <w:rPr>
          <w:rFonts w:ascii="Arial" w:hAnsi="Arial" w:cs="Arial"/>
        </w:rPr>
        <w:t xml:space="preserve"> </w:t>
      </w:r>
    </w:p>
    <w:p w14:paraId="3EDBE32C" w14:textId="2EC433F2" w:rsidR="00972198" w:rsidRPr="00A26C27" w:rsidRDefault="0FA2D9F0" w:rsidP="00A26C27">
      <w:pPr>
        <w:numPr>
          <w:ilvl w:val="0"/>
          <w:numId w:val="13"/>
        </w:numPr>
        <w:spacing w:after="120"/>
        <w:ind w:left="771" w:hanging="357"/>
        <w:contextualSpacing/>
        <w:rPr>
          <w:rFonts w:ascii="Arial" w:hAnsi="Arial" w:cs="Arial"/>
        </w:rPr>
      </w:pPr>
      <w:r w:rsidRPr="2BF8BFF2">
        <w:rPr>
          <w:rFonts w:ascii="Arial" w:hAnsi="Arial" w:cs="Arial"/>
        </w:rPr>
        <w:t>application to transfer licence (</w:t>
      </w:r>
      <w:r w:rsidR="6FE5D633" w:rsidRPr="2BF8BFF2">
        <w:rPr>
          <w:rFonts w:ascii="Arial" w:hAnsi="Arial" w:cs="Arial"/>
        </w:rPr>
        <w:t>lesser of</w:t>
      </w:r>
      <w:r w:rsidRPr="2BF8BFF2">
        <w:rPr>
          <w:rFonts w:ascii="Arial" w:hAnsi="Arial" w:cs="Arial"/>
        </w:rPr>
        <w:t xml:space="preserve"> 10</w:t>
      </w:r>
      <w:r w:rsidR="00972198" w:rsidRPr="2BF8BFF2">
        <w:rPr>
          <w:rFonts w:ascii="Arial" w:hAnsi="Arial" w:cs="Arial"/>
        </w:rPr>
        <w:t xml:space="preserve"> per</w:t>
      </w:r>
      <w:r w:rsidR="00E52D47">
        <w:rPr>
          <w:rFonts w:ascii="Arial" w:hAnsi="Arial" w:cs="Arial"/>
        </w:rPr>
        <w:t xml:space="preserve"> </w:t>
      </w:r>
      <w:r w:rsidR="00972198" w:rsidRPr="2BF8BFF2">
        <w:rPr>
          <w:rFonts w:ascii="Arial" w:hAnsi="Arial" w:cs="Arial"/>
        </w:rPr>
        <w:t xml:space="preserve">cent </w:t>
      </w:r>
      <w:r w:rsidRPr="2BF8BFF2">
        <w:rPr>
          <w:rFonts w:ascii="Arial" w:hAnsi="Arial" w:cs="Arial"/>
        </w:rPr>
        <w:t xml:space="preserve">of </w:t>
      </w:r>
      <w:r w:rsidR="00743196">
        <w:rPr>
          <w:rFonts w:ascii="Arial" w:hAnsi="Arial" w:cs="Arial"/>
        </w:rPr>
        <w:t xml:space="preserve">the last </w:t>
      </w:r>
      <w:r w:rsidRPr="2BF8BFF2">
        <w:rPr>
          <w:rFonts w:ascii="Arial" w:hAnsi="Arial" w:cs="Arial"/>
        </w:rPr>
        <w:t>annual fee</w:t>
      </w:r>
      <w:r w:rsidR="3125F5D9" w:rsidRPr="2BF8BFF2">
        <w:rPr>
          <w:rFonts w:ascii="Arial" w:hAnsi="Arial" w:cs="Arial"/>
        </w:rPr>
        <w:t xml:space="preserve"> </w:t>
      </w:r>
      <w:r w:rsidR="00743196">
        <w:rPr>
          <w:rFonts w:ascii="Arial" w:hAnsi="Arial" w:cs="Arial"/>
        </w:rPr>
        <w:t xml:space="preserve">invoiced </w:t>
      </w:r>
      <w:r w:rsidR="3125F5D9" w:rsidRPr="2BF8BFF2">
        <w:rPr>
          <w:rFonts w:ascii="Arial" w:hAnsi="Arial" w:cs="Arial"/>
        </w:rPr>
        <w:t>and a flat fee</w:t>
      </w:r>
      <w:r w:rsidRPr="2BF8BFF2">
        <w:rPr>
          <w:rFonts w:ascii="Arial" w:hAnsi="Arial" w:cs="Arial"/>
        </w:rPr>
        <w:t>)</w:t>
      </w:r>
      <w:r w:rsidR="03583811" w:rsidRPr="2BF8BFF2">
        <w:rPr>
          <w:rFonts w:ascii="Arial" w:hAnsi="Arial" w:cs="Arial"/>
        </w:rPr>
        <w:t xml:space="preserve"> </w:t>
      </w:r>
    </w:p>
    <w:p w14:paraId="61222520" w14:textId="29977058" w:rsidR="00972198" w:rsidRPr="00A26C27" w:rsidRDefault="0FA2D9F0" w:rsidP="00A26C27">
      <w:pPr>
        <w:numPr>
          <w:ilvl w:val="0"/>
          <w:numId w:val="13"/>
        </w:numPr>
        <w:spacing w:after="120"/>
        <w:ind w:left="771" w:hanging="357"/>
        <w:contextualSpacing/>
        <w:rPr>
          <w:rFonts w:ascii="Arial" w:hAnsi="Arial" w:cs="Arial"/>
        </w:rPr>
      </w:pPr>
      <w:r w:rsidRPr="2BF8BFF2">
        <w:rPr>
          <w:rFonts w:ascii="Arial" w:hAnsi="Arial" w:cs="Arial"/>
        </w:rPr>
        <w:t xml:space="preserve">application to amend licence </w:t>
      </w:r>
      <w:r w:rsidR="3125F5D9" w:rsidRPr="2BF8BFF2">
        <w:rPr>
          <w:rFonts w:ascii="Arial" w:hAnsi="Arial" w:cs="Arial"/>
        </w:rPr>
        <w:t xml:space="preserve">– administrative </w:t>
      </w:r>
      <w:r w:rsidR="39D109DD" w:rsidRPr="2BF8BFF2">
        <w:rPr>
          <w:rFonts w:ascii="Arial" w:hAnsi="Arial" w:cs="Arial"/>
        </w:rPr>
        <w:t xml:space="preserve">amendment </w:t>
      </w:r>
      <w:r w:rsidRPr="2BF8BFF2">
        <w:rPr>
          <w:rFonts w:ascii="Arial" w:hAnsi="Arial" w:cs="Arial"/>
        </w:rPr>
        <w:t>(</w:t>
      </w:r>
      <w:r w:rsidR="03583811" w:rsidRPr="2BF8BFF2">
        <w:rPr>
          <w:rFonts w:ascii="Arial" w:hAnsi="Arial" w:cs="Arial"/>
        </w:rPr>
        <w:t>lesser</w:t>
      </w:r>
      <w:r w:rsidRPr="2BF8BFF2">
        <w:rPr>
          <w:rFonts w:ascii="Arial" w:hAnsi="Arial" w:cs="Arial"/>
        </w:rPr>
        <w:t xml:space="preserve"> of 10 </w:t>
      </w:r>
      <w:r w:rsidR="00972198" w:rsidRPr="2BF8BFF2">
        <w:rPr>
          <w:rFonts w:ascii="Arial" w:hAnsi="Arial" w:cs="Arial"/>
        </w:rPr>
        <w:t>per</w:t>
      </w:r>
      <w:r w:rsidR="00E52D47">
        <w:rPr>
          <w:rFonts w:ascii="Arial" w:hAnsi="Arial" w:cs="Arial"/>
        </w:rPr>
        <w:t xml:space="preserve"> </w:t>
      </w:r>
      <w:r w:rsidR="00972198" w:rsidRPr="2BF8BFF2">
        <w:rPr>
          <w:rFonts w:ascii="Arial" w:hAnsi="Arial" w:cs="Arial"/>
        </w:rPr>
        <w:t xml:space="preserve">cent </w:t>
      </w:r>
      <w:r w:rsidRPr="2BF8BFF2">
        <w:rPr>
          <w:rFonts w:ascii="Arial" w:hAnsi="Arial" w:cs="Arial"/>
        </w:rPr>
        <w:t xml:space="preserve">of </w:t>
      </w:r>
      <w:r w:rsidR="00E52AA3">
        <w:rPr>
          <w:rFonts w:ascii="Arial" w:hAnsi="Arial" w:cs="Arial"/>
        </w:rPr>
        <w:t xml:space="preserve">the last </w:t>
      </w:r>
      <w:r w:rsidRPr="2BF8BFF2">
        <w:rPr>
          <w:rFonts w:ascii="Arial" w:hAnsi="Arial" w:cs="Arial"/>
        </w:rPr>
        <w:t>annual fee</w:t>
      </w:r>
      <w:r w:rsidR="62565A4D" w:rsidRPr="2BF8BFF2">
        <w:rPr>
          <w:rFonts w:ascii="Arial" w:hAnsi="Arial" w:cs="Arial"/>
        </w:rPr>
        <w:t xml:space="preserve"> </w:t>
      </w:r>
      <w:r w:rsidR="00E52AA3">
        <w:rPr>
          <w:rFonts w:ascii="Arial" w:hAnsi="Arial" w:cs="Arial"/>
        </w:rPr>
        <w:t xml:space="preserve">invoiced </w:t>
      </w:r>
      <w:r w:rsidR="62565A4D" w:rsidRPr="2BF8BFF2">
        <w:rPr>
          <w:rFonts w:ascii="Arial" w:hAnsi="Arial" w:cs="Arial"/>
        </w:rPr>
        <w:t>and a flat fee</w:t>
      </w:r>
      <w:r w:rsidRPr="2BF8BFF2">
        <w:rPr>
          <w:rFonts w:ascii="Arial" w:hAnsi="Arial" w:cs="Arial"/>
        </w:rPr>
        <w:t>)</w:t>
      </w:r>
      <w:r w:rsidR="58A556D0" w:rsidRPr="2BF8BFF2">
        <w:rPr>
          <w:rFonts w:ascii="Arial" w:hAnsi="Arial" w:cs="Arial"/>
        </w:rPr>
        <w:t xml:space="preserve">, and </w:t>
      </w:r>
      <w:r w:rsidR="62565A4D" w:rsidRPr="2BF8BFF2">
        <w:rPr>
          <w:rFonts w:ascii="Arial" w:hAnsi="Arial" w:cs="Arial"/>
        </w:rPr>
        <w:t xml:space="preserve">in any other case (lesser of 10 </w:t>
      </w:r>
      <w:r w:rsidR="00972198" w:rsidRPr="2BF8BFF2">
        <w:rPr>
          <w:rFonts w:ascii="Arial" w:hAnsi="Arial" w:cs="Arial"/>
        </w:rPr>
        <w:t>per</w:t>
      </w:r>
      <w:r w:rsidR="00E52D47">
        <w:rPr>
          <w:rFonts w:ascii="Arial" w:hAnsi="Arial" w:cs="Arial"/>
        </w:rPr>
        <w:t xml:space="preserve"> </w:t>
      </w:r>
      <w:r w:rsidR="00972198" w:rsidRPr="2BF8BFF2">
        <w:rPr>
          <w:rFonts w:ascii="Arial" w:hAnsi="Arial" w:cs="Arial"/>
        </w:rPr>
        <w:t xml:space="preserve">cent </w:t>
      </w:r>
      <w:r w:rsidR="62565A4D" w:rsidRPr="2BF8BFF2">
        <w:rPr>
          <w:rFonts w:ascii="Arial" w:hAnsi="Arial" w:cs="Arial"/>
        </w:rPr>
        <w:t xml:space="preserve">of </w:t>
      </w:r>
      <w:r w:rsidR="00067BC7">
        <w:rPr>
          <w:rFonts w:ascii="Arial" w:hAnsi="Arial" w:cs="Arial"/>
        </w:rPr>
        <w:t xml:space="preserve">the last </w:t>
      </w:r>
      <w:r w:rsidR="62565A4D" w:rsidRPr="2BF8BFF2">
        <w:rPr>
          <w:rFonts w:ascii="Arial" w:hAnsi="Arial" w:cs="Arial"/>
        </w:rPr>
        <w:t xml:space="preserve">annual fee </w:t>
      </w:r>
      <w:r w:rsidR="00067BC7">
        <w:rPr>
          <w:rFonts w:ascii="Arial" w:hAnsi="Arial" w:cs="Arial"/>
        </w:rPr>
        <w:t xml:space="preserve">invoiced </w:t>
      </w:r>
      <w:r w:rsidR="62565A4D" w:rsidRPr="2BF8BFF2">
        <w:rPr>
          <w:rFonts w:ascii="Arial" w:hAnsi="Arial" w:cs="Arial"/>
        </w:rPr>
        <w:t xml:space="preserve">and a </w:t>
      </w:r>
      <w:r w:rsidRPr="2BF8BFF2">
        <w:rPr>
          <w:rFonts w:ascii="Arial" w:hAnsi="Arial" w:cs="Arial"/>
        </w:rPr>
        <w:t>CVF)</w:t>
      </w:r>
    </w:p>
    <w:p w14:paraId="26BA9BA6" w14:textId="157CD1E6" w:rsidR="00972198" w:rsidRPr="00A26C27" w:rsidRDefault="0FA2D9F0" w:rsidP="00A26C27">
      <w:pPr>
        <w:numPr>
          <w:ilvl w:val="0"/>
          <w:numId w:val="13"/>
        </w:numPr>
        <w:spacing w:after="120"/>
        <w:ind w:left="771" w:hanging="357"/>
        <w:contextualSpacing/>
        <w:rPr>
          <w:rFonts w:ascii="Arial" w:hAnsi="Arial" w:cs="Arial"/>
        </w:rPr>
      </w:pPr>
      <w:r w:rsidRPr="2BF8BFF2">
        <w:rPr>
          <w:rFonts w:ascii="Arial" w:hAnsi="Arial" w:cs="Arial"/>
        </w:rPr>
        <w:t>application to surrender licence</w:t>
      </w:r>
      <w:r w:rsidR="3125F5D9" w:rsidRPr="2BF8BFF2">
        <w:rPr>
          <w:rFonts w:ascii="Arial" w:hAnsi="Arial" w:cs="Arial"/>
        </w:rPr>
        <w:t xml:space="preserve"> (</w:t>
      </w:r>
      <w:r w:rsidR="6FE5D633" w:rsidRPr="2BF8BFF2">
        <w:rPr>
          <w:rFonts w:ascii="Arial" w:hAnsi="Arial" w:cs="Arial"/>
        </w:rPr>
        <w:t>lesser of</w:t>
      </w:r>
      <w:r w:rsidR="3125F5D9" w:rsidRPr="2BF8BFF2">
        <w:rPr>
          <w:rFonts w:ascii="Arial" w:hAnsi="Arial" w:cs="Arial"/>
        </w:rPr>
        <w:t xml:space="preserve"> 10</w:t>
      </w:r>
      <w:r w:rsidR="00972198" w:rsidRPr="2BF8BFF2">
        <w:rPr>
          <w:rFonts w:ascii="Arial" w:hAnsi="Arial" w:cs="Arial"/>
        </w:rPr>
        <w:t xml:space="preserve"> per</w:t>
      </w:r>
      <w:r w:rsidR="00C84755">
        <w:rPr>
          <w:rFonts w:ascii="Arial" w:hAnsi="Arial" w:cs="Arial"/>
        </w:rPr>
        <w:t xml:space="preserve"> </w:t>
      </w:r>
      <w:r w:rsidR="00972198" w:rsidRPr="2BF8BFF2">
        <w:rPr>
          <w:rFonts w:ascii="Arial" w:hAnsi="Arial" w:cs="Arial"/>
        </w:rPr>
        <w:t xml:space="preserve">cent </w:t>
      </w:r>
      <w:r w:rsidR="3125F5D9" w:rsidRPr="2BF8BFF2">
        <w:rPr>
          <w:rFonts w:ascii="Arial" w:hAnsi="Arial" w:cs="Arial"/>
        </w:rPr>
        <w:t xml:space="preserve">of </w:t>
      </w:r>
      <w:r w:rsidR="00067BC7">
        <w:rPr>
          <w:rFonts w:ascii="Arial" w:hAnsi="Arial" w:cs="Arial"/>
        </w:rPr>
        <w:t xml:space="preserve">the late </w:t>
      </w:r>
      <w:r w:rsidR="3125F5D9" w:rsidRPr="2BF8BFF2">
        <w:rPr>
          <w:rFonts w:ascii="Arial" w:hAnsi="Arial" w:cs="Arial"/>
        </w:rPr>
        <w:t xml:space="preserve">annual fee </w:t>
      </w:r>
      <w:r w:rsidR="00067BC7">
        <w:rPr>
          <w:rFonts w:ascii="Arial" w:hAnsi="Arial" w:cs="Arial"/>
        </w:rPr>
        <w:t xml:space="preserve">invoiced </w:t>
      </w:r>
      <w:r w:rsidR="3125F5D9" w:rsidRPr="2BF8BFF2">
        <w:rPr>
          <w:rFonts w:ascii="Arial" w:hAnsi="Arial" w:cs="Arial"/>
        </w:rPr>
        <w:t>and a flat fee)</w:t>
      </w:r>
    </w:p>
    <w:p w14:paraId="328B02B0" w14:textId="6EAEAEA5" w:rsidR="00146A90" w:rsidRDefault="00972198" w:rsidP="00793B8B">
      <w:pPr>
        <w:numPr>
          <w:ilvl w:val="0"/>
          <w:numId w:val="13"/>
        </w:numPr>
        <w:spacing w:after="120"/>
        <w:ind w:left="771" w:hanging="357"/>
        <w:rPr>
          <w:rFonts w:ascii="Arial" w:hAnsi="Arial" w:cs="Arial"/>
        </w:rPr>
      </w:pPr>
      <w:r w:rsidRPr="00A26C27">
        <w:rPr>
          <w:rFonts w:ascii="Arial" w:hAnsi="Arial" w:cs="Arial"/>
        </w:rPr>
        <w:t xml:space="preserve">application to be exempted from </w:t>
      </w:r>
      <w:r w:rsidR="0009141A" w:rsidRPr="00A26C27">
        <w:rPr>
          <w:rFonts w:ascii="Arial" w:hAnsi="Arial" w:cs="Arial"/>
        </w:rPr>
        <w:t xml:space="preserve">the requirement to hold </w:t>
      </w:r>
      <w:r w:rsidRPr="00A26C27">
        <w:rPr>
          <w:rFonts w:ascii="Arial" w:hAnsi="Arial" w:cs="Arial"/>
        </w:rPr>
        <w:t>a licence (CVF).</w:t>
      </w:r>
    </w:p>
    <w:p w14:paraId="3FF00B56" w14:textId="2FD3AC92" w:rsidR="008B0B8E" w:rsidRPr="00A8191F" w:rsidRDefault="1CD8362C" w:rsidP="00FE4350">
      <w:pPr>
        <w:pStyle w:val="Heading3"/>
        <w:rPr>
          <w:lang w:val="en-US" w:eastAsia="en-AU"/>
        </w:rPr>
      </w:pPr>
      <w:bookmarkStart w:id="207" w:name="_Toc13056543"/>
      <w:bookmarkStart w:id="208" w:name="_Toc13056877"/>
      <w:bookmarkStart w:id="209" w:name="_Toc13058418"/>
      <w:bookmarkStart w:id="210" w:name="_Toc13142229"/>
      <w:bookmarkStart w:id="211" w:name="_Toc54787318"/>
      <w:r w:rsidRPr="2BF8BFF2">
        <w:rPr>
          <w:lang w:eastAsia="en-AU"/>
        </w:rPr>
        <w:t xml:space="preserve">Part </w:t>
      </w:r>
      <w:r w:rsidR="5BEBB406" w:rsidRPr="2BF8BFF2">
        <w:rPr>
          <w:lang w:eastAsia="en-AU"/>
        </w:rPr>
        <w:t>8.</w:t>
      </w:r>
      <w:r w:rsidR="23F8550E" w:rsidRPr="2BF8BFF2">
        <w:rPr>
          <w:lang w:eastAsia="en-AU"/>
        </w:rPr>
        <w:t>3</w:t>
      </w:r>
      <w:r w:rsidR="2647BD54">
        <w:t xml:space="preserve"> – </w:t>
      </w:r>
      <w:r w:rsidR="0F7F79BE" w:rsidRPr="2BF8BFF2">
        <w:rPr>
          <w:lang w:eastAsia="en-AU"/>
        </w:rPr>
        <w:t xml:space="preserve">Pilot </w:t>
      </w:r>
      <w:r w:rsidR="081482AC" w:rsidRPr="2BF8BFF2">
        <w:rPr>
          <w:lang w:eastAsia="en-AU"/>
        </w:rPr>
        <w:t>project licences</w:t>
      </w:r>
      <w:r w:rsidR="23F8550E" w:rsidRPr="2BF8BFF2">
        <w:rPr>
          <w:lang w:eastAsia="en-AU"/>
        </w:rPr>
        <w:t xml:space="preserve"> (</w:t>
      </w:r>
      <w:r w:rsidR="4FDAA0EE" w:rsidRPr="2BF8BFF2">
        <w:rPr>
          <w:lang w:eastAsia="en-AU"/>
        </w:rPr>
        <w:t xml:space="preserve">Regulations </w:t>
      </w:r>
      <w:r w:rsidR="0F9BAF54" w:rsidRPr="2BF8BFF2">
        <w:rPr>
          <w:lang w:eastAsia="en-AU"/>
        </w:rPr>
        <w:t>1</w:t>
      </w:r>
      <w:r w:rsidR="1E2E794B" w:rsidRPr="2BF8BFF2">
        <w:rPr>
          <w:lang w:eastAsia="en-AU"/>
        </w:rPr>
        <w:t>83</w:t>
      </w:r>
      <w:r w:rsidR="0F9BAF54" w:rsidRPr="2BF8BFF2">
        <w:rPr>
          <w:lang w:eastAsia="en-AU"/>
        </w:rPr>
        <w:t xml:space="preserve"> </w:t>
      </w:r>
      <w:r w:rsidR="693C77BB" w:rsidRPr="2BF8BFF2">
        <w:rPr>
          <w:lang w:eastAsia="en-AU"/>
        </w:rPr>
        <w:t xml:space="preserve">to </w:t>
      </w:r>
      <w:r w:rsidR="0F9BAF54" w:rsidRPr="2BF8BFF2">
        <w:rPr>
          <w:lang w:eastAsia="en-AU"/>
        </w:rPr>
        <w:t>18</w:t>
      </w:r>
      <w:r w:rsidR="1E2E794B" w:rsidRPr="2BF8BFF2">
        <w:rPr>
          <w:lang w:eastAsia="en-AU"/>
        </w:rPr>
        <w:t>5</w:t>
      </w:r>
      <w:r w:rsidR="163024F9" w:rsidRPr="2BF8BFF2">
        <w:rPr>
          <w:lang w:eastAsia="en-AU"/>
        </w:rPr>
        <w:t>)</w:t>
      </w:r>
      <w:bookmarkEnd w:id="207"/>
      <w:bookmarkEnd w:id="208"/>
      <w:bookmarkEnd w:id="209"/>
      <w:bookmarkEnd w:id="210"/>
      <w:bookmarkEnd w:id="211"/>
    </w:p>
    <w:p w14:paraId="6DDF6160" w14:textId="0993506D" w:rsidR="009C14EC" w:rsidRPr="00A8191F" w:rsidRDefault="00592361" w:rsidP="00B4223C">
      <w:pPr>
        <w:spacing w:after="120"/>
        <w:rPr>
          <w:rFonts w:ascii="Arial" w:eastAsia="Times New Roman" w:hAnsi="Arial" w:cs="Arial"/>
          <w:lang w:eastAsia="en-AU"/>
        </w:rPr>
      </w:pPr>
      <w:r w:rsidRPr="00A8191F">
        <w:rPr>
          <w:rFonts w:ascii="Arial" w:eastAsia="Times New Roman" w:hAnsi="Arial" w:cs="Arial"/>
          <w:lang w:eastAsia="en-AU"/>
        </w:rPr>
        <w:t xml:space="preserve">This </w:t>
      </w:r>
      <w:r w:rsidR="00286651" w:rsidRPr="00A8191F">
        <w:rPr>
          <w:rFonts w:ascii="Arial" w:eastAsia="Times New Roman" w:hAnsi="Arial" w:cs="Arial"/>
          <w:lang w:eastAsia="en-AU"/>
        </w:rPr>
        <w:t xml:space="preserve">part </w:t>
      </w:r>
      <w:r w:rsidR="001650CE" w:rsidRPr="00A8191F">
        <w:rPr>
          <w:rFonts w:ascii="Arial" w:eastAsia="Times New Roman" w:hAnsi="Arial" w:cs="Arial"/>
          <w:lang w:eastAsia="en-AU"/>
        </w:rPr>
        <w:t>provides the</w:t>
      </w:r>
      <w:r w:rsidR="009C14EC" w:rsidRPr="00A8191F">
        <w:rPr>
          <w:rFonts w:ascii="Arial" w:eastAsia="Times New Roman" w:hAnsi="Arial" w:cs="Arial"/>
          <w:lang w:eastAsia="en-AU"/>
        </w:rPr>
        <w:t xml:space="preserve"> following fees in relation to a pilot project licence:</w:t>
      </w:r>
    </w:p>
    <w:p w14:paraId="2DA79F2E" w14:textId="5CF28B7F" w:rsidR="009C14EC" w:rsidRPr="00A26C27" w:rsidRDefault="009C14EC" w:rsidP="00A26C27">
      <w:pPr>
        <w:numPr>
          <w:ilvl w:val="0"/>
          <w:numId w:val="13"/>
        </w:numPr>
        <w:spacing w:after="120"/>
        <w:ind w:left="771" w:hanging="357"/>
        <w:contextualSpacing/>
        <w:rPr>
          <w:rFonts w:ascii="Arial" w:hAnsi="Arial" w:cs="Arial"/>
        </w:rPr>
      </w:pPr>
      <w:r w:rsidRPr="00A26C27">
        <w:rPr>
          <w:rFonts w:ascii="Arial" w:hAnsi="Arial" w:cs="Arial"/>
        </w:rPr>
        <w:t>application for a licence (</w:t>
      </w:r>
      <w:r w:rsidR="001650CE" w:rsidRPr="00A26C27">
        <w:rPr>
          <w:rFonts w:ascii="Arial" w:hAnsi="Arial" w:cs="Arial"/>
        </w:rPr>
        <w:t>CVF</w:t>
      </w:r>
      <w:r w:rsidRPr="00A26C27">
        <w:rPr>
          <w:rFonts w:ascii="Arial" w:hAnsi="Arial" w:cs="Arial"/>
        </w:rPr>
        <w:t>)</w:t>
      </w:r>
    </w:p>
    <w:p w14:paraId="12927291" w14:textId="5FDE61A6" w:rsidR="009C14EC" w:rsidRPr="00A26C27" w:rsidRDefault="009C14EC" w:rsidP="00A26C27">
      <w:pPr>
        <w:numPr>
          <w:ilvl w:val="0"/>
          <w:numId w:val="13"/>
        </w:numPr>
        <w:spacing w:after="120"/>
        <w:ind w:left="771" w:hanging="357"/>
        <w:contextualSpacing/>
        <w:rPr>
          <w:rFonts w:ascii="Arial" w:hAnsi="Arial" w:cs="Arial"/>
        </w:rPr>
      </w:pPr>
      <w:r w:rsidRPr="00A26C27">
        <w:rPr>
          <w:rFonts w:ascii="Arial" w:hAnsi="Arial" w:cs="Arial"/>
        </w:rPr>
        <w:t>application to transfer licence</w:t>
      </w:r>
      <w:r w:rsidR="001650CE" w:rsidRPr="00A26C27">
        <w:rPr>
          <w:rFonts w:ascii="Arial" w:hAnsi="Arial" w:cs="Arial"/>
        </w:rPr>
        <w:t xml:space="preserve"> (flat fee)</w:t>
      </w:r>
    </w:p>
    <w:p w14:paraId="1741E9C3" w14:textId="1FEC2554" w:rsidR="009C14EC" w:rsidRPr="00A26C27" w:rsidRDefault="009C14EC" w:rsidP="00793B8B">
      <w:pPr>
        <w:numPr>
          <w:ilvl w:val="0"/>
          <w:numId w:val="13"/>
        </w:numPr>
        <w:spacing w:after="120"/>
        <w:ind w:left="771" w:hanging="357"/>
        <w:rPr>
          <w:rFonts w:ascii="Arial" w:hAnsi="Arial" w:cs="Arial"/>
        </w:rPr>
      </w:pPr>
      <w:r w:rsidRPr="00A26C27">
        <w:rPr>
          <w:rFonts w:ascii="Arial" w:hAnsi="Arial" w:cs="Arial"/>
        </w:rPr>
        <w:t>application to amend licence</w:t>
      </w:r>
      <w:r w:rsidR="001650CE" w:rsidRPr="00A26C27">
        <w:rPr>
          <w:rFonts w:ascii="Arial" w:hAnsi="Arial" w:cs="Arial"/>
        </w:rPr>
        <w:t xml:space="preserve"> –</w:t>
      </w:r>
      <w:r w:rsidR="00F020FB">
        <w:rPr>
          <w:rFonts w:ascii="Arial" w:hAnsi="Arial" w:cs="Arial"/>
        </w:rPr>
        <w:t xml:space="preserve"> </w:t>
      </w:r>
      <w:r w:rsidR="00F020FB" w:rsidRPr="00F020FB">
        <w:rPr>
          <w:rFonts w:ascii="Arial" w:hAnsi="Arial" w:cs="Arial"/>
        </w:rPr>
        <w:t xml:space="preserve">administrative amendment or to extend the period for which </w:t>
      </w:r>
      <w:r w:rsidR="000C2B31">
        <w:rPr>
          <w:rFonts w:ascii="Arial" w:hAnsi="Arial" w:cs="Arial"/>
        </w:rPr>
        <w:t>the</w:t>
      </w:r>
      <w:r w:rsidR="00F020FB" w:rsidRPr="00F020FB">
        <w:rPr>
          <w:rFonts w:ascii="Arial" w:hAnsi="Arial" w:cs="Arial"/>
        </w:rPr>
        <w:t xml:space="preserve"> licence remains in force </w:t>
      </w:r>
      <w:r w:rsidR="001650CE" w:rsidRPr="00A26C27">
        <w:rPr>
          <w:rFonts w:ascii="Arial" w:hAnsi="Arial" w:cs="Arial"/>
        </w:rPr>
        <w:t>(flat fee)</w:t>
      </w:r>
      <w:r w:rsidR="00750456" w:rsidRPr="00A26C27">
        <w:rPr>
          <w:rFonts w:ascii="Arial" w:hAnsi="Arial" w:cs="Arial"/>
        </w:rPr>
        <w:t xml:space="preserve">, </w:t>
      </w:r>
      <w:r w:rsidR="002C10E1">
        <w:rPr>
          <w:rFonts w:ascii="Arial" w:hAnsi="Arial" w:cs="Arial"/>
        </w:rPr>
        <w:t xml:space="preserve">in </w:t>
      </w:r>
      <w:r w:rsidR="008C5FE8" w:rsidRPr="00A26C27">
        <w:rPr>
          <w:rFonts w:ascii="Arial" w:hAnsi="Arial" w:cs="Arial"/>
        </w:rPr>
        <w:t>any other case</w:t>
      </w:r>
      <w:r w:rsidR="001650CE" w:rsidRPr="00A26C27">
        <w:rPr>
          <w:rFonts w:ascii="Arial" w:hAnsi="Arial" w:cs="Arial"/>
        </w:rPr>
        <w:t xml:space="preserve"> (CVF)</w:t>
      </w:r>
      <w:r w:rsidR="00CD57D6" w:rsidRPr="00A26C27">
        <w:rPr>
          <w:rFonts w:ascii="Arial" w:hAnsi="Arial" w:cs="Arial"/>
        </w:rPr>
        <w:t>.</w:t>
      </w:r>
    </w:p>
    <w:p w14:paraId="120EB071" w14:textId="3CCA4A48" w:rsidR="008B0B8E" w:rsidRPr="0035625E" w:rsidRDefault="1CD8362C" w:rsidP="0035625E">
      <w:pPr>
        <w:pStyle w:val="Heading3"/>
        <w:rPr>
          <w:lang w:eastAsia="en-AU"/>
        </w:rPr>
      </w:pPr>
      <w:bookmarkStart w:id="212" w:name="_Toc13056544"/>
      <w:bookmarkStart w:id="213" w:name="_Toc13056878"/>
      <w:bookmarkStart w:id="214" w:name="_Toc13058419"/>
      <w:bookmarkStart w:id="215" w:name="_Toc13142230"/>
      <w:bookmarkStart w:id="216" w:name="_Toc54787319"/>
      <w:r w:rsidRPr="002A2959">
        <w:rPr>
          <w:lang w:eastAsia="en-AU"/>
        </w:rPr>
        <w:t xml:space="preserve">Part </w:t>
      </w:r>
      <w:r w:rsidR="5BEBB406" w:rsidRPr="002A2959">
        <w:rPr>
          <w:lang w:eastAsia="en-AU"/>
        </w:rPr>
        <w:t>8.</w:t>
      </w:r>
      <w:r w:rsidR="081482AC" w:rsidRPr="002A2959">
        <w:rPr>
          <w:lang w:eastAsia="en-AU"/>
        </w:rPr>
        <w:t>4</w:t>
      </w:r>
      <w:r w:rsidR="2647BD54" w:rsidRPr="002A2959">
        <w:t xml:space="preserve"> – </w:t>
      </w:r>
      <w:r w:rsidR="0F7F79BE" w:rsidRPr="002A2959">
        <w:rPr>
          <w:lang w:eastAsia="en-AU"/>
        </w:rPr>
        <w:t xml:space="preserve">Permits </w:t>
      </w:r>
      <w:r w:rsidR="23F8550E" w:rsidRPr="002A2959">
        <w:rPr>
          <w:lang w:eastAsia="en-AU"/>
        </w:rPr>
        <w:t>(Regulatio</w:t>
      </w:r>
      <w:r w:rsidR="693C77BB" w:rsidRPr="002A2959">
        <w:rPr>
          <w:lang w:eastAsia="en-AU"/>
        </w:rPr>
        <w:t xml:space="preserve">ns </w:t>
      </w:r>
      <w:r w:rsidR="0F9BAF54" w:rsidRPr="002A2959">
        <w:rPr>
          <w:lang w:eastAsia="en-AU"/>
        </w:rPr>
        <w:t>18</w:t>
      </w:r>
      <w:r w:rsidR="25A39500" w:rsidRPr="002A2959">
        <w:rPr>
          <w:lang w:eastAsia="en-AU"/>
        </w:rPr>
        <w:t>6</w:t>
      </w:r>
      <w:r w:rsidR="0F9BAF54" w:rsidRPr="002A2959">
        <w:rPr>
          <w:lang w:eastAsia="en-AU"/>
        </w:rPr>
        <w:t xml:space="preserve"> </w:t>
      </w:r>
      <w:r w:rsidR="23F8550E" w:rsidRPr="002A2959">
        <w:rPr>
          <w:lang w:eastAsia="en-AU"/>
        </w:rPr>
        <w:t xml:space="preserve">to </w:t>
      </w:r>
      <w:r w:rsidR="7C1D5B20" w:rsidRPr="002A2959">
        <w:rPr>
          <w:lang w:eastAsia="en-AU"/>
        </w:rPr>
        <w:t>200</w:t>
      </w:r>
      <w:r w:rsidR="6AE13BA3" w:rsidRPr="002A2959">
        <w:rPr>
          <w:lang w:eastAsia="en-AU"/>
        </w:rPr>
        <w:t>)</w:t>
      </w:r>
      <w:bookmarkEnd w:id="212"/>
      <w:bookmarkEnd w:id="213"/>
      <w:bookmarkEnd w:id="214"/>
      <w:bookmarkEnd w:id="215"/>
      <w:bookmarkEnd w:id="216"/>
    </w:p>
    <w:p w14:paraId="5893954C" w14:textId="30FE590C" w:rsidR="008B0B8E" w:rsidRPr="009A6FB0" w:rsidRDefault="00286651" w:rsidP="009A6FB0">
      <w:pPr>
        <w:spacing w:before="120" w:after="120"/>
        <w:ind w:right="510"/>
        <w:textAlignment w:val="baseline"/>
        <w:rPr>
          <w:rFonts w:ascii="Arial" w:eastAsia="Times New Roman" w:hAnsi="Arial" w:cs="Arial"/>
          <w:b/>
          <w:bCs/>
          <w:color w:val="003F72"/>
          <w:sz w:val="20"/>
          <w:szCs w:val="20"/>
          <w:lang w:eastAsia="en-AU"/>
        </w:rPr>
      </w:pPr>
      <w:r w:rsidRPr="009A6FB0">
        <w:rPr>
          <w:rFonts w:ascii="Arial" w:eastAsia="Times New Roman" w:hAnsi="Arial" w:cs="Arial"/>
          <w:b/>
          <w:bCs/>
          <w:color w:val="003F72"/>
          <w:sz w:val="20"/>
          <w:szCs w:val="20"/>
          <w:lang w:eastAsia="en-AU"/>
        </w:rPr>
        <w:t>D</w:t>
      </w:r>
      <w:r w:rsidR="003A0B58" w:rsidRPr="009A6FB0">
        <w:rPr>
          <w:rFonts w:ascii="Arial" w:eastAsia="Times New Roman" w:hAnsi="Arial" w:cs="Arial"/>
          <w:b/>
          <w:bCs/>
          <w:color w:val="003F72"/>
          <w:sz w:val="20"/>
          <w:szCs w:val="20"/>
          <w:lang w:eastAsia="en-AU"/>
        </w:rPr>
        <w:t>ivision 1</w:t>
      </w:r>
      <w:r w:rsidR="007A3955">
        <w:rPr>
          <w:rFonts w:ascii="Arial" w:eastAsia="Times New Roman" w:hAnsi="Arial" w:cs="Arial"/>
          <w:b/>
          <w:bCs/>
          <w:color w:val="003F72"/>
          <w:sz w:val="20"/>
          <w:szCs w:val="20"/>
          <w:lang w:eastAsia="en-AU"/>
        </w:rPr>
        <w:t>.</w:t>
      </w:r>
      <w:r w:rsidR="003A0B58" w:rsidRPr="009A6FB0">
        <w:rPr>
          <w:rFonts w:ascii="Arial" w:eastAsia="Times New Roman" w:hAnsi="Arial" w:cs="Arial"/>
          <w:b/>
          <w:bCs/>
          <w:color w:val="003F72"/>
          <w:sz w:val="20"/>
          <w:szCs w:val="20"/>
          <w:lang w:eastAsia="en-AU"/>
        </w:rPr>
        <w:t xml:space="preserve"> </w:t>
      </w:r>
      <w:r w:rsidR="008B0B8E" w:rsidRPr="009A6FB0">
        <w:rPr>
          <w:rFonts w:ascii="Arial" w:eastAsia="Times New Roman" w:hAnsi="Arial" w:cs="Arial"/>
          <w:b/>
          <w:bCs/>
          <w:color w:val="003F72"/>
          <w:sz w:val="20"/>
          <w:szCs w:val="20"/>
          <w:lang w:eastAsia="en-AU"/>
        </w:rPr>
        <w:t>Reportable priority waste transport permits</w:t>
      </w:r>
      <w:r w:rsidR="008615A7" w:rsidRPr="009A6FB0">
        <w:rPr>
          <w:rFonts w:ascii="Arial" w:eastAsia="Times New Roman" w:hAnsi="Arial" w:cs="Arial"/>
          <w:b/>
          <w:bCs/>
          <w:color w:val="003F72"/>
          <w:sz w:val="20"/>
          <w:szCs w:val="20"/>
          <w:lang w:eastAsia="en-AU"/>
        </w:rPr>
        <w:t xml:space="preserve"> </w:t>
      </w:r>
    </w:p>
    <w:p w14:paraId="30D371EE" w14:textId="25020B19" w:rsidR="008B0B8E" w:rsidRPr="00A8191F" w:rsidRDefault="008615A7" w:rsidP="00B4223C">
      <w:pPr>
        <w:spacing w:after="120"/>
        <w:rPr>
          <w:rFonts w:ascii="Arial" w:eastAsia="Times New Roman" w:hAnsi="Arial" w:cs="Arial"/>
          <w:lang w:eastAsia="en-AU"/>
        </w:rPr>
      </w:pPr>
      <w:r w:rsidRPr="00A8191F">
        <w:rPr>
          <w:rFonts w:ascii="Arial" w:eastAsia="Times New Roman" w:hAnsi="Arial" w:cs="Arial"/>
          <w:lang w:eastAsia="en-AU"/>
        </w:rPr>
        <w:t xml:space="preserve">This </w:t>
      </w:r>
      <w:r w:rsidR="002A2959">
        <w:rPr>
          <w:rFonts w:ascii="Arial" w:eastAsia="Times New Roman" w:hAnsi="Arial" w:cs="Arial"/>
          <w:lang w:eastAsia="en-AU"/>
        </w:rPr>
        <w:t>d</w:t>
      </w:r>
      <w:r w:rsidR="002A2959" w:rsidRPr="00A8191F">
        <w:rPr>
          <w:rFonts w:ascii="Arial" w:eastAsia="Times New Roman" w:hAnsi="Arial" w:cs="Arial"/>
          <w:lang w:eastAsia="en-AU"/>
        </w:rPr>
        <w:t xml:space="preserve">ivision </w:t>
      </w:r>
      <w:r w:rsidRPr="00A8191F">
        <w:rPr>
          <w:rFonts w:ascii="Arial" w:eastAsia="Times New Roman" w:hAnsi="Arial" w:cs="Arial"/>
          <w:lang w:eastAsia="en-AU"/>
        </w:rPr>
        <w:t xml:space="preserve">provides the following fees in relation </w:t>
      </w:r>
      <w:r w:rsidR="008B0B8E" w:rsidRPr="00A8191F">
        <w:rPr>
          <w:rFonts w:ascii="Arial" w:eastAsia="Times New Roman" w:hAnsi="Arial" w:cs="Arial"/>
          <w:lang w:eastAsia="en-AU"/>
        </w:rPr>
        <w:t xml:space="preserve">to </w:t>
      </w:r>
      <w:r w:rsidR="002E201D" w:rsidRPr="00A8191F">
        <w:rPr>
          <w:rFonts w:ascii="Arial" w:eastAsia="Times New Roman" w:hAnsi="Arial" w:cs="Arial"/>
          <w:lang w:eastAsia="en-AU"/>
        </w:rPr>
        <w:t>permit</w:t>
      </w:r>
      <w:r w:rsidR="00F651E5" w:rsidRPr="00A8191F">
        <w:rPr>
          <w:rFonts w:ascii="Arial" w:eastAsia="Times New Roman" w:hAnsi="Arial" w:cs="Arial"/>
          <w:lang w:eastAsia="en-AU"/>
        </w:rPr>
        <w:t>s issued b</w:t>
      </w:r>
      <w:r w:rsidR="008A252E" w:rsidRPr="00A8191F">
        <w:rPr>
          <w:rFonts w:ascii="Arial" w:eastAsia="Times New Roman" w:hAnsi="Arial" w:cs="Arial"/>
          <w:lang w:eastAsia="en-AU"/>
        </w:rPr>
        <w:t>y</w:t>
      </w:r>
      <w:r w:rsidR="00D33BD0" w:rsidRPr="00A8191F">
        <w:rPr>
          <w:rFonts w:ascii="Arial" w:eastAsia="Times New Roman" w:hAnsi="Arial" w:cs="Arial"/>
          <w:lang w:eastAsia="en-AU"/>
        </w:rPr>
        <w:t xml:space="preserve"> </w:t>
      </w:r>
      <w:r w:rsidR="008A252E" w:rsidRPr="00A8191F">
        <w:rPr>
          <w:rFonts w:ascii="Arial" w:eastAsia="Times New Roman" w:hAnsi="Arial" w:cs="Arial"/>
          <w:lang w:eastAsia="en-AU"/>
        </w:rPr>
        <w:t xml:space="preserve">EPA </w:t>
      </w:r>
      <w:r w:rsidR="00F651E5" w:rsidRPr="00A8191F">
        <w:rPr>
          <w:rFonts w:ascii="Arial" w:eastAsia="Times New Roman" w:hAnsi="Arial" w:cs="Arial"/>
          <w:lang w:eastAsia="en-AU"/>
        </w:rPr>
        <w:t>that specify the activity ‘A10</w:t>
      </w:r>
      <w:r w:rsidR="00E635A0" w:rsidRPr="00A8191F">
        <w:rPr>
          <w:rFonts w:ascii="Arial" w:eastAsia="Times New Roman" w:hAnsi="Arial" w:cs="Arial"/>
          <w:lang w:eastAsia="en-AU"/>
        </w:rPr>
        <w:t>a</w:t>
      </w:r>
      <w:r w:rsidR="00F651E5" w:rsidRPr="00A8191F">
        <w:rPr>
          <w:rFonts w:ascii="Arial" w:eastAsia="Times New Roman" w:hAnsi="Arial" w:cs="Arial"/>
          <w:lang w:eastAsia="en-AU"/>
        </w:rPr>
        <w:t xml:space="preserve"> – </w:t>
      </w:r>
      <w:r w:rsidR="00E30CC2">
        <w:rPr>
          <w:rFonts w:ascii="Arial" w:eastAsia="Times New Roman" w:hAnsi="Arial" w:cs="Arial"/>
          <w:lang w:eastAsia="en-AU"/>
        </w:rPr>
        <w:t>r</w:t>
      </w:r>
      <w:r w:rsidR="00F651E5" w:rsidRPr="00A8191F">
        <w:rPr>
          <w:rFonts w:ascii="Arial" w:eastAsia="Times New Roman" w:hAnsi="Arial" w:cs="Arial"/>
          <w:lang w:eastAsia="en-AU"/>
        </w:rPr>
        <w:t>eportable priority waste</w:t>
      </w:r>
      <w:r w:rsidR="00B17F57">
        <w:rPr>
          <w:rFonts w:ascii="Arial" w:eastAsia="Times New Roman" w:hAnsi="Arial" w:cs="Arial"/>
          <w:lang w:eastAsia="en-AU"/>
        </w:rPr>
        <w:t xml:space="preserve"> </w:t>
      </w:r>
      <w:r w:rsidR="0067196E">
        <w:rPr>
          <w:rFonts w:ascii="Arial" w:eastAsia="Times New Roman" w:hAnsi="Arial" w:cs="Arial"/>
          <w:lang w:eastAsia="en-AU"/>
        </w:rPr>
        <w:t>(</w:t>
      </w:r>
      <w:r w:rsidR="00B17F57">
        <w:rPr>
          <w:rFonts w:ascii="Arial" w:eastAsia="Times New Roman" w:hAnsi="Arial" w:cs="Arial"/>
          <w:lang w:eastAsia="en-AU"/>
        </w:rPr>
        <w:t>transport</w:t>
      </w:r>
      <w:r w:rsidR="0067196E">
        <w:rPr>
          <w:rFonts w:ascii="Arial" w:eastAsia="Times New Roman" w:hAnsi="Arial" w:cs="Arial"/>
          <w:lang w:eastAsia="en-AU"/>
        </w:rPr>
        <w:t>)</w:t>
      </w:r>
      <w:r w:rsidR="002E201D" w:rsidRPr="00A8191F">
        <w:rPr>
          <w:rFonts w:ascii="Arial" w:eastAsia="Times New Roman" w:hAnsi="Arial" w:cs="Arial"/>
          <w:lang w:eastAsia="en-AU"/>
        </w:rPr>
        <w:t xml:space="preserve"> </w:t>
      </w:r>
      <w:r w:rsidR="008318DA" w:rsidRPr="00A8191F">
        <w:rPr>
          <w:rFonts w:ascii="Arial" w:eastAsia="Times New Roman" w:hAnsi="Arial" w:cs="Arial"/>
          <w:lang w:eastAsia="en-AU"/>
        </w:rPr>
        <w:t>–</w:t>
      </w:r>
      <w:r w:rsidR="005C7A47">
        <w:rPr>
          <w:rFonts w:ascii="Arial" w:eastAsia="Times New Roman" w:hAnsi="Arial" w:cs="Arial"/>
          <w:lang w:eastAsia="en-AU"/>
        </w:rPr>
        <w:t xml:space="preserve"> </w:t>
      </w:r>
      <w:r w:rsidR="00B17F57">
        <w:rPr>
          <w:rFonts w:ascii="Arial" w:eastAsia="Times New Roman" w:hAnsi="Arial" w:cs="Arial"/>
          <w:lang w:eastAsia="en-AU"/>
        </w:rPr>
        <w:t>high risk</w:t>
      </w:r>
      <w:r w:rsidR="00B17F57" w:rsidRPr="00A8191F">
        <w:rPr>
          <w:rFonts w:ascii="Arial" w:eastAsia="Times New Roman" w:hAnsi="Arial" w:cs="Arial"/>
          <w:lang w:eastAsia="en-AU"/>
        </w:rPr>
        <w:t xml:space="preserve">’ </w:t>
      </w:r>
      <w:r w:rsidR="002E201D" w:rsidRPr="00A8191F">
        <w:rPr>
          <w:rFonts w:ascii="Arial" w:eastAsia="Times New Roman" w:hAnsi="Arial" w:cs="Arial"/>
          <w:lang w:eastAsia="en-AU"/>
        </w:rPr>
        <w:t>(</w:t>
      </w:r>
      <w:r w:rsidR="008B0B8E" w:rsidRPr="00A8191F">
        <w:rPr>
          <w:rFonts w:ascii="Arial" w:eastAsia="Times New Roman" w:hAnsi="Arial" w:cs="Arial"/>
          <w:lang w:eastAsia="en-AU"/>
        </w:rPr>
        <w:t>waste codes B100, E100, G100 or R100</w:t>
      </w:r>
      <w:r w:rsidR="002E201D" w:rsidRPr="00A8191F">
        <w:rPr>
          <w:rFonts w:ascii="Arial" w:eastAsia="Times New Roman" w:hAnsi="Arial" w:cs="Arial"/>
          <w:lang w:eastAsia="en-AU"/>
        </w:rPr>
        <w:t>)</w:t>
      </w:r>
      <w:r w:rsidR="00CD57D6" w:rsidRPr="00A8191F">
        <w:rPr>
          <w:rFonts w:ascii="Arial" w:eastAsia="Times New Roman" w:hAnsi="Arial" w:cs="Arial"/>
          <w:lang w:eastAsia="en-AU"/>
        </w:rPr>
        <w:t>:</w:t>
      </w:r>
      <w:r w:rsidR="002579DA" w:rsidRPr="00A8191F">
        <w:rPr>
          <w:rFonts w:ascii="Arial" w:eastAsia="Times New Roman" w:hAnsi="Arial" w:cs="Arial"/>
          <w:lang w:eastAsia="en-AU"/>
        </w:rPr>
        <w:t xml:space="preserve"> </w:t>
      </w:r>
    </w:p>
    <w:p w14:paraId="48FAAEAD" w14:textId="08441140" w:rsidR="002E201D" w:rsidRPr="00A26C27" w:rsidRDefault="002E201D" w:rsidP="00A26C27">
      <w:pPr>
        <w:numPr>
          <w:ilvl w:val="0"/>
          <w:numId w:val="13"/>
        </w:numPr>
        <w:spacing w:after="120"/>
        <w:ind w:left="771" w:hanging="357"/>
        <w:contextualSpacing/>
        <w:rPr>
          <w:rFonts w:ascii="Arial" w:hAnsi="Arial" w:cs="Arial"/>
        </w:rPr>
      </w:pPr>
      <w:r w:rsidRPr="00A26C27">
        <w:rPr>
          <w:rFonts w:ascii="Arial" w:hAnsi="Arial" w:cs="Arial"/>
        </w:rPr>
        <w:t>application for a permit (flat fee)</w:t>
      </w:r>
    </w:p>
    <w:p w14:paraId="63357A29" w14:textId="4DFDB313" w:rsidR="002579DA" w:rsidRPr="00A26C27" w:rsidRDefault="002579DA" w:rsidP="00A26C27">
      <w:pPr>
        <w:numPr>
          <w:ilvl w:val="0"/>
          <w:numId w:val="13"/>
        </w:numPr>
        <w:spacing w:after="120"/>
        <w:ind w:left="771" w:hanging="357"/>
        <w:contextualSpacing/>
        <w:rPr>
          <w:rFonts w:ascii="Arial" w:hAnsi="Arial" w:cs="Arial"/>
        </w:rPr>
      </w:pPr>
      <w:r w:rsidRPr="00A26C27">
        <w:rPr>
          <w:rFonts w:ascii="Arial" w:hAnsi="Arial" w:cs="Arial"/>
        </w:rPr>
        <w:t xml:space="preserve">application </w:t>
      </w:r>
      <w:r w:rsidR="002E201D" w:rsidRPr="00A26C27">
        <w:rPr>
          <w:rFonts w:ascii="Arial" w:hAnsi="Arial" w:cs="Arial"/>
        </w:rPr>
        <w:t xml:space="preserve">for a permit </w:t>
      </w:r>
      <w:r w:rsidR="005D6F7C">
        <w:rPr>
          <w:rFonts w:ascii="Arial" w:hAnsi="Arial" w:cs="Arial"/>
        </w:rPr>
        <w:t xml:space="preserve">for a period </w:t>
      </w:r>
      <w:r w:rsidR="002E201D" w:rsidRPr="00A26C27">
        <w:rPr>
          <w:rFonts w:ascii="Arial" w:hAnsi="Arial" w:cs="Arial"/>
        </w:rPr>
        <w:t>not exceeding three months (flat fee)</w:t>
      </w:r>
      <w:r w:rsidR="00F651E5" w:rsidRPr="00A26C27" w:rsidDel="00F651E5">
        <w:rPr>
          <w:rFonts w:ascii="Arial" w:hAnsi="Arial" w:cs="Arial"/>
        </w:rPr>
        <w:t xml:space="preserve"> </w:t>
      </w:r>
    </w:p>
    <w:p w14:paraId="159C74DA" w14:textId="180C302F" w:rsidR="002579DA" w:rsidRPr="00A26C27" w:rsidRDefault="002579DA" w:rsidP="00A26C27">
      <w:pPr>
        <w:numPr>
          <w:ilvl w:val="0"/>
          <w:numId w:val="13"/>
        </w:numPr>
        <w:spacing w:after="120"/>
        <w:ind w:left="771" w:hanging="357"/>
        <w:contextualSpacing/>
        <w:rPr>
          <w:rFonts w:ascii="Arial" w:hAnsi="Arial" w:cs="Arial"/>
        </w:rPr>
      </w:pPr>
      <w:r w:rsidRPr="00A26C27">
        <w:rPr>
          <w:rFonts w:ascii="Arial" w:hAnsi="Arial" w:cs="Arial"/>
        </w:rPr>
        <w:t>application to transfer permit</w:t>
      </w:r>
      <w:r w:rsidR="002E201D" w:rsidRPr="00A26C27">
        <w:rPr>
          <w:rFonts w:ascii="Arial" w:hAnsi="Arial" w:cs="Arial"/>
        </w:rPr>
        <w:t xml:space="preserve"> (flat fee)</w:t>
      </w:r>
    </w:p>
    <w:p w14:paraId="2E3B8FA3" w14:textId="26A12928" w:rsidR="002579DA" w:rsidRPr="00A26C27" w:rsidRDefault="002579DA" w:rsidP="00A26C27">
      <w:pPr>
        <w:numPr>
          <w:ilvl w:val="0"/>
          <w:numId w:val="13"/>
        </w:numPr>
        <w:spacing w:after="120"/>
        <w:ind w:left="771" w:hanging="357"/>
        <w:contextualSpacing/>
        <w:rPr>
          <w:rFonts w:ascii="Arial" w:hAnsi="Arial" w:cs="Arial"/>
        </w:rPr>
      </w:pPr>
      <w:r w:rsidRPr="00A26C27">
        <w:rPr>
          <w:rFonts w:ascii="Arial" w:hAnsi="Arial" w:cs="Arial"/>
        </w:rPr>
        <w:lastRenderedPageBreak/>
        <w:t>application to amend permit</w:t>
      </w:r>
      <w:r w:rsidR="002E201D" w:rsidRPr="00A26C27">
        <w:rPr>
          <w:rFonts w:ascii="Arial" w:hAnsi="Arial" w:cs="Arial"/>
        </w:rPr>
        <w:t xml:space="preserve"> (flat fee)</w:t>
      </w:r>
    </w:p>
    <w:p w14:paraId="3E021BC9" w14:textId="53CD4525" w:rsidR="002579DA" w:rsidRPr="00A26C27" w:rsidRDefault="002579DA" w:rsidP="00A26C27">
      <w:pPr>
        <w:numPr>
          <w:ilvl w:val="0"/>
          <w:numId w:val="13"/>
        </w:numPr>
        <w:spacing w:after="120"/>
        <w:ind w:left="771" w:hanging="357"/>
        <w:contextualSpacing/>
        <w:rPr>
          <w:rFonts w:ascii="Arial" w:hAnsi="Arial" w:cs="Arial"/>
        </w:rPr>
      </w:pPr>
      <w:r w:rsidRPr="00A26C27">
        <w:rPr>
          <w:rFonts w:ascii="Arial" w:hAnsi="Arial" w:cs="Arial"/>
        </w:rPr>
        <w:t>application to surrender permit</w:t>
      </w:r>
      <w:r w:rsidR="002E201D" w:rsidRPr="00A26C27">
        <w:rPr>
          <w:rFonts w:ascii="Arial" w:hAnsi="Arial" w:cs="Arial"/>
        </w:rPr>
        <w:t xml:space="preserve"> </w:t>
      </w:r>
      <w:r w:rsidR="00E635A0" w:rsidRPr="00A26C27">
        <w:rPr>
          <w:rFonts w:ascii="Arial" w:hAnsi="Arial" w:cs="Arial"/>
        </w:rPr>
        <w:t>(flat fee)</w:t>
      </w:r>
    </w:p>
    <w:p w14:paraId="221FE6CB" w14:textId="6801A461" w:rsidR="007E1627" w:rsidRDefault="007E1627" w:rsidP="00A26C27">
      <w:pPr>
        <w:numPr>
          <w:ilvl w:val="0"/>
          <w:numId w:val="13"/>
        </w:numPr>
        <w:spacing w:after="120"/>
        <w:ind w:left="771" w:hanging="357"/>
        <w:contextualSpacing/>
        <w:rPr>
          <w:rFonts w:ascii="Arial" w:hAnsi="Arial" w:cs="Arial"/>
        </w:rPr>
      </w:pPr>
      <w:r w:rsidRPr="00A26C27">
        <w:rPr>
          <w:rFonts w:ascii="Arial" w:hAnsi="Arial" w:cs="Arial"/>
        </w:rPr>
        <w:t>application to be exempt from the requirement to hold a permit – interstate authorisation (flat fee)</w:t>
      </w:r>
    </w:p>
    <w:p w14:paraId="39C35C0A" w14:textId="1B799398" w:rsidR="002579DA" w:rsidRPr="00A26C27" w:rsidRDefault="002579DA" w:rsidP="00A26C27">
      <w:pPr>
        <w:numPr>
          <w:ilvl w:val="0"/>
          <w:numId w:val="13"/>
        </w:numPr>
        <w:spacing w:after="120"/>
        <w:ind w:left="771" w:hanging="357"/>
        <w:contextualSpacing/>
        <w:rPr>
          <w:rFonts w:ascii="Arial" w:hAnsi="Arial" w:cs="Arial"/>
        </w:rPr>
      </w:pPr>
      <w:r w:rsidRPr="00A26C27">
        <w:rPr>
          <w:rFonts w:ascii="Arial" w:hAnsi="Arial" w:cs="Arial"/>
        </w:rPr>
        <w:t>application to be exempt from</w:t>
      </w:r>
      <w:r w:rsidR="007C41E4" w:rsidRPr="00A26C27">
        <w:rPr>
          <w:rFonts w:ascii="Arial" w:hAnsi="Arial" w:cs="Arial"/>
        </w:rPr>
        <w:t xml:space="preserve"> the requirement to hold</w:t>
      </w:r>
      <w:r w:rsidRPr="00A26C27">
        <w:rPr>
          <w:rFonts w:ascii="Arial" w:hAnsi="Arial" w:cs="Arial"/>
        </w:rPr>
        <w:t xml:space="preserve"> a permit</w:t>
      </w:r>
      <w:r w:rsidR="002E201D" w:rsidRPr="00A26C27">
        <w:rPr>
          <w:rFonts w:ascii="Arial" w:hAnsi="Arial" w:cs="Arial"/>
        </w:rPr>
        <w:t xml:space="preserve"> (flat fee)</w:t>
      </w:r>
    </w:p>
    <w:p w14:paraId="376CCD26" w14:textId="3073D4BA" w:rsidR="008B0B8E" w:rsidRPr="002316D3" w:rsidRDefault="002316D3" w:rsidP="00305617">
      <w:pPr>
        <w:numPr>
          <w:ilvl w:val="0"/>
          <w:numId w:val="13"/>
        </w:numPr>
        <w:spacing w:after="120"/>
        <w:ind w:left="771" w:hanging="357"/>
        <w:rPr>
          <w:rFonts w:ascii="Arial" w:hAnsi="Arial" w:cs="Arial"/>
        </w:rPr>
      </w:pPr>
      <w:r w:rsidRPr="00A26C27">
        <w:rPr>
          <w:rFonts w:ascii="Arial" w:hAnsi="Arial" w:cs="Arial"/>
        </w:rPr>
        <w:t>application to renew permit (flat fee)</w:t>
      </w:r>
      <w:r w:rsidR="00E635A0" w:rsidRPr="002316D3">
        <w:rPr>
          <w:rFonts w:ascii="Arial" w:hAnsi="Arial" w:cs="Arial"/>
        </w:rPr>
        <w:t xml:space="preserve">. </w:t>
      </w:r>
    </w:p>
    <w:p w14:paraId="6406F0A3" w14:textId="6DFEC894" w:rsidR="008B0B8E" w:rsidRPr="009A6FB0" w:rsidRDefault="001C19D9" w:rsidP="0035625E">
      <w:pPr>
        <w:spacing w:before="120" w:after="120"/>
        <w:ind w:right="510"/>
        <w:textAlignment w:val="baseline"/>
        <w:rPr>
          <w:rFonts w:ascii="Arial" w:eastAsia="Times New Roman" w:hAnsi="Arial" w:cs="Arial"/>
          <w:b/>
          <w:bCs/>
          <w:color w:val="003F72"/>
          <w:sz w:val="20"/>
          <w:szCs w:val="20"/>
          <w:lang w:eastAsia="en-AU"/>
        </w:rPr>
      </w:pPr>
      <w:r w:rsidRPr="009A6FB0">
        <w:rPr>
          <w:rFonts w:ascii="Arial" w:eastAsia="Times New Roman" w:hAnsi="Arial" w:cs="Arial"/>
          <w:b/>
          <w:bCs/>
          <w:color w:val="003F72"/>
          <w:sz w:val="20"/>
          <w:szCs w:val="20"/>
          <w:lang w:eastAsia="en-AU"/>
        </w:rPr>
        <w:t>D</w:t>
      </w:r>
      <w:r w:rsidR="003A0B58" w:rsidRPr="009A6FB0">
        <w:rPr>
          <w:rFonts w:ascii="Arial" w:eastAsia="Times New Roman" w:hAnsi="Arial" w:cs="Arial"/>
          <w:b/>
          <w:bCs/>
          <w:color w:val="003F72"/>
          <w:sz w:val="20"/>
          <w:szCs w:val="20"/>
          <w:lang w:eastAsia="en-AU"/>
        </w:rPr>
        <w:t>ivision</w:t>
      </w:r>
      <w:r w:rsidR="00F40034" w:rsidRPr="009A6FB0">
        <w:rPr>
          <w:rFonts w:ascii="Arial" w:eastAsia="Times New Roman" w:hAnsi="Arial" w:cs="Arial"/>
          <w:b/>
          <w:bCs/>
          <w:color w:val="003F72"/>
          <w:sz w:val="20"/>
          <w:szCs w:val="20"/>
          <w:lang w:eastAsia="en-AU"/>
        </w:rPr>
        <w:t xml:space="preserve"> </w:t>
      </w:r>
      <w:r w:rsidR="008B0B8E" w:rsidRPr="009A6FB0">
        <w:rPr>
          <w:rFonts w:ascii="Arial" w:eastAsia="Times New Roman" w:hAnsi="Arial" w:cs="Arial"/>
          <w:b/>
          <w:bCs/>
          <w:color w:val="003F72"/>
          <w:sz w:val="20"/>
          <w:szCs w:val="20"/>
          <w:lang w:eastAsia="en-AU"/>
        </w:rPr>
        <w:t>2</w:t>
      </w:r>
      <w:r w:rsidR="007A3955">
        <w:rPr>
          <w:rFonts w:ascii="Arial" w:eastAsia="Times New Roman" w:hAnsi="Arial" w:cs="Arial"/>
          <w:b/>
          <w:bCs/>
          <w:color w:val="003F72"/>
          <w:sz w:val="20"/>
          <w:szCs w:val="20"/>
          <w:lang w:eastAsia="en-AU"/>
        </w:rPr>
        <w:t xml:space="preserve">. </w:t>
      </w:r>
      <w:r w:rsidR="008B0B8E" w:rsidRPr="009A6FB0">
        <w:rPr>
          <w:rFonts w:ascii="Arial" w:eastAsia="Times New Roman" w:hAnsi="Arial" w:cs="Arial"/>
          <w:b/>
          <w:bCs/>
          <w:color w:val="003F72"/>
          <w:sz w:val="20"/>
          <w:szCs w:val="20"/>
          <w:lang w:eastAsia="en-AU"/>
        </w:rPr>
        <w:t>Controlled waste transport permits</w:t>
      </w:r>
      <w:r w:rsidR="00A82C09" w:rsidRPr="009A6FB0">
        <w:rPr>
          <w:rFonts w:ascii="Arial" w:eastAsia="Times New Roman" w:hAnsi="Arial" w:cs="Arial"/>
          <w:b/>
          <w:bCs/>
          <w:color w:val="003F72"/>
          <w:sz w:val="20"/>
          <w:szCs w:val="20"/>
          <w:lang w:eastAsia="en-AU"/>
        </w:rPr>
        <w:t xml:space="preserve"> </w:t>
      </w:r>
    </w:p>
    <w:p w14:paraId="3A6F929E" w14:textId="7DB6F3A6" w:rsidR="008B0B8E" w:rsidRPr="0035625E" w:rsidRDefault="00F40034" w:rsidP="0035625E">
      <w:pPr>
        <w:spacing w:after="120"/>
        <w:rPr>
          <w:rFonts w:ascii="Arial" w:eastAsia="Times New Roman" w:hAnsi="Arial" w:cs="Arial"/>
          <w:lang w:eastAsia="en-AU"/>
        </w:rPr>
      </w:pPr>
      <w:r w:rsidRPr="00A8191F">
        <w:rPr>
          <w:rFonts w:ascii="Arial" w:eastAsia="Times New Roman" w:hAnsi="Arial" w:cs="Arial"/>
          <w:lang w:eastAsia="en-AU"/>
        </w:rPr>
        <w:t xml:space="preserve">This </w:t>
      </w:r>
      <w:r w:rsidR="0022443A">
        <w:rPr>
          <w:rFonts w:ascii="Arial" w:eastAsia="Times New Roman" w:hAnsi="Arial" w:cs="Arial"/>
          <w:lang w:eastAsia="en-AU"/>
        </w:rPr>
        <w:t>d</w:t>
      </w:r>
      <w:r w:rsidR="0022443A" w:rsidRPr="00A8191F">
        <w:rPr>
          <w:rFonts w:ascii="Arial" w:eastAsia="Times New Roman" w:hAnsi="Arial" w:cs="Arial"/>
          <w:lang w:eastAsia="en-AU"/>
        </w:rPr>
        <w:t xml:space="preserve">ivision </w:t>
      </w:r>
      <w:r w:rsidRPr="00A8191F">
        <w:rPr>
          <w:rFonts w:ascii="Arial" w:eastAsia="Times New Roman" w:hAnsi="Arial" w:cs="Arial"/>
          <w:lang w:eastAsia="en-AU"/>
        </w:rPr>
        <w:t>p</w:t>
      </w:r>
      <w:r w:rsidR="007B7B59" w:rsidRPr="00A8191F">
        <w:rPr>
          <w:rFonts w:ascii="Arial" w:eastAsia="Times New Roman" w:hAnsi="Arial" w:cs="Arial"/>
          <w:lang w:eastAsia="en-AU"/>
        </w:rPr>
        <w:t>rovides an</w:t>
      </w:r>
      <w:r w:rsidR="008B0B8E" w:rsidRPr="00A8191F">
        <w:rPr>
          <w:rFonts w:ascii="Arial" w:eastAsia="Times New Roman" w:hAnsi="Arial" w:cs="Arial"/>
          <w:lang w:eastAsia="en-AU"/>
        </w:rPr>
        <w:t xml:space="preserve"> </w:t>
      </w:r>
      <w:r w:rsidR="00857B81" w:rsidRPr="00A8191F">
        <w:rPr>
          <w:rFonts w:ascii="Arial" w:eastAsia="Times New Roman" w:hAnsi="Arial" w:cs="Arial"/>
          <w:lang w:eastAsia="en-AU"/>
        </w:rPr>
        <w:t xml:space="preserve">application </w:t>
      </w:r>
      <w:r w:rsidR="008B0B8E" w:rsidRPr="00A8191F">
        <w:rPr>
          <w:rFonts w:ascii="Arial" w:eastAsia="Times New Roman" w:hAnsi="Arial" w:cs="Arial"/>
          <w:lang w:eastAsia="en-AU"/>
        </w:rPr>
        <w:t xml:space="preserve">fee </w:t>
      </w:r>
      <w:r w:rsidR="00857B81" w:rsidRPr="00A8191F">
        <w:rPr>
          <w:rFonts w:ascii="Arial" w:eastAsia="Times New Roman" w:hAnsi="Arial" w:cs="Arial"/>
          <w:lang w:eastAsia="en-AU"/>
        </w:rPr>
        <w:t>in relation to</w:t>
      </w:r>
      <w:r w:rsidR="008B0B8E" w:rsidRPr="00A8191F">
        <w:rPr>
          <w:rFonts w:ascii="Arial" w:eastAsia="Times New Roman" w:hAnsi="Arial" w:cs="Arial"/>
          <w:lang w:eastAsia="en-AU"/>
        </w:rPr>
        <w:t xml:space="preserve"> permit</w:t>
      </w:r>
      <w:r w:rsidR="00857B81" w:rsidRPr="00A8191F">
        <w:rPr>
          <w:rFonts w:ascii="Arial" w:eastAsia="Times New Roman" w:hAnsi="Arial" w:cs="Arial"/>
          <w:lang w:eastAsia="en-AU"/>
        </w:rPr>
        <w:t xml:space="preserve">s issued by </w:t>
      </w:r>
      <w:r w:rsidR="008A252E" w:rsidRPr="00A8191F">
        <w:rPr>
          <w:rFonts w:ascii="Arial" w:eastAsia="Times New Roman" w:hAnsi="Arial" w:cs="Arial"/>
          <w:lang w:eastAsia="en-AU"/>
        </w:rPr>
        <w:t>EPA</w:t>
      </w:r>
      <w:r w:rsidR="0013594C" w:rsidRPr="00A8191F">
        <w:rPr>
          <w:rFonts w:ascii="Arial" w:eastAsia="Times New Roman" w:hAnsi="Arial" w:cs="Arial"/>
          <w:lang w:eastAsia="en-AU"/>
        </w:rPr>
        <w:t xml:space="preserve"> that specify the activity ‘</w:t>
      </w:r>
      <w:r w:rsidR="00857B81" w:rsidRPr="00A8191F">
        <w:rPr>
          <w:rFonts w:ascii="Arial" w:eastAsia="Times New Roman" w:hAnsi="Arial" w:cs="Arial"/>
          <w:lang w:eastAsia="en-AU"/>
        </w:rPr>
        <w:t xml:space="preserve">A11 – </w:t>
      </w:r>
      <w:r w:rsidR="00E30CC2">
        <w:rPr>
          <w:rFonts w:ascii="Arial" w:eastAsia="Times New Roman" w:hAnsi="Arial" w:cs="Arial"/>
          <w:lang w:eastAsia="en-AU"/>
        </w:rPr>
        <w:t>t</w:t>
      </w:r>
      <w:r w:rsidR="00482E20" w:rsidRPr="00A8191F">
        <w:rPr>
          <w:rFonts w:ascii="Arial" w:eastAsia="Times New Roman" w:hAnsi="Arial" w:cs="Arial"/>
          <w:lang w:eastAsia="en-AU"/>
        </w:rPr>
        <w:t>ransporting w</w:t>
      </w:r>
      <w:r w:rsidR="00857B81" w:rsidRPr="00A8191F">
        <w:rPr>
          <w:rFonts w:ascii="Arial" w:eastAsia="Times New Roman" w:hAnsi="Arial" w:cs="Arial"/>
          <w:lang w:eastAsia="en-AU"/>
        </w:rPr>
        <w:t>aste into Vic</w:t>
      </w:r>
      <w:r w:rsidR="0013594C" w:rsidRPr="00A8191F">
        <w:rPr>
          <w:rFonts w:ascii="Arial" w:eastAsia="Times New Roman" w:hAnsi="Arial" w:cs="Arial"/>
          <w:lang w:eastAsia="en-AU"/>
        </w:rPr>
        <w:t>toria’</w:t>
      </w:r>
      <w:r w:rsidR="008B0B8E" w:rsidRPr="00A8191F">
        <w:rPr>
          <w:rFonts w:ascii="Arial" w:eastAsia="Times New Roman" w:hAnsi="Arial" w:cs="Arial"/>
          <w:lang w:eastAsia="en-AU"/>
        </w:rPr>
        <w:t xml:space="preserve"> </w:t>
      </w:r>
      <w:r w:rsidR="00A82C09" w:rsidRPr="00A8191F">
        <w:rPr>
          <w:rFonts w:ascii="Arial" w:eastAsia="Times New Roman" w:hAnsi="Arial" w:cs="Arial"/>
          <w:lang w:eastAsia="en-AU"/>
        </w:rPr>
        <w:t>(flat fee)</w:t>
      </w:r>
      <w:r w:rsidR="00CD57D6" w:rsidRPr="00A8191F">
        <w:rPr>
          <w:rFonts w:ascii="Arial" w:eastAsia="Times New Roman" w:hAnsi="Arial" w:cs="Arial"/>
          <w:lang w:eastAsia="en-AU"/>
        </w:rPr>
        <w:t>.</w:t>
      </w:r>
    </w:p>
    <w:p w14:paraId="655894D5" w14:textId="36BCB7C3" w:rsidR="008B0B8E" w:rsidRPr="009A6FB0" w:rsidRDefault="001C19D9" w:rsidP="009A6FB0">
      <w:pPr>
        <w:spacing w:before="120" w:after="120"/>
        <w:ind w:right="510"/>
        <w:textAlignment w:val="baseline"/>
        <w:rPr>
          <w:rFonts w:ascii="Arial" w:eastAsia="Times New Roman" w:hAnsi="Arial" w:cs="Arial"/>
          <w:b/>
          <w:bCs/>
          <w:color w:val="003F72"/>
          <w:sz w:val="20"/>
          <w:szCs w:val="20"/>
          <w:lang w:eastAsia="en-AU"/>
        </w:rPr>
      </w:pPr>
      <w:r w:rsidRPr="009A6FB0">
        <w:rPr>
          <w:rFonts w:ascii="Arial" w:eastAsia="Times New Roman" w:hAnsi="Arial" w:cs="Arial"/>
          <w:b/>
          <w:bCs/>
          <w:color w:val="003F72"/>
          <w:sz w:val="20"/>
          <w:szCs w:val="20"/>
          <w:lang w:eastAsia="en-AU"/>
        </w:rPr>
        <w:t>D</w:t>
      </w:r>
      <w:r w:rsidR="00D97ED8" w:rsidRPr="009A6FB0">
        <w:rPr>
          <w:rFonts w:ascii="Arial" w:eastAsia="Times New Roman" w:hAnsi="Arial" w:cs="Arial"/>
          <w:b/>
          <w:bCs/>
          <w:color w:val="003F72"/>
          <w:sz w:val="20"/>
          <w:szCs w:val="20"/>
          <w:lang w:eastAsia="en-AU"/>
        </w:rPr>
        <w:t xml:space="preserve">ivision </w:t>
      </w:r>
      <w:r w:rsidR="008B0B8E" w:rsidRPr="009A6FB0">
        <w:rPr>
          <w:rFonts w:ascii="Arial" w:eastAsia="Times New Roman" w:hAnsi="Arial" w:cs="Arial"/>
          <w:b/>
          <w:bCs/>
          <w:color w:val="003F72"/>
          <w:sz w:val="20"/>
          <w:szCs w:val="20"/>
          <w:lang w:eastAsia="en-AU"/>
        </w:rPr>
        <w:t>3</w:t>
      </w:r>
      <w:r w:rsidR="007A3955">
        <w:rPr>
          <w:rFonts w:ascii="Arial" w:eastAsia="Times New Roman" w:hAnsi="Arial" w:cs="Arial"/>
          <w:b/>
          <w:bCs/>
          <w:color w:val="003F72"/>
          <w:sz w:val="20"/>
          <w:szCs w:val="20"/>
          <w:lang w:eastAsia="en-AU"/>
        </w:rPr>
        <w:t xml:space="preserve">. </w:t>
      </w:r>
      <w:r w:rsidR="008B0B8E" w:rsidRPr="009A6FB0">
        <w:rPr>
          <w:rFonts w:ascii="Arial" w:eastAsia="Times New Roman" w:hAnsi="Arial" w:cs="Arial"/>
          <w:b/>
          <w:bCs/>
          <w:color w:val="003F72"/>
          <w:sz w:val="20"/>
          <w:szCs w:val="20"/>
          <w:lang w:eastAsia="en-AU"/>
        </w:rPr>
        <w:t xml:space="preserve">Fees for </w:t>
      </w:r>
      <w:r w:rsidR="008A252E" w:rsidRPr="009A6FB0">
        <w:rPr>
          <w:rFonts w:ascii="Arial" w:eastAsia="Times New Roman" w:hAnsi="Arial" w:cs="Arial"/>
          <w:b/>
          <w:bCs/>
          <w:color w:val="003F72"/>
          <w:sz w:val="20"/>
          <w:szCs w:val="20"/>
          <w:lang w:eastAsia="en-AU"/>
        </w:rPr>
        <w:t>EPA</w:t>
      </w:r>
      <w:r w:rsidR="00D33BD0" w:rsidRPr="009A6FB0">
        <w:rPr>
          <w:rFonts w:ascii="Arial" w:eastAsia="Times New Roman" w:hAnsi="Arial" w:cs="Arial"/>
          <w:b/>
          <w:bCs/>
          <w:color w:val="003F72"/>
          <w:sz w:val="20"/>
          <w:szCs w:val="20"/>
          <w:lang w:eastAsia="en-AU"/>
        </w:rPr>
        <w:t xml:space="preserve"> </w:t>
      </w:r>
      <w:r w:rsidR="008B0B8E" w:rsidRPr="009A6FB0">
        <w:rPr>
          <w:rFonts w:ascii="Arial" w:eastAsia="Times New Roman" w:hAnsi="Arial" w:cs="Arial"/>
          <w:b/>
          <w:bCs/>
          <w:color w:val="003F72"/>
          <w:sz w:val="20"/>
          <w:szCs w:val="20"/>
          <w:lang w:eastAsia="en-AU"/>
        </w:rPr>
        <w:t>issued permits</w:t>
      </w:r>
      <w:r w:rsidR="00A82C09" w:rsidRPr="009A6FB0">
        <w:rPr>
          <w:rFonts w:ascii="Arial" w:eastAsia="Times New Roman" w:hAnsi="Arial" w:cs="Arial"/>
          <w:b/>
          <w:bCs/>
          <w:color w:val="003F72"/>
          <w:sz w:val="20"/>
          <w:szCs w:val="20"/>
          <w:lang w:eastAsia="en-AU"/>
        </w:rPr>
        <w:t xml:space="preserve"> </w:t>
      </w:r>
    </w:p>
    <w:p w14:paraId="12529CA1" w14:textId="1089E310" w:rsidR="008B0B8E" w:rsidRPr="00A8191F" w:rsidRDefault="00D97ED8" w:rsidP="00B4223C">
      <w:pPr>
        <w:spacing w:after="120"/>
        <w:rPr>
          <w:rFonts w:ascii="Arial" w:eastAsia="Times New Roman" w:hAnsi="Arial" w:cs="Arial"/>
          <w:lang w:eastAsia="en-AU"/>
        </w:rPr>
      </w:pPr>
      <w:r w:rsidRPr="00A8191F">
        <w:rPr>
          <w:rFonts w:ascii="Arial" w:eastAsia="Times New Roman" w:hAnsi="Arial" w:cs="Arial"/>
          <w:lang w:eastAsia="en-AU"/>
        </w:rPr>
        <w:t>Th</w:t>
      </w:r>
      <w:r w:rsidR="00A82C09" w:rsidRPr="00A8191F">
        <w:rPr>
          <w:rFonts w:ascii="Arial" w:eastAsia="Times New Roman" w:hAnsi="Arial" w:cs="Arial"/>
          <w:lang w:eastAsia="en-AU"/>
        </w:rPr>
        <w:t xml:space="preserve">is </w:t>
      </w:r>
      <w:r w:rsidR="0022443A">
        <w:rPr>
          <w:rFonts w:ascii="Arial" w:eastAsia="Times New Roman" w:hAnsi="Arial" w:cs="Arial"/>
          <w:lang w:eastAsia="en-AU"/>
        </w:rPr>
        <w:t>d</w:t>
      </w:r>
      <w:r w:rsidR="0022443A" w:rsidRPr="00A8191F">
        <w:rPr>
          <w:rFonts w:ascii="Arial" w:eastAsia="Times New Roman" w:hAnsi="Arial" w:cs="Arial"/>
          <w:lang w:eastAsia="en-AU"/>
        </w:rPr>
        <w:t xml:space="preserve">ivision </w:t>
      </w:r>
      <w:r w:rsidR="00A82C09" w:rsidRPr="00A8191F">
        <w:rPr>
          <w:rFonts w:ascii="Arial" w:eastAsia="Times New Roman" w:hAnsi="Arial" w:cs="Arial"/>
          <w:lang w:eastAsia="en-AU"/>
        </w:rPr>
        <w:t>provides th</w:t>
      </w:r>
      <w:r w:rsidR="007B7B59" w:rsidRPr="00A8191F">
        <w:rPr>
          <w:rFonts w:ascii="Arial" w:eastAsia="Times New Roman" w:hAnsi="Arial" w:cs="Arial"/>
          <w:lang w:eastAsia="en-AU"/>
        </w:rPr>
        <w:t>e following</w:t>
      </w:r>
      <w:r w:rsidR="00857B81" w:rsidRPr="00A8191F">
        <w:rPr>
          <w:rFonts w:ascii="Arial" w:eastAsia="Times New Roman" w:hAnsi="Arial" w:cs="Arial"/>
          <w:lang w:eastAsia="en-AU"/>
        </w:rPr>
        <w:t xml:space="preserve"> </w:t>
      </w:r>
      <w:r w:rsidRPr="00A8191F">
        <w:rPr>
          <w:rFonts w:ascii="Arial" w:eastAsia="Times New Roman" w:hAnsi="Arial" w:cs="Arial"/>
          <w:lang w:eastAsia="en-AU"/>
        </w:rPr>
        <w:t xml:space="preserve">fees in relation to </w:t>
      </w:r>
      <w:r w:rsidR="00A82C09" w:rsidRPr="00A8191F">
        <w:rPr>
          <w:rFonts w:ascii="Arial" w:eastAsia="Times New Roman" w:hAnsi="Arial" w:cs="Arial"/>
          <w:lang w:eastAsia="en-AU"/>
        </w:rPr>
        <w:t>permit</w:t>
      </w:r>
      <w:r w:rsidR="00857B81" w:rsidRPr="00A8191F">
        <w:rPr>
          <w:rFonts w:ascii="Arial" w:eastAsia="Times New Roman" w:hAnsi="Arial" w:cs="Arial"/>
          <w:lang w:eastAsia="en-AU"/>
        </w:rPr>
        <w:t>s</w:t>
      </w:r>
      <w:r w:rsidRPr="00A8191F">
        <w:rPr>
          <w:rFonts w:ascii="Arial" w:eastAsia="Times New Roman" w:hAnsi="Arial" w:cs="Arial"/>
          <w:lang w:eastAsia="en-AU"/>
        </w:rPr>
        <w:t xml:space="preserve"> issued by </w:t>
      </w:r>
      <w:r w:rsidR="008A252E" w:rsidRPr="00A8191F">
        <w:rPr>
          <w:rFonts w:ascii="Arial" w:eastAsia="Times New Roman" w:hAnsi="Arial" w:cs="Arial"/>
          <w:lang w:eastAsia="en-AU"/>
        </w:rPr>
        <w:t>EPA</w:t>
      </w:r>
      <w:r w:rsidRPr="00A8191F">
        <w:rPr>
          <w:rFonts w:ascii="Arial" w:eastAsia="Times New Roman" w:hAnsi="Arial" w:cs="Arial"/>
          <w:lang w:eastAsia="en-AU"/>
        </w:rPr>
        <w:t xml:space="preserve"> </w:t>
      </w:r>
      <w:r w:rsidR="00857B81" w:rsidRPr="00A8191F">
        <w:rPr>
          <w:rFonts w:ascii="Arial" w:eastAsia="Times New Roman" w:hAnsi="Arial" w:cs="Arial"/>
          <w:lang w:eastAsia="en-AU"/>
        </w:rPr>
        <w:t>that specify the activities</w:t>
      </w:r>
      <w:r w:rsidR="00961922" w:rsidRPr="00A8191F">
        <w:rPr>
          <w:rFonts w:ascii="Arial" w:eastAsia="Times New Roman" w:hAnsi="Arial" w:cs="Arial"/>
          <w:lang w:eastAsia="en-AU"/>
        </w:rPr>
        <w:t xml:space="preserve">: </w:t>
      </w:r>
      <w:r w:rsidR="00C164AF">
        <w:rPr>
          <w:rFonts w:ascii="Arial" w:eastAsia="Times New Roman" w:hAnsi="Arial" w:cs="Arial"/>
          <w:lang w:eastAsia="en-AU"/>
        </w:rPr>
        <w:t>‘</w:t>
      </w:r>
      <w:r w:rsidR="00961922" w:rsidRPr="00A8191F">
        <w:rPr>
          <w:rFonts w:ascii="Arial" w:hAnsi="Arial" w:cs="Arial"/>
        </w:rPr>
        <w:t>A05b</w:t>
      </w:r>
      <w:r w:rsidR="00E30CC2" w:rsidRPr="00A8191F">
        <w:rPr>
          <w:rFonts w:ascii="Arial" w:eastAsia="Times New Roman" w:hAnsi="Arial" w:cs="Arial"/>
          <w:lang w:eastAsia="en-AU"/>
        </w:rPr>
        <w:t xml:space="preserve"> – </w:t>
      </w:r>
      <w:r w:rsidR="00E30CC2">
        <w:rPr>
          <w:rFonts w:ascii="Arial" w:hAnsi="Arial" w:cs="Arial"/>
        </w:rPr>
        <w:t>m</w:t>
      </w:r>
      <w:r w:rsidR="00961922" w:rsidRPr="00A8191F">
        <w:rPr>
          <w:rFonts w:ascii="Arial" w:hAnsi="Arial" w:cs="Arial"/>
        </w:rPr>
        <w:t xml:space="preserve">unicipal landfills servicing </w:t>
      </w:r>
      <w:r w:rsidR="0022443A">
        <w:rPr>
          <w:rFonts w:ascii="Arial" w:hAnsi="Arial" w:cs="Arial"/>
        </w:rPr>
        <w:t xml:space="preserve">less than </w:t>
      </w:r>
      <w:r w:rsidR="00961922" w:rsidRPr="00A8191F">
        <w:rPr>
          <w:rFonts w:ascii="Arial" w:hAnsi="Arial" w:cs="Arial"/>
        </w:rPr>
        <w:t>5000 people</w:t>
      </w:r>
      <w:r w:rsidR="00C164AF">
        <w:rPr>
          <w:rFonts w:ascii="Arial" w:hAnsi="Arial" w:cs="Arial"/>
        </w:rPr>
        <w:t>’</w:t>
      </w:r>
      <w:r w:rsidR="00532532">
        <w:rPr>
          <w:rFonts w:ascii="Arial" w:hAnsi="Arial" w:cs="Arial"/>
        </w:rPr>
        <w:t>,</w:t>
      </w:r>
      <w:r w:rsidR="004F4135" w:rsidRPr="00A8191F">
        <w:rPr>
          <w:rFonts w:ascii="Arial" w:hAnsi="Arial" w:cs="Arial"/>
        </w:rPr>
        <w:t xml:space="preserve"> </w:t>
      </w:r>
      <w:r w:rsidR="00C164AF">
        <w:rPr>
          <w:rFonts w:ascii="Arial" w:hAnsi="Arial" w:cs="Arial"/>
        </w:rPr>
        <w:t>‘</w:t>
      </w:r>
      <w:r w:rsidR="004456D4" w:rsidRPr="00A8191F">
        <w:rPr>
          <w:rFonts w:ascii="Arial" w:hAnsi="Arial" w:cs="Arial"/>
        </w:rPr>
        <w:t>A12</w:t>
      </w:r>
      <w:r w:rsidR="00E30CC2" w:rsidRPr="00A8191F">
        <w:rPr>
          <w:rFonts w:ascii="Arial" w:eastAsia="Times New Roman" w:hAnsi="Arial" w:cs="Arial"/>
          <w:lang w:eastAsia="en-AU"/>
        </w:rPr>
        <w:t xml:space="preserve"> – </w:t>
      </w:r>
      <w:r w:rsidR="00E30CC2">
        <w:rPr>
          <w:rFonts w:ascii="Arial" w:hAnsi="Arial" w:cs="Arial"/>
        </w:rPr>
        <w:t>t</w:t>
      </w:r>
      <w:r w:rsidR="004456D4" w:rsidRPr="00A8191F">
        <w:rPr>
          <w:rFonts w:ascii="Arial" w:hAnsi="Arial" w:cs="Arial"/>
        </w:rPr>
        <w:t>ransporting waste out of Victoria</w:t>
      </w:r>
      <w:r w:rsidR="00C164AF">
        <w:rPr>
          <w:rFonts w:ascii="Arial" w:hAnsi="Arial" w:cs="Arial"/>
        </w:rPr>
        <w:t>’</w:t>
      </w:r>
      <w:r w:rsidR="00532532">
        <w:rPr>
          <w:rFonts w:ascii="Arial" w:hAnsi="Arial" w:cs="Arial"/>
        </w:rPr>
        <w:t>,</w:t>
      </w:r>
      <w:r w:rsidR="0021139A" w:rsidRPr="00A8191F">
        <w:rPr>
          <w:rFonts w:ascii="Arial" w:hAnsi="Arial" w:cs="Arial"/>
        </w:rPr>
        <w:t xml:space="preserve"> </w:t>
      </w:r>
      <w:r w:rsidR="00C164AF">
        <w:rPr>
          <w:rFonts w:ascii="Arial" w:hAnsi="Arial" w:cs="Arial"/>
        </w:rPr>
        <w:t>‘</w:t>
      </w:r>
      <w:r w:rsidR="0021139A" w:rsidRPr="00A8191F">
        <w:rPr>
          <w:rFonts w:ascii="Arial" w:hAnsi="Arial" w:cs="Arial"/>
        </w:rPr>
        <w:t>A13b</w:t>
      </w:r>
      <w:r w:rsidR="00E30CC2" w:rsidRPr="00A8191F">
        <w:rPr>
          <w:rFonts w:ascii="Arial" w:eastAsia="Times New Roman" w:hAnsi="Arial" w:cs="Arial"/>
          <w:lang w:eastAsia="en-AU"/>
        </w:rPr>
        <w:t xml:space="preserve"> – </w:t>
      </w:r>
      <w:r w:rsidR="00E30CC2">
        <w:rPr>
          <w:rFonts w:ascii="Arial" w:hAnsi="Arial" w:cs="Arial"/>
        </w:rPr>
        <w:t>w</w:t>
      </w:r>
      <w:r w:rsidR="0021139A" w:rsidRPr="00A8191F">
        <w:rPr>
          <w:rFonts w:ascii="Arial" w:hAnsi="Arial" w:cs="Arial"/>
        </w:rPr>
        <w:t xml:space="preserve">aste and resource recovery </w:t>
      </w:r>
      <w:r w:rsidR="00926AE6" w:rsidRPr="00A8191F">
        <w:rPr>
          <w:rFonts w:ascii="Arial" w:hAnsi="Arial" w:cs="Arial"/>
        </w:rPr>
        <w:t>–</w:t>
      </w:r>
      <w:r w:rsidR="0021139A" w:rsidRPr="00A8191F">
        <w:rPr>
          <w:rFonts w:ascii="Arial" w:hAnsi="Arial" w:cs="Arial"/>
        </w:rPr>
        <w:t xml:space="preserve"> medium</w:t>
      </w:r>
      <w:r w:rsidR="00C164AF">
        <w:rPr>
          <w:rFonts w:ascii="Arial" w:hAnsi="Arial" w:cs="Arial"/>
        </w:rPr>
        <w:t>’</w:t>
      </w:r>
      <w:r w:rsidR="00532532">
        <w:rPr>
          <w:rFonts w:ascii="Arial" w:hAnsi="Arial" w:cs="Arial"/>
        </w:rPr>
        <w:t>,</w:t>
      </w:r>
      <w:r w:rsidR="00926AE6" w:rsidRPr="00A8191F">
        <w:rPr>
          <w:rFonts w:ascii="Arial" w:hAnsi="Arial" w:cs="Arial"/>
        </w:rPr>
        <w:t xml:space="preserve"> </w:t>
      </w:r>
      <w:r w:rsidR="00C164AF">
        <w:rPr>
          <w:rFonts w:ascii="Arial" w:hAnsi="Arial" w:cs="Arial"/>
        </w:rPr>
        <w:t>‘</w:t>
      </w:r>
      <w:r w:rsidR="00926AE6" w:rsidRPr="00A8191F">
        <w:rPr>
          <w:rFonts w:ascii="Arial" w:hAnsi="Arial" w:cs="Arial"/>
        </w:rPr>
        <w:t>A14</w:t>
      </w:r>
      <w:r w:rsidR="00E30CC2" w:rsidRPr="00A8191F">
        <w:rPr>
          <w:rFonts w:ascii="Arial" w:eastAsia="Times New Roman" w:hAnsi="Arial" w:cs="Arial"/>
          <w:lang w:eastAsia="en-AU"/>
        </w:rPr>
        <w:t xml:space="preserve"> – </w:t>
      </w:r>
      <w:r w:rsidR="00E30CC2">
        <w:rPr>
          <w:rFonts w:ascii="Arial" w:hAnsi="Arial" w:cs="Arial"/>
        </w:rPr>
        <w:t>r</w:t>
      </w:r>
      <w:r w:rsidR="000A5C14">
        <w:rPr>
          <w:rFonts w:ascii="Arial" w:hAnsi="Arial" w:cs="Arial"/>
        </w:rPr>
        <w:t>eclaimed w</w:t>
      </w:r>
      <w:r w:rsidR="00926AE6" w:rsidRPr="00A8191F">
        <w:rPr>
          <w:rFonts w:ascii="Arial" w:hAnsi="Arial" w:cs="Arial"/>
        </w:rPr>
        <w:t>astewater supply or use</w:t>
      </w:r>
      <w:r w:rsidR="00C164AF">
        <w:rPr>
          <w:rFonts w:ascii="Arial" w:hAnsi="Arial" w:cs="Arial"/>
        </w:rPr>
        <w:t>’</w:t>
      </w:r>
      <w:r w:rsidR="00532532">
        <w:rPr>
          <w:rFonts w:ascii="Arial" w:hAnsi="Arial" w:cs="Arial"/>
        </w:rPr>
        <w:t>,</w:t>
      </w:r>
      <w:r w:rsidR="0005763C" w:rsidRPr="00A8191F">
        <w:rPr>
          <w:rFonts w:ascii="Arial" w:hAnsi="Arial" w:cs="Arial"/>
        </w:rPr>
        <w:t xml:space="preserve"> </w:t>
      </w:r>
      <w:r w:rsidR="00C164AF">
        <w:rPr>
          <w:rFonts w:ascii="Arial" w:hAnsi="Arial" w:cs="Arial"/>
        </w:rPr>
        <w:t>‘</w:t>
      </w:r>
      <w:r w:rsidR="0005763C" w:rsidRPr="00A8191F">
        <w:rPr>
          <w:rFonts w:ascii="Arial" w:hAnsi="Arial" w:cs="Arial"/>
        </w:rPr>
        <w:t>A15</w:t>
      </w:r>
      <w:r w:rsidR="00E30CC2" w:rsidRPr="00A8191F">
        <w:rPr>
          <w:rFonts w:ascii="Arial" w:eastAsia="Times New Roman" w:hAnsi="Arial" w:cs="Arial"/>
          <w:lang w:eastAsia="en-AU"/>
        </w:rPr>
        <w:t xml:space="preserve"> – </w:t>
      </w:r>
      <w:r w:rsidR="00E30CC2">
        <w:rPr>
          <w:rFonts w:ascii="Arial" w:hAnsi="Arial" w:cs="Arial"/>
        </w:rPr>
        <w:t>b</w:t>
      </w:r>
      <w:r w:rsidR="0005763C" w:rsidRPr="00A8191F">
        <w:rPr>
          <w:rFonts w:ascii="Arial" w:hAnsi="Arial" w:cs="Arial"/>
        </w:rPr>
        <w:t>iosolids supply or use</w:t>
      </w:r>
      <w:r w:rsidR="00C164AF">
        <w:rPr>
          <w:rFonts w:ascii="Arial" w:hAnsi="Arial" w:cs="Arial"/>
        </w:rPr>
        <w:t>’</w:t>
      </w:r>
      <w:r w:rsidR="00532532">
        <w:rPr>
          <w:rFonts w:ascii="Arial" w:hAnsi="Arial" w:cs="Arial"/>
        </w:rPr>
        <w:t>,</w:t>
      </w:r>
      <w:r w:rsidR="004017A9" w:rsidRPr="00A8191F">
        <w:rPr>
          <w:rFonts w:ascii="Arial" w:eastAsia="Times New Roman" w:hAnsi="Arial" w:cs="Arial"/>
          <w:lang w:eastAsia="en-AU"/>
        </w:rPr>
        <w:t xml:space="preserve"> </w:t>
      </w:r>
      <w:r w:rsidR="00C164AF">
        <w:rPr>
          <w:rFonts w:ascii="Arial" w:eastAsia="Times New Roman" w:hAnsi="Arial" w:cs="Arial"/>
          <w:lang w:eastAsia="en-AU"/>
        </w:rPr>
        <w:t>‘</w:t>
      </w:r>
      <w:r w:rsidR="004017A9" w:rsidRPr="00A8191F">
        <w:rPr>
          <w:rFonts w:ascii="Arial" w:hAnsi="Arial" w:cs="Arial"/>
        </w:rPr>
        <w:t>A16</w:t>
      </w:r>
      <w:r w:rsidR="00E30CC2" w:rsidRPr="00A8191F">
        <w:rPr>
          <w:rFonts w:ascii="Arial" w:eastAsia="Times New Roman" w:hAnsi="Arial" w:cs="Arial"/>
          <w:lang w:eastAsia="en-AU"/>
        </w:rPr>
        <w:t xml:space="preserve"> – </w:t>
      </w:r>
      <w:r w:rsidR="00E30CC2">
        <w:rPr>
          <w:rFonts w:ascii="Arial" w:hAnsi="Arial" w:cs="Arial"/>
        </w:rPr>
        <w:t>s</w:t>
      </w:r>
      <w:r w:rsidR="004017A9" w:rsidRPr="00A8191F">
        <w:rPr>
          <w:rFonts w:ascii="Arial" w:hAnsi="Arial" w:cs="Arial"/>
        </w:rPr>
        <w:t>upply or use of reportable priority waste</w:t>
      </w:r>
      <w:r w:rsidR="00C164AF">
        <w:rPr>
          <w:rFonts w:ascii="Arial" w:hAnsi="Arial" w:cs="Arial"/>
        </w:rPr>
        <w:t>’</w:t>
      </w:r>
      <w:r w:rsidR="00532532">
        <w:rPr>
          <w:rFonts w:ascii="Arial" w:hAnsi="Arial" w:cs="Arial"/>
        </w:rPr>
        <w:t>,</w:t>
      </w:r>
      <w:r w:rsidR="004017A9" w:rsidRPr="00A8191F">
        <w:rPr>
          <w:rFonts w:ascii="Arial" w:hAnsi="Arial" w:cs="Arial"/>
        </w:rPr>
        <w:t xml:space="preserve"> </w:t>
      </w:r>
      <w:r w:rsidR="00C164AF">
        <w:rPr>
          <w:rFonts w:ascii="Arial" w:hAnsi="Arial" w:cs="Arial"/>
        </w:rPr>
        <w:t>‘</w:t>
      </w:r>
      <w:r w:rsidR="00204135" w:rsidRPr="00A8191F">
        <w:rPr>
          <w:rFonts w:ascii="Arial" w:hAnsi="Arial" w:cs="Arial"/>
        </w:rPr>
        <w:t>A17</w:t>
      </w:r>
      <w:r w:rsidR="00E30CC2" w:rsidRPr="00A8191F">
        <w:rPr>
          <w:rFonts w:ascii="Arial" w:eastAsia="Times New Roman" w:hAnsi="Arial" w:cs="Arial"/>
          <w:lang w:eastAsia="en-AU"/>
        </w:rPr>
        <w:t xml:space="preserve"> – </w:t>
      </w:r>
      <w:r w:rsidR="00E30CC2">
        <w:rPr>
          <w:rFonts w:ascii="Arial" w:hAnsi="Arial" w:cs="Arial"/>
        </w:rPr>
        <w:t>c</w:t>
      </w:r>
      <w:r w:rsidR="00204135" w:rsidRPr="00A8191F">
        <w:rPr>
          <w:rFonts w:ascii="Arial" w:hAnsi="Arial" w:cs="Arial"/>
        </w:rPr>
        <w:t xml:space="preserve">ontainment of </w:t>
      </w:r>
      <w:r w:rsidR="005A6CCF">
        <w:rPr>
          <w:rFonts w:ascii="Arial" w:hAnsi="Arial" w:cs="Arial"/>
        </w:rPr>
        <w:t>C</w:t>
      </w:r>
      <w:r w:rsidR="005A6CCF" w:rsidRPr="00A8191F">
        <w:rPr>
          <w:rFonts w:ascii="Arial" w:hAnsi="Arial" w:cs="Arial"/>
        </w:rPr>
        <w:t xml:space="preserve">ategory </w:t>
      </w:r>
      <w:r w:rsidR="00204135" w:rsidRPr="00A8191F">
        <w:rPr>
          <w:rFonts w:ascii="Arial" w:hAnsi="Arial" w:cs="Arial"/>
        </w:rPr>
        <w:t xml:space="preserve">D </w:t>
      </w:r>
      <w:r w:rsidR="00803071">
        <w:rPr>
          <w:rFonts w:ascii="Arial" w:hAnsi="Arial" w:cs="Arial"/>
        </w:rPr>
        <w:t xml:space="preserve">waste </w:t>
      </w:r>
      <w:r w:rsidR="00204135" w:rsidRPr="00A8191F">
        <w:rPr>
          <w:rFonts w:ascii="Arial" w:hAnsi="Arial" w:cs="Arial"/>
        </w:rPr>
        <w:t>soil</w:t>
      </w:r>
      <w:r w:rsidR="00C164AF">
        <w:rPr>
          <w:rFonts w:ascii="Arial" w:hAnsi="Arial" w:cs="Arial"/>
        </w:rPr>
        <w:t>’</w:t>
      </w:r>
      <w:r w:rsidR="00532532">
        <w:rPr>
          <w:rFonts w:ascii="Arial" w:hAnsi="Arial" w:cs="Arial"/>
        </w:rPr>
        <w:t>,</w:t>
      </w:r>
      <w:r w:rsidR="003E6775" w:rsidRPr="00A8191F">
        <w:rPr>
          <w:rFonts w:ascii="Arial" w:eastAsia="Times New Roman" w:hAnsi="Arial" w:cs="Arial"/>
          <w:lang w:eastAsia="en-AU"/>
        </w:rPr>
        <w:t xml:space="preserve"> </w:t>
      </w:r>
      <w:r w:rsidR="00C164AF">
        <w:rPr>
          <w:rFonts w:ascii="Arial" w:eastAsia="Times New Roman" w:hAnsi="Arial" w:cs="Arial"/>
          <w:lang w:eastAsia="en-AU"/>
        </w:rPr>
        <w:t>‘</w:t>
      </w:r>
      <w:r w:rsidR="003E6775" w:rsidRPr="00A8191F">
        <w:rPr>
          <w:rFonts w:ascii="Arial" w:hAnsi="Arial" w:cs="Arial"/>
        </w:rPr>
        <w:t>A18</w:t>
      </w:r>
      <w:r w:rsidR="00E30CC2" w:rsidRPr="00A8191F">
        <w:rPr>
          <w:rFonts w:ascii="Arial" w:eastAsia="Times New Roman" w:hAnsi="Arial" w:cs="Arial"/>
          <w:lang w:eastAsia="en-AU"/>
        </w:rPr>
        <w:t xml:space="preserve"> – </w:t>
      </w:r>
      <w:r w:rsidR="00E30CC2">
        <w:rPr>
          <w:rFonts w:ascii="Arial" w:hAnsi="Arial" w:cs="Arial"/>
        </w:rPr>
        <w:t>d</w:t>
      </w:r>
      <w:r w:rsidR="003E6775" w:rsidRPr="00A8191F">
        <w:rPr>
          <w:rFonts w:ascii="Arial" w:hAnsi="Arial" w:cs="Arial"/>
        </w:rPr>
        <w:t xml:space="preserve">ischarge </w:t>
      </w:r>
      <w:r w:rsidR="00227541">
        <w:rPr>
          <w:rFonts w:ascii="Arial" w:hAnsi="Arial" w:cs="Arial"/>
        </w:rPr>
        <w:t xml:space="preserve">or deposit </w:t>
      </w:r>
      <w:r w:rsidR="003E6775" w:rsidRPr="00A8191F">
        <w:rPr>
          <w:rFonts w:ascii="Arial" w:hAnsi="Arial" w:cs="Arial"/>
        </w:rPr>
        <w:t>of waste to aquifer</w:t>
      </w:r>
      <w:r w:rsidR="00C164AF">
        <w:rPr>
          <w:rFonts w:ascii="Arial" w:hAnsi="Arial" w:cs="Arial"/>
        </w:rPr>
        <w:t>’</w:t>
      </w:r>
      <w:r w:rsidR="00532532">
        <w:rPr>
          <w:rFonts w:ascii="Arial" w:hAnsi="Arial" w:cs="Arial"/>
        </w:rPr>
        <w:t>,</w:t>
      </w:r>
      <w:r w:rsidR="00393678" w:rsidRPr="00A8191F">
        <w:rPr>
          <w:rFonts w:ascii="Arial" w:hAnsi="Arial" w:cs="Arial"/>
        </w:rPr>
        <w:t xml:space="preserve"> </w:t>
      </w:r>
      <w:r w:rsidR="00C164AF">
        <w:rPr>
          <w:rFonts w:ascii="Arial" w:hAnsi="Arial" w:cs="Arial"/>
        </w:rPr>
        <w:t>‘</w:t>
      </w:r>
      <w:r w:rsidR="00393678" w:rsidRPr="00A8191F">
        <w:rPr>
          <w:rFonts w:ascii="Arial" w:hAnsi="Arial" w:cs="Arial"/>
        </w:rPr>
        <w:t>A19</w:t>
      </w:r>
      <w:r w:rsidR="00E30CC2" w:rsidRPr="00A8191F">
        <w:rPr>
          <w:rFonts w:ascii="Arial" w:eastAsia="Times New Roman" w:hAnsi="Arial" w:cs="Arial"/>
          <w:lang w:eastAsia="en-AU"/>
        </w:rPr>
        <w:t xml:space="preserve"> – </w:t>
      </w:r>
      <w:r w:rsidR="00E30CC2">
        <w:rPr>
          <w:rFonts w:ascii="Arial" w:hAnsi="Arial" w:cs="Arial"/>
        </w:rPr>
        <w:t>t</w:t>
      </w:r>
      <w:r w:rsidR="00393678" w:rsidRPr="00A8191F">
        <w:rPr>
          <w:rFonts w:ascii="Arial" w:hAnsi="Arial" w:cs="Arial"/>
        </w:rPr>
        <w:t>emporary onsite waste treatment</w:t>
      </w:r>
      <w:r w:rsidR="00C164AF">
        <w:rPr>
          <w:rFonts w:ascii="Arial" w:hAnsi="Arial" w:cs="Arial"/>
        </w:rPr>
        <w:t>’</w:t>
      </w:r>
      <w:r w:rsidR="00532532">
        <w:rPr>
          <w:rFonts w:ascii="Arial" w:hAnsi="Arial" w:cs="Arial"/>
        </w:rPr>
        <w:t>,</w:t>
      </w:r>
      <w:r w:rsidR="00393678" w:rsidRPr="00A8191F">
        <w:rPr>
          <w:rFonts w:ascii="Arial" w:hAnsi="Arial" w:cs="Arial"/>
        </w:rPr>
        <w:t xml:space="preserve"> </w:t>
      </w:r>
      <w:r w:rsidR="00C164AF">
        <w:rPr>
          <w:rFonts w:ascii="Arial" w:hAnsi="Arial" w:cs="Arial"/>
        </w:rPr>
        <w:t>‘</w:t>
      </w:r>
      <w:r w:rsidR="009B66DB" w:rsidRPr="00A8191F">
        <w:rPr>
          <w:rFonts w:ascii="Arial" w:hAnsi="Arial" w:cs="Arial"/>
        </w:rPr>
        <w:t>B01a</w:t>
      </w:r>
      <w:r w:rsidR="00E30CC2" w:rsidRPr="00A8191F">
        <w:rPr>
          <w:rFonts w:ascii="Arial" w:eastAsia="Times New Roman" w:hAnsi="Arial" w:cs="Arial"/>
          <w:lang w:eastAsia="en-AU"/>
        </w:rPr>
        <w:t xml:space="preserve"> – </w:t>
      </w:r>
      <w:r w:rsidR="00E30CC2">
        <w:rPr>
          <w:rFonts w:ascii="Arial" w:hAnsi="Arial" w:cs="Arial"/>
        </w:rPr>
        <w:t>a</w:t>
      </w:r>
      <w:r w:rsidR="009B66DB" w:rsidRPr="00A8191F">
        <w:rPr>
          <w:rFonts w:ascii="Arial" w:hAnsi="Arial" w:cs="Arial"/>
        </w:rPr>
        <w:t>nimal industries – waste solely to land</w:t>
      </w:r>
      <w:r w:rsidR="00C164AF">
        <w:rPr>
          <w:rFonts w:ascii="Arial" w:hAnsi="Arial" w:cs="Arial"/>
        </w:rPr>
        <w:t>’</w:t>
      </w:r>
      <w:r w:rsidR="00532532">
        <w:rPr>
          <w:rFonts w:ascii="Arial" w:hAnsi="Arial" w:cs="Arial"/>
        </w:rPr>
        <w:t>,</w:t>
      </w:r>
      <w:r w:rsidR="009B66DB" w:rsidRPr="00A8191F">
        <w:rPr>
          <w:rFonts w:ascii="Arial" w:hAnsi="Arial" w:cs="Arial"/>
        </w:rPr>
        <w:t xml:space="preserve"> </w:t>
      </w:r>
      <w:r w:rsidR="00C164AF">
        <w:rPr>
          <w:rFonts w:ascii="Arial" w:hAnsi="Arial" w:cs="Arial"/>
        </w:rPr>
        <w:t>‘</w:t>
      </w:r>
      <w:r w:rsidR="00212BBF" w:rsidRPr="00A8191F">
        <w:rPr>
          <w:rFonts w:ascii="Arial" w:hAnsi="Arial" w:cs="Arial"/>
        </w:rPr>
        <w:t>B02a</w:t>
      </w:r>
      <w:r w:rsidR="00E30CC2" w:rsidRPr="00A8191F">
        <w:rPr>
          <w:rFonts w:ascii="Arial" w:eastAsia="Times New Roman" w:hAnsi="Arial" w:cs="Arial"/>
          <w:lang w:eastAsia="en-AU"/>
        </w:rPr>
        <w:t xml:space="preserve"> – </w:t>
      </w:r>
      <w:r w:rsidR="00E30CC2">
        <w:rPr>
          <w:rFonts w:ascii="Arial" w:hAnsi="Arial" w:cs="Arial"/>
        </w:rPr>
        <w:t>l</w:t>
      </w:r>
      <w:r w:rsidR="00212BBF" w:rsidRPr="00A8191F">
        <w:rPr>
          <w:rFonts w:ascii="Arial" w:hAnsi="Arial" w:cs="Arial"/>
        </w:rPr>
        <w:t>ivestock saleyards or holding pens – waste solely to land</w:t>
      </w:r>
      <w:r w:rsidR="00C164AF">
        <w:rPr>
          <w:rFonts w:ascii="Arial" w:hAnsi="Arial" w:cs="Arial"/>
        </w:rPr>
        <w:t>’</w:t>
      </w:r>
      <w:r w:rsidR="00CD57D6" w:rsidRPr="00A8191F">
        <w:rPr>
          <w:rFonts w:ascii="Arial" w:eastAsia="Times New Roman" w:hAnsi="Arial" w:cs="Arial"/>
          <w:lang w:eastAsia="en-AU"/>
        </w:rPr>
        <w:t>:</w:t>
      </w:r>
      <w:r w:rsidR="00857B81" w:rsidRPr="00A8191F">
        <w:rPr>
          <w:rFonts w:ascii="Arial" w:eastAsia="Times New Roman" w:hAnsi="Arial" w:cs="Arial"/>
          <w:lang w:eastAsia="en-AU"/>
        </w:rPr>
        <w:t xml:space="preserve"> </w:t>
      </w:r>
    </w:p>
    <w:p w14:paraId="4670C7D4" w14:textId="1694187D" w:rsidR="00D97ED8" w:rsidRPr="00A26C27" w:rsidRDefault="00D97ED8" w:rsidP="00A26C27">
      <w:pPr>
        <w:numPr>
          <w:ilvl w:val="0"/>
          <w:numId w:val="13"/>
        </w:numPr>
        <w:spacing w:after="120"/>
        <w:ind w:left="771" w:hanging="357"/>
        <w:contextualSpacing/>
        <w:rPr>
          <w:rFonts w:ascii="Arial" w:hAnsi="Arial" w:cs="Arial"/>
        </w:rPr>
      </w:pPr>
      <w:r w:rsidRPr="00A26C27">
        <w:rPr>
          <w:rFonts w:ascii="Arial" w:hAnsi="Arial" w:cs="Arial"/>
        </w:rPr>
        <w:t>application for a permit</w:t>
      </w:r>
      <w:r w:rsidR="00A82C09" w:rsidRPr="00A26C27">
        <w:rPr>
          <w:rFonts w:ascii="Arial" w:hAnsi="Arial" w:cs="Arial"/>
        </w:rPr>
        <w:t xml:space="preserve"> (flat fee)</w:t>
      </w:r>
    </w:p>
    <w:p w14:paraId="6FAEE475" w14:textId="4A7C272F" w:rsidR="00D97ED8" w:rsidRPr="00A26C27" w:rsidRDefault="00D97ED8" w:rsidP="00A26C27">
      <w:pPr>
        <w:numPr>
          <w:ilvl w:val="0"/>
          <w:numId w:val="13"/>
        </w:numPr>
        <w:spacing w:after="120"/>
        <w:ind w:left="771" w:hanging="357"/>
        <w:contextualSpacing/>
        <w:rPr>
          <w:rFonts w:ascii="Arial" w:hAnsi="Arial" w:cs="Arial"/>
        </w:rPr>
      </w:pPr>
      <w:r w:rsidRPr="00A26C27">
        <w:rPr>
          <w:rFonts w:ascii="Arial" w:hAnsi="Arial" w:cs="Arial"/>
        </w:rPr>
        <w:t>application to transfer permit</w:t>
      </w:r>
      <w:r w:rsidR="00A82C09" w:rsidRPr="00A26C27">
        <w:rPr>
          <w:rFonts w:ascii="Arial" w:hAnsi="Arial" w:cs="Arial"/>
        </w:rPr>
        <w:t xml:space="preserve"> (flat fee)</w:t>
      </w:r>
    </w:p>
    <w:p w14:paraId="237F518B" w14:textId="17F8239F" w:rsidR="00D97ED8" w:rsidRPr="00A26C27" w:rsidRDefault="00D97ED8" w:rsidP="00A26C27">
      <w:pPr>
        <w:numPr>
          <w:ilvl w:val="0"/>
          <w:numId w:val="13"/>
        </w:numPr>
        <w:spacing w:after="120"/>
        <w:ind w:left="771" w:hanging="357"/>
        <w:contextualSpacing/>
        <w:rPr>
          <w:rFonts w:ascii="Arial" w:hAnsi="Arial" w:cs="Arial"/>
        </w:rPr>
      </w:pPr>
      <w:r w:rsidRPr="00A26C27">
        <w:rPr>
          <w:rFonts w:ascii="Arial" w:hAnsi="Arial" w:cs="Arial"/>
        </w:rPr>
        <w:t>application to amend permit (CVF)</w:t>
      </w:r>
    </w:p>
    <w:p w14:paraId="666810D8" w14:textId="257B53AB" w:rsidR="00D97ED8" w:rsidRPr="00A26C27" w:rsidRDefault="00D97ED8" w:rsidP="00A26C27">
      <w:pPr>
        <w:numPr>
          <w:ilvl w:val="0"/>
          <w:numId w:val="13"/>
        </w:numPr>
        <w:spacing w:after="120"/>
        <w:ind w:left="771" w:hanging="357"/>
        <w:contextualSpacing/>
        <w:rPr>
          <w:rFonts w:ascii="Arial" w:hAnsi="Arial" w:cs="Arial"/>
        </w:rPr>
      </w:pPr>
      <w:r w:rsidRPr="00A26C27">
        <w:rPr>
          <w:rFonts w:ascii="Arial" w:hAnsi="Arial" w:cs="Arial"/>
        </w:rPr>
        <w:t>application to surrender permit</w:t>
      </w:r>
      <w:r w:rsidR="00A82C09" w:rsidRPr="00A26C27">
        <w:rPr>
          <w:rFonts w:ascii="Arial" w:hAnsi="Arial" w:cs="Arial"/>
        </w:rPr>
        <w:t xml:space="preserve"> (flat fee)</w:t>
      </w:r>
    </w:p>
    <w:p w14:paraId="3B97A396" w14:textId="48449B3F" w:rsidR="00C3281E" w:rsidRDefault="00C3281E" w:rsidP="00A26C27">
      <w:pPr>
        <w:numPr>
          <w:ilvl w:val="0"/>
          <w:numId w:val="13"/>
        </w:numPr>
        <w:spacing w:after="120"/>
        <w:ind w:left="771" w:hanging="357"/>
        <w:contextualSpacing/>
        <w:rPr>
          <w:rFonts w:ascii="Arial" w:hAnsi="Arial" w:cs="Arial"/>
        </w:rPr>
      </w:pPr>
      <w:r w:rsidRPr="00A26C27">
        <w:rPr>
          <w:rFonts w:ascii="Arial" w:hAnsi="Arial" w:cs="Arial"/>
        </w:rPr>
        <w:t>application to be exempt from the requirement to hold a permit (CVF)</w:t>
      </w:r>
    </w:p>
    <w:p w14:paraId="098BE17D" w14:textId="38489B37" w:rsidR="00E859EB" w:rsidRPr="00793B8B" w:rsidRDefault="00D97ED8" w:rsidP="00793B8B">
      <w:pPr>
        <w:numPr>
          <w:ilvl w:val="0"/>
          <w:numId w:val="13"/>
        </w:numPr>
        <w:spacing w:after="120"/>
        <w:ind w:left="771" w:hanging="357"/>
        <w:rPr>
          <w:rFonts w:ascii="Arial" w:hAnsi="Arial" w:cs="Arial"/>
        </w:rPr>
      </w:pPr>
      <w:r w:rsidRPr="00A26C27">
        <w:rPr>
          <w:rFonts w:ascii="Arial" w:hAnsi="Arial" w:cs="Arial"/>
        </w:rPr>
        <w:t>application to renew permit</w:t>
      </w:r>
      <w:r w:rsidR="00A82C09" w:rsidRPr="00A26C27">
        <w:rPr>
          <w:rFonts w:ascii="Arial" w:hAnsi="Arial" w:cs="Arial"/>
        </w:rPr>
        <w:t xml:space="preserve"> (flat fee)</w:t>
      </w:r>
      <w:r w:rsidR="00C3281E">
        <w:rPr>
          <w:rFonts w:ascii="Arial" w:hAnsi="Arial" w:cs="Arial"/>
        </w:rPr>
        <w:t>.</w:t>
      </w:r>
    </w:p>
    <w:p w14:paraId="4F06A88C" w14:textId="3D850768" w:rsidR="00146A90" w:rsidRDefault="00E859EB" w:rsidP="001F62F5">
      <w:pPr>
        <w:spacing w:after="120"/>
        <w:rPr>
          <w:rFonts w:ascii="Arial" w:eastAsia="Times New Roman" w:hAnsi="Arial" w:cs="Arial"/>
          <w:lang w:eastAsia="en-AU"/>
        </w:rPr>
      </w:pPr>
      <w:r w:rsidRPr="00A8191F">
        <w:rPr>
          <w:rFonts w:ascii="Arial" w:eastAsia="Times New Roman" w:hAnsi="Arial" w:cs="Arial"/>
          <w:lang w:eastAsia="en-AU"/>
        </w:rPr>
        <w:t xml:space="preserve">This </w:t>
      </w:r>
      <w:r w:rsidR="002C3BF6">
        <w:rPr>
          <w:rFonts w:ascii="Arial" w:eastAsia="Times New Roman" w:hAnsi="Arial" w:cs="Arial"/>
          <w:lang w:eastAsia="en-AU"/>
        </w:rPr>
        <w:t>d</w:t>
      </w:r>
      <w:r w:rsidRPr="00A8191F">
        <w:rPr>
          <w:rFonts w:ascii="Arial" w:eastAsia="Times New Roman" w:hAnsi="Arial" w:cs="Arial"/>
          <w:lang w:eastAsia="en-AU"/>
        </w:rPr>
        <w:t>ivision furt</w:t>
      </w:r>
      <w:r w:rsidR="007B7B59" w:rsidRPr="00A8191F">
        <w:rPr>
          <w:rFonts w:ascii="Arial" w:eastAsia="Times New Roman" w:hAnsi="Arial" w:cs="Arial"/>
          <w:lang w:eastAsia="en-AU"/>
        </w:rPr>
        <w:t xml:space="preserve">her provides </w:t>
      </w:r>
      <w:r w:rsidRPr="00A8191F">
        <w:rPr>
          <w:rFonts w:ascii="Arial" w:eastAsia="Times New Roman" w:hAnsi="Arial" w:cs="Arial"/>
          <w:lang w:eastAsia="en-AU"/>
        </w:rPr>
        <w:t>application fee</w:t>
      </w:r>
      <w:r w:rsidR="007B7B59" w:rsidRPr="00A8191F">
        <w:rPr>
          <w:rFonts w:ascii="Arial" w:eastAsia="Times New Roman" w:hAnsi="Arial" w:cs="Arial"/>
          <w:lang w:eastAsia="en-AU"/>
        </w:rPr>
        <w:t>s</w:t>
      </w:r>
      <w:r w:rsidRPr="00A8191F">
        <w:rPr>
          <w:rFonts w:ascii="Arial" w:eastAsia="Times New Roman" w:hAnsi="Arial" w:cs="Arial"/>
          <w:lang w:eastAsia="en-AU"/>
        </w:rPr>
        <w:t xml:space="preserve"> in relation to permits issued by </w:t>
      </w:r>
      <w:r w:rsidR="008A252E" w:rsidRPr="00A8191F">
        <w:rPr>
          <w:rFonts w:ascii="Arial" w:eastAsia="Times New Roman" w:hAnsi="Arial" w:cs="Arial"/>
          <w:lang w:eastAsia="en-AU"/>
        </w:rPr>
        <w:t>EPA</w:t>
      </w:r>
      <w:r w:rsidRPr="00A8191F">
        <w:rPr>
          <w:rFonts w:ascii="Arial" w:eastAsia="Times New Roman" w:hAnsi="Arial" w:cs="Arial"/>
          <w:lang w:eastAsia="en-AU"/>
        </w:rPr>
        <w:t xml:space="preserve"> that specify the activities ‘L05 – </w:t>
      </w:r>
      <w:r w:rsidR="00E30CC2">
        <w:rPr>
          <w:rFonts w:ascii="Arial" w:eastAsia="Times New Roman" w:hAnsi="Arial" w:cs="Arial"/>
          <w:lang w:eastAsia="en-AU"/>
        </w:rPr>
        <w:t>o</w:t>
      </w:r>
      <w:r w:rsidRPr="00A8191F">
        <w:rPr>
          <w:rFonts w:ascii="Arial" w:eastAsia="Times New Roman" w:hAnsi="Arial" w:cs="Arial"/>
          <w:lang w:eastAsia="en-AU"/>
        </w:rPr>
        <w:t>peration outside of hours</w:t>
      </w:r>
      <w:r w:rsidR="00581D11">
        <w:rPr>
          <w:rFonts w:ascii="Arial" w:eastAsia="Times New Roman" w:hAnsi="Arial" w:cs="Arial"/>
          <w:lang w:eastAsia="en-AU"/>
        </w:rPr>
        <w:t xml:space="preserve"> or ex</w:t>
      </w:r>
      <w:r w:rsidR="00C0017D">
        <w:rPr>
          <w:rFonts w:ascii="Arial" w:eastAsia="Times New Roman" w:hAnsi="Arial" w:cs="Arial"/>
          <w:lang w:eastAsia="en-AU"/>
        </w:rPr>
        <w:t>tended</w:t>
      </w:r>
      <w:r w:rsidR="00581D11">
        <w:rPr>
          <w:rFonts w:ascii="Arial" w:eastAsia="Times New Roman" w:hAnsi="Arial" w:cs="Arial"/>
          <w:lang w:eastAsia="en-AU"/>
        </w:rPr>
        <w:t xml:space="preserve"> operations</w:t>
      </w:r>
      <w:r w:rsidRPr="00A8191F">
        <w:rPr>
          <w:rFonts w:ascii="Arial" w:eastAsia="Times New Roman" w:hAnsi="Arial" w:cs="Arial"/>
          <w:lang w:eastAsia="en-AU"/>
        </w:rPr>
        <w:t xml:space="preserve">’ (flat fee) </w:t>
      </w:r>
      <w:r w:rsidR="00F73D3D" w:rsidRPr="00A8191F">
        <w:rPr>
          <w:rFonts w:ascii="Arial" w:eastAsia="Times New Roman" w:hAnsi="Arial" w:cs="Arial"/>
          <w:lang w:eastAsia="en-AU"/>
        </w:rPr>
        <w:t xml:space="preserve">and </w:t>
      </w:r>
      <w:r w:rsidR="00AB1891" w:rsidRPr="00A8191F">
        <w:rPr>
          <w:rFonts w:ascii="Arial" w:eastAsia="Times New Roman" w:hAnsi="Arial" w:cs="Arial"/>
          <w:lang w:eastAsia="en-AU"/>
        </w:rPr>
        <w:t>‘</w:t>
      </w:r>
      <w:r w:rsidRPr="00A8191F">
        <w:rPr>
          <w:rFonts w:ascii="Arial" w:eastAsia="Times New Roman" w:hAnsi="Arial" w:cs="Arial"/>
          <w:lang w:eastAsia="en-AU"/>
        </w:rPr>
        <w:t xml:space="preserve">L06 – </w:t>
      </w:r>
      <w:r w:rsidR="00E30CC2">
        <w:rPr>
          <w:rFonts w:ascii="Arial" w:eastAsia="Times New Roman" w:hAnsi="Arial" w:cs="Arial"/>
          <w:lang w:eastAsia="en-AU"/>
        </w:rPr>
        <w:t>c</w:t>
      </w:r>
      <w:r w:rsidRPr="00A8191F">
        <w:rPr>
          <w:rFonts w:ascii="Arial" w:eastAsia="Times New Roman" w:hAnsi="Arial" w:cs="Arial"/>
          <w:lang w:eastAsia="en-AU"/>
        </w:rPr>
        <w:t>onducting more than six outdoor concerts’ (flat fee).</w:t>
      </w:r>
    </w:p>
    <w:p w14:paraId="3C5ACE36" w14:textId="3A128405" w:rsidR="008B0B8E" w:rsidRPr="009A6FB0" w:rsidRDefault="008B7ED8" w:rsidP="009A6FB0">
      <w:pPr>
        <w:spacing w:before="120" w:after="120"/>
        <w:ind w:right="510"/>
        <w:textAlignment w:val="baseline"/>
        <w:rPr>
          <w:rFonts w:ascii="Arial" w:eastAsia="Times New Roman" w:hAnsi="Arial" w:cs="Arial"/>
          <w:b/>
          <w:bCs/>
          <w:color w:val="003F72"/>
          <w:sz w:val="20"/>
          <w:szCs w:val="20"/>
          <w:lang w:eastAsia="en-AU"/>
        </w:rPr>
      </w:pPr>
      <w:r w:rsidRPr="009A6FB0">
        <w:rPr>
          <w:rFonts w:ascii="Arial" w:eastAsia="Times New Roman" w:hAnsi="Arial" w:cs="Arial"/>
          <w:b/>
          <w:bCs/>
          <w:color w:val="003F72"/>
          <w:sz w:val="20"/>
          <w:szCs w:val="20"/>
          <w:lang w:eastAsia="en-AU"/>
        </w:rPr>
        <w:t>D</w:t>
      </w:r>
      <w:r w:rsidR="00610BCA" w:rsidRPr="009A6FB0">
        <w:rPr>
          <w:rFonts w:ascii="Arial" w:eastAsia="Times New Roman" w:hAnsi="Arial" w:cs="Arial"/>
          <w:b/>
          <w:bCs/>
          <w:color w:val="003F72"/>
          <w:sz w:val="20"/>
          <w:szCs w:val="20"/>
          <w:lang w:eastAsia="en-AU"/>
        </w:rPr>
        <w:t xml:space="preserve">ivision </w:t>
      </w:r>
      <w:r w:rsidR="008B0B8E" w:rsidRPr="009A6FB0">
        <w:rPr>
          <w:rFonts w:ascii="Arial" w:eastAsia="Times New Roman" w:hAnsi="Arial" w:cs="Arial"/>
          <w:b/>
          <w:bCs/>
          <w:color w:val="003F72"/>
          <w:sz w:val="20"/>
          <w:szCs w:val="20"/>
          <w:lang w:eastAsia="en-AU"/>
        </w:rPr>
        <w:t>4</w:t>
      </w:r>
      <w:r w:rsidR="007A3955">
        <w:rPr>
          <w:rFonts w:ascii="Arial" w:eastAsia="Times New Roman" w:hAnsi="Arial" w:cs="Arial"/>
          <w:b/>
          <w:bCs/>
          <w:color w:val="003F72"/>
          <w:sz w:val="20"/>
          <w:szCs w:val="20"/>
          <w:lang w:eastAsia="en-AU"/>
        </w:rPr>
        <w:t xml:space="preserve">. </w:t>
      </w:r>
      <w:r w:rsidR="008B0B8E" w:rsidRPr="009A6FB0">
        <w:rPr>
          <w:rFonts w:ascii="Arial" w:eastAsia="Times New Roman" w:hAnsi="Arial" w:cs="Arial"/>
          <w:b/>
          <w:bCs/>
          <w:color w:val="003F72"/>
          <w:sz w:val="20"/>
          <w:szCs w:val="20"/>
          <w:lang w:eastAsia="en-AU"/>
        </w:rPr>
        <w:t>Fees for council-issued permits</w:t>
      </w:r>
      <w:r w:rsidR="00A82C09" w:rsidRPr="009A6FB0">
        <w:rPr>
          <w:rFonts w:ascii="Arial" w:eastAsia="Times New Roman" w:hAnsi="Arial" w:cs="Arial"/>
          <w:b/>
          <w:bCs/>
          <w:color w:val="003F72"/>
          <w:sz w:val="20"/>
          <w:szCs w:val="20"/>
          <w:lang w:eastAsia="en-AU"/>
        </w:rPr>
        <w:t xml:space="preserve"> </w:t>
      </w:r>
    </w:p>
    <w:p w14:paraId="36925864" w14:textId="229D569E" w:rsidR="25067CB4" w:rsidRPr="00A8191F" w:rsidRDefault="25067CB4" w:rsidP="00B4223C">
      <w:pPr>
        <w:spacing w:after="120"/>
        <w:rPr>
          <w:rFonts w:ascii="Arial" w:eastAsia="Calibri" w:hAnsi="Arial" w:cs="Arial"/>
        </w:rPr>
      </w:pPr>
      <w:r w:rsidRPr="00A8191F">
        <w:rPr>
          <w:rFonts w:ascii="Arial" w:eastAsia="Calibri" w:hAnsi="Arial" w:cs="Arial"/>
        </w:rPr>
        <w:t xml:space="preserve">This </w:t>
      </w:r>
      <w:r w:rsidR="008F28E8">
        <w:rPr>
          <w:rFonts w:ascii="Arial" w:eastAsia="Calibri" w:hAnsi="Arial" w:cs="Arial"/>
        </w:rPr>
        <w:t>d</w:t>
      </w:r>
      <w:r w:rsidRPr="00A8191F">
        <w:rPr>
          <w:rFonts w:ascii="Arial" w:eastAsia="Calibri" w:hAnsi="Arial" w:cs="Arial"/>
        </w:rPr>
        <w:t>ivision provide</w:t>
      </w:r>
      <w:r w:rsidR="007B7B59" w:rsidRPr="00A8191F">
        <w:rPr>
          <w:rFonts w:ascii="Arial" w:eastAsia="Calibri" w:hAnsi="Arial" w:cs="Arial"/>
        </w:rPr>
        <w:t>s the following</w:t>
      </w:r>
      <w:r w:rsidRPr="00A8191F">
        <w:rPr>
          <w:rFonts w:ascii="Arial" w:eastAsia="Calibri" w:hAnsi="Arial" w:cs="Arial"/>
        </w:rPr>
        <w:t xml:space="preserve"> fees in relation to permits issued by a cou</w:t>
      </w:r>
      <w:r w:rsidR="0013594C" w:rsidRPr="00A8191F">
        <w:rPr>
          <w:rFonts w:ascii="Arial" w:eastAsia="Calibri" w:hAnsi="Arial" w:cs="Arial"/>
        </w:rPr>
        <w:t>ncil that specify the activity ‘</w:t>
      </w:r>
      <w:r w:rsidRPr="00A8191F">
        <w:rPr>
          <w:rFonts w:ascii="Arial" w:eastAsia="Calibri" w:hAnsi="Arial" w:cs="Arial"/>
        </w:rPr>
        <w:t xml:space="preserve">A20 – </w:t>
      </w:r>
      <w:r w:rsidR="00E30CC2">
        <w:rPr>
          <w:rFonts w:ascii="Arial" w:eastAsia="Calibri" w:hAnsi="Arial" w:cs="Arial"/>
        </w:rPr>
        <w:t>o</w:t>
      </w:r>
      <w:r w:rsidRPr="00A8191F">
        <w:rPr>
          <w:rFonts w:ascii="Arial" w:eastAsia="Calibri" w:hAnsi="Arial" w:cs="Arial"/>
        </w:rPr>
        <w:t>n</w:t>
      </w:r>
      <w:r w:rsidR="00C164AF">
        <w:rPr>
          <w:rFonts w:ascii="Arial" w:eastAsia="Calibri" w:hAnsi="Arial" w:cs="Arial"/>
        </w:rPr>
        <w:t>-</w:t>
      </w:r>
      <w:r w:rsidRPr="00A8191F">
        <w:rPr>
          <w:rFonts w:ascii="Arial" w:eastAsia="Calibri" w:hAnsi="Arial" w:cs="Arial"/>
        </w:rPr>
        <w:t>sit</w:t>
      </w:r>
      <w:r w:rsidR="0013594C" w:rsidRPr="00A8191F">
        <w:rPr>
          <w:rFonts w:ascii="Arial" w:eastAsia="Calibri" w:hAnsi="Arial" w:cs="Arial"/>
        </w:rPr>
        <w:t>e wastewater management systems’</w:t>
      </w:r>
      <w:r w:rsidR="00CD57D6" w:rsidRPr="00A8191F">
        <w:rPr>
          <w:rFonts w:ascii="Arial" w:eastAsia="Calibri" w:hAnsi="Arial" w:cs="Arial"/>
        </w:rPr>
        <w:t>:</w:t>
      </w:r>
    </w:p>
    <w:p w14:paraId="7454C054" w14:textId="3976223A" w:rsidR="25067CB4" w:rsidRPr="00A8191F" w:rsidRDefault="0013594C" w:rsidP="00A26C27">
      <w:pPr>
        <w:numPr>
          <w:ilvl w:val="0"/>
          <w:numId w:val="13"/>
        </w:numPr>
        <w:spacing w:after="120"/>
        <w:ind w:left="771" w:hanging="357"/>
        <w:contextualSpacing/>
        <w:rPr>
          <w:rFonts w:ascii="Arial" w:hAnsi="Arial" w:cs="Arial"/>
        </w:rPr>
      </w:pPr>
      <w:r w:rsidRPr="00A26C27">
        <w:rPr>
          <w:rFonts w:ascii="Arial" w:hAnsi="Arial" w:cs="Arial"/>
        </w:rPr>
        <w:t>a</w:t>
      </w:r>
      <w:r w:rsidR="25067CB4" w:rsidRPr="00A26C27">
        <w:rPr>
          <w:rFonts w:ascii="Arial" w:hAnsi="Arial" w:cs="Arial"/>
        </w:rPr>
        <w:t xml:space="preserve">pplication for a permit </w:t>
      </w:r>
      <w:r w:rsidR="009260D5">
        <w:rPr>
          <w:rFonts w:ascii="Arial" w:hAnsi="Arial" w:cs="Arial"/>
        </w:rPr>
        <w:t>–</w:t>
      </w:r>
      <w:r w:rsidR="00896BDA">
        <w:rPr>
          <w:rFonts w:ascii="Arial" w:hAnsi="Arial" w:cs="Arial"/>
        </w:rPr>
        <w:t xml:space="preserve"> </w:t>
      </w:r>
      <w:r w:rsidR="009260D5">
        <w:rPr>
          <w:rFonts w:ascii="Arial" w:hAnsi="Arial" w:cs="Arial"/>
        </w:rPr>
        <w:t xml:space="preserve">minor alteration of an onsite wastewater management systems (flat fee), in any other case </w:t>
      </w:r>
      <w:r w:rsidR="25067CB4" w:rsidRPr="00A26C27">
        <w:rPr>
          <w:rFonts w:ascii="Arial" w:hAnsi="Arial" w:cs="Arial"/>
        </w:rPr>
        <w:t>(CVF)</w:t>
      </w:r>
    </w:p>
    <w:p w14:paraId="70CF2F7E" w14:textId="3418EA6B" w:rsidR="00477416" w:rsidRDefault="00C07341" w:rsidP="00793B8B">
      <w:pPr>
        <w:numPr>
          <w:ilvl w:val="0"/>
          <w:numId w:val="13"/>
        </w:numPr>
        <w:spacing w:after="120"/>
        <w:ind w:left="771" w:hanging="357"/>
        <w:contextualSpacing/>
        <w:rPr>
          <w:rFonts w:ascii="Arial" w:hAnsi="Arial" w:cs="Arial"/>
        </w:rPr>
      </w:pPr>
      <w:r w:rsidRPr="00A26C27">
        <w:rPr>
          <w:rFonts w:ascii="Arial" w:hAnsi="Arial" w:cs="Arial"/>
        </w:rPr>
        <w:t>application to transfer permit (flat fee)</w:t>
      </w:r>
    </w:p>
    <w:p w14:paraId="0DCE8AFC" w14:textId="3418EA6B" w:rsidR="00C07341" w:rsidRDefault="00C07341" w:rsidP="00793B8B">
      <w:pPr>
        <w:numPr>
          <w:ilvl w:val="0"/>
          <w:numId w:val="13"/>
        </w:numPr>
        <w:spacing w:after="120"/>
        <w:ind w:left="771" w:hanging="357"/>
        <w:contextualSpacing/>
        <w:rPr>
          <w:rFonts w:ascii="Arial" w:hAnsi="Arial" w:cs="Arial"/>
        </w:rPr>
      </w:pPr>
      <w:r w:rsidRPr="00A26C27">
        <w:rPr>
          <w:rFonts w:ascii="Arial" w:hAnsi="Arial" w:cs="Arial"/>
        </w:rPr>
        <w:t xml:space="preserve">application to </w:t>
      </w:r>
      <w:r>
        <w:rPr>
          <w:rFonts w:ascii="Arial" w:hAnsi="Arial" w:cs="Arial"/>
        </w:rPr>
        <w:t>amend</w:t>
      </w:r>
      <w:r w:rsidRPr="00A26C27">
        <w:rPr>
          <w:rFonts w:ascii="Arial" w:hAnsi="Arial" w:cs="Arial"/>
        </w:rPr>
        <w:t xml:space="preserve"> permit (flat fee)</w:t>
      </w:r>
    </w:p>
    <w:p w14:paraId="572E70EB" w14:textId="77777777" w:rsidR="001B26FE" w:rsidRDefault="0013594C" w:rsidP="00AA1841">
      <w:pPr>
        <w:numPr>
          <w:ilvl w:val="0"/>
          <w:numId w:val="13"/>
        </w:numPr>
        <w:spacing w:after="120"/>
        <w:ind w:left="771" w:hanging="357"/>
        <w:contextualSpacing/>
        <w:rPr>
          <w:rFonts w:ascii="Arial" w:hAnsi="Arial" w:cs="Arial"/>
        </w:rPr>
      </w:pPr>
      <w:r w:rsidRPr="00A26C27">
        <w:rPr>
          <w:rFonts w:ascii="Arial" w:hAnsi="Arial" w:cs="Arial"/>
        </w:rPr>
        <w:t>a</w:t>
      </w:r>
      <w:r w:rsidR="25067CB4" w:rsidRPr="00A26C27">
        <w:rPr>
          <w:rFonts w:ascii="Arial" w:hAnsi="Arial" w:cs="Arial"/>
        </w:rPr>
        <w:t>pplication to be exempt from the requirement to hold a permit (CVF)</w:t>
      </w:r>
    </w:p>
    <w:p w14:paraId="1FD2E4CD" w14:textId="78A04617" w:rsidR="001B26FE" w:rsidRDefault="001B26FE" w:rsidP="001B26FE">
      <w:pPr>
        <w:numPr>
          <w:ilvl w:val="0"/>
          <w:numId w:val="13"/>
        </w:numPr>
        <w:spacing w:after="120"/>
        <w:ind w:left="771" w:hanging="357"/>
        <w:contextualSpacing/>
        <w:rPr>
          <w:rFonts w:ascii="Arial" w:hAnsi="Arial" w:cs="Arial"/>
        </w:rPr>
      </w:pPr>
      <w:r w:rsidRPr="00A26C27">
        <w:rPr>
          <w:rFonts w:ascii="Arial" w:hAnsi="Arial" w:cs="Arial"/>
        </w:rPr>
        <w:t xml:space="preserve">application to </w:t>
      </w:r>
      <w:r>
        <w:rPr>
          <w:rFonts w:ascii="Arial" w:hAnsi="Arial" w:cs="Arial"/>
        </w:rPr>
        <w:t>renew</w:t>
      </w:r>
      <w:r w:rsidRPr="00A26C27">
        <w:rPr>
          <w:rFonts w:ascii="Arial" w:hAnsi="Arial" w:cs="Arial"/>
        </w:rPr>
        <w:t xml:space="preserve"> permit (flat fee)</w:t>
      </w:r>
      <w:r>
        <w:rPr>
          <w:rFonts w:ascii="Arial" w:hAnsi="Arial" w:cs="Arial"/>
        </w:rPr>
        <w:t>.</w:t>
      </w:r>
    </w:p>
    <w:p w14:paraId="57E9C116" w14:textId="1A20C650" w:rsidR="008B0B8E" w:rsidRPr="00DE7CA8" w:rsidRDefault="77F16028" w:rsidP="00DE7CA8">
      <w:pPr>
        <w:pStyle w:val="Heading3"/>
      </w:pPr>
      <w:bookmarkStart w:id="217" w:name="_Toc54787320"/>
      <w:r w:rsidRPr="2BF8BFF2">
        <w:rPr>
          <w:rStyle w:val="Heading3Char"/>
          <w:b/>
          <w:bCs/>
        </w:rPr>
        <w:t xml:space="preserve">Part </w:t>
      </w:r>
      <w:r w:rsidR="5BEBB406" w:rsidRPr="2BF8BFF2">
        <w:rPr>
          <w:rStyle w:val="Heading3Char"/>
          <w:b/>
          <w:bCs/>
        </w:rPr>
        <w:t>8.</w:t>
      </w:r>
      <w:r w:rsidR="081482AC" w:rsidRPr="2BF8BFF2">
        <w:rPr>
          <w:rStyle w:val="Heading3Char"/>
          <w:b/>
          <w:bCs/>
        </w:rPr>
        <w:t>5</w:t>
      </w:r>
      <w:r w:rsidR="2647BD54">
        <w:t xml:space="preserve"> – </w:t>
      </w:r>
      <w:r w:rsidR="0F7F79BE" w:rsidRPr="2BF8BFF2">
        <w:rPr>
          <w:rStyle w:val="Heading3Char"/>
          <w:b/>
          <w:bCs/>
        </w:rPr>
        <w:t xml:space="preserve">Registration </w:t>
      </w:r>
      <w:r w:rsidR="46847E57" w:rsidRPr="2BF8BFF2">
        <w:rPr>
          <w:rStyle w:val="Heading3Char"/>
          <w:b/>
          <w:bCs/>
        </w:rPr>
        <w:t>(Regulation</w:t>
      </w:r>
      <w:r w:rsidR="3CEAEFB4" w:rsidRPr="2BF8BFF2">
        <w:rPr>
          <w:rStyle w:val="Heading3Char"/>
          <w:b/>
          <w:bCs/>
        </w:rPr>
        <w:t xml:space="preserve">s </w:t>
      </w:r>
      <w:r w:rsidR="7C1D5B20" w:rsidRPr="2BF8BFF2">
        <w:rPr>
          <w:rStyle w:val="Heading3Char"/>
          <w:b/>
          <w:bCs/>
        </w:rPr>
        <w:t xml:space="preserve">201 </w:t>
      </w:r>
      <w:r w:rsidR="3CEAEFB4" w:rsidRPr="2BF8BFF2">
        <w:rPr>
          <w:rStyle w:val="Heading3Char"/>
          <w:b/>
          <w:bCs/>
        </w:rPr>
        <w:t xml:space="preserve">to </w:t>
      </w:r>
      <w:r w:rsidR="7C1D5B20" w:rsidRPr="2BF8BFF2">
        <w:rPr>
          <w:rStyle w:val="Heading3Char"/>
          <w:b/>
          <w:bCs/>
        </w:rPr>
        <w:t>203</w:t>
      </w:r>
      <w:r w:rsidR="46847E57" w:rsidRPr="2BF8BFF2">
        <w:rPr>
          <w:rStyle w:val="Heading3Char"/>
          <w:b/>
          <w:bCs/>
        </w:rPr>
        <w:t>)</w:t>
      </w:r>
      <w:bookmarkEnd w:id="217"/>
    </w:p>
    <w:p w14:paraId="49650023" w14:textId="6E1A6926" w:rsidR="00F24D51" w:rsidRPr="00A8191F" w:rsidRDefault="6AE13BA3" w:rsidP="00B4223C">
      <w:pPr>
        <w:spacing w:after="120"/>
        <w:rPr>
          <w:rFonts w:ascii="Arial" w:eastAsia="Times New Roman" w:hAnsi="Arial" w:cs="Arial"/>
          <w:lang w:eastAsia="en-AU"/>
        </w:rPr>
      </w:pPr>
      <w:r w:rsidRPr="2BF8BFF2">
        <w:rPr>
          <w:rFonts w:ascii="Arial" w:eastAsia="Times New Roman" w:hAnsi="Arial" w:cs="Arial"/>
          <w:lang w:eastAsia="en-AU"/>
        </w:rPr>
        <w:t xml:space="preserve">This </w:t>
      </w:r>
      <w:r w:rsidR="00591915">
        <w:rPr>
          <w:rFonts w:ascii="Arial" w:eastAsia="Times New Roman" w:hAnsi="Arial" w:cs="Arial"/>
          <w:lang w:eastAsia="en-AU"/>
        </w:rPr>
        <w:t>p</w:t>
      </w:r>
      <w:r w:rsidR="2E29F4AC" w:rsidRPr="2BF8BFF2">
        <w:rPr>
          <w:rFonts w:ascii="Arial" w:eastAsia="Times New Roman" w:hAnsi="Arial" w:cs="Arial"/>
          <w:lang w:eastAsia="en-AU"/>
        </w:rPr>
        <w:t xml:space="preserve">art </w:t>
      </w:r>
      <w:r w:rsidR="69DCD9B8" w:rsidRPr="2BF8BFF2">
        <w:rPr>
          <w:rFonts w:ascii="Arial" w:eastAsia="Times New Roman" w:hAnsi="Arial" w:cs="Arial"/>
          <w:lang w:eastAsia="en-AU"/>
        </w:rPr>
        <w:t>provides t</w:t>
      </w:r>
      <w:r w:rsidR="3F5FA94B" w:rsidRPr="2BF8BFF2">
        <w:rPr>
          <w:rFonts w:ascii="Arial" w:eastAsia="Times New Roman" w:hAnsi="Arial" w:cs="Arial"/>
          <w:lang w:eastAsia="en-AU"/>
        </w:rPr>
        <w:t xml:space="preserve">he following </w:t>
      </w:r>
      <w:r w:rsidR="69DCD9B8" w:rsidRPr="2BF8BFF2">
        <w:rPr>
          <w:rFonts w:ascii="Arial" w:eastAsia="Times New Roman" w:hAnsi="Arial" w:cs="Arial"/>
          <w:lang w:eastAsia="en-AU"/>
        </w:rPr>
        <w:t xml:space="preserve">fees in </w:t>
      </w:r>
      <w:r w:rsidR="357C2B0E" w:rsidRPr="2BF8BFF2">
        <w:rPr>
          <w:rFonts w:ascii="Arial" w:eastAsia="Times New Roman" w:hAnsi="Arial" w:cs="Arial"/>
          <w:lang w:eastAsia="en-AU"/>
        </w:rPr>
        <w:t>relation registration</w:t>
      </w:r>
      <w:r w:rsidR="44D619B5" w:rsidRPr="2BF8BFF2">
        <w:rPr>
          <w:rFonts w:ascii="Arial" w:eastAsia="Times New Roman" w:hAnsi="Arial" w:cs="Arial"/>
          <w:lang w:eastAsia="en-AU"/>
        </w:rPr>
        <w:t xml:space="preserve"> issued by </w:t>
      </w:r>
      <w:r w:rsidR="20A9CFBA" w:rsidRPr="2BF8BFF2">
        <w:rPr>
          <w:rFonts w:ascii="Arial" w:eastAsia="Times New Roman" w:hAnsi="Arial" w:cs="Arial"/>
          <w:lang w:eastAsia="en-AU"/>
        </w:rPr>
        <w:t>EPA</w:t>
      </w:r>
      <w:r w:rsidR="44D619B5" w:rsidRPr="2BF8BFF2">
        <w:rPr>
          <w:rFonts w:ascii="Arial" w:eastAsia="Times New Roman" w:hAnsi="Arial" w:cs="Arial"/>
          <w:lang w:eastAsia="en-AU"/>
        </w:rPr>
        <w:t xml:space="preserve"> that specify the activity ‘A10b – </w:t>
      </w:r>
      <w:r w:rsidR="000177D1">
        <w:rPr>
          <w:rFonts w:ascii="Arial" w:eastAsia="Times New Roman" w:hAnsi="Arial" w:cs="Arial"/>
          <w:lang w:eastAsia="en-AU"/>
        </w:rPr>
        <w:t>r</w:t>
      </w:r>
      <w:r w:rsidR="44D619B5" w:rsidRPr="2BF8BFF2">
        <w:rPr>
          <w:rFonts w:ascii="Arial" w:eastAsia="Times New Roman" w:hAnsi="Arial" w:cs="Arial"/>
          <w:lang w:eastAsia="en-AU"/>
        </w:rPr>
        <w:t xml:space="preserve">eportable priority waste </w:t>
      </w:r>
      <w:r w:rsidR="00155E21">
        <w:rPr>
          <w:rFonts w:ascii="Arial" w:eastAsia="Times New Roman" w:hAnsi="Arial" w:cs="Arial"/>
          <w:lang w:eastAsia="en-AU"/>
        </w:rPr>
        <w:t>(</w:t>
      </w:r>
      <w:r w:rsidR="44D619B5" w:rsidRPr="2BF8BFF2">
        <w:rPr>
          <w:rFonts w:ascii="Arial" w:eastAsia="Times New Roman" w:hAnsi="Arial" w:cs="Arial"/>
          <w:lang w:eastAsia="en-AU"/>
        </w:rPr>
        <w:t>transport</w:t>
      </w:r>
      <w:r w:rsidR="00155E21">
        <w:rPr>
          <w:rFonts w:ascii="Arial" w:eastAsia="Times New Roman" w:hAnsi="Arial" w:cs="Arial"/>
          <w:lang w:eastAsia="en-AU"/>
        </w:rPr>
        <w:t>)</w:t>
      </w:r>
      <w:r w:rsidR="44D619B5" w:rsidRPr="2BF8BFF2">
        <w:rPr>
          <w:rFonts w:ascii="Arial" w:eastAsia="Times New Roman" w:hAnsi="Arial" w:cs="Arial"/>
          <w:lang w:eastAsia="en-AU"/>
        </w:rPr>
        <w:t xml:space="preserve"> – other’</w:t>
      </w:r>
      <w:r w:rsidR="635D68D2" w:rsidRPr="2BF8BFF2">
        <w:rPr>
          <w:rFonts w:ascii="Arial" w:eastAsia="Times New Roman" w:hAnsi="Arial" w:cs="Arial"/>
          <w:lang w:eastAsia="en-AU"/>
        </w:rPr>
        <w:t>:</w:t>
      </w:r>
    </w:p>
    <w:p w14:paraId="224DD1DC" w14:textId="3B0E1AF8" w:rsidR="00C266CD" w:rsidRPr="00A26C27" w:rsidRDefault="00F24D51" w:rsidP="00A26C27">
      <w:pPr>
        <w:numPr>
          <w:ilvl w:val="0"/>
          <w:numId w:val="13"/>
        </w:numPr>
        <w:spacing w:after="120"/>
        <w:ind w:left="771" w:hanging="357"/>
        <w:contextualSpacing/>
        <w:rPr>
          <w:rFonts w:ascii="Arial" w:hAnsi="Arial" w:cs="Arial"/>
        </w:rPr>
      </w:pPr>
      <w:r w:rsidRPr="00A26C27">
        <w:rPr>
          <w:rFonts w:ascii="Arial" w:hAnsi="Arial" w:cs="Arial"/>
        </w:rPr>
        <w:t>application for a registration (flat fee)</w:t>
      </w:r>
    </w:p>
    <w:p w14:paraId="495E2376" w14:textId="4D2D4E54" w:rsidR="00DA5981" w:rsidRDefault="00300CB9" w:rsidP="00DA5981">
      <w:pPr>
        <w:numPr>
          <w:ilvl w:val="0"/>
          <w:numId w:val="13"/>
        </w:numPr>
        <w:spacing w:after="120"/>
        <w:ind w:left="771" w:hanging="357"/>
        <w:contextualSpacing/>
        <w:rPr>
          <w:rFonts w:ascii="Arial" w:hAnsi="Arial" w:cs="Arial"/>
        </w:rPr>
      </w:pPr>
      <w:r w:rsidRPr="00A26C27">
        <w:rPr>
          <w:rFonts w:ascii="Arial" w:hAnsi="Arial" w:cs="Arial"/>
        </w:rPr>
        <w:t>application to be exempt from the requirement to hold a registration – interstate authorisation (flat fee)</w:t>
      </w:r>
    </w:p>
    <w:p w14:paraId="5190A8FB" w14:textId="219E7F4B" w:rsidR="00AB1C0E" w:rsidRPr="00DA5981" w:rsidRDefault="00DA5981" w:rsidP="00AB1C0E">
      <w:pPr>
        <w:numPr>
          <w:ilvl w:val="0"/>
          <w:numId w:val="13"/>
        </w:numPr>
        <w:spacing w:after="120"/>
        <w:ind w:left="771" w:hanging="357"/>
        <w:contextualSpacing/>
        <w:rPr>
          <w:rFonts w:ascii="Arial" w:hAnsi="Arial" w:cs="Arial"/>
        </w:rPr>
      </w:pPr>
      <w:r w:rsidRPr="00A26C27">
        <w:rPr>
          <w:rFonts w:ascii="Arial" w:hAnsi="Arial" w:cs="Arial"/>
        </w:rPr>
        <w:t>application to renew a registration (flat fee)</w:t>
      </w:r>
      <w:r w:rsidR="0002604B">
        <w:rPr>
          <w:rFonts w:ascii="Arial" w:hAnsi="Arial" w:cs="Arial"/>
        </w:rPr>
        <w:t>.</w:t>
      </w:r>
    </w:p>
    <w:p w14:paraId="43993C61" w14:textId="711D0957" w:rsidR="008B0B8E" w:rsidRPr="00A8191F" w:rsidRDefault="77F16028" w:rsidP="00FE4350">
      <w:pPr>
        <w:pStyle w:val="Heading3"/>
        <w:rPr>
          <w:lang w:eastAsia="en-AU"/>
        </w:rPr>
      </w:pPr>
      <w:bookmarkStart w:id="218" w:name="_Toc13056545"/>
      <w:bookmarkStart w:id="219" w:name="_Toc13056879"/>
      <w:bookmarkStart w:id="220" w:name="_Toc13058420"/>
      <w:bookmarkStart w:id="221" w:name="_Toc13142231"/>
      <w:bookmarkStart w:id="222" w:name="_Toc54787321"/>
      <w:r w:rsidRPr="2BF8BFF2">
        <w:rPr>
          <w:lang w:eastAsia="en-AU"/>
        </w:rPr>
        <w:lastRenderedPageBreak/>
        <w:t xml:space="preserve">Part </w:t>
      </w:r>
      <w:r w:rsidR="5BEBB406" w:rsidRPr="2BF8BFF2">
        <w:rPr>
          <w:lang w:eastAsia="en-AU"/>
        </w:rPr>
        <w:t>8.</w:t>
      </w:r>
      <w:r w:rsidR="081482AC" w:rsidRPr="2BF8BFF2">
        <w:rPr>
          <w:lang w:eastAsia="en-AU"/>
        </w:rPr>
        <w:t>6</w:t>
      </w:r>
      <w:r w:rsidR="2647BD54">
        <w:t xml:space="preserve"> – </w:t>
      </w:r>
      <w:r w:rsidR="0F7F79BE" w:rsidRPr="2BF8BFF2">
        <w:rPr>
          <w:lang w:eastAsia="en-AU"/>
        </w:rPr>
        <w:t xml:space="preserve">Financial </w:t>
      </w:r>
      <w:r w:rsidR="081482AC" w:rsidRPr="2BF8BFF2">
        <w:rPr>
          <w:lang w:eastAsia="en-AU"/>
        </w:rPr>
        <w:t>assurances</w:t>
      </w:r>
      <w:r w:rsidR="6AE13BA3" w:rsidRPr="2BF8BFF2">
        <w:rPr>
          <w:lang w:eastAsia="en-AU"/>
        </w:rPr>
        <w:t xml:space="preserve"> (</w:t>
      </w:r>
      <w:r w:rsidR="3CEAEFB4" w:rsidRPr="2BF8BFF2">
        <w:rPr>
          <w:lang w:eastAsia="en-AU"/>
        </w:rPr>
        <w:t xml:space="preserve">Regulations </w:t>
      </w:r>
      <w:r w:rsidR="6A57A8A5" w:rsidRPr="2BF8BFF2">
        <w:rPr>
          <w:lang w:eastAsia="en-AU"/>
        </w:rPr>
        <w:t xml:space="preserve">204 </w:t>
      </w:r>
      <w:r w:rsidR="4FDAA0EE" w:rsidRPr="2BF8BFF2">
        <w:rPr>
          <w:lang w:eastAsia="en-AU"/>
        </w:rPr>
        <w:t xml:space="preserve">to </w:t>
      </w:r>
      <w:r w:rsidR="6A57A8A5" w:rsidRPr="2BF8BFF2">
        <w:rPr>
          <w:lang w:eastAsia="en-AU"/>
        </w:rPr>
        <w:t>205</w:t>
      </w:r>
      <w:r w:rsidR="3103C275" w:rsidRPr="2BF8BFF2">
        <w:rPr>
          <w:lang w:eastAsia="en-AU"/>
        </w:rPr>
        <w:t>)</w:t>
      </w:r>
      <w:bookmarkEnd w:id="218"/>
      <w:bookmarkEnd w:id="219"/>
      <w:bookmarkEnd w:id="220"/>
      <w:bookmarkEnd w:id="221"/>
      <w:bookmarkEnd w:id="222"/>
    </w:p>
    <w:p w14:paraId="69A661B3" w14:textId="4E2DC0BE" w:rsidR="00591811" w:rsidRPr="00A8191F" w:rsidRDefault="6AE13BA3" w:rsidP="00B4223C">
      <w:pPr>
        <w:spacing w:after="120"/>
        <w:rPr>
          <w:rFonts w:ascii="Arial" w:eastAsia="Times New Roman" w:hAnsi="Arial" w:cs="Arial"/>
          <w:lang w:eastAsia="en-AU"/>
        </w:rPr>
      </w:pPr>
      <w:r w:rsidRPr="2BF8BFF2">
        <w:rPr>
          <w:rFonts w:ascii="Arial" w:eastAsia="Times New Roman" w:hAnsi="Arial" w:cs="Arial"/>
          <w:lang w:eastAsia="en-AU"/>
        </w:rPr>
        <w:t xml:space="preserve">This </w:t>
      </w:r>
      <w:r w:rsidR="003A0B58" w:rsidRPr="2BF8BFF2">
        <w:rPr>
          <w:rFonts w:ascii="Arial" w:eastAsia="Times New Roman" w:hAnsi="Arial" w:cs="Arial"/>
          <w:lang w:eastAsia="en-AU"/>
        </w:rPr>
        <w:t>p</w:t>
      </w:r>
      <w:r w:rsidR="2E29F4AC" w:rsidRPr="2BF8BFF2">
        <w:rPr>
          <w:rFonts w:ascii="Arial" w:eastAsia="Times New Roman" w:hAnsi="Arial" w:cs="Arial"/>
          <w:lang w:eastAsia="en-AU"/>
        </w:rPr>
        <w:t xml:space="preserve">art </w:t>
      </w:r>
      <w:r w:rsidR="657276C7" w:rsidRPr="2BF8BFF2">
        <w:rPr>
          <w:rFonts w:ascii="Arial" w:eastAsia="Times New Roman" w:hAnsi="Arial" w:cs="Arial"/>
          <w:lang w:eastAsia="en-AU"/>
        </w:rPr>
        <w:t xml:space="preserve">provides the following </w:t>
      </w:r>
      <w:r w:rsidR="06D05C27" w:rsidRPr="2BF8BFF2">
        <w:rPr>
          <w:rFonts w:ascii="Arial" w:eastAsia="Times New Roman" w:hAnsi="Arial" w:cs="Arial"/>
          <w:lang w:eastAsia="en-AU"/>
        </w:rPr>
        <w:t xml:space="preserve">prescribed </w:t>
      </w:r>
      <w:r w:rsidR="657276C7" w:rsidRPr="2BF8BFF2">
        <w:rPr>
          <w:rFonts w:ascii="Arial" w:eastAsia="Times New Roman" w:hAnsi="Arial" w:cs="Arial"/>
          <w:lang w:eastAsia="en-AU"/>
        </w:rPr>
        <w:t>f</w:t>
      </w:r>
      <w:r w:rsidR="363368D7" w:rsidRPr="2BF8BFF2">
        <w:rPr>
          <w:rFonts w:ascii="Arial" w:eastAsia="Times New Roman" w:hAnsi="Arial" w:cs="Arial"/>
          <w:lang w:eastAsia="en-AU"/>
        </w:rPr>
        <w:t>ees</w:t>
      </w:r>
      <w:r w:rsidR="14A0085E" w:rsidRPr="2BF8BFF2">
        <w:rPr>
          <w:rFonts w:ascii="Arial" w:eastAsia="Times New Roman" w:hAnsi="Arial" w:cs="Arial"/>
          <w:lang w:eastAsia="en-AU"/>
        </w:rPr>
        <w:t xml:space="preserve"> </w:t>
      </w:r>
      <w:r w:rsidR="657276C7" w:rsidRPr="2BF8BFF2">
        <w:rPr>
          <w:rFonts w:ascii="Arial" w:eastAsia="Times New Roman" w:hAnsi="Arial" w:cs="Arial"/>
          <w:lang w:eastAsia="en-AU"/>
        </w:rPr>
        <w:t>in relation to financial assurances:</w:t>
      </w:r>
    </w:p>
    <w:p w14:paraId="6E7DE3E0" w14:textId="24FBB74A" w:rsidR="00591811" w:rsidRPr="00A26C27" w:rsidRDefault="004A24D1" w:rsidP="00A26C27">
      <w:pPr>
        <w:numPr>
          <w:ilvl w:val="0"/>
          <w:numId w:val="13"/>
        </w:numPr>
        <w:spacing w:after="120"/>
        <w:ind w:left="771" w:hanging="357"/>
        <w:contextualSpacing/>
        <w:rPr>
          <w:rFonts w:ascii="Arial" w:hAnsi="Arial" w:cs="Arial"/>
        </w:rPr>
      </w:pPr>
      <w:r>
        <w:rPr>
          <w:rFonts w:ascii="Arial" w:hAnsi="Arial" w:cs="Arial"/>
        </w:rPr>
        <w:t xml:space="preserve">request for </w:t>
      </w:r>
      <w:r w:rsidR="008B0B8E" w:rsidRPr="00A26C27">
        <w:rPr>
          <w:rFonts w:ascii="Arial" w:hAnsi="Arial" w:cs="Arial"/>
        </w:rPr>
        <w:t xml:space="preserve">review </w:t>
      </w:r>
      <w:r w:rsidR="0081773B" w:rsidRPr="00A26C27">
        <w:rPr>
          <w:rFonts w:ascii="Arial" w:hAnsi="Arial" w:cs="Arial"/>
        </w:rPr>
        <w:t xml:space="preserve">of </w:t>
      </w:r>
      <w:r w:rsidR="008B0B8E" w:rsidRPr="00A26C27">
        <w:rPr>
          <w:rFonts w:ascii="Arial" w:hAnsi="Arial" w:cs="Arial"/>
        </w:rPr>
        <w:t xml:space="preserve">the </w:t>
      </w:r>
      <w:r w:rsidR="00812936">
        <w:rPr>
          <w:rFonts w:ascii="Arial" w:hAnsi="Arial" w:cs="Arial"/>
        </w:rPr>
        <w:t>form</w:t>
      </w:r>
      <w:r w:rsidR="00812936" w:rsidRPr="00A26C27">
        <w:rPr>
          <w:rFonts w:ascii="Arial" w:hAnsi="Arial" w:cs="Arial"/>
        </w:rPr>
        <w:t xml:space="preserve"> </w:t>
      </w:r>
      <w:r w:rsidR="0081773B" w:rsidRPr="00A26C27">
        <w:rPr>
          <w:rFonts w:ascii="Arial" w:hAnsi="Arial" w:cs="Arial"/>
        </w:rPr>
        <w:t xml:space="preserve">of the financial assurance </w:t>
      </w:r>
      <w:r w:rsidR="00591811" w:rsidRPr="00A26C27">
        <w:rPr>
          <w:rFonts w:ascii="Arial" w:hAnsi="Arial" w:cs="Arial"/>
        </w:rPr>
        <w:t>(CVF)</w:t>
      </w:r>
      <w:r w:rsidR="008B0B8E" w:rsidRPr="00A26C27">
        <w:rPr>
          <w:rFonts w:ascii="Arial" w:hAnsi="Arial" w:cs="Arial"/>
        </w:rPr>
        <w:t xml:space="preserve"> </w:t>
      </w:r>
    </w:p>
    <w:p w14:paraId="7D8D4138" w14:textId="0532EAC4" w:rsidR="008B0B8E" w:rsidRPr="00A26C27" w:rsidRDefault="008B0B8E" w:rsidP="00A26C27">
      <w:pPr>
        <w:numPr>
          <w:ilvl w:val="0"/>
          <w:numId w:val="13"/>
        </w:numPr>
        <w:spacing w:after="120"/>
        <w:ind w:left="771" w:hanging="357"/>
        <w:contextualSpacing/>
        <w:rPr>
          <w:rFonts w:ascii="Arial" w:hAnsi="Arial" w:cs="Arial"/>
        </w:rPr>
      </w:pPr>
      <w:r w:rsidRPr="00A26C27">
        <w:rPr>
          <w:rFonts w:ascii="Arial" w:hAnsi="Arial" w:cs="Arial"/>
        </w:rPr>
        <w:t xml:space="preserve">application for </w:t>
      </w:r>
      <w:r w:rsidR="0081773B" w:rsidRPr="00A26C27">
        <w:rPr>
          <w:rFonts w:ascii="Arial" w:hAnsi="Arial" w:cs="Arial"/>
        </w:rPr>
        <w:t xml:space="preserve">release of all </w:t>
      </w:r>
      <w:r w:rsidR="00812936">
        <w:rPr>
          <w:rFonts w:ascii="Arial" w:hAnsi="Arial" w:cs="Arial"/>
        </w:rPr>
        <w:t>or</w:t>
      </w:r>
      <w:r w:rsidR="00812936" w:rsidRPr="00A26C27">
        <w:rPr>
          <w:rFonts w:ascii="Arial" w:hAnsi="Arial" w:cs="Arial"/>
        </w:rPr>
        <w:t xml:space="preserve"> </w:t>
      </w:r>
      <w:r w:rsidR="0081773B" w:rsidRPr="00A26C27">
        <w:rPr>
          <w:rFonts w:ascii="Arial" w:hAnsi="Arial" w:cs="Arial"/>
        </w:rPr>
        <w:t xml:space="preserve">part of </w:t>
      </w:r>
      <w:r w:rsidR="00812936">
        <w:rPr>
          <w:rFonts w:ascii="Arial" w:hAnsi="Arial" w:cs="Arial"/>
        </w:rPr>
        <w:t>a</w:t>
      </w:r>
      <w:r w:rsidR="00812936" w:rsidRPr="00A26C27">
        <w:rPr>
          <w:rFonts w:ascii="Arial" w:hAnsi="Arial" w:cs="Arial"/>
        </w:rPr>
        <w:t xml:space="preserve"> </w:t>
      </w:r>
      <w:r w:rsidR="0081773B" w:rsidRPr="00A26C27">
        <w:rPr>
          <w:rFonts w:ascii="Arial" w:hAnsi="Arial" w:cs="Arial"/>
        </w:rPr>
        <w:t xml:space="preserve">financial assurance </w:t>
      </w:r>
      <w:r w:rsidR="00591811" w:rsidRPr="00A26C27">
        <w:rPr>
          <w:rFonts w:ascii="Arial" w:hAnsi="Arial" w:cs="Arial"/>
        </w:rPr>
        <w:t>(CVF)</w:t>
      </w:r>
      <w:r w:rsidR="0081773B" w:rsidRPr="00A26C27">
        <w:rPr>
          <w:rFonts w:ascii="Arial" w:hAnsi="Arial" w:cs="Arial"/>
        </w:rPr>
        <w:t>.</w:t>
      </w:r>
    </w:p>
    <w:p w14:paraId="2F0BF748" w14:textId="201D5416" w:rsidR="008B0B8E" w:rsidRPr="00A8191F" w:rsidRDefault="6C2E44EE" w:rsidP="00FE4350">
      <w:pPr>
        <w:pStyle w:val="Heading3"/>
        <w:rPr>
          <w:lang w:eastAsia="en-AU"/>
        </w:rPr>
      </w:pPr>
      <w:bookmarkStart w:id="223" w:name="_Toc13056546"/>
      <w:bookmarkStart w:id="224" w:name="_Toc13056880"/>
      <w:bookmarkStart w:id="225" w:name="_Toc13058421"/>
      <w:bookmarkStart w:id="226" w:name="_Toc13142232"/>
      <w:bookmarkStart w:id="227" w:name="_Toc54787322"/>
      <w:r w:rsidRPr="2BF8BFF2">
        <w:rPr>
          <w:lang w:eastAsia="en-AU"/>
        </w:rPr>
        <w:t xml:space="preserve">Part </w:t>
      </w:r>
      <w:r w:rsidR="5BEBB406" w:rsidRPr="2BF8BFF2">
        <w:rPr>
          <w:lang w:eastAsia="en-AU"/>
        </w:rPr>
        <w:t>8.</w:t>
      </w:r>
      <w:r w:rsidR="081482AC" w:rsidRPr="2BF8BFF2">
        <w:rPr>
          <w:lang w:eastAsia="en-AU"/>
        </w:rPr>
        <w:t>7</w:t>
      </w:r>
      <w:r w:rsidR="2647BD54">
        <w:t xml:space="preserve"> – </w:t>
      </w:r>
      <w:r w:rsidR="0F7F79BE" w:rsidRPr="2BF8BFF2">
        <w:rPr>
          <w:lang w:eastAsia="en-AU"/>
        </w:rPr>
        <w:t xml:space="preserve">Environmental </w:t>
      </w:r>
      <w:r w:rsidR="081482AC" w:rsidRPr="2BF8BFF2">
        <w:rPr>
          <w:lang w:eastAsia="en-AU"/>
        </w:rPr>
        <w:t>auditors and audits</w:t>
      </w:r>
      <w:r w:rsidR="6AE13BA3" w:rsidRPr="2BF8BFF2">
        <w:rPr>
          <w:lang w:eastAsia="en-AU"/>
        </w:rPr>
        <w:t xml:space="preserve"> (</w:t>
      </w:r>
      <w:r w:rsidR="3CEAEFB4" w:rsidRPr="2BF8BFF2">
        <w:rPr>
          <w:lang w:eastAsia="en-AU"/>
        </w:rPr>
        <w:t xml:space="preserve">Regulations </w:t>
      </w:r>
      <w:r w:rsidR="6A57A8A5" w:rsidRPr="2BF8BFF2">
        <w:rPr>
          <w:lang w:eastAsia="en-AU"/>
        </w:rPr>
        <w:t xml:space="preserve">206 </w:t>
      </w:r>
      <w:r w:rsidR="3CEAEFB4" w:rsidRPr="2BF8BFF2">
        <w:rPr>
          <w:lang w:eastAsia="en-AU"/>
        </w:rPr>
        <w:t xml:space="preserve">to </w:t>
      </w:r>
      <w:r w:rsidR="0F9BAF54" w:rsidRPr="2BF8BFF2">
        <w:rPr>
          <w:lang w:eastAsia="en-AU"/>
        </w:rPr>
        <w:t>20</w:t>
      </w:r>
      <w:r w:rsidR="6A57A8A5" w:rsidRPr="2BF8BFF2">
        <w:rPr>
          <w:lang w:eastAsia="en-AU"/>
        </w:rPr>
        <w:t>8</w:t>
      </w:r>
      <w:r w:rsidR="3103C275" w:rsidRPr="2BF8BFF2">
        <w:rPr>
          <w:lang w:eastAsia="en-AU"/>
        </w:rPr>
        <w:t>)</w:t>
      </w:r>
      <w:bookmarkEnd w:id="223"/>
      <w:bookmarkEnd w:id="224"/>
      <w:bookmarkEnd w:id="225"/>
      <w:bookmarkEnd w:id="226"/>
      <w:bookmarkEnd w:id="227"/>
    </w:p>
    <w:p w14:paraId="09CB9A46" w14:textId="202F99B9" w:rsidR="00B81D5F" w:rsidRPr="00A8191F" w:rsidRDefault="6AE13BA3" w:rsidP="00B4223C">
      <w:pPr>
        <w:spacing w:after="120"/>
        <w:rPr>
          <w:rFonts w:ascii="Arial" w:eastAsia="Times New Roman" w:hAnsi="Arial" w:cs="Arial"/>
          <w:lang w:eastAsia="en-AU"/>
        </w:rPr>
      </w:pPr>
      <w:r w:rsidRPr="2BF8BFF2">
        <w:rPr>
          <w:rFonts w:ascii="Arial" w:eastAsia="Times New Roman" w:hAnsi="Arial" w:cs="Arial"/>
          <w:lang w:eastAsia="en-AU"/>
        </w:rPr>
        <w:t xml:space="preserve">This </w:t>
      </w:r>
      <w:r w:rsidR="003A0B58" w:rsidRPr="2BF8BFF2">
        <w:rPr>
          <w:rFonts w:ascii="Arial" w:eastAsia="Times New Roman" w:hAnsi="Arial" w:cs="Arial"/>
          <w:lang w:eastAsia="en-AU"/>
        </w:rPr>
        <w:t>p</w:t>
      </w:r>
      <w:r w:rsidR="6C2E44EE" w:rsidRPr="2BF8BFF2">
        <w:rPr>
          <w:rFonts w:ascii="Arial" w:eastAsia="Times New Roman" w:hAnsi="Arial" w:cs="Arial"/>
          <w:lang w:eastAsia="en-AU"/>
        </w:rPr>
        <w:t xml:space="preserve">art </w:t>
      </w:r>
      <w:r w:rsidR="04F6AA5B" w:rsidRPr="2BF8BFF2">
        <w:rPr>
          <w:rFonts w:ascii="Arial" w:eastAsia="Times New Roman" w:hAnsi="Arial" w:cs="Arial"/>
          <w:lang w:eastAsia="en-AU"/>
        </w:rPr>
        <w:t>provides</w:t>
      </w:r>
      <w:r w:rsidR="657276C7" w:rsidRPr="2BF8BFF2">
        <w:rPr>
          <w:rFonts w:ascii="Arial" w:eastAsia="Times New Roman" w:hAnsi="Arial" w:cs="Arial"/>
          <w:lang w:eastAsia="en-AU"/>
        </w:rPr>
        <w:t xml:space="preserve"> the following fees in relation</w:t>
      </w:r>
      <w:r w:rsidR="04F6AA5B" w:rsidRPr="2BF8BFF2">
        <w:rPr>
          <w:rFonts w:ascii="Arial" w:eastAsia="Times New Roman" w:hAnsi="Arial" w:cs="Arial"/>
          <w:lang w:eastAsia="en-AU"/>
        </w:rPr>
        <w:t xml:space="preserve"> to the environmental audit system</w:t>
      </w:r>
      <w:r w:rsidR="657276C7" w:rsidRPr="2BF8BFF2">
        <w:rPr>
          <w:rFonts w:ascii="Arial" w:eastAsia="Times New Roman" w:hAnsi="Arial" w:cs="Arial"/>
          <w:lang w:eastAsia="en-AU"/>
        </w:rPr>
        <w:t>:</w:t>
      </w:r>
      <w:r w:rsidR="04F6AA5B" w:rsidRPr="2BF8BFF2">
        <w:rPr>
          <w:rFonts w:ascii="Arial" w:eastAsia="Times New Roman" w:hAnsi="Arial" w:cs="Arial"/>
          <w:lang w:eastAsia="en-AU"/>
        </w:rPr>
        <w:t xml:space="preserve"> </w:t>
      </w:r>
    </w:p>
    <w:p w14:paraId="7B7AFCEA" w14:textId="66877344" w:rsidR="00A76FC2" w:rsidRPr="00A26C27" w:rsidRDefault="00C332A7" w:rsidP="00A26C27">
      <w:pPr>
        <w:numPr>
          <w:ilvl w:val="0"/>
          <w:numId w:val="13"/>
        </w:numPr>
        <w:spacing w:after="120"/>
        <w:ind w:left="771" w:hanging="357"/>
        <w:contextualSpacing/>
        <w:rPr>
          <w:rFonts w:ascii="Arial" w:hAnsi="Arial" w:cs="Arial"/>
        </w:rPr>
      </w:pPr>
      <w:r w:rsidRPr="00A26C27">
        <w:rPr>
          <w:rFonts w:ascii="Arial" w:hAnsi="Arial" w:cs="Arial"/>
        </w:rPr>
        <w:t xml:space="preserve">application for </w:t>
      </w:r>
      <w:r w:rsidR="00D24142" w:rsidRPr="00A26C27">
        <w:rPr>
          <w:rFonts w:ascii="Arial" w:hAnsi="Arial" w:cs="Arial"/>
        </w:rPr>
        <w:t>a</w:t>
      </w:r>
      <w:r w:rsidR="007734FE" w:rsidRPr="00A26C27">
        <w:rPr>
          <w:rFonts w:ascii="Arial" w:hAnsi="Arial" w:cs="Arial"/>
        </w:rPr>
        <w:t>ppointment</w:t>
      </w:r>
      <w:r w:rsidR="008B0B8E" w:rsidRPr="00A26C27">
        <w:rPr>
          <w:rFonts w:ascii="Arial" w:hAnsi="Arial" w:cs="Arial"/>
        </w:rPr>
        <w:t xml:space="preserve"> as an environmental auditor</w:t>
      </w:r>
      <w:r w:rsidR="00D24142" w:rsidRPr="00A26C27">
        <w:rPr>
          <w:rFonts w:ascii="Arial" w:hAnsi="Arial" w:cs="Arial"/>
        </w:rPr>
        <w:t xml:space="preserve"> (flat fee)</w:t>
      </w:r>
    </w:p>
    <w:p w14:paraId="78DCB5F9" w14:textId="54729125" w:rsidR="00D95E72" w:rsidRDefault="00D95E72" w:rsidP="00A26C27">
      <w:pPr>
        <w:numPr>
          <w:ilvl w:val="0"/>
          <w:numId w:val="13"/>
        </w:numPr>
        <w:spacing w:after="120"/>
        <w:ind w:left="771" w:hanging="357"/>
        <w:contextualSpacing/>
        <w:rPr>
          <w:rFonts w:ascii="Arial" w:hAnsi="Arial" w:cs="Arial"/>
        </w:rPr>
      </w:pPr>
      <w:r w:rsidRPr="00A26C27">
        <w:rPr>
          <w:rFonts w:ascii="Arial" w:hAnsi="Arial" w:cs="Arial"/>
        </w:rPr>
        <w:t>application for reappointment as an environmental auditor (flat fee)</w:t>
      </w:r>
    </w:p>
    <w:p w14:paraId="140A210D" w14:textId="114675CF" w:rsidR="00AC7875" w:rsidRPr="00A26C27" w:rsidRDefault="00AC7875" w:rsidP="00AC7875">
      <w:pPr>
        <w:numPr>
          <w:ilvl w:val="0"/>
          <w:numId w:val="13"/>
        </w:numPr>
        <w:spacing w:after="120"/>
        <w:ind w:left="771" w:hanging="357"/>
        <w:contextualSpacing/>
        <w:rPr>
          <w:rFonts w:ascii="Arial" w:hAnsi="Arial" w:cs="Arial"/>
        </w:rPr>
      </w:pPr>
      <w:r w:rsidRPr="00A26C27">
        <w:rPr>
          <w:rFonts w:ascii="Arial" w:hAnsi="Arial" w:cs="Arial"/>
        </w:rPr>
        <w:t xml:space="preserve">fees for </w:t>
      </w:r>
      <w:r w:rsidRPr="00132EE8">
        <w:rPr>
          <w:rFonts w:ascii="Arial" w:hAnsi="Arial" w:cs="Arial"/>
        </w:rPr>
        <w:t xml:space="preserve">administrative and technical support services </w:t>
      </w:r>
      <w:r w:rsidRPr="00A26C27">
        <w:rPr>
          <w:rFonts w:ascii="Arial" w:hAnsi="Arial" w:cs="Arial"/>
        </w:rPr>
        <w:t>following appointment</w:t>
      </w:r>
      <w:r>
        <w:rPr>
          <w:rFonts w:ascii="Arial" w:hAnsi="Arial" w:cs="Arial"/>
        </w:rPr>
        <w:t xml:space="preserve"> or reappointment</w:t>
      </w:r>
      <w:r w:rsidRPr="00A26C27">
        <w:rPr>
          <w:rFonts w:ascii="Arial" w:hAnsi="Arial" w:cs="Arial"/>
        </w:rPr>
        <w:t xml:space="preserve"> (flat fee</w:t>
      </w:r>
      <w:r>
        <w:rPr>
          <w:rFonts w:ascii="Arial" w:hAnsi="Arial" w:cs="Arial"/>
        </w:rPr>
        <w:t>s</w:t>
      </w:r>
      <w:r w:rsidRPr="00A26C27">
        <w:rPr>
          <w:rFonts w:ascii="Arial" w:hAnsi="Arial" w:cs="Arial"/>
        </w:rPr>
        <w:t>)</w:t>
      </w:r>
    </w:p>
    <w:p w14:paraId="791A5B65" w14:textId="5889903C" w:rsidR="008B0B8E" w:rsidRPr="00A26C27" w:rsidRDefault="00300CB9" w:rsidP="00A26C27">
      <w:pPr>
        <w:numPr>
          <w:ilvl w:val="0"/>
          <w:numId w:val="13"/>
        </w:numPr>
        <w:spacing w:after="120"/>
        <w:ind w:left="771" w:hanging="357"/>
        <w:contextualSpacing/>
        <w:rPr>
          <w:rFonts w:ascii="Arial" w:hAnsi="Arial" w:cs="Arial"/>
        </w:rPr>
      </w:pPr>
      <w:r w:rsidRPr="00A26C27">
        <w:rPr>
          <w:rFonts w:ascii="Arial" w:hAnsi="Arial" w:cs="Arial"/>
        </w:rPr>
        <w:t>f</w:t>
      </w:r>
      <w:r w:rsidR="00D24142" w:rsidRPr="00A26C27">
        <w:rPr>
          <w:rFonts w:ascii="Arial" w:hAnsi="Arial" w:cs="Arial"/>
        </w:rPr>
        <w:t xml:space="preserve">ees </w:t>
      </w:r>
      <w:r w:rsidR="008B0B8E" w:rsidRPr="00A26C27">
        <w:rPr>
          <w:rFonts w:ascii="Arial" w:hAnsi="Arial" w:cs="Arial"/>
        </w:rPr>
        <w:t xml:space="preserve">payable by an environmental auditor </w:t>
      </w:r>
      <w:r w:rsidR="00AB1C0E">
        <w:rPr>
          <w:rFonts w:ascii="Arial" w:hAnsi="Arial" w:cs="Arial"/>
        </w:rPr>
        <w:t>within 5 days of</w:t>
      </w:r>
      <w:r w:rsidR="00AB1C0E" w:rsidRPr="00A26C27">
        <w:rPr>
          <w:rFonts w:ascii="Arial" w:hAnsi="Arial" w:cs="Arial"/>
        </w:rPr>
        <w:t xml:space="preserve"> </w:t>
      </w:r>
      <w:r w:rsidR="008B0B8E" w:rsidRPr="00A26C27">
        <w:rPr>
          <w:rFonts w:ascii="Arial" w:hAnsi="Arial" w:cs="Arial"/>
        </w:rPr>
        <w:t>completi</w:t>
      </w:r>
      <w:r w:rsidR="00AB1C0E">
        <w:rPr>
          <w:rFonts w:ascii="Arial" w:hAnsi="Arial" w:cs="Arial"/>
        </w:rPr>
        <w:t>ng</w:t>
      </w:r>
      <w:r w:rsidR="008B0B8E" w:rsidRPr="00A26C27">
        <w:rPr>
          <w:rFonts w:ascii="Arial" w:hAnsi="Arial" w:cs="Arial"/>
        </w:rPr>
        <w:t xml:space="preserve"> a preliminary risk screen assessment statement </w:t>
      </w:r>
      <w:r w:rsidR="00591811" w:rsidRPr="00A26C27">
        <w:rPr>
          <w:rFonts w:ascii="Arial" w:hAnsi="Arial" w:cs="Arial"/>
        </w:rPr>
        <w:t xml:space="preserve">or </w:t>
      </w:r>
      <w:r w:rsidR="008B0B8E" w:rsidRPr="00A26C27">
        <w:rPr>
          <w:rFonts w:ascii="Arial" w:hAnsi="Arial" w:cs="Arial"/>
        </w:rPr>
        <w:t>report</w:t>
      </w:r>
      <w:r w:rsidR="00D24142" w:rsidRPr="00A26C27">
        <w:rPr>
          <w:rFonts w:ascii="Arial" w:hAnsi="Arial" w:cs="Arial"/>
        </w:rPr>
        <w:t xml:space="preserve"> (flat fee</w:t>
      </w:r>
      <w:r w:rsidR="00B81D5F" w:rsidRPr="00A26C27">
        <w:rPr>
          <w:rFonts w:ascii="Arial" w:hAnsi="Arial" w:cs="Arial"/>
        </w:rPr>
        <w:t>)</w:t>
      </w:r>
      <w:r w:rsidR="008B0B8E" w:rsidRPr="00A26C27">
        <w:rPr>
          <w:rFonts w:ascii="Arial" w:hAnsi="Arial" w:cs="Arial"/>
        </w:rPr>
        <w:t xml:space="preserve"> </w:t>
      </w:r>
    </w:p>
    <w:p w14:paraId="6FCC0497" w14:textId="341C80B5" w:rsidR="008B0B8E" w:rsidRPr="00793B8B" w:rsidRDefault="00D24142" w:rsidP="00793B8B">
      <w:pPr>
        <w:numPr>
          <w:ilvl w:val="0"/>
          <w:numId w:val="13"/>
        </w:numPr>
        <w:spacing w:after="120"/>
        <w:ind w:left="771" w:hanging="357"/>
        <w:contextualSpacing/>
        <w:rPr>
          <w:rFonts w:ascii="Arial" w:hAnsi="Arial" w:cs="Arial"/>
        </w:rPr>
      </w:pPr>
      <w:r w:rsidRPr="00A26C27">
        <w:rPr>
          <w:rFonts w:ascii="Arial" w:hAnsi="Arial" w:cs="Arial"/>
        </w:rPr>
        <w:t>f</w:t>
      </w:r>
      <w:r w:rsidR="000C4D5D" w:rsidRPr="00A26C27">
        <w:rPr>
          <w:rFonts w:ascii="Arial" w:hAnsi="Arial" w:cs="Arial"/>
        </w:rPr>
        <w:t>ees</w:t>
      </w:r>
      <w:r w:rsidR="008B0B8E" w:rsidRPr="00A26C27">
        <w:rPr>
          <w:rFonts w:ascii="Arial" w:hAnsi="Arial" w:cs="Arial"/>
        </w:rPr>
        <w:t xml:space="preserve"> payable by an environmental auditor </w:t>
      </w:r>
      <w:r w:rsidR="00532532">
        <w:rPr>
          <w:rFonts w:ascii="Arial" w:hAnsi="Arial" w:cs="Arial"/>
        </w:rPr>
        <w:t>within 5 days of</w:t>
      </w:r>
      <w:r w:rsidR="008B0B8E" w:rsidRPr="00A26C27">
        <w:rPr>
          <w:rFonts w:ascii="Arial" w:hAnsi="Arial" w:cs="Arial"/>
        </w:rPr>
        <w:t xml:space="preserve"> completi</w:t>
      </w:r>
      <w:r w:rsidR="00532532">
        <w:rPr>
          <w:rFonts w:ascii="Arial" w:hAnsi="Arial" w:cs="Arial"/>
        </w:rPr>
        <w:t>ng</w:t>
      </w:r>
      <w:r w:rsidR="008B0B8E" w:rsidRPr="00A26C27">
        <w:rPr>
          <w:rFonts w:ascii="Arial" w:hAnsi="Arial" w:cs="Arial"/>
        </w:rPr>
        <w:t xml:space="preserve"> an environmental audit statement or report</w:t>
      </w:r>
      <w:r w:rsidR="00591811" w:rsidRPr="00A26C27">
        <w:rPr>
          <w:rFonts w:ascii="Arial" w:hAnsi="Arial" w:cs="Arial"/>
        </w:rPr>
        <w:t xml:space="preserve"> (flat fee)</w:t>
      </w:r>
      <w:r w:rsidRPr="00A26C27">
        <w:rPr>
          <w:rFonts w:ascii="Arial" w:hAnsi="Arial" w:cs="Arial"/>
        </w:rPr>
        <w:t xml:space="preserve">. </w:t>
      </w:r>
    </w:p>
    <w:p w14:paraId="00D8FEF5" w14:textId="5295C340" w:rsidR="008B0B8E" w:rsidRPr="00A8191F" w:rsidRDefault="061BCCD9" w:rsidP="00FE4350">
      <w:pPr>
        <w:pStyle w:val="Heading3"/>
        <w:rPr>
          <w:lang w:eastAsia="en-AU"/>
        </w:rPr>
      </w:pPr>
      <w:bookmarkStart w:id="228" w:name="_Toc13056547"/>
      <w:bookmarkStart w:id="229" w:name="_Toc13056881"/>
      <w:bookmarkStart w:id="230" w:name="_Toc13058422"/>
      <w:bookmarkStart w:id="231" w:name="_Toc13142233"/>
      <w:bookmarkStart w:id="232" w:name="_Toc54787323"/>
      <w:r w:rsidRPr="2BF8BFF2">
        <w:rPr>
          <w:lang w:eastAsia="en-AU"/>
        </w:rPr>
        <w:t xml:space="preserve">Part </w:t>
      </w:r>
      <w:r w:rsidR="5BEBB406" w:rsidRPr="2BF8BFF2">
        <w:rPr>
          <w:lang w:eastAsia="en-AU"/>
        </w:rPr>
        <w:t>8.</w:t>
      </w:r>
      <w:r w:rsidR="081482AC" w:rsidRPr="2BF8BFF2">
        <w:rPr>
          <w:lang w:eastAsia="en-AU"/>
        </w:rPr>
        <w:t>8</w:t>
      </w:r>
      <w:r w:rsidR="2647BD54">
        <w:t xml:space="preserve"> – </w:t>
      </w:r>
      <w:r w:rsidR="0F7F79BE" w:rsidRPr="2BF8BFF2">
        <w:rPr>
          <w:lang w:eastAsia="en-AU"/>
        </w:rPr>
        <w:t xml:space="preserve">Other </w:t>
      </w:r>
      <w:r w:rsidR="081482AC" w:rsidRPr="2BF8BFF2">
        <w:rPr>
          <w:lang w:eastAsia="en-AU"/>
        </w:rPr>
        <w:t>fees</w:t>
      </w:r>
      <w:r w:rsidR="149B9F1B" w:rsidRPr="2BF8BFF2">
        <w:rPr>
          <w:lang w:eastAsia="en-AU"/>
        </w:rPr>
        <w:t xml:space="preserve"> (Reg</w:t>
      </w:r>
      <w:r w:rsidR="3CEAEFB4" w:rsidRPr="2BF8BFF2">
        <w:rPr>
          <w:lang w:eastAsia="en-AU"/>
        </w:rPr>
        <w:t xml:space="preserve">ulations </w:t>
      </w:r>
      <w:r w:rsidR="0F9BAF54" w:rsidRPr="2BF8BFF2">
        <w:rPr>
          <w:lang w:eastAsia="en-AU"/>
        </w:rPr>
        <w:t>20</w:t>
      </w:r>
      <w:r w:rsidR="4CA63C2F" w:rsidRPr="2BF8BFF2">
        <w:rPr>
          <w:lang w:eastAsia="en-AU"/>
        </w:rPr>
        <w:t>9</w:t>
      </w:r>
      <w:r w:rsidR="0F9BAF54" w:rsidRPr="2BF8BFF2">
        <w:rPr>
          <w:lang w:eastAsia="en-AU"/>
        </w:rPr>
        <w:t xml:space="preserve"> </w:t>
      </w:r>
      <w:r w:rsidR="70999431" w:rsidRPr="2BF8BFF2">
        <w:rPr>
          <w:lang w:eastAsia="en-AU"/>
        </w:rPr>
        <w:t xml:space="preserve">to </w:t>
      </w:r>
      <w:r w:rsidR="0F9BAF54" w:rsidRPr="2BF8BFF2">
        <w:rPr>
          <w:lang w:eastAsia="en-AU"/>
        </w:rPr>
        <w:t>2</w:t>
      </w:r>
      <w:r w:rsidR="4CA63C2F" w:rsidRPr="2BF8BFF2">
        <w:rPr>
          <w:lang w:eastAsia="en-AU"/>
        </w:rPr>
        <w:t>14</w:t>
      </w:r>
      <w:r w:rsidR="149B9F1B" w:rsidRPr="2BF8BFF2">
        <w:rPr>
          <w:lang w:eastAsia="en-AU"/>
        </w:rPr>
        <w:t>)</w:t>
      </w:r>
      <w:bookmarkEnd w:id="228"/>
      <w:bookmarkEnd w:id="229"/>
      <w:bookmarkEnd w:id="230"/>
      <w:bookmarkEnd w:id="231"/>
      <w:bookmarkEnd w:id="232"/>
    </w:p>
    <w:p w14:paraId="0B2989F3" w14:textId="567050B4" w:rsidR="000D596A" w:rsidRPr="00A8191F" w:rsidRDefault="685E72E1" w:rsidP="008A7385">
      <w:pPr>
        <w:spacing w:after="120"/>
        <w:rPr>
          <w:rFonts w:ascii="Arial" w:eastAsia="Times New Roman" w:hAnsi="Arial" w:cs="Arial"/>
          <w:lang w:eastAsia="en-AU"/>
        </w:rPr>
      </w:pPr>
      <w:r w:rsidRPr="2BF8BFF2">
        <w:rPr>
          <w:rFonts w:ascii="Arial" w:eastAsia="Times New Roman" w:hAnsi="Arial" w:cs="Arial"/>
          <w:lang w:eastAsia="en-AU"/>
        </w:rPr>
        <w:t>This</w:t>
      </w:r>
      <w:r w:rsidR="6AE13BA3" w:rsidRPr="2BF8BFF2">
        <w:rPr>
          <w:rFonts w:ascii="Arial" w:eastAsia="Times New Roman" w:hAnsi="Arial" w:cs="Arial"/>
          <w:lang w:eastAsia="en-AU"/>
        </w:rPr>
        <w:t xml:space="preserve"> </w:t>
      </w:r>
      <w:r w:rsidR="008F07AA" w:rsidRPr="2BF8BFF2">
        <w:rPr>
          <w:rFonts w:ascii="Arial" w:eastAsia="Times New Roman" w:hAnsi="Arial" w:cs="Arial"/>
          <w:lang w:eastAsia="en-AU"/>
        </w:rPr>
        <w:t>p</w:t>
      </w:r>
      <w:r w:rsidR="061BCCD9" w:rsidRPr="2BF8BFF2">
        <w:rPr>
          <w:rFonts w:ascii="Arial" w:eastAsia="Times New Roman" w:hAnsi="Arial" w:cs="Arial"/>
          <w:lang w:eastAsia="en-AU"/>
        </w:rPr>
        <w:t xml:space="preserve">art </w:t>
      </w:r>
      <w:r w:rsidRPr="2BF8BFF2">
        <w:rPr>
          <w:rFonts w:ascii="Arial" w:eastAsia="Times New Roman" w:hAnsi="Arial" w:cs="Arial"/>
          <w:lang w:eastAsia="en-AU"/>
        </w:rPr>
        <w:t>provides the following fees</w:t>
      </w:r>
      <w:r w:rsidR="07201EE2" w:rsidRPr="2BF8BFF2">
        <w:rPr>
          <w:rFonts w:ascii="Arial" w:eastAsia="Times New Roman" w:hAnsi="Arial" w:cs="Arial"/>
          <w:lang w:eastAsia="en-AU"/>
        </w:rPr>
        <w:t>:</w:t>
      </w:r>
    </w:p>
    <w:p w14:paraId="539DEA18" w14:textId="77777777" w:rsidR="000D596A" w:rsidRPr="00A26C27" w:rsidRDefault="000D596A" w:rsidP="00A26C27">
      <w:pPr>
        <w:numPr>
          <w:ilvl w:val="0"/>
          <w:numId w:val="13"/>
        </w:numPr>
        <w:spacing w:after="120"/>
        <w:ind w:left="771" w:hanging="357"/>
        <w:contextualSpacing/>
        <w:rPr>
          <w:rFonts w:ascii="Arial" w:hAnsi="Arial" w:cs="Arial"/>
        </w:rPr>
      </w:pPr>
      <w:r w:rsidRPr="00A26C27">
        <w:rPr>
          <w:rFonts w:ascii="Arial" w:hAnsi="Arial" w:cs="Arial"/>
        </w:rPr>
        <w:t>for an application:</w:t>
      </w:r>
    </w:p>
    <w:p w14:paraId="5A59F8B1" w14:textId="730B3730" w:rsidR="00967E9D" w:rsidRPr="00A8191F" w:rsidRDefault="00550E2D" w:rsidP="005340EA">
      <w:pPr>
        <w:numPr>
          <w:ilvl w:val="1"/>
          <w:numId w:val="65"/>
        </w:numPr>
        <w:spacing w:after="120"/>
        <w:ind w:left="1434" w:hanging="357"/>
        <w:contextualSpacing/>
        <w:textAlignment w:val="baseline"/>
        <w:rPr>
          <w:rFonts w:ascii="Arial" w:eastAsia="Times New Roman" w:hAnsi="Arial" w:cs="Arial"/>
          <w:lang w:eastAsia="en-AU"/>
        </w:rPr>
      </w:pPr>
      <w:r w:rsidRPr="00A8191F">
        <w:rPr>
          <w:rFonts w:ascii="Arial" w:hAnsi="Arial" w:cs="Arial"/>
        </w:rPr>
        <w:t xml:space="preserve">for authorisation of emergency storage, </w:t>
      </w:r>
      <w:r w:rsidR="004178C4">
        <w:rPr>
          <w:rFonts w:ascii="Arial" w:hAnsi="Arial" w:cs="Arial"/>
        </w:rPr>
        <w:t xml:space="preserve">use </w:t>
      </w:r>
      <w:r w:rsidRPr="00A8191F">
        <w:rPr>
          <w:rFonts w:ascii="Arial" w:hAnsi="Arial" w:cs="Arial"/>
        </w:rPr>
        <w:t>etc</w:t>
      </w:r>
      <w:r w:rsidR="008A5766" w:rsidRPr="00A8191F">
        <w:rPr>
          <w:rFonts w:ascii="Arial" w:hAnsi="Arial" w:cs="Arial"/>
        </w:rPr>
        <w:t>.</w:t>
      </w:r>
      <w:r w:rsidRPr="00A8191F">
        <w:rPr>
          <w:rFonts w:ascii="Arial" w:hAnsi="Arial" w:cs="Arial"/>
        </w:rPr>
        <w:t xml:space="preserve"> of waste</w:t>
      </w:r>
      <w:r w:rsidR="0012432B" w:rsidRPr="00A8191F">
        <w:rPr>
          <w:rFonts w:ascii="Arial" w:hAnsi="Arial" w:cs="Arial"/>
        </w:rPr>
        <w:t xml:space="preserve"> (CVF</w:t>
      </w:r>
      <w:r w:rsidR="00976FFD" w:rsidRPr="00A8191F">
        <w:rPr>
          <w:rFonts w:ascii="Arial" w:hAnsi="Arial" w:cs="Arial"/>
        </w:rPr>
        <w:t xml:space="preserve"> – </w:t>
      </w:r>
      <w:r w:rsidR="00957222" w:rsidRPr="00A8191F">
        <w:rPr>
          <w:rFonts w:ascii="Arial" w:hAnsi="Arial" w:cs="Arial"/>
        </w:rPr>
        <w:t>EPA may waive this fee in certain circumstances)</w:t>
      </w:r>
    </w:p>
    <w:p w14:paraId="74DE2544" w14:textId="1A2868B5" w:rsidR="00926262" w:rsidRPr="00A8191F" w:rsidRDefault="00BB5589" w:rsidP="005340EA">
      <w:pPr>
        <w:numPr>
          <w:ilvl w:val="1"/>
          <w:numId w:val="65"/>
        </w:numPr>
        <w:spacing w:after="120"/>
        <w:ind w:left="1434" w:hanging="357"/>
        <w:contextualSpacing/>
        <w:textAlignment w:val="baseline"/>
        <w:rPr>
          <w:rFonts w:ascii="Arial" w:eastAsia="Times New Roman" w:hAnsi="Arial" w:cs="Arial"/>
          <w:lang w:eastAsia="en-AU"/>
        </w:rPr>
      </w:pPr>
      <w:r w:rsidRPr="00A8191F">
        <w:rPr>
          <w:rFonts w:ascii="Arial" w:hAnsi="Arial" w:cs="Arial"/>
        </w:rPr>
        <w:t>for appointment as an accredited consigner</w:t>
      </w:r>
      <w:r w:rsidR="00E53A2C" w:rsidRPr="00A8191F">
        <w:rPr>
          <w:rFonts w:ascii="Arial" w:hAnsi="Arial" w:cs="Arial"/>
        </w:rPr>
        <w:t xml:space="preserve"> (flat fee)</w:t>
      </w:r>
    </w:p>
    <w:p w14:paraId="37279CB2" w14:textId="3B7BA64C" w:rsidR="000D596A" w:rsidRPr="00A8191F" w:rsidRDefault="000D596A" w:rsidP="005340EA">
      <w:pPr>
        <w:numPr>
          <w:ilvl w:val="1"/>
          <w:numId w:val="65"/>
        </w:numPr>
        <w:spacing w:after="120"/>
        <w:ind w:left="1434" w:hanging="357"/>
        <w:contextualSpacing/>
        <w:textAlignment w:val="baseline"/>
        <w:rPr>
          <w:rFonts w:ascii="Arial" w:eastAsia="Times New Roman" w:hAnsi="Arial" w:cs="Arial"/>
          <w:lang w:eastAsia="en-AU"/>
        </w:rPr>
      </w:pPr>
      <w:r w:rsidRPr="00A8191F">
        <w:rPr>
          <w:rFonts w:ascii="Arial" w:eastAsia="Times New Roman" w:hAnsi="Arial" w:cs="Arial"/>
          <w:lang w:eastAsia="en-AU"/>
        </w:rPr>
        <w:t>to revoke or var</w:t>
      </w:r>
      <w:r w:rsidR="00300CB9" w:rsidRPr="00A8191F">
        <w:rPr>
          <w:rFonts w:ascii="Arial" w:eastAsia="Times New Roman" w:hAnsi="Arial" w:cs="Arial"/>
          <w:lang w:eastAsia="en-AU"/>
        </w:rPr>
        <w:t>y a site management order (CVF)</w:t>
      </w:r>
    </w:p>
    <w:p w14:paraId="05B32552" w14:textId="44826117" w:rsidR="000D596A" w:rsidRPr="00A8191F" w:rsidRDefault="000D596A" w:rsidP="005340EA">
      <w:pPr>
        <w:numPr>
          <w:ilvl w:val="1"/>
          <w:numId w:val="65"/>
        </w:numPr>
        <w:spacing w:after="120"/>
        <w:ind w:left="1434" w:hanging="357"/>
        <w:contextualSpacing/>
        <w:textAlignment w:val="baseline"/>
        <w:rPr>
          <w:rFonts w:ascii="Arial" w:eastAsia="Times New Roman" w:hAnsi="Arial" w:cs="Arial"/>
          <w:lang w:eastAsia="en-AU"/>
        </w:rPr>
      </w:pPr>
      <w:r w:rsidRPr="00A8191F">
        <w:rPr>
          <w:rFonts w:ascii="Arial" w:eastAsia="Times New Roman" w:hAnsi="Arial" w:cs="Arial"/>
          <w:lang w:eastAsia="en-AU"/>
        </w:rPr>
        <w:t>for exemption from a provision of the regulations or of a legislative instrument (CVF)</w:t>
      </w:r>
    </w:p>
    <w:p w14:paraId="261969D3" w14:textId="3F99BDDA" w:rsidR="008F07AA" w:rsidRPr="00A26C27" w:rsidRDefault="008F07AA" w:rsidP="00A26C27">
      <w:pPr>
        <w:numPr>
          <w:ilvl w:val="0"/>
          <w:numId w:val="13"/>
        </w:numPr>
        <w:spacing w:after="120"/>
        <w:ind w:left="771" w:hanging="357"/>
        <w:contextualSpacing/>
        <w:rPr>
          <w:rFonts w:ascii="Arial" w:hAnsi="Arial" w:cs="Arial"/>
        </w:rPr>
      </w:pPr>
      <w:r w:rsidRPr="00A26C27">
        <w:rPr>
          <w:rFonts w:ascii="Arial" w:hAnsi="Arial" w:cs="Arial"/>
        </w:rPr>
        <w:t>in relation to better environment plans:</w:t>
      </w:r>
    </w:p>
    <w:p w14:paraId="5B1547F9" w14:textId="3D85E944" w:rsidR="00F118DC" w:rsidRPr="00A8191F" w:rsidRDefault="000D596A" w:rsidP="00AB1C0E">
      <w:pPr>
        <w:numPr>
          <w:ilvl w:val="1"/>
          <w:numId w:val="65"/>
        </w:numPr>
        <w:spacing w:after="120"/>
        <w:contextualSpacing/>
        <w:textAlignment w:val="baseline"/>
        <w:rPr>
          <w:rFonts w:ascii="Arial" w:eastAsia="Times New Roman" w:hAnsi="Arial" w:cs="Arial"/>
          <w:lang w:eastAsia="en-AU"/>
        </w:rPr>
      </w:pPr>
      <w:r w:rsidRPr="00AB1C0E">
        <w:rPr>
          <w:rFonts w:ascii="Arial" w:eastAsia="Times New Roman" w:hAnsi="Arial" w:cs="Arial"/>
          <w:lang w:eastAsia="en-AU"/>
        </w:rPr>
        <w:t xml:space="preserve">for </w:t>
      </w:r>
      <w:r w:rsidR="00926262" w:rsidRPr="00AB1C0E">
        <w:rPr>
          <w:rFonts w:ascii="Arial" w:eastAsia="Times New Roman" w:hAnsi="Arial" w:cs="Arial"/>
          <w:lang w:eastAsia="en-AU"/>
        </w:rPr>
        <w:t xml:space="preserve">services provided by </w:t>
      </w:r>
      <w:r w:rsidR="00E840F0" w:rsidRPr="00AB1C0E">
        <w:rPr>
          <w:rFonts w:ascii="Arial" w:eastAsia="Times New Roman" w:hAnsi="Arial" w:cs="Arial"/>
          <w:lang w:eastAsia="en-AU"/>
        </w:rPr>
        <w:t>EPA</w:t>
      </w:r>
      <w:r w:rsidR="00D33BD0" w:rsidRPr="00AB1C0E">
        <w:rPr>
          <w:rFonts w:ascii="Arial" w:eastAsia="Times New Roman" w:hAnsi="Arial" w:cs="Arial"/>
          <w:lang w:eastAsia="en-AU"/>
        </w:rPr>
        <w:t xml:space="preserve"> t</w:t>
      </w:r>
      <w:r w:rsidR="00926262" w:rsidRPr="00AB1C0E">
        <w:rPr>
          <w:rFonts w:ascii="Arial" w:eastAsia="Times New Roman" w:hAnsi="Arial" w:cs="Arial"/>
          <w:lang w:eastAsia="en-AU"/>
        </w:rPr>
        <w:t xml:space="preserve">o </w:t>
      </w:r>
      <w:r w:rsidR="00AB1C0E" w:rsidRPr="00AB1C0E">
        <w:rPr>
          <w:rFonts w:ascii="Arial" w:eastAsia="Times New Roman" w:hAnsi="Arial" w:cs="Arial"/>
          <w:lang w:eastAsia="en-AU"/>
        </w:rPr>
        <w:t>advise</w:t>
      </w:r>
      <w:r w:rsidR="00AB1C0E">
        <w:rPr>
          <w:rFonts w:ascii="Arial" w:eastAsia="Times New Roman" w:hAnsi="Arial" w:cs="Arial"/>
          <w:lang w:eastAsia="en-AU"/>
        </w:rPr>
        <w:t xml:space="preserve"> </w:t>
      </w:r>
      <w:r w:rsidR="00AB1C0E" w:rsidRPr="00AB1C0E">
        <w:rPr>
          <w:rFonts w:ascii="Arial" w:eastAsia="Times New Roman" w:hAnsi="Arial" w:cs="Arial"/>
          <w:lang w:eastAsia="en-AU"/>
        </w:rPr>
        <w:t xml:space="preserve">or assist </w:t>
      </w:r>
      <w:r w:rsidR="00926262" w:rsidRPr="00A8191F">
        <w:rPr>
          <w:rFonts w:ascii="Arial" w:eastAsia="Times New Roman" w:hAnsi="Arial" w:cs="Arial"/>
          <w:lang w:eastAsia="en-AU"/>
        </w:rPr>
        <w:t xml:space="preserve">a person </w:t>
      </w:r>
      <w:r w:rsidR="00AB1C0E">
        <w:rPr>
          <w:rFonts w:ascii="Arial" w:eastAsia="Times New Roman" w:hAnsi="Arial" w:cs="Arial"/>
          <w:lang w:eastAsia="en-AU"/>
        </w:rPr>
        <w:t>to prepare</w:t>
      </w:r>
      <w:r w:rsidR="00AB1C0E" w:rsidRPr="00A8191F">
        <w:rPr>
          <w:rFonts w:ascii="Arial" w:eastAsia="Times New Roman" w:hAnsi="Arial" w:cs="Arial"/>
          <w:lang w:eastAsia="en-AU"/>
        </w:rPr>
        <w:t xml:space="preserve"> </w:t>
      </w:r>
      <w:r w:rsidR="00926262" w:rsidRPr="00A8191F">
        <w:rPr>
          <w:rFonts w:ascii="Arial" w:eastAsia="Times New Roman" w:hAnsi="Arial" w:cs="Arial"/>
          <w:lang w:eastAsia="en-AU"/>
        </w:rPr>
        <w:t xml:space="preserve">a proposed better environment plan </w:t>
      </w:r>
      <w:r w:rsidR="00AB1C0E">
        <w:rPr>
          <w:rFonts w:ascii="Arial" w:eastAsia="Times New Roman" w:hAnsi="Arial" w:cs="Arial"/>
          <w:lang w:eastAsia="en-AU"/>
        </w:rPr>
        <w:t>for</w:t>
      </w:r>
      <w:r w:rsidR="00926262" w:rsidRPr="00A8191F">
        <w:rPr>
          <w:rFonts w:ascii="Arial" w:eastAsia="Times New Roman" w:hAnsi="Arial" w:cs="Arial"/>
          <w:lang w:eastAsia="en-AU"/>
        </w:rPr>
        <w:t xml:space="preserve"> submi</w:t>
      </w:r>
      <w:r w:rsidR="00AB1C0E">
        <w:rPr>
          <w:rFonts w:ascii="Arial" w:eastAsia="Times New Roman" w:hAnsi="Arial" w:cs="Arial"/>
          <w:lang w:eastAsia="en-AU"/>
        </w:rPr>
        <w:t>ssion</w:t>
      </w:r>
      <w:r w:rsidR="00926262" w:rsidRPr="00A8191F">
        <w:rPr>
          <w:rFonts w:ascii="Arial" w:eastAsia="Times New Roman" w:hAnsi="Arial" w:cs="Arial"/>
          <w:lang w:eastAsia="en-AU"/>
        </w:rPr>
        <w:t xml:space="preserve"> to </w:t>
      </w:r>
      <w:r w:rsidR="00E840F0" w:rsidRPr="00A8191F">
        <w:rPr>
          <w:rFonts w:ascii="Arial" w:eastAsia="Times New Roman" w:hAnsi="Arial" w:cs="Arial"/>
          <w:lang w:eastAsia="en-AU"/>
        </w:rPr>
        <w:t>EPA</w:t>
      </w:r>
      <w:r w:rsidR="00926262" w:rsidRPr="00A8191F">
        <w:rPr>
          <w:rFonts w:ascii="Arial" w:eastAsia="Times New Roman" w:hAnsi="Arial" w:cs="Arial"/>
          <w:lang w:eastAsia="en-AU"/>
        </w:rPr>
        <w:t xml:space="preserve"> </w:t>
      </w:r>
      <w:r w:rsidR="00F118DC" w:rsidRPr="00A8191F">
        <w:rPr>
          <w:rFonts w:ascii="Arial" w:eastAsia="Times New Roman" w:hAnsi="Arial" w:cs="Arial"/>
          <w:lang w:eastAsia="en-AU"/>
        </w:rPr>
        <w:t>(capped fee for service</w:t>
      </w:r>
      <w:r w:rsidR="005F48DB">
        <w:rPr>
          <w:rFonts w:ascii="Arial" w:eastAsia="Times New Roman" w:hAnsi="Arial" w:cs="Arial"/>
          <w:lang w:eastAsia="en-AU"/>
        </w:rPr>
        <w:t xml:space="preserve"> plus GST</w:t>
      </w:r>
      <w:r w:rsidR="00F118DC" w:rsidRPr="00A8191F">
        <w:rPr>
          <w:rFonts w:ascii="Arial" w:eastAsia="Times New Roman" w:hAnsi="Arial" w:cs="Arial"/>
          <w:lang w:eastAsia="en-AU"/>
        </w:rPr>
        <w:t>)</w:t>
      </w:r>
    </w:p>
    <w:p w14:paraId="1265CEF9" w14:textId="69A70AB0" w:rsidR="00F118DC" w:rsidRPr="00A8191F" w:rsidRDefault="00F118DC" w:rsidP="005340EA">
      <w:pPr>
        <w:numPr>
          <w:ilvl w:val="1"/>
          <w:numId w:val="65"/>
        </w:numPr>
        <w:spacing w:after="120"/>
        <w:ind w:left="1434" w:hanging="357"/>
        <w:contextualSpacing/>
        <w:textAlignment w:val="baseline"/>
        <w:rPr>
          <w:rFonts w:ascii="Arial" w:eastAsia="Times New Roman" w:hAnsi="Arial" w:cs="Arial"/>
          <w:lang w:eastAsia="en-AU"/>
        </w:rPr>
      </w:pPr>
      <w:r w:rsidRPr="00A8191F">
        <w:rPr>
          <w:rFonts w:ascii="Arial" w:eastAsia="Times New Roman" w:hAnsi="Arial" w:cs="Arial"/>
          <w:lang w:eastAsia="en-AU"/>
        </w:rPr>
        <w:t>s</w:t>
      </w:r>
      <w:r w:rsidR="000D596A" w:rsidRPr="00A8191F">
        <w:rPr>
          <w:rFonts w:ascii="Arial" w:eastAsia="Times New Roman" w:hAnsi="Arial" w:cs="Arial"/>
          <w:lang w:eastAsia="en-AU"/>
        </w:rPr>
        <w:t>ubm</w:t>
      </w:r>
      <w:r w:rsidRPr="00A8191F">
        <w:rPr>
          <w:rFonts w:ascii="Arial" w:eastAsia="Times New Roman" w:hAnsi="Arial" w:cs="Arial"/>
          <w:lang w:eastAsia="en-AU"/>
        </w:rPr>
        <w:t>ission of proposed better environment plan (CVF)</w:t>
      </w:r>
    </w:p>
    <w:p w14:paraId="44AB674C" w14:textId="5F00B35B" w:rsidR="002E1E3B" w:rsidRDefault="00F118DC" w:rsidP="005340EA">
      <w:pPr>
        <w:numPr>
          <w:ilvl w:val="1"/>
          <w:numId w:val="65"/>
        </w:numPr>
        <w:spacing w:after="120"/>
        <w:ind w:left="1434" w:hanging="357"/>
        <w:contextualSpacing/>
        <w:textAlignment w:val="baseline"/>
        <w:rPr>
          <w:rFonts w:ascii="Arial" w:eastAsia="Times New Roman" w:hAnsi="Arial" w:cs="Arial"/>
          <w:lang w:eastAsia="en-AU"/>
        </w:rPr>
      </w:pPr>
      <w:r w:rsidRPr="00A8191F">
        <w:rPr>
          <w:rFonts w:ascii="Arial" w:eastAsia="Times New Roman" w:hAnsi="Arial" w:cs="Arial"/>
          <w:lang w:eastAsia="en-AU"/>
        </w:rPr>
        <w:t xml:space="preserve">application </w:t>
      </w:r>
      <w:r w:rsidR="00926262" w:rsidRPr="00A8191F">
        <w:rPr>
          <w:rFonts w:ascii="Arial" w:eastAsia="Times New Roman" w:hAnsi="Arial" w:cs="Arial"/>
          <w:lang w:eastAsia="en-AU"/>
        </w:rPr>
        <w:t>to</w:t>
      </w:r>
      <w:r w:rsidR="001406DA" w:rsidRPr="00A8191F">
        <w:rPr>
          <w:rFonts w:ascii="Arial" w:eastAsia="Times New Roman" w:hAnsi="Arial" w:cs="Arial"/>
          <w:lang w:eastAsia="en-AU"/>
        </w:rPr>
        <w:t xml:space="preserve"> </w:t>
      </w:r>
      <w:r w:rsidR="000D596A" w:rsidRPr="00A8191F">
        <w:rPr>
          <w:rFonts w:ascii="Arial" w:eastAsia="Times New Roman" w:hAnsi="Arial" w:cs="Arial"/>
          <w:lang w:eastAsia="en-AU"/>
        </w:rPr>
        <w:t>amend</w:t>
      </w:r>
      <w:r w:rsidR="001406DA" w:rsidRPr="00A8191F">
        <w:rPr>
          <w:rFonts w:ascii="Arial" w:eastAsia="Times New Roman" w:hAnsi="Arial" w:cs="Arial"/>
          <w:lang w:eastAsia="en-AU"/>
        </w:rPr>
        <w:t xml:space="preserve"> a </w:t>
      </w:r>
      <w:r w:rsidR="000D596A" w:rsidRPr="00A8191F">
        <w:rPr>
          <w:rFonts w:ascii="Arial" w:eastAsia="Times New Roman" w:hAnsi="Arial" w:cs="Arial"/>
          <w:lang w:eastAsia="en-AU"/>
        </w:rPr>
        <w:t>better environment plan (CVF)</w:t>
      </w:r>
      <w:r w:rsidR="00044F78" w:rsidRPr="00A8191F">
        <w:rPr>
          <w:rFonts w:ascii="Arial" w:eastAsia="Times New Roman" w:hAnsi="Arial" w:cs="Arial"/>
          <w:lang w:eastAsia="en-AU"/>
        </w:rPr>
        <w:t>.</w:t>
      </w:r>
      <w:r w:rsidR="002E1E3B">
        <w:rPr>
          <w:rFonts w:ascii="Arial" w:eastAsia="Times New Roman" w:hAnsi="Arial" w:cs="Arial"/>
          <w:lang w:eastAsia="en-AU"/>
        </w:rPr>
        <w:br w:type="page"/>
      </w:r>
    </w:p>
    <w:p w14:paraId="521F676C" w14:textId="0FA129EA" w:rsidR="008B0B8E" w:rsidRPr="00A8191F" w:rsidRDefault="62EBF48F" w:rsidP="00FE4350">
      <w:pPr>
        <w:pStyle w:val="Heading3"/>
        <w:rPr>
          <w:lang w:eastAsia="en-AU"/>
        </w:rPr>
      </w:pPr>
      <w:bookmarkStart w:id="233" w:name="_Toc13056548"/>
      <w:bookmarkStart w:id="234" w:name="_Toc13056882"/>
      <w:bookmarkStart w:id="235" w:name="_Toc13058423"/>
      <w:bookmarkStart w:id="236" w:name="_Toc13142234"/>
      <w:bookmarkStart w:id="237" w:name="_Toc54787324"/>
      <w:r w:rsidRPr="2BF8BFF2">
        <w:rPr>
          <w:lang w:eastAsia="en-AU"/>
        </w:rPr>
        <w:lastRenderedPageBreak/>
        <w:t xml:space="preserve">Part </w:t>
      </w:r>
      <w:r w:rsidR="5BEBB406" w:rsidRPr="2BF8BFF2">
        <w:rPr>
          <w:lang w:eastAsia="en-AU"/>
        </w:rPr>
        <w:t>8.</w:t>
      </w:r>
      <w:r w:rsidR="081482AC" w:rsidRPr="2BF8BFF2">
        <w:rPr>
          <w:lang w:eastAsia="en-AU"/>
        </w:rPr>
        <w:t>9</w:t>
      </w:r>
      <w:r w:rsidR="2647BD54">
        <w:t xml:space="preserve"> – </w:t>
      </w:r>
      <w:r w:rsidR="0F9BAF54">
        <w:t>Fees w</w:t>
      </w:r>
      <w:r w:rsidR="0F7F79BE">
        <w:t xml:space="preserve">aiver </w:t>
      </w:r>
      <w:r w:rsidR="081482AC" w:rsidRPr="2BF8BFF2">
        <w:rPr>
          <w:lang w:eastAsia="en-AU"/>
        </w:rPr>
        <w:t>or refund</w:t>
      </w:r>
      <w:r w:rsidR="21B62C96" w:rsidRPr="2BF8BFF2">
        <w:rPr>
          <w:lang w:eastAsia="en-AU"/>
        </w:rPr>
        <w:t xml:space="preserve"> (</w:t>
      </w:r>
      <w:r w:rsidR="70999431" w:rsidRPr="2BF8BFF2">
        <w:rPr>
          <w:lang w:eastAsia="en-AU"/>
        </w:rPr>
        <w:t xml:space="preserve">Regulation </w:t>
      </w:r>
      <w:r w:rsidR="0F9BAF54" w:rsidRPr="2BF8BFF2">
        <w:rPr>
          <w:lang w:eastAsia="en-AU"/>
        </w:rPr>
        <w:t>2</w:t>
      </w:r>
      <w:r w:rsidR="4CA63C2F" w:rsidRPr="2BF8BFF2">
        <w:rPr>
          <w:lang w:eastAsia="en-AU"/>
        </w:rPr>
        <w:t>15</w:t>
      </w:r>
      <w:r w:rsidRPr="2BF8BFF2">
        <w:rPr>
          <w:lang w:eastAsia="en-AU"/>
        </w:rPr>
        <w:t>)</w:t>
      </w:r>
      <w:bookmarkEnd w:id="233"/>
      <w:bookmarkEnd w:id="234"/>
      <w:bookmarkEnd w:id="235"/>
      <w:bookmarkEnd w:id="236"/>
      <w:bookmarkEnd w:id="237"/>
    </w:p>
    <w:p w14:paraId="6B4DFFCC" w14:textId="34D1A48A" w:rsidR="00A624FD" w:rsidRDefault="62EBF48F" w:rsidP="008A7385">
      <w:pPr>
        <w:spacing w:after="120"/>
        <w:textAlignment w:val="baseline"/>
        <w:rPr>
          <w:rFonts w:ascii="Arial" w:eastAsia="Times New Roman" w:hAnsi="Arial" w:cs="Arial"/>
          <w:lang w:eastAsia="en-AU"/>
        </w:rPr>
      </w:pPr>
      <w:r w:rsidRPr="2BF8BFF2">
        <w:rPr>
          <w:rFonts w:ascii="Arial" w:eastAsia="Times New Roman" w:hAnsi="Arial" w:cs="Arial"/>
          <w:lang w:eastAsia="en-AU"/>
        </w:rPr>
        <w:t xml:space="preserve">This </w:t>
      </w:r>
      <w:r w:rsidR="006119A2" w:rsidRPr="2BF8BFF2">
        <w:rPr>
          <w:rFonts w:ascii="Arial" w:eastAsia="Times New Roman" w:hAnsi="Arial" w:cs="Arial"/>
          <w:lang w:eastAsia="en-AU"/>
        </w:rPr>
        <w:t>p</w:t>
      </w:r>
      <w:r w:rsidR="061BCCD9" w:rsidRPr="2BF8BFF2">
        <w:rPr>
          <w:rFonts w:ascii="Arial" w:eastAsia="Times New Roman" w:hAnsi="Arial" w:cs="Arial"/>
          <w:lang w:eastAsia="en-AU"/>
        </w:rPr>
        <w:t xml:space="preserve">art </w:t>
      </w:r>
      <w:r w:rsidR="0DC47470" w:rsidRPr="2BF8BFF2">
        <w:rPr>
          <w:rFonts w:ascii="Arial" w:eastAsia="Times New Roman" w:hAnsi="Arial" w:cs="Arial"/>
          <w:lang w:eastAsia="en-AU"/>
        </w:rPr>
        <w:t xml:space="preserve">provides </w:t>
      </w:r>
      <w:r w:rsidR="69FF44EF" w:rsidRPr="2BF8BFF2">
        <w:rPr>
          <w:rFonts w:ascii="Arial" w:eastAsia="Times New Roman" w:hAnsi="Arial" w:cs="Arial"/>
          <w:lang w:eastAsia="en-AU"/>
        </w:rPr>
        <w:t>that</w:t>
      </w:r>
      <w:r w:rsidR="00A624FD">
        <w:rPr>
          <w:rFonts w:ascii="Arial" w:eastAsia="Times New Roman" w:hAnsi="Arial" w:cs="Arial"/>
          <w:lang w:eastAsia="en-AU"/>
        </w:rPr>
        <w:t>:</w:t>
      </w:r>
      <w:r w:rsidR="69FF44EF" w:rsidRPr="2BF8BFF2">
        <w:rPr>
          <w:rFonts w:ascii="Arial" w:eastAsia="Times New Roman" w:hAnsi="Arial" w:cs="Arial"/>
          <w:lang w:eastAsia="en-AU"/>
        </w:rPr>
        <w:t xml:space="preserve"> </w:t>
      </w:r>
    </w:p>
    <w:p w14:paraId="0C1D9A6A" w14:textId="37516EF4" w:rsidR="00A624FD" w:rsidRPr="00857686" w:rsidRDefault="116133C4" w:rsidP="00A624FD">
      <w:pPr>
        <w:numPr>
          <w:ilvl w:val="0"/>
          <w:numId w:val="13"/>
        </w:numPr>
        <w:spacing w:after="120"/>
        <w:ind w:left="771" w:hanging="357"/>
        <w:contextualSpacing/>
        <w:rPr>
          <w:rFonts w:ascii="Arial" w:eastAsia="Times New Roman" w:hAnsi="Arial" w:cs="Arial"/>
          <w:lang w:eastAsia="en-AU"/>
        </w:rPr>
      </w:pPr>
      <w:r w:rsidRPr="00857686">
        <w:rPr>
          <w:rFonts w:ascii="Arial" w:hAnsi="Arial" w:cs="Arial"/>
        </w:rPr>
        <w:t>E</w:t>
      </w:r>
      <w:r w:rsidRPr="2BF8BFF2">
        <w:rPr>
          <w:rFonts w:ascii="Arial" w:eastAsia="Times New Roman" w:hAnsi="Arial" w:cs="Arial"/>
          <w:lang w:eastAsia="en-AU"/>
        </w:rPr>
        <w:t>PA</w:t>
      </w:r>
      <w:r w:rsidR="62EBF48F" w:rsidRPr="2BF8BFF2">
        <w:rPr>
          <w:rFonts w:ascii="Arial" w:eastAsia="Times New Roman" w:hAnsi="Arial" w:cs="Arial"/>
          <w:lang w:eastAsia="en-AU"/>
        </w:rPr>
        <w:t xml:space="preserve"> </w:t>
      </w:r>
      <w:r w:rsidR="70999431" w:rsidRPr="2BF8BFF2">
        <w:rPr>
          <w:rFonts w:ascii="Arial" w:eastAsia="Times New Roman" w:hAnsi="Arial" w:cs="Arial"/>
          <w:lang w:eastAsia="en-AU"/>
        </w:rPr>
        <w:t>may</w:t>
      </w:r>
      <w:r w:rsidR="081482AC" w:rsidRPr="2BF8BFF2">
        <w:rPr>
          <w:rFonts w:ascii="Arial" w:eastAsia="Times New Roman" w:hAnsi="Arial" w:cs="Arial"/>
          <w:lang w:eastAsia="en-AU"/>
        </w:rPr>
        <w:t xml:space="preserve"> waive</w:t>
      </w:r>
      <w:r w:rsidR="393C2451" w:rsidRPr="2BF8BFF2">
        <w:rPr>
          <w:rFonts w:ascii="Arial" w:eastAsia="Times New Roman" w:hAnsi="Arial" w:cs="Arial"/>
          <w:lang w:eastAsia="en-AU"/>
        </w:rPr>
        <w:t>,</w:t>
      </w:r>
      <w:r w:rsidR="081482AC" w:rsidRPr="2BF8BFF2">
        <w:rPr>
          <w:rFonts w:ascii="Arial" w:eastAsia="Times New Roman" w:hAnsi="Arial" w:cs="Arial"/>
          <w:lang w:eastAsia="en-AU"/>
        </w:rPr>
        <w:t xml:space="preserve"> or refund</w:t>
      </w:r>
      <w:r w:rsidR="393C2451" w:rsidRPr="2BF8BFF2">
        <w:rPr>
          <w:rFonts w:ascii="Arial" w:eastAsia="Times New Roman" w:hAnsi="Arial" w:cs="Arial"/>
          <w:lang w:eastAsia="en-AU"/>
        </w:rPr>
        <w:t>,</w:t>
      </w:r>
      <w:r w:rsidR="714B1792" w:rsidRPr="2BF8BFF2">
        <w:rPr>
          <w:rFonts w:ascii="Arial" w:eastAsia="Times New Roman" w:hAnsi="Arial" w:cs="Arial"/>
          <w:lang w:eastAsia="en-AU"/>
        </w:rPr>
        <w:t xml:space="preserve"> any fees </w:t>
      </w:r>
      <w:r w:rsidR="1BCA9040" w:rsidRPr="2BF8BFF2">
        <w:rPr>
          <w:rFonts w:ascii="Arial" w:eastAsia="Times New Roman" w:hAnsi="Arial" w:cs="Arial"/>
          <w:lang w:eastAsia="en-AU"/>
        </w:rPr>
        <w:t>in whole or in part</w:t>
      </w:r>
      <w:r w:rsidR="18704832" w:rsidRPr="2BF8BFF2">
        <w:rPr>
          <w:rFonts w:ascii="Arial" w:eastAsia="Times New Roman" w:hAnsi="Arial" w:cs="Arial"/>
          <w:lang w:eastAsia="en-AU"/>
        </w:rPr>
        <w:t xml:space="preserve"> </w:t>
      </w:r>
      <w:r w:rsidR="714B1792" w:rsidRPr="2BF8BFF2">
        <w:rPr>
          <w:rFonts w:ascii="Arial" w:eastAsia="Times New Roman" w:hAnsi="Arial" w:cs="Arial"/>
          <w:lang w:eastAsia="en-AU"/>
        </w:rPr>
        <w:t xml:space="preserve">if it </w:t>
      </w:r>
      <w:r w:rsidR="081482AC" w:rsidRPr="2BF8BFF2">
        <w:rPr>
          <w:rFonts w:ascii="Arial" w:eastAsia="Times New Roman" w:hAnsi="Arial" w:cs="Arial"/>
          <w:lang w:eastAsia="en-AU"/>
        </w:rPr>
        <w:t>is satisfied that it is reasonable to do so</w:t>
      </w:r>
      <w:r w:rsidR="0079408D">
        <w:rPr>
          <w:rFonts w:ascii="Arial" w:eastAsia="Times New Roman" w:hAnsi="Arial" w:cs="Arial"/>
          <w:lang w:eastAsia="en-AU"/>
        </w:rPr>
        <w:t>, and</w:t>
      </w:r>
    </w:p>
    <w:p w14:paraId="500425AD" w14:textId="1E5709BF" w:rsidR="00877C95" w:rsidRPr="00A8191F" w:rsidRDefault="197B5E58" w:rsidP="00857686">
      <w:pPr>
        <w:numPr>
          <w:ilvl w:val="0"/>
          <w:numId w:val="13"/>
        </w:numPr>
        <w:spacing w:after="120"/>
        <w:ind w:left="771" w:hanging="357"/>
        <w:contextualSpacing/>
        <w:rPr>
          <w:rFonts w:ascii="Arial" w:eastAsia="Times New Roman" w:hAnsi="Arial" w:cs="Arial"/>
          <w:sz w:val="24"/>
          <w:szCs w:val="24"/>
          <w:lang w:eastAsia="en-AU"/>
        </w:rPr>
      </w:pPr>
      <w:r w:rsidRPr="2BF8BFF2">
        <w:rPr>
          <w:rFonts w:ascii="Arial" w:eastAsia="Times New Roman" w:hAnsi="Arial" w:cs="Arial"/>
          <w:lang w:eastAsia="en-AU"/>
        </w:rPr>
        <w:t>council</w:t>
      </w:r>
      <w:r w:rsidR="2A44F074" w:rsidRPr="2BF8BFF2">
        <w:rPr>
          <w:rFonts w:ascii="Arial" w:eastAsia="Times New Roman" w:hAnsi="Arial" w:cs="Arial"/>
          <w:lang w:eastAsia="en-AU"/>
        </w:rPr>
        <w:t xml:space="preserve"> may waive, or refund, any fee</w:t>
      </w:r>
      <w:r w:rsidRPr="2BF8BFF2">
        <w:rPr>
          <w:rFonts w:ascii="Arial" w:eastAsia="Times New Roman" w:hAnsi="Arial" w:cs="Arial"/>
          <w:lang w:eastAsia="en-AU"/>
        </w:rPr>
        <w:t xml:space="preserve"> payable to the council</w:t>
      </w:r>
      <w:r w:rsidR="2A44F074" w:rsidRPr="2BF8BFF2">
        <w:rPr>
          <w:rFonts w:ascii="Arial" w:eastAsia="Times New Roman" w:hAnsi="Arial" w:cs="Arial"/>
          <w:lang w:eastAsia="en-AU"/>
        </w:rPr>
        <w:t xml:space="preserve"> in whole or in part if it is satisfied that it is reasonable to do so.</w:t>
      </w:r>
    </w:p>
    <w:p w14:paraId="4A26F05C" w14:textId="0E4C854D" w:rsidR="00536211" w:rsidRPr="001F62F5" w:rsidRDefault="006275E9" w:rsidP="001F62F5">
      <w:pPr>
        <w:pStyle w:val="Heading2"/>
      </w:pPr>
      <w:bookmarkStart w:id="238" w:name="_Toc13056549"/>
      <w:bookmarkStart w:id="239" w:name="_Toc13056883"/>
      <w:bookmarkStart w:id="240" w:name="_Toc13058424"/>
      <w:bookmarkStart w:id="241" w:name="_Toc13142235"/>
      <w:bookmarkStart w:id="242" w:name="_Toc54787325"/>
      <w:r w:rsidRPr="001F62F5">
        <w:t>Chapter 9</w:t>
      </w:r>
      <w:r w:rsidR="0040132D" w:rsidRPr="0040132D">
        <w:t xml:space="preserve"> – </w:t>
      </w:r>
      <w:r w:rsidRPr="001F62F5">
        <w:t>Administrative matters</w:t>
      </w:r>
      <w:bookmarkEnd w:id="238"/>
      <w:bookmarkEnd w:id="239"/>
      <w:bookmarkEnd w:id="240"/>
      <w:bookmarkEnd w:id="241"/>
      <w:bookmarkEnd w:id="242"/>
    </w:p>
    <w:p w14:paraId="105FBC5E" w14:textId="3D7B3916" w:rsidR="007775E4" w:rsidRPr="00A8191F" w:rsidRDefault="007775E4" w:rsidP="008A7385">
      <w:pPr>
        <w:spacing w:after="120"/>
        <w:textAlignment w:val="baseline"/>
        <w:rPr>
          <w:rFonts w:ascii="Arial" w:hAnsi="Arial" w:cs="Arial"/>
        </w:rPr>
      </w:pPr>
      <w:bookmarkStart w:id="243" w:name="_Toc13056550"/>
      <w:bookmarkStart w:id="244" w:name="_Toc13056884"/>
      <w:bookmarkStart w:id="245" w:name="_Toc13058425"/>
      <w:bookmarkStart w:id="246" w:name="_Toc13142236"/>
      <w:r w:rsidRPr="00A8191F">
        <w:rPr>
          <w:rFonts w:ascii="Arial" w:hAnsi="Arial" w:cs="Arial"/>
        </w:rPr>
        <w:t xml:space="preserve">The </w:t>
      </w:r>
      <w:r w:rsidR="00F64E8A">
        <w:rPr>
          <w:rFonts w:ascii="Arial" w:hAnsi="Arial" w:cs="Arial"/>
        </w:rPr>
        <w:t>R</w:t>
      </w:r>
      <w:r w:rsidRPr="00A8191F">
        <w:rPr>
          <w:rFonts w:ascii="Arial" w:hAnsi="Arial" w:cs="Arial"/>
        </w:rPr>
        <w:t xml:space="preserve">egulations in this </w:t>
      </w:r>
      <w:r w:rsidR="00B05ED7" w:rsidRPr="00A8191F">
        <w:rPr>
          <w:rFonts w:ascii="Arial" w:hAnsi="Arial" w:cs="Arial"/>
        </w:rPr>
        <w:t xml:space="preserve">chapter </w:t>
      </w:r>
      <w:r w:rsidRPr="00A8191F">
        <w:rPr>
          <w:rFonts w:ascii="Arial" w:hAnsi="Arial" w:cs="Arial"/>
        </w:rPr>
        <w:t xml:space="preserve">relate to the </w:t>
      </w:r>
      <w:r w:rsidR="00BA1A3A">
        <w:rPr>
          <w:rFonts w:ascii="Arial" w:hAnsi="Arial" w:cs="Arial"/>
        </w:rPr>
        <w:t>P</w:t>
      </w:r>
      <w:r w:rsidR="000854D0" w:rsidRPr="00A8191F">
        <w:rPr>
          <w:rFonts w:ascii="Arial" w:hAnsi="Arial" w:cs="Arial"/>
        </w:rPr>
        <w:t xml:space="preserve">ublic </w:t>
      </w:r>
      <w:r w:rsidR="00BA1A3A">
        <w:rPr>
          <w:rFonts w:ascii="Arial" w:hAnsi="Arial" w:cs="Arial"/>
        </w:rPr>
        <w:t>R</w:t>
      </w:r>
      <w:r w:rsidR="000854D0" w:rsidRPr="00A8191F">
        <w:rPr>
          <w:rFonts w:ascii="Arial" w:hAnsi="Arial" w:cs="Arial"/>
        </w:rPr>
        <w:t xml:space="preserve">egister </w:t>
      </w:r>
      <w:r w:rsidRPr="00A8191F">
        <w:rPr>
          <w:rFonts w:ascii="Arial" w:hAnsi="Arial" w:cs="Arial"/>
        </w:rPr>
        <w:t xml:space="preserve">that </w:t>
      </w:r>
      <w:r w:rsidR="000D29A5" w:rsidRPr="00A8191F">
        <w:rPr>
          <w:rFonts w:ascii="Arial" w:hAnsi="Arial" w:cs="Arial"/>
        </w:rPr>
        <w:t xml:space="preserve">the </w:t>
      </w:r>
      <w:r w:rsidR="00376E9F" w:rsidRPr="00A8191F">
        <w:rPr>
          <w:rFonts w:ascii="Arial" w:hAnsi="Arial" w:cs="Arial"/>
        </w:rPr>
        <w:t xml:space="preserve">new </w:t>
      </w:r>
      <w:r w:rsidR="00C50C6D">
        <w:rPr>
          <w:rFonts w:ascii="Arial" w:hAnsi="Arial" w:cs="Arial"/>
        </w:rPr>
        <w:t>Act</w:t>
      </w:r>
      <w:r w:rsidR="004571D7" w:rsidRPr="00A8191F">
        <w:rPr>
          <w:rFonts w:ascii="Arial" w:hAnsi="Arial" w:cs="Arial"/>
        </w:rPr>
        <w:t xml:space="preserve"> </w:t>
      </w:r>
      <w:r w:rsidRPr="00A8191F">
        <w:rPr>
          <w:rFonts w:ascii="Arial" w:hAnsi="Arial" w:cs="Arial"/>
        </w:rPr>
        <w:t>requires EPA to establish and maintain.</w:t>
      </w:r>
    </w:p>
    <w:p w14:paraId="7B8788D9" w14:textId="263CEE38" w:rsidR="006275E9" w:rsidRPr="00A8191F" w:rsidRDefault="273D7691" w:rsidP="00FE4350">
      <w:pPr>
        <w:pStyle w:val="Heading3"/>
      </w:pPr>
      <w:bookmarkStart w:id="247" w:name="_Toc54787326"/>
      <w:r>
        <w:t>Part 9.1</w:t>
      </w:r>
      <w:r w:rsidR="2647BD54">
        <w:t xml:space="preserve"> – </w:t>
      </w:r>
      <w:r w:rsidR="7BA9CACA">
        <w:t xml:space="preserve">Public </w:t>
      </w:r>
      <w:r w:rsidR="008E73AC">
        <w:t>R</w:t>
      </w:r>
      <w:r w:rsidR="74FAF027">
        <w:t xml:space="preserve">egister </w:t>
      </w:r>
      <w:r>
        <w:t xml:space="preserve">(Regulations </w:t>
      </w:r>
      <w:r w:rsidR="0F9BAF54">
        <w:t>2</w:t>
      </w:r>
      <w:r w:rsidR="0C5CD9CC">
        <w:t>16 and 217</w:t>
      </w:r>
      <w:r>
        <w:t>)</w:t>
      </w:r>
      <w:bookmarkEnd w:id="243"/>
      <w:bookmarkEnd w:id="244"/>
      <w:bookmarkEnd w:id="245"/>
      <w:bookmarkEnd w:id="246"/>
      <w:bookmarkEnd w:id="247"/>
    </w:p>
    <w:p w14:paraId="6471A05D" w14:textId="7F8CC3DF" w:rsidR="006275E9" w:rsidRPr="00A8191F" w:rsidRDefault="7EF8F17A" w:rsidP="008A7385">
      <w:pPr>
        <w:spacing w:after="120"/>
        <w:textAlignment w:val="baseline"/>
        <w:rPr>
          <w:rFonts w:ascii="Arial" w:hAnsi="Arial" w:cs="Arial"/>
        </w:rPr>
      </w:pPr>
      <w:r w:rsidRPr="2BF8BFF2">
        <w:rPr>
          <w:rFonts w:ascii="Arial" w:hAnsi="Arial" w:cs="Arial"/>
        </w:rPr>
        <w:t>Th</w:t>
      </w:r>
      <w:r w:rsidR="6E4DAE2A" w:rsidRPr="2BF8BFF2">
        <w:rPr>
          <w:rFonts w:ascii="Arial" w:hAnsi="Arial" w:cs="Arial"/>
        </w:rPr>
        <w:t xml:space="preserve">is </w:t>
      </w:r>
      <w:r w:rsidR="00F64E8A">
        <w:rPr>
          <w:rFonts w:ascii="Arial" w:hAnsi="Arial" w:cs="Arial"/>
        </w:rPr>
        <w:t>p</w:t>
      </w:r>
      <w:r w:rsidR="6E4DAE2A" w:rsidRPr="2BF8BFF2">
        <w:rPr>
          <w:rFonts w:ascii="Arial" w:hAnsi="Arial" w:cs="Arial"/>
        </w:rPr>
        <w:t>art</w:t>
      </w:r>
      <w:r w:rsidRPr="2BF8BFF2">
        <w:rPr>
          <w:rFonts w:ascii="Arial" w:hAnsi="Arial" w:cs="Arial"/>
        </w:rPr>
        <w:t>:</w:t>
      </w:r>
    </w:p>
    <w:p w14:paraId="47E94E9F" w14:textId="49B5B5A5" w:rsidR="00612DEA" w:rsidRPr="00A8191F" w:rsidRDefault="2FB83700" w:rsidP="00A26C27">
      <w:pPr>
        <w:numPr>
          <w:ilvl w:val="0"/>
          <w:numId w:val="13"/>
        </w:numPr>
        <w:spacing w:after="120"/>
        <w:ind w:left="771" w:hanging="357"/>
        <w:contextualSpacing/>
        <w:rPr>
          <w:rFonts w:ascii="Arial" w:hAnsi="Arial" w:cs="Arial"/>
        </w:rPr>
      </w:pPr>
      <w:r w:rsidRPr="2BF8BFF2">
        <w:rPr>
          <w:rFonts w:ascii="Arial" w:hAnsi="Arial" w:cs="Arial"/>
        </w:rPr>
        <w:t>set</w:t>
      </w:r>
      <w:r w:rsidR="4B06A6DC" w:rsidRPr="2BF8BFF2">
        <w:rPr>
          <w:rFonts w:ascii="Arial" w:hAnsi="Arial" w:cs="Arial"/>
        </w:rPr>
        <w:t>s</w:t>
      </w:r>
      <w:r w:rsidRPr="2BF8BFF2">
        <w:rPr>
          <w:rFonts w:ascii="Arial" w:hAnsi="Arial" w:cs="Arial"/>
        </w:rPr>
        <w:t xml:space="preserve"> out the information that EPA will be required to publish </w:t>
      </w:r>
      <w:r w:rsidR="3765BF64" w:rsidRPr="2BF8BFF2">
        <w:rPr>
          <w:rFonts w:ascii="Arial" w:hAnsi="Arial" w:cs="Arial"/>
        </w:rPr>
        <w:t xml:space="preserve">on the </w:t>
      </w:r>
      <w:r w:rsidR="490A44C7" w:rsidRPr="2BF8BFF2">
        <w:rPr>
          <w:rFonts w:ascii="Arial" w:hAnsi="Arial" w:cs="Arial"/>
        </w:rPr>
        <w:t>P</w:t>
      </w:r>
      <w:r w:rsidR="5968467C" w:rsidRPr="2BF8BFF2">
        <w:rPr>
          <w:rFonts w:ascii="Arial" w:hAnsi="Arial" w:cs="Arial"/>
        </w:rPr>
        <w:t>ublic</w:t>
      </w:r>
      <w:r w:rsidR="098E70ED" w:rsidRPr="2BF8BFF2">
        <w:rPr>
          <w:rFonts w:ascii="Arial" w:hAnsi="Arial" w:cs="Arial"/>
        </w:rPr>
        <w:t xml:space="preserve"> </w:t>
      </w:r>
      <w:r w:rsidR="2A01E00A" w:rsidRPr="2BF8BFF2">
        <w:rPr>
          <w:rFonts w:ascii="Arial" w:hAnsi="Arial" w:cs="Arial"/>
        </w:rPr>
        <w:t>R</w:t>
      </w:r>
      <w:r w:rsidRPr="2BF8BFF2">
        <w:rPr>
          <w:rFonts w:ascii="Arial" w:hAnsi="Arial" w:cs="Arial"/>
        </w:rPr>
        <w:t>egister</w:t>
      </w:r>
      <w:r w:rsidR="6B8D532D" w:rsidRPr="2BF8BFF2">
        <w:rPr>
          <w:rFonts w:ascii="Arial" w:hAnsi="Arial" w:cs="Arial"/>
        </w:rPr>
        <w:t xml:space="preserve"> (which is in addition to the information </w:t>
      </w:r>
      <w:r w:rsidR="00EE3610">
        <w:rPr>
          <w:rFonts w:ascii="Arial" w:hAnsi="Arial" w:cs="Arial"/>
        </w:rPr>
        <w:t>section 456 of</w:t>
      </w:r>
      <w:r w:rsidR="00EE3610" w:rsidRPr="2BF8BFF2">
        <w:rPr>
          <w:rFonts w:ascii="Arial" w:hAnsi="Arial" w:cs="Arial"/>
        </w:rPr>
        <w:t xml:space="preserve"> </w:t>
      </w:r>
      <w:r w:rsidR="7726B0C5" w:rsidRPr="2BF8BFF2">
        <w:rPr>
          <w:rFonts w:ascii="Arial" w:hAnsi="Arial" w:cs="Arial"/>
        </w:rPr>
        <w:t xml:space="preserve">the </w:t>
      </w:r>
      <w:r w:rsidR="64C56ECA" w:rsidRPr="2BF8BFF2">
        <w:rPr>
          <w:rFonts w:ascii="Arial" w:hAnsi="Arial" w:cs="Arial"/>
        </w:rPr>
        <w:t xml:space="preserve">new </w:t>
      </w:r>
      <w:r w:rsidR="6355C10D" w:rsidRPr="2BF8BFF2">
        <w:rPr>
          <w:rFonts w:ascii="Arial" w:hAnsi="Arial" w:cs="Arial"/>
        </w:rPr>
        <w:t xml:space="preserve">Act </w:t>
      </w:r>
      <w:r w:rsidR="6B8D532D" w:rsidRPr="2BF8BFF2">
        <w:rPr>
          <w:rFonts w:ascii="Arial" w:hAnsi="Arial" w:cs="Arial"/>
        </w:rPr>
        <w:t xml:space="preserve">requires to be </w:t>
      </w:r>
      <w:r w:rsidR="098E70ED" w:rsidRPr="2BF8BFF2">
        <w:rPr>
          <w:rFonts w:ascii="Arial" w:hAnsi="Arial" w:cs="Arial"/>
        </w:rPr>
        <w:t>publi</w:t>
      </w:r>
      <w:r w:rsidR="79DE4227" w:rsidRPr="2BF8BFF2">
        <w:rPr>
          <w:rFonts w:ascii="Arial" w:hAnsi="Arial" w:cs="Arial"/>
        </w:rPr>
        <w:t>shed</w:t>
      </w:r>
      <w:r w:rsidR="4C515B82" w:rsidRPr="2BF8BFF2">
        <w:rPr>
          <w:rFonts w:ascii="Arial" w:hAnsi="Arial" w:cs="Arial"/>
        </w:rPr>
        <w:t xml:space="preserve"> on it</w:t>
      </w:r>
      <w:r w:rsidR="79DE4227" w:rsidRPr="2BF8BFF2">
        <w:rPr>
          <w:rFonts w:ascii="Arial" w:hAnsi="Arial" w:cs="Arial"/>
        </w:rPr>
        <w:t>)</w:t>
      </w:r>
    </w:p>
    <w:p w14:paraId="08CF051B" w14:textId="57863A40" w:rsidR="007A4C4C" w:rsidRPr="00A8191F" w:rsidRDefault="60D116F7" w:rsidP="00A26C27">
      <w:pPr>
        <w:numPr>
          <w:ilvl w:val="0"/>
          <w:numId w:val="13"/>
        </w:numPr>
        <w:spacing w:after="120"/>
        <w:ind w:left="771" w:hanging="357"/>
        <w:contextualSpacing/>
        <w:rPr>
          <w:rFonts w:ascii="Arial" w:hAnsi="Arial" w:cs="Arial"/>
        </w:rPr>
      </w:pPr>
      <w:r w:rsidRPr="2BF8BFF2">
        <w:rPr>
          <w:rFonts w:ascii="Arial" w:hAnsi="Arial" w:cs="Arial"/>
        </w:rPr>
        <w:t>provides</w:t>
      </w:r>
      <w:r w:rsidR="1397E130" w:rsidRPr="2BF8BFF2">
        <w:rPr>
          <w:rFonts w:ascii="Arial" w:hAnsi="Arial" w:cs="Arial"/>
        </w:rPr>
        <w:t xml:space="preserve"> that the </w:t>
      </w:r>
      <w:r w:rsidR="383F8A69" w:rsidRPr="2BF8BFF2">
        <w:rPr>
          <w:rFonts w:ascii="Arial" w:hAnsi="Arial" w:cs="Arial"/>
        </w:rPr>
        <w:t>P</w:t>
      </w:r>
      <w:r w:rsidR="1397E130" w:rsidRPr="2BF8BFF2">
        <w:rPr>
          <w:rFonts w:ascii="Arial" w:hAnsi="Arial" w:cs="Arial"/>
        </w:rPr>
        <w:t xml:space="preserve">ublic </w:t>
      </w:r>
      <w:r w:rsidR="5290367E" w:rsidRPr="2BF8BFF2">
        <w:rPr>
          <w:rFonts w:ascii="Arial" w:hAnsi="Arial" w:cs="Arial"/>
        </w:rPr>
        <w:t>R</w:t>
      </w:r>
      <w:r w:rsidR="1397E130" w:rsidRPr="2BF8BFF2">
        <w:rPr>
          <w:rFonts w:ascii="Arial" w:hAnsi="Arial" w:cs="Arial"/>
        </w:rPr>
        <w:t xml:space="preserve">egister will be on EPA’s website </w:t>
      </w:r>
      <w:r w:rsidR="231FED1F" w:rsidRPr="2BF8BFF2">
        <w:rPr>
          <w:rFonts w:ascii="Arial" w:hAnsi="Arial" w:cs="Arial"/>
        </w:rPr>
        <w:t>and will be freely accessible</w:t>
      </w:r>
      <w:r w:rsidR="647493A4" w:rsidRPr="2BF8BFF2">
        <w:rPr>
          <w:rFonts w:ascii="Arial" w:hAnsi="Arial" w:cs="Arial"/>
        </w:rPr>
        <w:t xml:space="preserve"> </w:t>
      </w:r>
      <w:r w:rsidR="5598F462" w:rsidRPr="2BF8BFF2">
        <w:rPr>
          <w:rFonts w:ascii="Arial" w:hAnsi="Arial" w:cs="Arial"/>
        </w:rPr>
        <w:t xml:space="preserve">at all hours. </w:t>
      </w:r>
    </w:p>
    <w:p w14:paraId="50DF78D8" w14:textId="690CC13F" w:rsidR="00F420DD" w:rsidRPr="00A8191F" w:rsidRDefault="00CF79B0" w:rsidP="001F62F5">
      <w:pPr>
        <w:pStyle w:val="Heading2"/>
      </w:pPr>
      <w:bookmarkStart w:id="248" w:name="_Toc11840610"/>
      <w:bookmarkStart w:id="249" w:name="_Toc11848856"/>
      <w:bookmarkStart w:id="250" w:name="_Toc13056551"/>
      <w:bookmarkStart w:id="251" w:name="_Toc13056885"/>
      <w:bookmarkStart w:id="252" w:name="_Toc13058426"/>
      <w:bookmarkStart w:id="253" w:name="_Toc13142237"/>
      <w:bookmarkStart w:id="254" w:name="_Toc54787327"/>
      <w:r w:rsidRPr="00A8191F">
        <w:t xml:space="preserve">Chapter 10 – Savings and </w:t>
      </w:r>
      <w:proofErr w:type="spellStart"/>
      <w:r w:rsidRPr="00A8191F">
        <w:t>transitionals</w:t>
      </w:r>
      <w:bookmarkStart w:id="255" w:name="_Toc11840611"/>
      <w:bookmarkEnd w:id="248"/>
      <w:bookmarkEnd w:id="249"/>
      <w:bookmarkEnd w:id="250"/>
      <w:bookmarkEnd w:id="251"/>
      <w:bookmarkEnd w:id="252"/>
      <w:bookmarkEnd w:id="253"/>
      <w:bookmarkEnd w:id="254"/>
      <w:proofErr w:type="spellEnd"/>
    </w:p>
    <w:p w14:paraId="00D9EC4C" w14:textId="3DB40EA3" w:rsidR="00EF6484" w:rsidRPr="00A8191F" w:rsidRDefault="005863B6" w:rsidP="008A7385">
      <w:pPr>
        <w:spacing w:after="120"/>
        <w:textAlignment w:val="baseline"/>
        <w:rPr>
          <w:rFonts w:ascii="Arial" w:hAnsi="Arial" w:cs="Arial"/>
        </w:rPr>
      </w:pPr>
      <w:r w:rsidRPr="2BF8BFF2">
        <w:rPr>
          <w:rFonts w:ascii="Arial" w:eastAsia="Times New Roman" w:hAnsi="Arial" w:cs="Arial"/>
          <w:lang w:eastAsia="en-AU"/>
        </w:rPr>
        <w:t xml:space="preserve">Regulations in this </w:t>
      </w:r>
      <w:r w:rsidR="00EF6484" w:rsidRPr="2BF8BFF2">
        <w:rPr>
          <w:rFonts w:ascii="Arial" w:eastAsia="Times New Roman" w:hAnsi="Arial" w:cs="Arial"/>
          <w:lang w:eastAsia="en-AU"/>
        </w:rPr>
        <w:t>c</w:t>
      </w:r>
      <w:r w:rsidR="0163F050" w:rsidRPr="2BF8BFF2">
        <w:rPr>
          <w:rFonts w:ascii="Arial" w:eastAsia="Times New Roman" w:hAnsi="Arial" w:cs="Arial"/>
          <w:lang w:eastAsia="en-AU"/>
        </w:rPr>
        <w:t xml:space="preserve">hapter </w:t>
      </w:r>
      <w:r w:rsidRPr="2BF8BFF2">
        <w:rPr>
          <w:rFonts w:ascii="Arial" w:eastAsia="Times New Roman" w:hAnsi="Arial" w:cs="Arial"/>
          <w:lang w:eastAsia="en-AU"/>
        </w:rPr>
        <w:t xml:space="preserve">provide for certain </w:t>
      </w:r>
      <w:r w:rsidR="74275F34" w:rsidRPr="2BF8BFF2">
        <w:rPr>
          <w:rFonts w:ascii="Arial" w:eastAsia="Times New Roman" w:hAnsi="Arial" w:cs="Arial"/>
          <w:lang w:eastAsia="en-AU"/>
        </w:rPr>
        <w:t xml:space="preserve">‘old permissions’ (EPA </w:t>
      </w:r>
      <w:r w:rsidRPr="2BF8BFF2">
        <w:rPr>
          <w:rFonts w:ascii="Arial" w:eastAsia="Times New Roman" w:hAnsi="Arial" w:cs="Arial"/>
          <w:lang w:eastAsia="en-AU"/>
        </w:rPr>
        <w:t>authorisations</w:t>
      </w:r>
      <w:r w:rsidR="74275F34" w:rsidRPr="2BF8BFF2">
        <w:rPr>
          <w:rFonts w:ascii="Arial" w:eastAsia="Times New Roman" w:hAnsi="Arial" w:cs="Arial"/>
          <w:lang w:eastAsia="en-AU"/>
        </w:rPr>
        <w:t>)</w:t>
      </w:r>
      <w:r w:rsidRPr="2BF8BFF2">
        <w:rPr>
          <w:rFonts w:ascii="Arial" w:eastAsia="Times New Roman" w:hAnsi="Arial" w:cs="Arial"/>
          <w:lang w:eastAsia="en-AU"/>
        </w:rPr>
        <w:t>, determinations</w:t>
      </w:r>
      <w:r w:rsidR="6B05CBE6" w:rsidRPr="2BF8BFF2">
        <w:rPr>
          <w:rFonts w:ascii="Arial" w:eastAsia="Times New Roman" w:hAnsi="Arial" w:cs="Arial"/>
          <w:lang w:eastAsia="en-AU"/>
        </w:rPr>
        <w:t>, exemptions</w:t>
      </w:r>
      <w:r w:rsidRPr="2BF8BFF2">
        <w:rPr>
          <w:rFonts w:ascii="Arial" w:eastAsia="Times New Roman" w:hAnsi="Arial" w:cs="Arial"/>
          <w:lang w:eastAsia="en-AU"/>
        </w:rPr>
        <w:t xml:space="preserve"> and classifications made under the </w:t>
      </w:r>
      <w:r w:rsidR="007B5E2A" w:rsidRPr="007B5E2A">
        <w:rPr>
          <w:rFonts w:ascii="Arial" w:eastAsia="Times New Roman" w:hAnsi="Arial" w:cs="Arial"/>
          <w:i/>
          <w:iCs/>
          <w:lang w:eastAsia="en-AU"/>
        </w:rPr>
        <w:t>Environment Protection</w:t>
      </w:r>
      <w:r w:rsidR="2FE88294" w:rsidRPr="007B5E2A">
        <w:rPr>
          <w:rFonts w:ascii="Arial" w:eastAsia="Times New Roman" w:hAnsi="Arial" w:cs="Arial"/>
          <w:i/>
          <w:iCs/>
          <w:lang w:eastAsia="en-AU"/>
        </w:rPr>
        <w:t xml:space="preserve"> Act </w:t>
      </w:r>
      <w:r w:rsidR="6A5B17E9" w:rsidRPr="007B5E2A">
        <w:rPr>
          <w:rFonts w:ascii="Arial" w:eastAsia="Times New Roman" w:hAnsi="Arial" w:cs="Arial"/>
          <w:i/>
          <w:iCs/>
          <w:lang w:eastAsia="en-AU"/>
        </w:rPr>
        <w:t>1970</w:t>
      </w:r>
      <w:r w:rsidR="6A5B17E9" w:rsidRPr="2BF8BFF2">
        <w:rPr>
          <w:rFonts w:ascii="Arial" w:eastAsia="Times New Roman" w:hAnsi="Arial" w:cs="Arial"/>
          <w:lang w:eastAsia="en-AU"/>
        </w:rPr>
        <w:t xml:space="preserve"> to</w:t>
      </w:r>
      <w:r w:rsidRPr="2BF8BFF2">
        <w:rPr>
          <w:rFonts w:ascii="Arial" w:eastAsia="Times New Roman" w:hAnsi="Arial" w:cs="Arial"/>
          <w:lang w:eastAsia="en-AU"/>
        </w:rPr>
        <w:t xml:space="preserve"> continue to have effect under the new </w:t>
      </w:r>
      <w:r w:rsidR="007B5E2A">
        <w:rPr>
          <w:rFonts w:ascii="Arial" w:eastAsia="Times New Roman" w:hAnsi="Arial" w:cs="Arial"/>
          <w:lang w:eastAsia="en-AU"/>
        </w:rPr>
        <w:t>environment protection</w:t>
      </w:r>
      <w:r w:rsidR="2FE88294" w:rsidRPr="2BF8BFF2">
        <w:rPr>
          <w:rFonts w:ascii="Arial" w:eastAsia="Times New Roman" w:hAnsi="Arial" w:cs="Arial"/>
          <w:lang w:eastAsia="en-AU"/>
        </w:rPr>
        <w:t xml:space="preserve"> </w:t>
      </w:r>
      <w:r w:rsidR="52B2E696" w:rsidRPr="2BF8BFF2">
        <w:rPr>
          <w:rFonts w:ascii="Arial" w:eastAsia="Times New Roman" w:hAnsi="Arial" w:cs="Arial"/>
          <w:lang w:eastAsia="en-AU"/>
        </w:rPr>
        <w:t>framework</w:t>
      </w:r>
      <w:r w:rsidRPr="2BF8BFF2">
        <w:rPr>
          <w:rFonts w:ascii="Arial" w:eastAsia="Times New Roman" w:hAnsi="Arial" w:cs="Arial"/>
          <w:lang w:eastAsia="en-AU"/>
        </w:rPr>
        <w:t xml:space="preserve">. </w:t>
      </w:r>
    </w:p>
    <w:p w14:paraId="4F7EB492" w14:textId="50325247" w:rsidR="00CF79B0" w:rsidRPr="00A8191F" w:rsidRDefault="12D8CB41" w:rsidP="00FE4350">
      <w:pPr>
        <w:pStyle w:val="Heading3"/>
      </w:pPr>
      <w:bookmarkStart w:id="256" w:name="_Toc11848857"/>
      <w:bookmarkStart w:id="257" w:name="_Toc13056552"/>
      <w:bookmarkStart w:id="258" w:name="_Toc13056886"/>
      <w:bookmarkStart w:id="259" w:name="_Toc13058427"/>
      <w:bookmarkStart w:id="260" w:name="_Toc13142238"/>
      <w:bookmarkStart w:id="261" w:name="_Toc54787328"/>
      <w:r>
        <w:t>Part 10.1</w:t>
      </w:r>
      <w:r w:rsidR="2647BD54">
        <w:t xml:space="preserve"> – </w:t>
      </w:r>
      <w:r w:rsidR="094CDF90">
        <w:t xml:space="preserve">General </w:t>
      </w:r>
      <w:r>
        <w:t>transitional provisions (</w:t>
      </w:r>
      <w:r w:rsidR="1120DCB1">
        <w:t xml:space="preserve">Regulation </w:t>
      </w:r>
      <w:r w:rsidR="0F9BAF54">
        <w:t>21</w:t>
      </w:r>
      <w:r w:rsidR="083EC54F">
        <w:t>8</w:t>
      </w:r>
      <w:r>
        <w:t>)</w:t>
      </w:r>
      <w:bookmarkEnd w:id="255"/>
      <w:bookmarkEnd w:id="256"/>
      <w:bookmarkEnd w:id="257"/>
      <w:bookmarkEnd w:id="258"/>
      <w:bookmarkEnd w:id="259"/>
      <w:bookmarkEnd w:id="260"/>
      <w:bookmarkEnd w:id="261"/>
    </w:p>
    <w:p w14:paraId="6EEB0387" w14:textId="40457BA8" w:rsidR="00CF79B0" w:rsidRPr="00A8191F" w:rsidRDefault="4DAD4AB4" w:rsidP="008A7385">
      <w:pPr>
        <w:spacing w:after="120"/>
        <w:textAlignment w:val="baseline"/>
        <w:rPr>
          <w:rFonts w:ascii="Arial" w:hAnsi="Arial" w:cs="Arial"/>
          <w:sz w:val="16"/>
          <w:szCs w:val="16"/>
        </w:rPr>
      </w:pPr>
      <w:bookmarkStart w:id="262" w:name="_Toc11848858"/>
      <w:r w:rsidRPr="2BF8BFF2">
        <w:rPr>
          <w:rFonts w:ascii="Arial" w:hAnsi="Arial" w:cs="Arial"/>
          <w:lang w:eastAsia="en-AU"/>
        </w:rPr>
        <w:t xml:space="preserve">This </w:t>
      </w:r>
      <w:r w:rsidR="00F744C4">
        <w:rPr>
          <w:rFonts w:ascii="Arial" w:hAnsi="Arial" w:cs="Arial"/>
          <w:lang w:eastAsia="en-AU"/>
        </w:rPr>
        <w:t>p</w:t>
      </w:r>
      <w:r w:rsidR="024BE607" w:rsidRPr="2BF8BFF2">
        <w:rPr>
          <w:rFonts w:ascii="Arial" w:hAnsi="Arial" w:cs="Arial"/>
          <w:lang w:eastAsia="en-AU"/>
        </w:rPr>
        <w:t xml:space="preserve">art provides definitions for the purposes of </w:t>
      </w:r>
      <w:r w:rsidR="38A63BE1" w:rsidRPr="2BF8BFF2">
        <w:rPr>
          <w:rFonts w:ascii="Arial" w:hAnsi="Arial" w:cs="Arial"/>
          <w:lang w:eastAsia="en-AU"/>
        </w:rPr>
        <w:t xml:space="preserve">this </w:t>
      </w:r>
      <w:r w:rsidR="00F744C4">
        <w:rPr>
          <w:rFonts w:ascii="Arial" w:hAnsi="Arial" w:cs="Arial"/>
          <w:lang w:eastAsia="en-AU"/>
        </w:rPr>
        <w:t>c</w:t>
      </w:r>
      <w:r w:rsidR="024BE607" w:rsidRPr="2BF8BFF2">
        <w:rPr>
          <w:rFonts w:ascii="Arial" w:hAnsi="Arial" w:cs="Arial"/>
          <w:lang w:eastAsia="en-AU"/>
        </w:rPr>
        <w:t xml:space="preserve">hapter. </w:t>
      </w:r>
      <w:bookmarkEnd w:id="262"/>
    </w:p>
    <w:p w14:paraId="1AE3C259" w14:textId="4AEA9174" w:rsidR="00CF79B0" w:rsidRPr="00FE4350" w:rsidRDefault="12D8CB41" w:rsidP="00FE4350">
      <w:pPr>
        <w:pStyle w:val="Heading3"/>
      </w:pPr>
      <w:bookmarkStart w:id="263" w:name="_Toc11840613"/>
      <w:bookmarkStart w:id="264" w:name="_Toc11848860"/>
      <w:bookmarkStart w:id="265" w:name="_Toc13056553"/>
      <w:bookmarkStart w:id="266" w:name="_Toc13056887"/>
      <w:bookmarkStart w:id="267" w:name="_Toc13058428"/>
      <w:bookmarkStart w:id="268" w:name="_Toc13142239"/>
      <w:bookmarkStart w:id="269" w:name="_Toc54787329"/>
      <w:r>
        <w:t>Par</w:t>
      </w:r>
      <w:r w:rsidR="0B3E51AC">
        <w:t>t 10.2</w:t>
      </w:r>
      <w:r w:rsidR="2647BD54">
        <w:t xml:space="preserve"> – </w:t>
      </w:r>
      <w:r w:rsidR="094CDF90">
        <w:t xml:space="preserve">Permissions </w:t>
      </w:r>
      <w:r>
        <w:t xml:space="preserve">(Regulations </w:t>
      </w:r>
      <w:r w:rsidR="0F9BAF54">
        <w:t>21</w:t>
      </w:r>
      <w:r w:rsidR="4FBA5F7D">
        <w:t>9</w:t>
      </w:r>
      <w:r w:rsidR="0F9BAF54">
        <w:t xml:space="preserve"> </w:t>
      </w:r>
      <w:r w:rsidR="19E1AFC8">
        <w:t xml:space="preserve">to </w:t>
      </w:r>
      <w:r w:rsidR="0F9BAF54">
        <w:t>2</w:t>
      </w:r>
      <w:r w:rsidR="484DE619">
        <w:t>24</w:t>
      </w:r>
      <w:r w:rsidR="32A6CB28">
        <w:t>)</w:t>
      </w:r>
      <w:bookmarkEnd w:id="263"/>
      <w:bookmarkEnd w:id="264"/>
      <w:bookmarkEnd w:id="265"/>
      <w:bookmarkEnd w:id="266"/>
      <w:bookmarkEnd w:id="267"/>
      <w:bookmarkEnd w:id="268"/>
      <w:bookmarkEnd w:id="269"/>
    </w:p>
    <w:p w14:paraId="3ED0868F" w14:textId="1CBB6571" w:rsidR="00DE38A6" w:rsidRPr="00A8191F" w:rsidRDefault="63C29465" w:rsidP="008A7385">
      <w:pPr>
        <w:spacing w:after="120"/>
        <w:textAlignment w:val="baseline"/>
        <w:rPr>
          <w:rFonts w:ascii="Arial" w:hAnsi="Arial" w:cs="Arial"/>
        </w:rPr>
      </w:pPr>
      <w:r w:rsidRPr="2BF8BFF2">
        <w:rPr>
          <w:rFonts w:ascii="Arial" w:hAnsi="Arial" w:cs="Arial"/>
        </w:rPr>
        <w:t xml:space="preserve">This </w:t>
      </w:r>
      <w:r w:rsidR="00DE38A6" w:rsidRPr="2BF8BFF2">
        <w:rPr>
          <w:rFonts w:ascii="Arial" w:hAnsi="Arial" w:cs="Arial"/>
        </w:rPr>
        <w:t>p</w:t>
      </w:r>
      <w:r w:rsidR="1A3A82FE" w:rsidRPr="2BF8BFF2">
        <w:rPr>
          <w:rFonts w:ascii="Arial" w:hAnsi="Arial" w:cs="Arial"/>
        </w:rPr>
        <w:t xml:space="preserve">art </w:t>
      </w:r>
      <w:r w:rsidRPr="2BF8BFF2">
        <w:rPr>
          <w:rFonts w:ascii="Arial" w:hAnsi="Arial" w:cs="Arial"/>
        </w:rPr>
        <w:t>provides:</w:t>
      </w:r>
    </w:p>
    <w:p w14:paraId="34D0238F" w14:textId="28B60ED7" w:rsidR="00A62296" w:rsidRDefault="5476B586" w:rsidP="00A26C27">
      <w:pPr>
        <w:numPr>
          <w:ilvl w:val="0"/>
          <w:numId w:val="13"/>
        </w:numPr>
        <w:spacing w:after="120"/>
        <w:ind w:left="771" w:hanging="357"/>
        <w:contextualSpacing/>
        <w:rPr>
          <w:rFonts w:ascii="Arial" w:hAnsi="Arial" w:cs="Arial"/>
        </w:rPr>
      </w:pPr>
      <w:r w:rsidRPr="2BF8BFF2">
        <w:rPr>
          <w:rFonts w:ascii="Arial" w:hAnsi="Arial" w:cs="Arial"/>
        </w:rPr>
        <w:t xml:space="preserve">for </w:t>
      </w:r>
      <w:r w:rsidR="0DF55685" w:rsidRPr="2BF8BFF2">
        <w:rPr>
          <w:rFonts w:ascii="Arial" w:hAnsi="Arial" w:cs="Arial"/>
        </w:rPr>
        <w:t xml:space="preserve">equivalent permissions </w:t>
      </w:r>
      <w:r w:rsidR="21EC4E18" w:rsidRPr="2BF8BFF2">
        <w:rPr>
          <w:rFonts w:ascii="Arial" w:hAnsi="Arial" w:cs="Arial"/>
        </w:rPr>
        <w:t>(</w:t>
      </w:r>
      <w:r w:rsidR="0DF55685" w:rsidRPr="2BF8BFF2">
        <w:rPr>
          <w:rFonts w:ascii="Arial" w:hAnsi="Arial" w:cs="Arial"/>
        </w:rPr>
        <w:t xml:space="preserve">where new permissions </w:t>
      </w:r>
      <w:r w:rsidR="21EC4E18" w:rsidRPr="2BF8BFF2">
        <w:rPr>
          <w:rFonts w:ascii="Arial" w:hAnsi="Arial" w:cs="Arial"/>
        </w:rPr>
        <w:t>are prescribed as being</w:t>
      </w:r>
      <w:r w:rsidR="0DF55685" w:rsidRPr="2BF8BFF2">
        <w:rPr>
          <w:rFonts w:ascii="Arial" w:hAnsi="Arial" w:cs="Arial"/>
        </w:rPr>
        <w:t xml:space="preserve"> equivalent </w:t>
      </w:r>
      <w:r w:rsidR="21EC4E18" w:rsidRPr="2BF8BFF2">
        <w:rPr>
          <w:rFonts w:ascii="Arial" w:hAnsi="Arial" w:cs="Arial"/>
        </w:rPr>
        <w:t xml:space="preserve">to certain old permissions under the </w:t>
      </w:r>
      <w:r w:rsidR="00362B57" w:rsidRPr="00362B57">
        <w:rPr>
          <w:rFonts w:ascii="Arial" w:hAnsi="Arial" w:cs="Arial"/>
          <w:i/>
          <w:iCs/>
        </w:rPr>
        <w:t>Environment Protection Act 1970</w:t>
      </w:r>
      <w:r w:rsidR="21EC4E18" w:rsidRPr="2BF8BFF2">
        <w:rPr>
          <w:rFonts w:ascii="Arial" w:hAnsi="Arial" w:cs="Arial"/>
        </w:rPr>
        <w:t>)</w:t>
      </w:r>
    </w:p>
    <w:p w14:paraId="24A6B35E" w14:textId="11CFCAD8" w:rsidR="00CF79B0" w:rsidRPr="0039290A" w:rsidRDefault="39F98AC0" w:rsidP="0039290A">
      <w:pPr>
        <w:numPr>
          <w:ilvl w:val="0"/>
          <w:numId w:val="13"/>
        </w:numPr>
        <w:spacing w:after="120"/>
        <w:ind w:left="771" w:hanging="357"/>
        <w:contextualSpacing/>
        <w:rPr>
          <w:rFonts w:ascii="Arial" w:hAnsi="Arial" w:cs="Arial"/>
        </w:rPr>
      </w:pPr>
      <w:r w:rsidRPr="2BF8BFF2">
        <w:rPr>
          <w:rFonts w:ascii="Arial" w:hAnsi="Arial" w:cs="Arial"/>
        </w:rPr>
        <w:t xml:space="preserve">for </w:t>
      </w:r>
      <w:r w:rsidR="21EC4E18" w:rsidRPr="2BF8BFF2">
        <w:rPr>
          <w:rFonts w:ascii="Arial" w:hAnsi="Arial" w:cs="Arial"/>
        </w:rPr>
        <w:t xml:space="preserve">old permissions (including certain permits, exemptions, </w:t>
      </w:r>
      <w:proofErr w:type="gramStart"/>
      <w:r w:rsidR="21EC4E18" w:rsidRPr="2BF8BFF2">
        <w:rPr>
          <w:rFonts w:ascii="Arial" w:hAnsi="Arial" w:cs="Arial"/>
        </w:rPr>
        <w:t>authorisations</w:t>
      </w:r>
      <w:proofErr w:type="gramEnd"/>
      <w:r w:rsidR="21EC4E18" w:rsidRPr="2BF8BFF2">
        <w:rPr>
          <w:rFonts w:ascii="Arial" w:hAnsi="Arial" w:cs="Arial"/>
        </w:rPr>
        <w:t xml:space="preserve"> or approvals </w:t>
      </w:r>
      <w:r w:rsidR="4973D97C" w:rsidRPr="2BF8BFF2">
        <w:rPr>
          <w:rFonts w:ascii="Arial" w:hAnsi="Arial" w:cs="Arial"/>
        </w:rPr>
        <w:t xml:space="preserve">made </w:t>
      </w:r>
      <w:r w:rsidR="21EC4E18" w:rsidRPr="2BF8BFF2">
        <w:rPr>
          <w:rFonts w:ascii="Arial" w:hAnsi="Arial" w:cs="Arial"/>
        </w:rPr>
        <w:t xml:space="preserve">under the </w:t>
      </w:r>
      <w:r w:rsidR="00362B57" w:rsidRPr="00362B57">
        <w:rPr>
          <w:rFonts w:ascii="Arial" w:hAnsi="Arial" w:cs="Arial"/>
          <w:i/>
          <w:iCs/>
        </w:rPr>
        <w:t>Environment Protection Act 1970</w:t>
      </w:r>
      <w:r w:rsidR="21EC4E18" w:rsidRPr="2BF8BFF2">
        <w:rPr>
          <w:rFonts w:ascii="Arial" w:hAnsi="Arial" w:cs="Arial"/>
        </w:rPr>
        <w:t xml:space="preserve">) </w:t>
      </w:r>
      <w:r w:rsidR="00EB59AC">
        <w:rPr>
          <w:rFonts w:ascii="Arial" w:hAnsi="Arial" w:cs="Arial"/>
        </w:rPr>
        <w:t xml:space="preserve">to </w:t>
      </w:r>
      <w:r w:rsidR="05E37D28" w:rsidRPr="2BF8BFF2">
        <w:rPr>
          <w:rFonts w:ascii="Arial" w:hAnsi="Arial" w:cs="Arial"/>
        </w:rPr>
        <w:t xml:space="preserve">’roll over’ </w:t>
      </w:r>
      <w:r w:rsidR="002B5CE5">
        <w:rPr>
          <w:rFonts w:ascii="Arial" w:hAnsi="Arial" w:cs="Arial"/>
        </w:rPr>
        <w:t xml:space="preserve">and continue </w:t>
      </w:r>
      <w:r w:rsidR="05E37D28" w:rsidRPr="2BF8BFF2">
        <w:rPr>
          <w:rFonts w:ascii="Arial" w:hAnsi="Arial" w:cs="Arial"/>
        </w:rPr>
        <w:t>as a</w:t>
      </w:r>
      <w:r w:rsidR="21EC4E18" w:rsidRPr="2BF8BFF2">
        <w:rPr>
          <w:rFonts w:ascii="Arial" w:hAnsi="Arial" w:cs="Arial"/>
        </w:rPr>
        <w:t xml:space="preserve"> new permission under the new </w:t>
      </w:r>
      <w:r w:rsidR="6EFDEC27" w:rsidRPr="2BF8BFF2">
        <w:rPr>
          <w:rFonts w:ascii="Arial" w:hAnsi="Arial" w:cs="Arial"/>
        </w:rPr>
        <w:t>Act</w:t>
      </w:r>
    </w:p>
    <w:p w14:paraId="4F13D1EA" w14:textId="3AE6553A" w:rsidR="00641648" w:rsidRPr="00A8191F" w:rsidRDefault="2919944C" w:rsidP="00A26C27">
      <w:pPr>
        <w:numPr>
          <w:ilvl w:val="0"/>
          <w:numId w:val="13"/>
        </w:numPr>
        <w:spacing w:after="120"/>
        <w:ind w:left="771" w:hanging="357"/>
        <w:contextualSpacing/>
        <w:rPr>
          <w:rFonts w:ascii="Arial" w:hAnsi="Arial" w:cs="Arial"/>
        </w:rPr>
      </w:pPr>
      <w:r w:rsidRPr="2BF8BFF2">
        <w:rPr>
          <w:rFonts w:ascii="Arial" w:hAnsi="Arial" w:cs="Arial"/>
        </w:rPr>
        <w:t xml:space="preserve">that </w:t>
      </w:r>
      <w:r w:rsidR="51DB0308" w:rsidRPr="2BF8BFF2">
        <w:rPr>
          <w:rFonts w:ascii="Arial" w:hAnsi="Arial" w:cs="Arial"/>
        </w:rPr>
        <w:t xml:space="preserve">an </w:t>
      </w:r>
      <w:r w:rsidR="27E84627" w:rsidRPr="2BF8BFF2">
        <w:rPr>
          <w:rFonts w:ascii="Arial" w:hAnsi="Arial" w:cs="Arial"/>
        </w:rPr>
        <w:t xml:space="preserve">application </w:t>
      </w:r>
      <w:r w:rsidR="74275F34" w:rsidRPr="2BF8BFF2">
        <w:rPr>
          <w:rFonts w:ascii="Arial" w:hAnsi="Arial" w:cs="Arial"/>
        </w:rPr>
        <w:t xml:space="preserve">for </w:t>
      </w:r>
      <w:r w:rsidR="295FFD18" w:rsidRPr="2BF8BFF2">
        <w:rPr>
          <w:rFonts w:ascii="Arial" w:hAnsi="Arial" w:cs="Arial"/>
        </w:rPr>
        <w:t xml:space="preserve">a </w:t>
      </w:r>
      <w:r w:rsidR="6DF54A74" w:rsidRPr="2BF8BFF2">
        <w:rPr>
          <w:rFonts w:ascii="Arial" w:hAnsi="Arial" w:cs="Arial"/>
        </w:rPr>
        <w:t>permission under</w:t>
      </w:r>
      <w:r w:rsidR="295FFD18" w:rsidRPr="2BF8BFF2">
        <w:rPr>
          <w:rFonts w:ascii="Arial" w:hAnsi="Arial" w:cs="Arial"/>
        </w:rPr>
        <w:t xml:space="preserve"> </w:t>
      </w:r>
      <w:r w:rsidR="51DB0308" w:rsidRPr="2BF8BFF2">
        <w:rPr>
          <w:rFonts w:ascii="Arial" w:hAnsi="Arial" w:cs="Arial"/>
        </w:rPr>
        <w:t xml:space="preserve">the </w:t>
      </w:r>
      <w:r w:rsidR="00DE45D2" w:rsidRPr="00DE45D2">
        <w:rPr>
          <w:rFonts w:ascii="Arial" w:hAnsi="Arial" w:cs="Arial"/>
          <w:i/>
          <w:iCs/>
        </w:rPr>
        <w:t xml:space="preserve">Environment Protection </w:t>
      </w:r>
      <w:r w:rsidR="295FFD18" w:rsidRPr="00DE45D2">
        <w:rPr>
          <w:rFonts w:ascii="Arial" w:hAnsi="Arial" w:cs="Arial"/>
          <w:i/>
          <w:iCs/>
        </w:rPr>
        <w:t>Act 1970</w:t>
      </w:r>
      <w:r w:rsidR="295FFD18" w:rsidRPr="2BF8BFF2">
        <w:rPr>
          <w:rFonts w:ascii="Arial" w:hAnsi="Arial" w:cs="Arial"/>
        </w:rPr>
        <w:t xml:space="preserve"> </w:t>
      </w:r>
      <w:r w:rsidR="1015A84F" w:rsidRPr="2BF8BFF2">
        <w:rPr>
          <w:rFonts w:ascii="Arial" w:hAnsi="Arial" w:cs="Arial"/>
        </w:rPr>
        <w:t xml:space="preserve">that </w:t>
      </w:r>
      <w:r w:rsidR="00501603">
        <w:rPr>
          <w:rFonts w:ascii="Arial" w:hAnsi="Arial" w:cs="Arial"/>
        </w:rPr>
        <w:t>is</w:t>
      </w:r>
      <w:r w:rsidR="1015A84F" w:rsidRPr="2BF8BFF2">
        <w:rPr>
          <w:rFonts w:ascii="Arial" w:hAnsi="Arial" w:cs="Arial"/>
        </w:rPr>
        <w:t xml:space="preserve"> </w:t>
      </w:r>
      <w:r w:rsidR="74275F34" w:rsidRPr="2BF8BFF2">
        <w:rPr>
          <w:rFonts w:ascii="Arial" w:hAnsi="Arial" w:cs="Arial"/>
        </w:rPr>
        <w:t xml:space="preserve">still in process when the new </w:t>
      </w:r>
      <w:r w:rsidR="5E0478E0" w:rsidRPr="2BF8BFF2">
        <w:rPr>
          <w:rFonts w:ascii="Arial" w:hAnsi="Arial" w:cs="Arial"/>
        </w:rPr>
        <w:t xml:space="preserve">Act </w:t>
      </w:r>
      <w:r w:rsidR="297FC3E8" w:rsidRPr="2BF8BFF2">
        <w:rPr>
          <w:rFonts w:ascii="Arial" w:hAnsi="Arial" w:cs="Arial"/>
        </w:rPr>
        <w:t>commence</w:t>
      </w:r>
      <w:r w:rsidR="00501603">
        <w:rPr>
          <w:rFonts w:ascii="Arial" w:hAnsi="Arial" w:cs="Arial"/>
        </w:rPr>
        <w:t>s</w:t>
      </w:r>
      <w:r w:rsidR="21EC4E18" w:rsidRPr="2BF8BFF2">
        <w:rPr>
          <w:rFonts w:ascii="Arial" w:hAnsi="Arial" w:cs="Arial"/>
        </w:rPr>
        <w:t>,</w:t>
      </w:r>
      <w:r w:rsidR="74275F34" w:rsidRPr="2BF8BFF2">
        <w:rPr>
          <w:rFonts w:ascii="Arial" w:hAnsi="Arial" w:cs="Arial"/>
        </w:rPr>
        <w:t xml:space="preserve"> </w:t>
      </w:r>
      <w:r w:rsidR="574EF973" w:rsidRPr="2BF8BFF2">
        <w:rPr>
          <w:rFonts w:ascii="Arial" w:hAnsi="Arial" w:cs="Arial"/>
        </w:rPr>
        <w:t xml:space="preserve">will be </w:t>
      </w:r>
      <w:r w:rsidR="74275F34" w:rsidRPr="2BF8BFF2">
        <w:rPr>
          <w:rFonts w:ascii="Arial" w:hAnsi="Arial" w:cs="Arial"/>
        </w:rPr>
        <w:t xml:space="preserve">finalised under the new </w:t>
      </w:r>
      <w:r w:rsidR="6DD9D135" w:rsidRPr="2BF8BFF2">
        <w:rPr>
          <w:rFonts w:ascii="Arial" w:hAnsi="Arial" w:cs="Arial"/>
        </w:rPr>
        <w:t>Act</w:t>
      </w:r>
      <w:r w:rsidR="53A49219" w:rsidRPr="2BF8BFF2">
        <w:rPr>
          <w:rFonts w:ascii="Arial" w:hAnsi="Arial" w:cs="Arial"/>
        </w:rPr>
        <w:t>– so that a</w:t>
      </w:r>
      <w:r w:rsidR="6DF54A74" w:rsidRPr="2BF8BFF2">
        <w:rPr>
          <w:rFonts w:ascii="Arial" w:hAnsi="Arial" w:cs="Arial"/>
        </w:rPr>
        <w:t>pplicants in</w:t>
      </w:r>
      <w:r w:rsidR="5B16FBBE" w:rsidRPr="2BF8BFF2">
        <w:rPr>
          <w:rFonts w:ascii="Arial" w:hAnsi="Arial" w:cs="Arial"/>
        </w:rPr>
        <w:t xml:space="preserve"> this circumstance </w:t>
      </w:r>
      <w:r w:rsidR="2C30F773" w:rsidRPr="2BF8BFF2">
        <w:rPr>
          <w:rFonts w:ascii="Arial" w:hAnsi="Arial" w:cs="Arial"/>
        </w:rPr>
        <w:t xml:space="preserve">do </w:t>
      </w:r>
      <w:r w:rsidR="5B16FBBE" w:rsidRPr="2BF8BFF2">
        <w:rPr>
          <w:rFonts w:ascii="Arial" w:hAnsi="Arial" w:cs="Arial"/>
        </w:rPr>
        <w:t>not need to reapply</w:t>
      </w:r>
      <w:r w:rsidR="4A05757B" w:rsidRPr="2BF8BFF2">
        <w:rPr>
          <w:rFonts w:ascii="Arial" w:hAnsi="Arial" w:cs="Arial"/>
        </w:rPr>
        <w:t xml:space="preserve"> to </w:t>
      </w:r>
      <w:r w:rsidR="00631434">
        <w:rPr>
          <w:rFonts w:ascii="Arial" w:hAnsi="Arial" w:cs="Arial"/>
        </w:rPr>
        <w:t>EPA</w:t>
      </w:r>
    </w:p>
    <w:p w14:paraId="5E64E1B2" w14:textId="6131BC2C" w:rsidR="00111A04" w:rsidRPr="00A8191F" w:rsidRDefault="08598F84" w:rsidP="00A26C27">
      <w:pPr>
        <w:numPr>
          <w:ilvl w:val="0"/>
          <w:numId w:val="13"/>
        </w:numPr>
        <w:spacing w:after="120"/>
        <w:ind w:left="771" w:hanging="357"/>
        <w:contextualSpacing/>
        <w:rPr>
          <w:rFonts w:ascii="Arial" w:hAnsi="Arial" w:cs="Arial"/>
        </w:rPr>
      </w:pPr>
      <w:r w:rsidRPr="2BF8BFF2">
        <w:rPr>
          <w:rFonts w:ascii="Arial" w:hAnsi="Arial" w:cs="Arial"/>
        </w:rPr>
        <w:t xml:space="preserve">that </w:t>
      </w:r>
      <w:r w:rsidR="282ADB16" w:rsidRPr="2BF8BFF2">
        <w:rPr>
          <w:rFonts w:ascii="Arial" w:hAnsi="Arial" w:cs="Arial"/>
        </w:rPr>
        <w:t>persons conducting activities</w:t>
      </w:r>
      <w:r w:rsidR="00B82F04">
        <w:rPr>
          <w:rFonts w:ascii="Arial" w:hAnsi="Arial" w:cs="Arial"/>
        </w:rPr>
        <w:t xml:space="preserve"> immediately before </w:t>
      </w:r>
      <w:r w:rsidR="001F60C7">
        <w:rPr>
          <w:rFonts w:ascii="Arial" w:hAnsi="Arial" w:cs="Arial"/>
        </w:rPr>
        <w:t>the new Act commences</w:t>
      </w:r>
      <w:r w:rsidR="282ADB16" w:rsidRPr="2BF8BFF2">
        <w:rPr>
          <w:rFonts w:ascii="Arial" w:hAnsi="Arial" w:cs="Arial"/>
        </w:rPr>
        <w:t xml:space="preserve"> that newly require a licence, permit or registration</w:t>
      </w:r>
      <w:r w:rsidR="004C03FC">
        <w:rPr>
          <w:rFonts w:ascii="Arial" w:hAnsi="Arial" w:cs="Arial"/>
        </w:rPr>
        <w:t xml:space="preserve"> </w:t>
      </w:r>
      <w:r w:rsidR="68852AEB" w:rsidRPr="2BF8BFF2">
        <w:rPr>
          <w:rFonts w:ascii="Arial" w:hAnsi="Arial" w:cs="Arial"/>
        </w:rPr>
        <w:t>are</w:t>
      </w:r>
      <w:r w:rsidR="282ADB16" w:rsidRPr="2BF8BFF2">
        <w:rPr>
          <w:rFonts w:ascii="Arial" w:hAnsi="Arial" w:cs="Arial"/>
        </w:rPr>
        <w:t xml:space="preserve"> temporarily exempt from the offences </w:t>
      </w:r>
      <w:r w:rsidR="38AE86B6" w:rsidRPr="2BF8BFF2">
        <w:rPr>
          <w:rFonts w:ascii="Arial" w:hAnsi="Arial" w:cs="Arial"/>
        </w:rPr>
        <w:t xml:space="preserve">set out in </w:t>
      </w:r>
      <w:r w:rsidR="282ADB16" w:rsidRPr="2BF8BFF2">
        <w:rPr>
          <w:rFonts w:ascii="Arial" w:hAnsi="Arial" w:cs="Arial"/>
        </w:rPr>
        <w:t xml:space="preserve">sections 45, 46 and 47 of the new </w:t>
      </w:r>
      <w:r w:rsidR="31CDC87C" w:rsidRPr="2BF8BFF2">
        <w:rPr>
          <w:rFonts w:ascii="Arial" w:hAnsi="Arial" w:cs="Arial"/>
        </w:rPr>
        <w:t>Act</w:t>
      </w:r>
      <w:r w:rsidR="71D65FFC" w:rsidRPr="2BF8BFF2">
        <w:rPr>
          <w:rFonts w:ascii="Arial" w:hAnsi="Arial" w:cs="Arial"/>
        </w:rPr>
        <w:t xml:space="preserve">, </w:t>
      </w:r>
      <w:r w:rsidR="282ADB16" w:rsidRPr="2BF8BFF2">
        <w:rPr>
          <w:rFonts w:ascii="Arial" w:hAnsi="Arial" w:cs="Arial"/>
        </w:rPr>
        <w:t xml:space="preserve">for the </w:t>
      </w:r>
      <w:r w:rsidR="01E671F4" w:rsidRPr="2BF8BFF2">
        <w:rPr>
          <w:rFonts w:ascii="Arial" w:hAnsi="Arial" w:cs="Arial"/>
        </w:rPr>
        <w:t>period</w:t>
      </w:r>
      <w:r w:rsidR="282ADB16" w:rsidRPr="2BF8BFF2">
        <w:rPr>
          <w:rFonts w:ascii="Arial" w:hAnsi="Arial" w:cs="Arial"/>
        </w:rPr>
        <w:t xml:space="preserve"> of time they have to apply</w:t>
      </w:r>
      <w:r w:rsidR="00976A54">
        <w:rPr>
          <w:rFonts w:ascii="Arial" w:hAnsi="Arial" w:cs="Arial"/>
        </w:rPr>
        <w:t xml:space="preserve"> </w:t>
      </w:r>
      <w:r w:rsidR="00BD1F35">
        <w:rPr>
          <w:rFonts w:ascii="Arial" w:hAnsi="Arial" w:cs="Arial"/>
        </w:rPr>
        <w:t xml:space="preserve">or register </w:t>
      </w:r>
      <w:r w:rsidR="282ADB16" w:rsidRPr="2BF8BFF2">
        <w:rPr>
          <w:rFonts w:ascii="Arial" w:hAnsi="Arial" w:cs="Arial"/>
        </w:rPr>
        <w:t>for</w:t>
      </w:r>
      <w:r w:rsidR="00643C1A">
        <w:rPr>
          <w:rFonts w:ascii="Arial" w:hAnsi="Arial" w:cs="Arial"/>
        </w:rPr>
        <w:t>,</w:t>
      </w:r>
      <w:r w:rsidR="01E671F4" w:rsidRPr="2BF8BFF2">
        <w:rPr>
          <w:rFonts w:ascii="Arial" w:hAnsi="Arial" w:cs="Arial"/>
        </w:rPr>
        <w:t xml:space="preserve"> and </w:t>
      </w:r>
      <w:r w:rsidR="05680BB3" w:rsidRPr="2BF8BFF2">
        <w:rPr>
          <w:rFonts w:ascii="Arial" w:hAnsi="Arial" w:cs="Arial"/>
        </w:rPr>
        <w:t>obtain</w:t>
      </w:r>
      <w:r w:rsidR="00643C1A">
        <w:rPr>
          <w:rFonts w:ascii="Arial" w:hAnsi="Arial" w:cs="Arial"/>
        </w:rPr>
        <w:t>,</w:t>
      </w:r>
      <w:r w:rsidR="05680BB3" w:rsidRPr="2BF8BFF2">
        <w:rPr>
          <w:rFonts w:ascii="Arial" w:hAnsi="Arial" w:cs="Arial"/>
        </w:rPr>
        <w:t xml:space="preserve"> </w:t>
      </w:r>
      <w:r w:rsidR="01E671F4" w:rsidRPr="2BF8BFF2">
        <w:rPr>
          <w:rFonts w:ascii="Arial" w:hAnsi="Arial" w:cs="Arial"/>
        </w:rPr>
        <w:t>the relevant permission</w:t>
      </w:r>
    </w:p>
    <w:p w14:paraId="5B73D42D" w14:textId="06C7926A" w:rsidR="00C16C84" w:rsidRPr="00A8191F" w:rsidRDefault="2CED3AC9" w:rsidP="00A26C27">
      <w:pPr>
        <w:numPr>
          <w:ilvl w:val="0"/>
          <w:numId w:val="13"/>
        </w:numPr>
        <w:spacing w:after="120"/>
        <w:ind w:left="771" w:hanging="357"/>
        <w:contextualSpacing/>
        <w:rPr>
          <w:rFonts w:ascii="Arial" w:hAnsi="Arial" w:cs="Arial"/>
        </w:rPr>
      </w:pPr>
      <w:r w:rsidRPr="2BF8BFF2">
        <w:rPr>
          <w:rFonts w:ascii="Arial" w:hAnsi="Arial" w:cs="Arial"/>
        </w:rPr>
        <w:t xml:space="preserve">that </w:t>
      </w:r>
      <w:r w:rsidR="01E671F4" w:rsidRPr="2BF8BFF2">
        <w:rPr>
          <w:rFonts w:ascii="Arial" w:hAnsi="Arial" w:cs="Arial"/>
        </w:rPr>
        <w:t xml:space="preserve">certain places or premises, newly subject to a permission, </w:t>
      </w:r>
      <w:r w:rsidR="663208AF" w:rsidRPr="2BF8BFF2">
        <w:rPr>
          <w:rFonts w:ascii="Arial" w:hAnsi="Arial" w:cs="Arial"/>
        </w:rPr>
        <w:t>are</w:t>
      </w:r>
      <w:r w:rsidR="01E671F4" w:rsidRPr="2BF8BFF2">
        <w:rPr>
          <w:rFonts w:ascii="Arial" w:hAnsi="Arial" w:cs="Arial"/>
        </w:rPr>
        <w:t xml:space="preserve"> temporarily deemed to be authorised to receive industrial waste</w:t>
      </w:r>
      <w:r w:rsidR="49197DCE" w:rsidRPr="2BF8BFF2">
        <w:rPr>
          <w:rFonts w:ascii="Arial" w:hAnsi="Arial" w:cs="Arial"/>
        </w:rPr>
        <w:t xml:space="preserve">, </w:t>
      </w:r>
      <w:r w:rsidR="01E671F4" w:rsidRPr="2BF8BFF2">
        <w:rPr>
          <w:rFonts w:ascii="Arial" w:hAnsi="Arial" w:cs="Arial"/>
        </w:rPr>
        <w:t xml:space="preserve">for the </w:t>
      </w:r>
      <w:proofErr w:type="gramStart"/>
      <w:r w:rsidR="01E671F4" w:rsidRPr="2BF8BFF2">
        <w:rPr>
          <w:rFonts w:ascii="Arial" w:hAnsi="Arial" w:cs="Arial"/>
        </w:rPr>
        <w:t>period of time</w:t>
      </w:r>
      <w:proofErr w:type="gramEnd"/>
      <w:r w:rsidR="01E671F4" w:rsidRPr="2BF8BFF2">
        <w:rPr>
          <w:rFonts w:ascii="Arial" w:hAnsi="Arial" w:cs="Arial"/>
        </w:rPr>
        <w:t xml:space="preserve"> the relevant person ha</w:t>
      </w:r>
      <w:r w:rsidR="75EEF7D3" w:rsidRPr="2BF8BFF2">
        <w:rPr>
          <w:rFonts w:ascii="Arial" w:hAnsi="Arial" w:cs="Arial"/>
        </w:rPr>
        <w:t>s</w:t>
      </w:r>
      <w:r w:rsidR="01E671F4" w:rsidRPr="2BF8BFF2">
        <w:rPr>
          <w:rFonts w:ascii="Arial" w:hAnsi="Arial" w:cs="Arial"/>
        </w:rPr>
        <w:t xml:space="preserve"> to apply for and </w:t>
      </w:r>
      <w:r w:rsidR="20E73E6D" w:rsidRPr="2BF8BFF2">
        <w:rPr>
          <w:rFonts w:ascii="Arial" w:hAnsi="Arial" w:cs="Arial"/>
        </w:rPr>
        <w:t xml:space="preserve">obtain </w:t>
      </w:r>
      <w:r w:rsidR="01E671F4" w:rsidRPr="2BF8BFF2">
        <w:rPr>
          <w:rFonts w:ascii="Arial" w:hAnsi="Arial" w:cs="Arial"/>
        </w:rPr>
        <w:t>the relevant permission</w:t>
      </w:r>
      <w:r w:rsidR="4CCF696E" w:rsidRPr="2BF8BFF2">
        <w:rPr>
          <w:rFonts w:ascii="Arial" w:hAnsi="Arial" w:cs="Arial"/>
        </w:rPr>
        <w:t>.</w:t>
      </w:r>
    </w:p>
    <w:p w14:paraId="41A40F92" w14:textId="77777777" w:rsidR="00E5719D" w:rsidRDefault="00E5719D" w:rsidP="008A7385">
      <w:pPr>
        <w:pStyle w:val="paragraph"/>
        <w:spacing w:after="120" w:line="259" w:lineRule="auto"/>
        <w:textAlignment w:val="baseline"/>
        <w:rPr>
          <w:rStyle w:val="normaltextrun1"/>
          <w:rFonts w:ascii="Arial" w:hAnsi="Arial" w:cs="Arial"/>
          <w:sz w:val="22"/>
        </w:rPr>
      </w:pPr>
      <w:r>
        <w:rPr>
          <w:rStyle w:val="normaltextrun1"/>
          <w:rFonts w:ascii="Arial" w:hAnsi="Arial" w:cs="Arial"/>
          <w:sz w:val="22"/>
        </w:rPr>
        <w:br w:type="page"/>
      </w:r>
    </w:p>
    <w:p w14:paraId="22155FE1" w14:textId="4C24EBDF" w:rsidR="00ED382A" w:rsidRPr="006561E6" w:rsidRDefault="23DADF19" w:rsidP="45C8038E">
      <w:pPr>
        <w:pStyle w:val="paragraph"/>
        <w:spacing w:after="120" w:line="259" w:lineRule="auto"/>
        <w:textAlignment w:val="baseline"/>
        <w:rPr>
          <w:rStyle w:val="normaltextrun1"/>
          <w:rFonts w:ascii="Arial" w:hAnsi="Arial" w:cs="Arial"/>
          <w:sz w:val="22"/>
          <w:szCs w:val="22"/>
        </w:rPr>
      </w:pPr>
      <w:r w:rsidRPr="2BF8BFF2">
        <w:rPr>
          <w:rStyle w:val="normaltextrun1"/>
          <w:rFonts w:ascii="Arial" w:hAnsi="Arial" w:cs="Arial"/>
          <w:sz w:val="22"/>
          <w:szCs w:val="22"/>
        </w:rPr>
        <w:lastRenderedPageBreak/>
        <w:t xml:space="preserve">In addition to the matters addressed in Chapter 10 of the Regulations, </w:t>
      </w:r>
      <w:r w:rsidR="60334B43" w:rsidRPr="2BF8BFF2">
        <w:rPr>
          <w:rStyle w:val="normaltextrun1"/>
          <w:rFonts w:ascii="Arial" w:hAnsi="Arial" w:cs="Arial"/>
          <w:sz w:val="22"/>
          <w:szCs w:val="22"/>
        </w:rPr>
        <w:t xml:space="preserve">the </w:t>
      </w:r>
      <w:r w:rsidR="00F24D63">
        <w:rPr>
          <w:rStyle w:val="normaltextrun1"/>
          <w:rFonts w:ascii="Arial" w:hAnsi="Arial" w:cs="Arial"/>
          <w:sz w:val="22"/>
          <w:szCs w:val="22"/>
        </w:rPr>
        <w:t xml:space="preserve">proposed final </w:t>
      </w:r>
      <w:r w:rsidR="0083415F">
        <w:rPr>
          <w:rStyle w:val="normaltextrun1"/>
          <w:rFonts w:ascii="Arial" w:hAnsi="Arial" w:cs="Arial"/>
          <w:sz w:val="22"/>
          <w:szCs w:val="22"/>
        </w:rPr>
        <w:t>Environment Protection</w:t>
      </w:r>
      <w:r w:rsidR="009F4589">
        <w:rPr>
          <w:rStyle w:val="normaltextrun1"/>
          <w:rFonts w:ascii="Arial" w:hAnsi="Arial" w:cs="Arial"/>
          <w:sz w:val="22"/>
          <w:szCs w:val="22"/>
        </w:rPr>
        <w:t xml:space="preserve"> </w:t>
      </w:r>
      <w:r w:rsidR="60567F27" w:rsidRPr="2BF8BFF2">
        <w:rPr>
          <w:rStyle w:val="normaltextrun1"/>
          <w:rFonts w:ascii="Arial" w:hAnsi="Arial" w:cs="Arial"/>
          <w:sz w:val="22"/>
          <w:szCs w:val="22"/>
        </w:rPr>
        <w:t>Transitional Regulations</w:t>
      </w:r>
      <w:r w:rsidRPr="2BF8BFF2">
        <w:rPr>
          <w:rStyle w:val="normaltextrun1"/>
          <w:rFonts w:ascii="Arial" w:hAnsi="Arial" w:cs="Arial"/>
          <w:sz w:val="22"/>
          <w:szCs w:val="22"/>
        </w:rPr>
        <w:t>:</w:t>
      </w:r>
    </w:p>
    <w:p w14:paraId="290BF077" w14:textId="0B8C49A2" w:rsidR="00ED382A" w:rsidRPr="00A26C27" w:rsidRDefault="23DADF19" w:rsidP="00A26C27">
      <w:pPr>
        <w:numPr>
          <w:ilvl w:val="0"/>
          <w:numId w:val="13"/>
        </w:numPr>
        <w:spacing w:after="120"/>
        <w:ind w:left="771" w:hanging="357"/>
        <w:contextualSpacing/>
        <w:rPr>
          <w:rFonts w:ascii="Arial" w:hAnsi="Arial" w:cs="Arial"/>
        </w:rPr>
      </w:pPr>
      <w:r w:rsidRPr="2BF8BFF2">
        <w:rPr>
          <w:rFonts w:ascii="Arial" w:hAnsi="Arial" w:cs="Arial"/>
        </w:rPr>
        <w:t xml:space="preserve">provide </w:t>
      </w:r>
      <w:r w:rsidR="244D4D9C" w:rsidRPr="2BF8BFF2">
        <w:rPr>
          <w:rFonts w:ascii="Arial" w:hAnsi="Arial" w:cs="Arial"/>
        </w:rPr>
        <w:t xml:space="preserve">that </w:t>
      </w:r>
      <w:r w:rsidRPr="2BF8BFF2">
        <w:rPr>
          <w:rFonts w:ascii="Arial" w:hAnsi="Arial" w:cs="Arial"/>
        </w:rPr>
        <w:t xml:space="preserve">persons appointed as approved testers under the </w:t>
      </w:r>
      <w:r w:rsidR="0083415F" w:rsidRPr="0083415F">
        <w:rPr>
          <w:rFonts w:ascii="Arial" w:hAnsi="Arial" w:cs="Arial"/>
          <w:i/>
          <w:iCs/>
        </w:rPr>
        <w:t>Environment Protection</w:t>
      </w:r>
      <w:r w:rsidRPr="0083415F">
        <w:rPr>
          <w:rFonts w:ascii="Arial" w:hAnsi="Arial" w:cs="Arial"/>
          <w:i/>
          <w:iCs/>
        </w:rPr>
        <w:t xml:space="preserve"> Act</w:t>
      </w:r>
      <w:r w:rsidR="0083415F" w:rsidRPr="0083415F">
        <w:rPr>
          <w:rFonts w:ascii="Arial" w:hAnsi="Arial" w:cs="Arial"/>
          <w:i/>
          <w:iCs/>
        </w:rPr>
        <w:t xml:space="preserve"> 1970</w:t>
      </w:r>
      <w:r w:rsidRPr="2BF8BFF2">
        <w:rPr>
          <w:rFonts w:ascii="Arial" w:hAnsi="Arial" w:cs="Arial"/>
        </w:rPr>
        <w:t xml:space="preserve"> </w:t>
      </w:r>
      <w:r w:rsidR="14569B92" w:rsidRPr="2BF8BFF2">
        <w:rPr>
          <w:rFonts w:ascii="Arial" w:hAnsi="Arial" w:cs="Arial"/>
        </w:rPr>
        <w:t>are</w:t>
      </w:r>
      <w:r w:rsidRPr="2BF8BFF2">
        <w:rPr>
          <w:rFonts w:ascii="Arial" w:hAnsi="Arial" w:cs="Arial"/>
        </w:rPr>
        <w:t xml:space="preserve"> taken to be approved motor vehicle testers under the new </w:t>
      </w:r>
      <w:r w:rsidR="419B9B1F" w:rsidRPr="2BF8BFF2">
        <w:rPr>
          <w:rFonts w:ascii="Arial" w:hAnsi="Arial" w:cs="Arial"/>
        </w:rPr>
        <w:t>Act</w:t>
      </w:r>
    </w:p>
    <w:p w14:paraId="4A14C1C6" w14:textId="148F2584" w:rsidR="00ED382A" w:rsidRPr="00A26C27" w:rsidRDefault="23DADF19" w:rsidP="00A26C27">
      <w:pPr>
        <w:numPr>
          <w:ilvl w:val="0"/>
          <w:numId w:val="13"/>
        </w:numPr>
        <w:spacing w:after="120"/>
        <w:ind w:left="771" w:hanging="357"/>
        <w:contextualSpacing/>
        <w:rPr>
          <w:rFonts w:ascii="Arial" w:hAnsi="Arial" w:cs="Arial"/>
        </w:rPr>
      </w:pPr>
      <w:r w:rsidRPr="2BF8BFF2">
        <w:rPr>
          <w:rFonts w:ascii="Arial" w:hAnsi="Arial" w:cs="Arial"/>
        </w:rPr>
        <w:t xml:space="preserve">provide </w:t>
      </w:r>
      <w:r w:rsidR="0C7BFF4E" w:rsidRPr="2BF8BFF2">
        <w:rPr>
          <w:rFonts w:ascii="Arial" w:hAnsi="Arial" w:cs="Arial"/>
        </w:rPr>
        <w:t xml:space="preserve">that </w:t>
      </w:r>
      <w:r w:rsidRPr="2BF8BFF2">
        <w:rPr>
          <w:rFonts w:ascii="Arial" w:hAnsi="Arial" w:cs="Arial"/>
        </w:rPr>
        <w:t xml:space="preserve">motor vehicle certificates of compliance issued under the </w:t>
      </w:r>
      <w:r w:rsidR="000F1BAB" w:rsidRPr="000F1BAB">
        <w:rPr>
          <w:rFonts w:ascii="Arial" w:hAnsi="Arial" w:cs="Arial"/>
          <w:i/>
          <w:iCs/>
        </w:rPr>
        <w:t>Environment Protection</w:t>
      </w:r>
      <w:r w:rsidRPr="000F1BAB">
        <w:rPr>
          <w:rFonts w:ascii="Arial" w:hAnsi="Arial" w:cs="Arial"/>
          <w:i/>
          <w:iCs/>
        </w:rPr>
        <w:t xml:space="preserve"> Act</w:t>
      </w:r>
      <w:r w:rsidR="000F1BAB" w:rsidRPr="000F1BAB">
        <w:rPr>
          <w:rFonts w:ascii="Arial" w:hAnsi="Arial" w:cs="Arial"/>
          <w:i/>
          <w:iCs/>
        </w:rPr>
        <w:t xml:space="preserve"> 1970</w:t>
      </w:r>
      <w:r w:rsidR="1ECE2231" w:rsidRPr="2BF8BFF2">
        <w:rPr>
          <w:rFonts w:ascii="Arial" w:hAnsi="Arial" w:cs="Arial"/>
        </w:rPr>
        <w:t xml:space="preserve"> </w:t>
      </w:r>
      <w:r w:rsidR="13737225" w:rsidRPr="2BF8BFF2">
        <w:rPr>
          <w:rFonts w:ascii="Arial" w:hAnsi="Arial" w:cs="Arial"/>
        </w:rPr>
        <w:t>are</w:t>
      </w:r>
      <w:r w:rsidRPr="2BF8BFF2">
        <w:rPr>
          <w:rFonts w:ascii="Arial" w:hAnsi="Arial" w:cs="Arial"/>
        </w:rPr>
        <w:t xml:space="preserve"> taken to continue to be valid under the new </w:t>
      </w:r>
      <w:r w:rsidR="0C739AF2" w:rsidRPr="2BF8BFF2">
        <w:rPr>
          <w:rFonts w:ascii="Arial" w:hAnsi="Arial" w:cs="Arial"/>
        </w:rPr>
        <w:t>Act</w:t>
      </w:r>
    </w:p>
    <w:p w14:paraId="65F7A913" w14:textId="536AC398" w:rsidR="00F420DD" w:rsidRPr="00A26C27" w:rsidRDefault="23DADF19" w:rsidP="00A26C27">
      <w:pPr>
        <w:numPr>
          <w:ilvl w:val="0"/>
          <w:numId w:val="13"/>
        </w:numPr>
        <w:spacing w:after="120"/>
        <w:ind w:left="771" w:hanging="357"/>
        <w:contextualSpacing/>
        <w:rPr>
          <w:rFonts w:ascii="Arial" w:hAnsi="Arial" w:cs="Arial"/>
        </w:rPr>
      </w:pPr>
      <w:r w:rsidRPr="2BF8BFF2">
        <w:rPr>
          <w:rFonts w:ascii="Arial" w:hAnsi="Arial" w:cs="Arial"/>
        </w:rPr>
        <w:t>save certain clauses in the State Environment Prote</w:t>
      </w:r>
      <w:r w:rsidR="25BD69D5" w:rsidRPr="2BF8BFF2">
        <w:rPr>
          <w:rFonts w:ascii="Arial" w:hAnsi="Arial" w:cs="Arial"/>
        </w:rPr>
        <w:t>ction Policy (Waters</w:t>
      </w:r>
      <w:r w:rsidRPr="2BF8BFF2">
        <w:rPr>
          <w:rFonts w:ascii="Arial" w:hAnsi="Arial" w:cs="Arial"/>
        </w:rPr>
        <w:t xml:space="preserve">) for a period of two years from the commencement of the new </w:t>
      </w:r>
      <w:r w:rsidR="2C60B1C8" w:rsidRPr="2BF8BFF2">
        <w:rPr>
          <w:rFonts w:ascii="Arial" w:hAnsi="Arial" w:cs="Arial"/>
        </w:rPr>
        <w:t>Act. D</w:t>
      </w:r>
      <w:r w:rsidRPr="2BF8BFF2">
        <w:rPr>
          <w:rFonts w:ascii="Arial" w:hAnsi="Arial" w:cs="Arial"/>
        </w:rPr>
        <w:t xml:space="preserve">uring this time DELWP and EPA will consult with stakeholders on whether these clauses </w:t>
      </w:r>
      <w:r w:rsidR="00D2236D" w:rsidRPr="2BF8BFF2">
        <w:rPr>
          <w:rFonts w:ascii="Arial" w:hAnsi="Arial" w:cs="Arial"/>
        </w:rPr>
        <w:t>should be remade</w:t>
      </w:r>
      <w:r w:rsidRPr="2BF8BFF2">
        <w:rPr>
          <w:rFonts w:ascii="Arial" w:hAnsi="Arial" w:cs="Arial"/>
        </w:rPr>
        <w:t xml:space="preserve"> in another </w:t>
      </w:r>
      <w:r w:rsidR="32DE5AC6" w:rsidRPr="2BF8BFF2">
        <w:rPr>
          <w:rFonts w:ascii="Arial" w:hAnsi="Arial" w:cs="Arial"/>
        </w:rPr>
        <w:t>subor</w:t>
      </w:r>
      <w:r w:rsidR="75BB56A4" w:rsidRPr="2BF8BFF2">
        <w:rPr>
          <w:rFonts w:ascii="Arial" w:hAnsi="Arial" w:cs="Arial"/>
        </w:rPr>
        <w:t xml:space="preserve">dinate </w:t>
      </w:r>
      <w:r w:rsidRPr="2BF8BFF2">
        <w:rPr>
          <w:rFonts w:ascii="Arial" w:hAnsi="Arial" w:cs="Arial"/>
        </w:rPr>
        <w:t>instrument</w:t>
      </w:r>
    </w:p>
    <w:p w14:paraId="3F0EAAE6" w14:textId="14B6F5D2" w:rsidR="00F420DD" w:rsidRPr="00A26C27" w:rsidRDefault="6FF41544" w:rsidP="45C8038E">
      <w:pPr>
        <w:numPr>
          <w:ilvl w:val="0"/>
          <w:numId w:val="13"/>
        </w:numPr>
        <w:spacing w:after="120"/>
        <w:ind w:left="771" w:hanging="357"/>
        <w:contextualSpacing/>
      </w:pPr>
      <w:r w:rsidRPr="2BF8BFF2">
        <w:rPr>
          <w:rFonts w:ascii="Arial" w:hAnsi="Arial" w:cs="Arial"/>
        </w:rPr>
        <w:t>save certain waste classifications</w:t>
      </w:r>
      <w:r w:rsidR="008255F9">
        <w:rPr>
          <w:rFonts w:ascii="Arial" w:hAnsi="Arial" w:cs="Arial"/>
        </w:rPr>
        <w:t xml:space="preserve"> for up to two years</w:t>
      </w:r>
    </w:p>
    <w:p w14:paraId="7994861A" w14:textId="23352AB1" w:rsidR="00F420DD" w:rsidRPr="00A26C27" w:rsidRDefault="6FF41544" w:rsidP="45C8038E">
      <w:pPr>
        <w:numPr>
          <w:ilvl w:val="0"/>
          <w:numId w:val="13"/>
        </w:numPr>
        <w:spacing w:after="120"/>
        <w:ind w:left="771" w:hanging="357"/>
        <w:contextualSpacing/>
      </w:pPr>
      <w:r w:rsidRPr="2BF8BFF2">
        <w:rPr>
          <w:rFonts w:ascii="Arial" w:hAnsi="Arial" w:cs="Arial"/>
        </w:rPr>
        <w:t>provide that equivalent new permissions under the new Act are taken to be issued or granted by EPA or a council</w:t>
      </w:r>
      <w:r w:rsidR="2148FE66" w:rsidRPr="2BF8BFF2">
        <w:rPr>
          <w:rFonts w:ascii="Arial" w:hAnsi="Arial" w:cs="Arial"/>
        </w:rPr>
        <w:t>.</w:t>
      </w:r>
    </w:p>
    <w:p w14:paraId="0D582D66" w14:textId="35A91AA8" w:rsidR="0088404F" w:rsidRPr="00CE4E0A" w:rsidRDefault="0088404F" w:rsidP="00CE4E0A">
      <w:pPr>
        <w:spacing w:after="120"/>
        <w:rPr>
          <w:rFonts w:ascii="Arial" w:hAnsi="Arial" w:cs="Arial"/>
        </w:rPr>
      </w:pPr>
    </w:p>
    <w:sectPr w:rsidR="0088404F" w:rsidRPr="00CE4E0A" w:rsidSect="004131DC">
      <w:headerReference w:type="even" r:id="rId18"/>
      <w:headerReference w:type="default" r:id="rId19"/>
      <w:footerReference w:type="even" r:id="rId20"/>
      <w:footerReference w:type="default" r:id="rId21"/>
      <w:type w:val="continuous"/>
      <w:pgSz w:w="11906" w:h="16838"/>
      <w:pgMar w:top="1702" w:right="1440" w:bottom="1276" w:left="1440" w:header="709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3C2AB2C" w14:textId="77777777" w:rsidR="00DB5E9A" w:rsidRDefault="00DB5E9A" w:rsidP="009F758F">
      <w:pPr>
        <w:spacing w:after="0" w:line="240" w:lineRule="auto"/>
      </w:pPr>
      <w:r>
        <w:separator/>
      </w:r>
    </w:p>
    <w:p w14:paraId="0E2D9CAA" w14:textId="77777777" w:rsidR="00DB5E9A" w:rsidRDefault="00DB5E9A"/>
  </w:endnote>
  <w:endnote w:type="continuationSeparator" w:id="0">
    <w:p w14:paraId="576C4423" w14:textId="77777777" w:rsidR="00DB5E9A" w:rsidRDefault="00DB5E9A" w:rsidP="009F758F">
      <w:pPr>
        <w:spacing w:after="0" w:line="240" w:lineRule="auto"/>
      </w:pPr>
      <w:r>
        <w:continuationSeparator/>
      </w:r>
    </w:p>
    <w:p w14:paraId="6F7ED1A5" w14:textId="77777777" w:rsidR="00DB5E9A" w:rsidRDefault="00DB5E9A"/>
  </w:endnote>
  <w:endnote w:type="continuationNotice" w:id="1">
    <w:p w14:paraId="2C0E1F15" w14:textId="77777777" w:rsidR="00DB5E9A" w:rsidRDefault="00DB5E9A">
      <w:pPr>
        <w:spacing w:after="0" w:line="240" w:lineRule="auto"/>
      </w:pPr>
    </w:p>
    <w:p w14:paraId="34CB37FB" w14:textId="77777777" w:rsidR="00DB5E9A" w:rsidRDefault="00DB5E9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Interstate-Regular">
    <w:altName w:val="Calibri"/>
    <w:panose1 w:val="00000000000000000000"/>
    <w:charset w:val="00"/>
    <w:family w:val="auto"/>
    <w:notTrueType/>
    <w:pitch w:val="variable"/>
    <w:sig w:usb0="00000083" w:usb1="00000000" w:usb2="00000000" w:usb3="00000000" w:csb0="00000009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Mincho">
    <w:altName w:val="Yu Gothic"/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68F3C8" w14:textId="77777777" w:rsidR="00F91A27" w:rsidRDefault="00F91A27">
    <w:pPr>
      <w:pStyle w:val="Footer"/>
    </w:pPr>
    <w:r>
      <w:rPr>
        <w:rFonts w:ascii="Arial" w:eastAsia="Arial" w:hAnsi="Arial" w:cs="Arial"/>
        <w:noProof/>
        <w:sz w:val="20"/>
        <w:szCs w:val="20"/>
        <w:lang w:val="en-US"/>
      </w:rPr>
      <w:drawing>
        <wp:anchor distT="0" distB="0" distL="114300" distR="114300" simplePos="0" relativeHeight="251660289" behindDoc="1" locked="0" layoutInCell="1" allowOverlap="1" wp14:anchorId="115D24D0" wp14:editId="3D59FB6E">
          <wp:simplePos x="0" y="0"/>
          <wp:positionH relativeFrom="page">
            <wp:align>right</wp:align>
          </wp:positionH>
          <wp:positionV relativeFrom="paragraph">
            <wp:posOffset>-345819</wp:posOffset>
          </wp:positionV>
          <wp:extent cx="7332469" cy="944395"/>
          <wp:effectExtent l="0" t="0" r="1905" b="825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Foot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32469" cy="9443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87F9F0" w14:textId="1836D6ED" w:rsidR="00F91A27" w:rsidRDefault="00F91A27" w:rsidP="001A24B1">
    <w:pPr>
      <w:pStyle w:val="Footer"/>
      <w:jc w:val="right"/>
    </w:pPr>
    <w:r w:rsidRPr="00F4732B">
      <w:rPr>
        <w:rFonts w:ascii="Arial" w:hAnsi="Arial" w:cs="Arial"/>
        <w:color w:val="003F72"/>
        <w:sz w:val="40"/>
        <w:szCs w:val="40"/>
      </w:rPr>
      <w:fldChar w:fldCharType="begin"/>
    </w:r>
    <w:r w:rsidRPr="00F4732B">
      <w:rPr>
        <w:rFonts w:ascii="Arial" w:hAnsi="Arial" w:cs="Arial"/>
        <w:color w:val="003F72"/>
        <w:sz w:val="40"/>
        <w:szCs w:val="40"/>
      </w:rPr>
      <w:instrText xml:space="preserve"> PAGE   \* MERGEFORMAT </w:instrText>
    </w:r>
    <w:r w:rsidRPr="00F4732B">
      <w:rPr>
        <w:rFonts w:ascii="Arial" w:hAnsi="Arial" w:cs="Arial"/>
        <w:color w:val="003F72"/>
        <w:sz w:val="40"/>
        <w:szCs w:val="40"/>
      </w:rPr>
      <w:fldChar w:fldCharType="separate"/>
    </w:r>
    <w:r>
      <w:rPr>
        <w:rFonts w:ascii="Arial" w:hAnsi="Arial" w:cs="Arial"/>
        <w:noProof/>
        <w:color w:val="003F72"/>
        <w:sz w:val="40"/>
        <w:szCs w:val="40"/>
      </w:rPr>
      <w:t>3</w:t>
    </w:r>
    <w:r w:rsidRPr="00F4732B">
      <w:rPr>
        <w:rFonts w:ascii="Arial" w:hAnsi="Arial" w:cs="Arial"/>
        <w:noProof/>
        <w:color w:val="003F72"/>
        <w:sz w:val="40"/>
        <w:szCs w:val="4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506485" w14:textId="2A473004" w:rsidR="00F91A27" w:rsidRDefault="00F91A27" w:rsidP="00BA1016">
    <w:pPr>
      <w:pStyle w:val="Footer"/>
    </w:pPr>
    <w:r w:rsidRPr="00F4732B">
      <w:rPr>
        <w:rFonts w:ascii="Arial" w:hAnsi="Arial" w:cs="Arial"/>
        <w:color w:val="003F72"/>
        <w:sz w:val="40"/>
        <w:szCs w:val="40"/>
      </w:rPr>
      <w:fldChar w:fldCharType="begin"/>
    </w:r>
    <w:r w:rsidRPr="00F4732B">
      <w:rPr>
        <w:rFonts w:ascii="Arial" w:hAnsi="Arial" w:cs="Arial"/>
        <w:color w:val="003F72"/>
        <w:sz w:val="40"/>
        <w:szCs w:val="40"/>
      </w:rPr>
      <w:instrText xml:space="preserve"> PAGE   \* MERGEFORMAT </w:instrText>
    </w:r>
    <w:r w:rsidRPr="00F4732B">
      <w:rPr>
        <w:rFonts w:ascii="Arial" w:hAnsi="Arial" w:cs="Arial"/>
        <w:color w:val="003F72"/>
        <w:sz w:val="40"/>
        <w:szCs w:val="40"/>
      </w:rPr>
      <w:fldChar w:fldCharType="separate"/>
    </w:r>
    <w:r>
      <w:rPr>
        <w:rFonts w:ascii="Arial" w:hAnsi="Arial" w:cs="Arial"/>
        <w:noProof/>
        <w:color w:val="003F72"/>
        <w:sz w:val="40"/>
        <w:szCs w:val="40"/>
      </w:rPr>
      <w:t>20</w:t>
    </w:r>
    <w:r w:rsidRPr="00F4732B">
      <w:rPr>
        <w:rFonts w:ascii="Arial" w:hAnsi="Arial" w:cs="Arial"/>
        <w:noProof/>
        <w:color w:val="003F72"/>
        <w:sz w:val="40"/>
        <w:szCs w:val="40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6F4DD9" w14:textId="7C6A7C8C" w:rsidR="00F91A27" w:rsidRDefault="00F91A27" w:rsidP="00BA1016">
    <w:pPr>
      <w:pStyle w:val="Footer"/>
      <w:jc w:val="right"/>
    </w:pPr>
    <w:r w:rsidRPr="00F4732B">
      <w:rPr>
        <w:rFonts w:ascii="Arial" w:hAnsi="Arial" w:cs="Arial"/>
        <w:color w:val="003F72"/>
        <w:sz w:val="40"/>
        <w:szCs w:val="40"/>
      </w:rPr>
      <w:fldChar w:fldCharType="begin"/>
    </w:r>
    <w:r w:rsidRPr="00F4732B">
      <w:rPr>
        <w:rFonts w:ascii="Arial" w:hAnsi="Arial" w:cs="Arial"/>
        <w:color w:val="003F72"/>
        <w:sz w:val="40"/>
        <w:szCs w:val="40"/>
      </w:rPr>
      <w:instrText xml:space="preserve"> PAGE   \* MERGEFORMAT </w:instrText>
    </w:r>
    <w:r w:rsidRPr="00F4732B">
      <w:rPr>
        <w:rFonts w:ascii="Arial" w:hAnsi="Arial" w:cs="Arial"/>
        <w:color w:val="003F72"/>
        <w:sz w:val="40"/>
        <w:szCs w:val="40"/>
      </w:rPr>
      <w:fldChar w:fldCharType="separate"/>
    </w:r>
    <w:r>
      <w:rPr>
        <w:rFonts w:ascii="Arial" w:hAnsi="Arial" w:cs="Arial"/>
        <w:noProof/>
        <w:color w:val="003F72"/>
        <w:sz w:val="40"/>
        <w:szCs w:val="40"/>
      </w:rPr>
      <w:t>21</w:t>
    </w:r>
    <w:r w:rsidRPr="00F4732B">
      <w:rPr>
        <w:rFonts w:ascii="Arial" w:hAnsi="Arial" w:cs="Arial"/>
        <w:noProof/>
        <w:color w:val="003F72"/>
        <w:sz w:val="40"/>
        <w:szCs w:val="4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4A1AFCA" w14:textId="77777777" w:rsidR="00DB5E9A" w:rsidRDefault="00DB5E9A" w:rsidP="009F758F">
      <w:pPr>
        <w:spacing w:after="0" w:line="240" w:lineRule="auto"/>
      </w:pPr>
      <w:r>
        <w:separator/>
      </w:r>
    </w:p>
    <w:p w14:paraId="19E196CD" w14:textId="77777777" w:rsidR="00DB5E9A" w:rsidRDefault="00DB5E9A"/>
  </w:footnote>
  <w:footnote w:type="continuationSeparator" w:id="0">
    <w:p w14:paraId="35792CA5" w14:textId="77777777" w:rsidR="00DB5E9A" w:rsidRDefault="00DB5E9A" w:rsidP="009F758F">
      <w:pPr>
        <w:spacing w:after="0" w:line="240" w:lineRule="auto"/>
      </w:pPr>
      <w:r>
        <w:continuationSeparator/>
      </w:r>
    </w:p>
    <w:p w14:paraId="04B29494" w14:textId="77777777" w:rsidR="00DB5E9A" w:rsidRDefault="00DB5E9A"/>
  </w:footnote>
  <w:footnote w:type="continuationNotice" w:id="1">
    <w:p w14:paraId="1A0091E9" w14:textId="77777777" w:rsidR="00DB5E9A" w:rsidRDefault="00DB5E9A">
      <w:pPr>
        <w:spacing w:after="0" w:line="240" w:lineRule="auto"/>
      </w:pPr>
    </w:p>
    <w:p w14:paraId="22EA577C" w14:textId="77777777" w:rsidR="00DB5E9A" w:rsidRDefault="00DB5E9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2AF931" w14:textId="77777777" w:rsidR="00F91A27" w:rsidRPr="00EB353F" w:rsidRDefault="00F91A27" w:rsidP="00EA60FE">
    <w:pPr>
      <w:pBdr>
        <w:bottom w:val="single" w:sz="4" w:space="1" w:color="003F72"/>
      </w:pBdr>
      <w:spacing w:after="0"/>
      <w:rPr>
        <w:rFonts w:ascii="Arial" w:eastAsia="Times New Roman" w:hAnsi="Arial" w:cs="Arial"/>
        <w:b/>
        <w:color w:val="003F72"/>
        <w:sz w:val="28"/>
        <w:szCs w:val="32"/>
        <w:lang w:val="en" w:eastAsia="en-AU"/>
      </w:rPr>
    </w:pPr>
    <w:r w:rsidRPr="00EB353F">
      <w:rPr>
        <w:rFonts w:ascii="Arial" w:eastAsia="Times New Roman" w:hAnsi="Arial" w:cs="Arial"/>
        <w:b/>
        <w:color w:val="003F72"/>
        <w:sz w:val="28"/>
        <w:szCs w:val="32"/>
        <w:lang w:val="en" w:eastAsia="en-AU"/>
      </w:rPr>
      <w:t xml:space="preserve">Guide to the proposed </w:t>
    </w:r>
    <w:r>
      <w:rPr>
        <w:rFonts w:ascii="Arial" w:eastAsia="Times New Roman" w:hAnsi="Arial" w:cs="Arial"/>
        <w:b/>
        <w:color w:val="003F72"/>
        <w:sz w:val="28"/>
        <w:szCs w:val="32"/>
        <w:lang w:val="en" w:eastAsia="en-AU"/>
      </w:rPr>
      <w:t xml:space="preserve">final </w:t>
    </w:r>
    <w:r w:rsidRPr="00EB353F">
      <w:rPr>
        <w:rFonts w:ascii="Arial" w:eastAsia="Times New Roman" w:hAnsi="Arial" w:cs="Arial"/>
        <w:b/>
        <w:color w:val="003F72"/>
        <w:sz w:val="28"/>
        <w:szCs w:val="32"/>
        <w:lang w:val="en" w:eastAsia="en-AU"/>
      </w:rPr>
      <w:t>Environment Protection Regulations</w:t>
    </w:r>
  </w:p>
  <w:p w14:paraId="1FA692C9" w14:textId="77777777" w:rsidR="00F91A27" w:rsidRPr="00E6033F" w:rsidRDefault="00F91A27" w:rsidP="00E6033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10930D" w14:textId="62802782" w:rsidR="00F91A27" w:rsidRPr="00BE6972" w:rsidRDefault="00F91A27" w:rsidP="00EA60FE">
    <w:pPr>
      <w:pBdr>
        <w:bottom w:val="single" w:sz="4" w:space="1" w:color="003F72"/>
      </w:pBdr>
      <w:spacing w:after="0"/>
      <w:rPr>
        <w:rFonts w:ascii="Arial" w:eastAsia="Times New Roman" w:hAnsi="Arial" w:cs="Arial"/>
        <w:b/>
        <w:color w:val="003F72"/>
        <w:sz w:val="28"/>
        <w:szCs w:val="32"/>
        <w:lang w:val="en" w:eastAsia="en-AU"/>
      </w:rPr>
    </w:pPr>
    <w:r w:rsidRPr="00EB353F">
      <w:rPr>
        <w:rFonts w:ascii="Arial" w:eastAsia="Times New Roman" w:hAnsi="Arial" w:cs="Arial"/>
        <w:b/>
        <w:color w:val="003F72"/>
        <w:sz w:val="28"/>
        <w:szCs w:val="32"/>
        <w:lang w:val="en" w:eastAsia="en-AU"/>
      </w:rPr>
      <w:t xml:space="preserve">Guide to the proposed </w:t>
    </w:r>
    <w:r>
      <w:rPr>
        <w:rFonts w:ascii="Arial" w:eastAsia="Times New Roman" w:hAnsi="Arial" w:cs="Arial"/>
        <w:b/>
        <w:color w:val="003F72"/>
        <w:sz w:val="28"/>
        <w:szCs w:val="32"/>
        <w:lang w:val="en" w:eastAsia="en-AU"/>
      </w:rPr>
      <w:t xml:space="preserve">final </w:t>
    </w:r>
    <w:r w:rsidRPr="00EB353F">
      <w:rPr>
        <w:rFonts w:ascii="Arial" w:eastAsia="Times New Roman" w:hAnsi="Arial" w:cs="Arial"/>
        <w:b/>
        <w:color w:val="003F72"/>
        <w:sz w:val="28"/>
        <w:szCs w:val="32"/>
        <w:lang w:val="en" w:eastAsia="en-AU"/>
      </w:rPr>
      <w:t>Environment Protection Regulations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13D21A" w14:textId="65A188D5" w:rsidR="00F91A27" w:rsidRPr="00EB353F" w:rsidRDefault="00F91A27" w:rsidP="00EA60FE">
    <w:pPr>
      <w:pBdr>
        <w:bottom w:val="single" w:sz="4" w:space="1" w:color="003F72"/>
      </w:pBdr>
      <w:spacing w:after="0"/>
      <w:rPr>
        <w:rFonts w:ascii="Arial" w:eastAsia="Times New Roman" w:hAnsi="Arial" w:cs="Arial"/>
        <w:b/>
        <w:color w:val="003F72"/>
        <w:sz w:val="28"/>
        <w:szCs w:val="32"/>
        <w:lang w:val="en" w:eastAsia="en-AU"/>
      </w:rPr>
    </w:pPr>
    <w:r w:rsidRPr="00EB353F">
      <w:rPr>
        <w:rFonts w:ascii="Arial" w:eastAsia="Times New Roman" w:hAnsi="Arial" w:cs="Arial"/>
        <w:b/>
        <w:color w:val="003F72"/>
        <w:sz w:val="28"/>
        <w:szCs w:val="32"/>
        <w:lang w:val="en" w:eastAsia="en-AU"/>
      </w:rPr>
      <w:t xml:space="preserve">Guide to the proposed </w:t>
    </w:r>
    <w:r>
      <w:rPr>
        <w:rFonts w:ascii="Arial" w:eastAsia="Times New Roman" w:hAnsi="Arial" w:cs="Arial"/>
        <w:b/>
        <w:color w:val="003F72"/>
        <w:sz w:val="28"/>
        <w:szCs w:val="32"/>
        <w:lang w:val="en" w:eastAsia="en-AU"/>
      </w:rPr>
      <w:t xml:space="preserve">final </w:t>
    </w:r>
    <w:r w:rsidRPr="00EB353F">
      <w:rPr>
        <w:rFonts w:ascii="Arial" w:eastAsia="Times New Roman" w:hAnsi="Arial" w:cs="Arial"/>
        <w:b/>
        <w:color w:val="003F72"/>
        <w:sz w:val="28"/>
        <w:szCs w:val="32"/>
        <w:lang w:val="en" w:eastAsia="en-AU"/>
      </w:rPr>
      <w:t>Environment Protection Regulations</w:t>
    </w:r>
  </w:p>
  <w:p w14:paraId="16D79D48" w14:textId="54D525FF" w:rsidR="00F91A27" w:rsidRPr="000B0A48" w:rsidRDefault="00F91A27" w:rsidP="000B0A48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3E37AD" w14:textId="010B3337" w:rsidR="00F91A27" w:rsidRPr="00EB353F" w:rsidRDefault="00F91A27" w:rsidP="002860F2">
    <w:pPr>
      <w:pBdr>
        <w:bottom w:val="single" w:sz="4" w:space="1" w:color="003F72"/>
      </w:pBdr>
      <w:spacing w:after="0"/>
      <w:rPr>
        <w:rFonts w:ascii="Arial" w:eastAsia="Times New Roman" w:hAnsi="Arial" w:cs="Arial"/>
        <w:b/>
        <w:color w:val="003F72"/>
        <w:sz w:val="28"/>
        <w:szCs w:val="32"/>
        <w:lang w:val="en" w:eastAsia="en-AU"/>
      </w:rPr>
    </w:pPr>
    <w:r w:rsidRPr="00EB353F">
      <w:rPr>
        <w:rFonts w:ascii="Arial" w:eastAsia="Times New Roman" w:hAnsi="Arial" w:cs="Arial"/>
        <w:b/>
        <w:color w:val="003F72"/>
        <w:sz w:val="28"/>
        <w:szCs w:val="32"/>
        <w:lang w:val="en" w:eastAsia="en-AU"/>
      </w:rPr>
      <w:t xml:space="preserve">Guide to the proposed </w:t>
    </w:r>
    <w:r>
      <w:rPr>
        <w:rFonts w:ascii="Arial" w:eastAsia="Times New Roman" w:hAnsi="Arial" w:cs="Arial"/>
        <w:b/>
        <w:color w:val="003F72"/>
        <w:sz w:val="28"/>
        <w:szCs w:val="32"/>
        <w:lang w:val="en" w:eastAsia="en-AU"/>
      </w:rPr>
      <w:t xml:space="preserve">final </w:t>
    </w:r>
    <w:r w:rsidRPr="00EB353F">
      <w:rPr>
        <w:rFonts w:ascii="Arial" w:eastAsia="Times New Roman" w:hAnsi="Arial" w:cs="Arial"/>
        <w:b/>
        <w:color w:val="003F72"/>
        <w:sz w:val="28"/>
        <w:szCs w:val="32"/>
        <w:lang w:val="en" w:eastAsia="en-AU"/>
      </w:rPr>
      <w:t>Environment Protection Regulations</w:t>
    </w:r>
  </w:p>
  <w:p w14:paraId="5DFDEDB9" w14:textId="77777777" w:rsidR="00F91A27" w:rsidRPr="000B0A48" w:rsidRDefault="00F91A27" w:rsidP="000B0A4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3F31D6"/>
    <w:multiLevelType w:val="hybridMultilevel"/>
    <w:tmpl w:val="5D88B6A6"/>
    <w:lvl w:ilvl="0" w:tplc="0C09000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111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118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12600" w:hanging="360"/>
      </w:pPr>
      <w:rPr>
        <w:rFonts w:ascii="Wingdings" w:hAnsi="Wingdings" w:hint="default"/>
      </w:rPr>
    </w:lvl>
  </w:abstractNum>
  <w:abstractNum w:abstractNumId="1" w15:restartNumberingAfterBreak="0">
    <w:nsid w:val="022A3DEE"/>
    <w:multiLevelType w:val="hybridMultilevel"/>
    <w:tmpl w:val="EAD8FD5A"/>
    <w:lvl w:ilvl="0" w:tplc="0C09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2" w15:restartNumberingAfterBreak="0">
    <w:nsid w:val="026F1B02"/>
    <w:multiLevelType w:val="hybridMultilevel"/>
    <w:tmpl w:val="91700DB4"/>
    <w:lvl w:ilvl="0" w:tplc="0C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7BE25C9"/>
    <w:multiLevelType w:val="hybridMultilevel"/>
    <w:tmpl w:val="73DADCCE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9B6589"/>
    <w:multiLevelType w:val="hybridMultilevel"/>
    <w:tmpl w:val="E46ECB16"/>
    <w:lvl w:ilvl="0" w:tplc="D9567708">
      <w:start w:val="29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A9649C"/>
    <w:multiLevelType w:val="hybridMultilevel"/>
    <w:tmpl w:val="014C2C06"/>
    <w:lvl w:ilvl="0" w:tplc="60F283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EDA629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E3E793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FF661B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41A7F4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DDEE5B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1AA607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106037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B0C307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FA547C"/>
    <w:multiLevelType w:val="hybridMultilevel"/>
    <w:tmpl w:val="C6E4B346"/>
    <w:lvl w:ilvl="0" w:tplc="E7F0A658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plc="F0B4E3E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527E30D6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plc="DECCC2BC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plc="514A154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plc="5E8483E0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plc="BC208AFC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plc="8D1A9A1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plc="58D2079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7" w15:restartNumberingAfterBreak="0">
    <w:nsid w:val="0E2F478A"/>
    <w:multiLevelType w:val="hybridMultilevel"/>
    <w:tmpl w:val="5770F582"/>
    <w:lvl w:ilvl="0" w:tplc="0318018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CFED24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BA6A8F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6FC9A7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46E037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12A567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350661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A144DF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62E1D5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E854545"/>
    <w:multiLevelType w:val="hybridMultilevel"/>
    <w:tmpl w:val="7960D618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0EDC4063"/>
    <w:multiLevelType w:val="hybridMultilevel"/>
    <w:tmpl w:val="D4B019F8"/>
    <w:lvl w:ilvl="0" w:tplc="0C090019">
      <w:start w:val="1"/>
      <w:numFmt w:val="lowerLetter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15A6DC8"/>
    <w:multiLevelType w:val="hybridMultilevel"/>
    <w:tmpl w:val="D02E099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25C0B4B"/>
    <w:multiLevelType w:val="hybridMultilevel"/>
    <w:tmpl w:val="90EC30BE"/>
    <w:lvl w:ilvl="0" w:tplc="A0A43646">
      <w:start w:val="1"/>
      <w:numFmt w:val="decimal"/>
      <w:lvlText w:val="%1"/>
      <w:lvlJc w:val="left"/>
      <w:pPr>
        <w:ind w:left="1005" w:hanging="360"/>
      </w:pPr>
      <w:rPr>
        <w:rFonts w:hint="default"/>
      </w:rPr>
    </w:lvl>
    <w:lvl w:ilvl="1" w:tplc="16C009FA">
      <w:start w:val="1"/>
      <w:numFmt w:val="lowerLetter"/>
      <w:lvlText w:val="(%2)"/>
      <w:lvlJc w:val="left"/>
      <w:pPr>
        <w:ind w:left="1725" w:hanging="360"/>
      </w:pPr>
      <w:rPr>
        <w:rFonts w:hint="default"/>
      </w:rPr>
    </w:lvl>
    <w:lvl w:ilvl="2" w:tplc="0C09001B" w:tentative="1">
      <w:start w:val="1"/>
      <w:numFmt w:val="lowerRoman"/>
      <w:lvlText w:val="%3."/>
      <w:lvlJc w:val="right"/>
      <w:pPr>
        <w:ind w:left="2445" w:hanging="180"/>
      </w:pPr>
    </w:lvl>
    <w:lvl w:ilvl="3" w:tplc="0C09000F" w:tentative="1">
      <w:start w:val="1"/>
      <w:numFmt w:val="decimal"/>
      <w:lvlText w:val="%4."/>
      <w:lvlJc w:val="left"/>
      <w:pPr>
        <w:ind w:left="3165" w:hanging="360"/>
      </w:pPr>
    </w:lvl>
    <w:lvl w:ilvl="4" w:tplc="0C090019" w:tentative="1">
      <w:start w:val="1"/>
      <w:numFmt w:val="lowerLetter"/>
      <w:lvlText w:val="%5."/>
      <w:lvlJc w:val="left"/>
      <w:pPr>
        <w:ind w:left="3885" w:hanging="360"/>
      </w:pPr>
    </w:lvl>
    <w:lvl w:ilvl="5" w:tplc="0C09001B" w:tentative="1">
      <w:start w:val="1"/>
      <w:numFmt w:val="lowerRoman"/>
      <w:lvlText w:val="%6."/>
      <w:lvlJc w:val="right"/>
      <w:pPr>
        <w:ind w:left="4605" w:hanging="180"/>
      </w:pPr>
    </w:lvl>
    <w:lvl w:ilvl="6" w:tplc="0C09000F" w:tentative="1">
      <w:start w:val="1"/>
      <w:numFmt w:val="decimal"/>
      <w:lvlText w:val="%7."/>
      <w:lvlJc w:val="left"/>
      <w:pPr>
        <w:ind w:left="5325" w:hanging="360"/>
      </w:pPr>
    </w:lvl>
    <w:lvl w:ilvl="7" w:tplc="0C090019" w:tentative="1">
      <w:start w:val="1"/>
      <w:numFmt w:val="lowerLetter"/>
      <w:lvlText w:val="%8."/>
      <w:lvlJc w:val="left"/>
      <w:pPr>
        <w:ind w:left="6045" w:hanging="360"/>
      </w:pPr>
    </w:lvl>
    <w:lvl w:ilvl="8" w:tplc="0C09001B" w:tentative="1">
      <w:start w:val="1"/>
      <w:numFmt w:val="lowerRoman"/>
      <w:lvlText w:val="%9."/>
      <w:lvlJc w:val="right"/>
      <w:pPr>
        <w:ind w:left="6765" w:hanging="180"/>
      </w:pPr>
    </w:lvl>
  </w:abstractNum>
  <w:abstractNum w:abstractNumId="12" w15:restartNumberingAfterBreak="0">
    <w:nsid w:val="12976355"/>
    <w:multiLevelType w:val="hybridMultilevel"/>
    <w:tmpl w:val="FCE45A14"/>
    <w:lvl w:ilvl="0" w:tplc="D06AFDE8">
      <w:start w:val="1"/>
      <w:numFmt w:val="lowerLetter"/>
      <w:lvlText w:val="(%1)"/>
      <w:lvlJc w:val="left"/>
      <w:pPr>
        <w:ind w:left="2205" w:hanging="360"/>
      </w:pPr>
      <w:rPr>
        <w:rFonts w:hint="default"/>
        <w:b w:val="0"/>
      </w:rPr>
    </w:lvl>
    <w:lvl w:ilvl="1" w:tplc="25603168">
      <w:start w:val="1"/>
      <w:numFmt w:val="lowerRoman"/>
      <w:lvlText w:val="(%2)"/>
      <w:lvlJc w:val="left"/>
      <w:pPr>
        <w:ind w:left="2925" w:hanging="360"/>
      </w:pPr>
      <w:rPr>
        <w:rFonts w:hint="default"/>
      </w:rPr>
    </w:lvl>
    <w:lvl w:ilvl="2" w:tplc="0C09001B">
      <w:start w:val="1"/>
      <w:numFmt w:val="lowerRoman"/>
      <w:lvlText w:val="%3."/>
      <w:lvlJc w:val="right"/>
      <w:pPr>
        <w:ind w:left="3645" w:hanging="180"/>
      </w:pPr>
    </w:lvl>
    <w:lvl w:ilvl="3" w:tplc="0C09000F" w:tentative="1">
      <w:start w:val="1"/>
      <w:numFmt w:val="decimal"/>
      <w:lvlText w:val="%4."/>
      <w:lvlJc w:val="left"/>
      <w:pPr>
        <w:ind w:left="4365" w:hanging="360"/>
      </w:pPr>
    </w:lvl>
    <w:lvl w:ilvl="4" w:tplc="0C090019" w:tentative="1">
      <w:start w:val="1"/>
      <w:numFmt w:val="lowerLetter"/>
      <w:lvlText w:val="%5."/>
      <w:lvlJc w:val="left"/>
      <w:pPr>
        <w:ind w:left="5085" w:hanging="360"/>
      </w:pPr>
    </w:lvl>
    <w:lvl w:ilvl="5" w:tplc="0C09001B" w:tentative="1">
      <w:start w:val="1"/>
      <w:numFmt w:val="lowerRoman"/>
      <w:lvlText w:val="%6."/>
      <w:lvlJc w:val="right"/>
      <w:pPr>
        <w:ind w:left="5805" w:hanging="180"/>
      </w:pPr>
    </w:lvl>
    <w:lvl w:ilvl="6" w:tplc="0C09000F" w:tentative="1">
      <w:start w:val="1"/>
      <w:numFmt w:val="decimal"/>
      <w:lvlText w:val="%7."/>
      <w:lvlJc w:val="left"/>
      <w:pPr>
        <w:ind w:left="6525" w:hanging="360"/>
      </w:pPr>
    </w:lvl>
    <w:lvl w:ilvl="7" w:tplc="0C090019" w:tentative="1">
      <w:start w:val="1"/>
      <w:numFmt w:val="lowerLetter"/>
      <w:lvlText w:val="%8."/>
      <w:lvlJc w:val="left"/>
      <w:pPr>
        <w:ind w:left="7245" w:hanging="360"/>
      </w:pPr>
    </w:lvl>
    <w:lvl w:ilvl="8" w:tplc="0C09001B" w:tentative="1">
      <w:start w:val="1"/>
      <w:numFmt w:val="lowerRoman"/>
      <w:lvlText w:val="%9."/>
      <w:lvlJc w:val="right"/>
      <w:pPr>
        <w:ind w:left="7965" w:hanging="180"/>
      </w:pPr>
    </w:lvl>
  </w:abstractNum>
  <w:abstractNum w:abstractNumId="13" w15:restartNumberingAfterBreak="0">
    <w:nsid w:val="1452495A"/>
    <w:multiLevelType w:val="hybridMultilevel"/>
    <w:tmpl w:val="EEDE7EB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5FC1083"/>
    <w:multiLevelType w:val="hybridMultilevel"/>
    <w:tmpl w:val="99561FD4"/>
    <w:lvl w:ilvl="0" w:tplc="C16008EA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7BD2C4A2">
      <w:start w:val="1"/>
      <w:numFmt w:val="lowerLetter"/>
      <w:lvlText w:val="%2)"/>
      <w:lvlJc w:val="left"/>
      <w:pPr>
        <w:ind w:left="720" w:hanging="360"/>
      </w:pPr>
      <w:rPr>
        <w:rFonts w:hint="default"/>
        <w:b w:val="0"/>
      </w:rPr>
    </w:lvl>
    <w:lvl w:ilvl="2" w:tplc="2370D344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 w:tplc="91525AD8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 w:tplc="67185C7A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 w:tplc="11E86764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 w:tplc="D6646D3A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 w:tplc="D28821AE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 w:tplc="7E0E47B0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16185355"/>
    <w:multiLevelType w:val="hybridMultilevel"/>
    <w:tmpl w:val="E1307BC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63D6242"/>
    <w:multiLevelType w:val="hybridMultilevel"/>
    <w:tmpl w:val="8B00F05A"/>
    <w:lvl w:ilvl="0" w:tplc="401CDF7C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plc="3744894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02442440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plc="1CFE8DC8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plc="9B00D05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plc="CD326D84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plc="03425500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plc="5224A14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plc="1A3CC81A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7" w15:restartNumberingAfterBreak="0">
    <w:nsid w:val="16A56D1D"/>
    <w:multiLevelType w:val="hybridMultilevel"/>
    <w:tmpl w:val="5B7C14D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7084FD0"/>
    <w:multiLevelType w:val="hybridMultilevel"/>
    <w:tmpl w:val="19F63C3A"/>
    <w:lvl w:ilvl="0" w:tplc="30FEC99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7ED0250"/>
    <w:multiLevelType w:val="hybridMultilevel"/>
    <w:tmpl w:val="D9202A8C"/>
    <w:lvl w:ilvl="0" w:tplc="0C090019">
      <w:start w:val="1"/>
      <w:numFmt w:val="lowerLetter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8663EA0"/>
    <w:multiLevelType w:val="hybridMultilevel"/>
    <w:tmpl w:val="9F62FF5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95A4342"/>
    <w:multiLevelType w:val="hybridMultilevel"/>
    <w:tmpl w:val="139E03D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E211574"/>
    <w:multiLevelType w:val="hybridMultilevel"/>
    <w:tmpl w:val="47A05C5E"/>
    <w:lvl w:ilvl="0" w:tplc="0C090003">
      <w:start w:val="1"/>
      <w:numFmt w:val="bullet"/>
      <w:lvlText w:val="o"/>
      <w:lvlJc w:val="left"/>
      <w:pPr>
        <w:ind w:left="726" w:hanging="360"/>
      </w:pPr>
      <w:rPr>
        <w:rFonts w:ascii="Courier New" w:hAnsi="Courier New" w:cs="Courier New" w:hint="default"/>
      </w:rPr>
    </w:lvl>
    <w:lvl w:ilvl="1" w:tplc="0C090003">
      <w:start w:val="1"/>
      <w:numFmt w:val="bullet"/>
      <w:lvlText w:val="o"/>
      <w:lvlJc w:val="left"/>
      <w:pPr>
        <w:ind w:left="1446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6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6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6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6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6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6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6" w:hanging="360"/>
      </w:pPr>
      <w:rPr>
        <w:rFonts w:ascii="Wingdings" w:hAnsi="Wingdings" w:hint="default"/>
      </w:rPr>
    </w:lvl>
  </w:abstractNum>
  <w:abstractNum w:abstractNumId="23" w15:restartNumberingAfterBreak="0">
    <w:nsid w:val="1E2D5DC6"/>
    <w:multiLevelType w:val="hybridMultilevel"/>
    <w:tmpl w:val="A0486446"/>
    <w:lvl w:ilvl="0" w:tplc="0C090001">
      <w:start w:val="1"/>
      <w:numFmt w:val="bullet"/>
      <w:lvlText w:val=""/>
      <w:lvlJc w:val="left"/>
      <w:pPr>
        <w:ind w:left="773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abstractNum w:abstractNumId="24" w15:restartNumberingAfterBreak="0">
    <w:nsid w:val="206631CE"/>
    <w:multiLevelType w:val="hybridMultilevel"/>
    <w:tmpl w:val="DF647C0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11F4FEC"/>
    <w:multiLevelType w:val="hybridMultilevel"/>
    <w:tmpl w:val="B504032C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2125310C"/>
    <w:multiLevelType w:val="hybridMultilevel"/>
    <w:tmpl w:val="DFB27186"/>
    <w:lvl w:ilvl="0" w:tplc="8B0820AE">
      <w:start w:val="1"/>
      <w:numFmt w:val="lowerLetter"/>
      <w:lvlText w:val="(%1)"/>
      <w:lvlJc w:val="left"/>
      <w:pPr>
        <w:ind w:left="180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2520" w:hanging="360"/>
      </w:pPr>
    </w:lvl>
    <w:lvl w:ilvl="2" w:tplc="0C09001B">
      <w:start w:val="1"/>
      <w:numFmt w:val="lowerRoman"/>
      <w:lvlText w:val="%3."/>
      <w:lvlJc w:val="right"/>
      <w:pPr>
        <w:ind w:left="3240" w:hanging="180"/>
      </w:pPr>
    </w:lvl>
    <w:lvl w:ilvl="3" w:tplc="0C09000F" w:tentative="1">
      <w:start w:val="1"/>
      <w:numFmt w:val="decimal"/>
      <w:lvlText w:val="%4."/>
      <w:lvlJc w:val="left"/>
      <w:pPr>
        <w:ind w:left="3960" w:hanging="360"/>
      </w:pPr>
    </w:lvl>
    <w:lvl w:ilvl="4" w:tplc="0C090019" w:tentative="1">
      <w:start w:val="1"/>
      <w:numFmt w:val="lowerLetter"/>
      <w:lvlText w:val="%5."/>
      <w:lvlJc w:val="left"/>
      <w:pPr>
        <w:ind w:left="4680" w:hanging="360"/>
      </w:pPr>
    </w:lvl>
    <w:lvl w:ilvl="5" w:tplc="0C09001B" w:tentative="1">
      <w:start w:val="1"/>
      <w:numFmt w:val="lowerRoman"/>
      <w:lvlText w:val="%6."/>
      <w:lvlJc w:val="right"/>
      <w:pPr>
        <w:ind w:left="5400" w:hanging="180"/>
      </w:pPr>
    </w:lvl>
    <w:lvl w:ilvl="6" w:tplc="0C09000F" w:tentative="1">
      <w:start w:val="1"/>
      <w:numFmt w:val="decimal"/>
      <w:lvlText w:val="%7."/>
      <w:lvlJc w:val="left"/>
      <w:pPr>
        <w:ind w:left="6120" w:hanging="360"/>
      </w:pPr>
    </w:lvl>
    <w:lvl w:ilvl="7" w:tplc="0C090019" w:tentative="1">
      <w:start w:val="1"/>
      <w:numFmt w:val="lowerLetter"/>
      <w:lvlText w:val="%8."/>
      <w:lvlJc w:val="left"/>
      <w:pPr>
        <w:ind w:left="6840" w:hanging="360"/>
      </w:pPr>
    </w:lvl>
    <w:lvl w:ilvl="8" w:tplc="0C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7" w15:restartNumberingAfterBreak="0">
    <w:nsid w:val="22612EDB"/>
    <w:multiLevelType w:val="hybridMultilevel"/>
    <w:tmpl w:val="6F547ECC"/>
    <w:lvl w:ilvl="0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22704945"/>
    <w:multiLevelType w:val="hybridMultilevel"/>
    <w:tmpl w:val="380EDC0A"/>
    <w:lvl w:ilvl="0" w:tplc="0C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24797F8E"/>
    <w:multiLevelType w:val="hybridMultilevel"/>
    <w:tmpl w:val="8F786BF2"/>
    <w:lvl w:ilvl="0" w:tplc="32C2A3FC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plc="8A3831B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3154D9B6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plc="B23C29D6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plc="3FA4E76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plc="D7406166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plc="F324464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plc="5F603A4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plc="CE5E8B60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0" w15:restartNumberingAfterBreak="0">
    <w:nsid w:val="26CA3A30"/>
    <w:multiLevelType w:val="hybridMultilevel"/>
    <w:tmpl w:val="0F545BA6"/>
    <w:lvl w:ilvl="0" w:tplc="4CF6E7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39849D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7785A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666DC0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AE00D2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66C509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23805A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BEC580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B2C049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26F94557"/>
    <w:multiLevelType w:val="hybridMultilevel"/>
    <w:tmpl w:val="A8B4A6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278B4366"/>
    <w:multiLevelType w:val="hybridMultilevel"/>
    <w:tmpl w:val="60145C74"/>
    <w:lvl w:ilvl="0" w:tplc="4544C12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92830CE"/>
    <w:multiLevelType w:val="hybridMultilevel"/>
    <w:tmpl w:val="309A127C"/>
    <w:lvl w:ilvl="0" w:tplc="0C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4" w15:restartNumberingAfterBreak="0">
    <w:nsid w:val="2A083B9D"/>
    <w:multiLevelType w:val="hybridMultilevel"/>
    <w:tmpl w:val="856E3F00"/>
    <w:lvl w:ilvl="0" w:tplc="522E01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AFA9A4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1F2CFB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D549CA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256654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F50B3E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4EE930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9A54B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93E899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2CAB4EB5"/>
    <w:multiLevelType w:val="hybridMultilevel"/>
    <w:tmpl w:val="5BA060AC"/>
    <w:lvl w:ilvl="0" w:tplc="0C09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36" w15:restartNumberingAfterBreak="0">
    <w:nsid w:val="2CFF0076"/>
    <w:multiLevelType w:val="hybridMultilevel"/>
    <w:tmpl w:val="1D548CF4"/>
    <w:lvl w:ilvl="0" w:tplc="028025FE">
      <w:start w:val="1"/>
      <w:numFmt w:val="upperLetter"/>
      <w:lvlText w:val="(%1)"/>
      <w:lvlJc w:val="right"/>
      <w:pPr>
        <w:ind w:left="3839" w:hanging="720"/>
      </w:pPr>
      <w:rPr>
        <w:rFonts w:hint="default"/>
      </w:rPr>
    </w:lvl>
    <w:lvl w:ilvl="1" w:tplc="7D4ADDAC">
      <w:start w:val="1"/>
      <w:numFmt w:val="decimal"/>
      <w:lvlText w:val="(%2)"/>
      <w:lvlJc w:val="left"/>
      <w:pPr>
        <w:ind w:left="4229" w:hanging="390"/>
      </w:pPr>
      <w:rPr>
        <w:rFonts w:hint="default"/>
      </w:rPr>
    </w:lvl>
    <w:lvl w:ilvl="2" w:tplc="11927F32">
      <w:start w:val="1"/>
      <w:numFmt w:val="lowerLetter"/>
      <w:lvlText w:val="(%3)"/>
      <w:lvlJc w:val="left"/>
      <w:pPr>
        <w:ind w:left="5114" w:hanging="375"/>
      </w:pPr>
      <w:rPr>
        <w:rFonts w:hint="default"/>
      </w:rPr>
    </w:lvl>
    <w:lvl w:ilvl="3" w:tplc="0C09000F" w:tentative="1">
      <w:start w:val="1"/>
      <w:numFmt w:val="decimal"/>
      <w:lvlText w:val="%4."/>
      <w:lvlJc w:val="left"/>
      <w:pPr>
        <w:ind w:left="5639" w:hanging="360"/>
      </w:pPr>
    </w:lvl>
    <w:lvl w:ilvl="4" w:tplc="0C090019" w:tentative="1">
      <w:start w:val="1"/>
      <w:numFmt w:val="lowerLetter"/>
      <w:lvlText w:val="%5."/>
      <w:lvlJc w:val="left"/>
      <w:pPr>
        <w:ind w:left="6359" w:hanging="360"/>
      </w:pPr>
    </w:lvl>
    <w:lvl w:ilvl="5" w:tplc="0C09001B" w:tentative="1">
      <w:start w:val="1"/>
      <w:numFmt w:val="lowerRoman"/>
      <w:lvlText w:val="%6."/>
      <w:lvlJc w:val="right"/>
      <w:pPr>
        <w:ind w:left="7079" w:hanging="180"/>
      </w:pPr>
    </w:lvl>
    <w:lvl w:ilvl="6" w:tplc="0C09000F" w:tentative="1">
      <w:start w:val="1"/>
      <w:numFmt w:val="decimal"/>
      <w:lvlText w:val="%7."/>
      <w:lvlJc w:val="left"/>
      <w:pPr>
        <w:ind w:left="7799" w:hanging="360"/>
      </w:pPr>
    </w:lvl>
    <w:lvl w:ilvl="7" w:tplc="0C090019" w:tentative="1">
      <w:start w:val="1"/>
      <w:numFmt w:val="lowerLetter"/>
      <w:lvlText w:val="%8."/>
      <w:lvlJc w:val="left"/>
      <w:pPr>
        <w:ind w:left="8519" w:hanging="360"/>
      </w:pPr>
    </w:lvl>
    <w:lvl w:ilvl="8" w:tplc="0C09001B" w:tentative="1">
      <w:start w:val="1"/>
      <w:numFmt w:val="lowerRoman"/>
      <w:lvlText w:val="%9."/>
      <w:lvlJc w:val="right"/>
      <w:pPr>
        <w:ind w:left="9239" w:hanging="180"/>
      </w:pPr>
    </w:lvl>
  </w:abstractNum>
  <w:abstractNum w:abstractNumId="37" w15:restartNumberingAfterBreak="0">
    <w:nsid w:val="2EFE0A35"/>
    <w:multiLevelType w:val="hybridMultilevel"/>
    <w:tmpl w:val="809689B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2F870DF3"/>
    <w:multiLevelType w:val="hybridMultilevel"/>
    <w:tmpl w:val="3FCCCFCC"/>
    <w:lvl w:ilvl="0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324F2ADE"/>
    <w:multiLevelType w:val="hybridMultilevel"/>
    <w:tmpl w:val="4E602F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348874A0"/>
    <w:multiLevelType w:val="hybridMultilevel"/>
    <w:tmpl w:val="930CD410"/>
    <w:lvl w:ilvl="0" w:tplc="DE90F2EA">
      <w:start w:val="1"/>
      <w:numFmt w:val="decimal"/>
      <w:lvlText w:val="(%1)"/>
      <w:lvlJc w:val="right"/>
      <w:pPr>
        <w:ind w:left="1418" w:hanging="794"/>
      </w:pPr>
      <w:rPr>
        <w:rFonts w:hint="default"/>
      </w:rPr>
    </w:lvl>
    <w:lvl w:ilvl="1" w:tplc="8828E012">
      <w:start w:val="1"/>
      <w:numFmt w:val="decimal"/>
      <w:lvlText w:val="(%2)"/>
      <w:lvlJc w:val="right"/>
      <w:pPr>
        <w:ind w:left="1440" w:hanging="360"/>
      </w:pPr>
      <w:rPr>
        <w:rFonts w:hint="default"/>
        <w:sz w:val="22"/>
        <w:szCs w:val="22"/>
      </w:rPr>
    </w:lvl>
    <w:lvl w:ilvl="2" w:tplc="D334F130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 w:tplc="6E622A16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5783ACA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 w:tplc="A81CEC5A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 w:tplc="E91C6B88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 w:tplc="C7D48B2E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 w:tplc="E0B07062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1" w15:restartNumberingAfterBreak="0">
    <w:nsid w:val="3492723A"/>
    <w:multiLevelType w:val="hybridMultilevel"/>
    <w:tmpl w:val="B39024D0"/>
    <w:lvl w:ilvl="0" w:tplc="EC78701A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 w:tplc="0706D448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 w:tplc="5880B1BA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 w:tplc="D8D62A12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 w:tplc="5460652E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 w:tplc="29867B0A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 w:tplc="A666400E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 w:tplc="DEC6E6B8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 w:tplc="CB6ED51C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2" w15:restartNumberingAfterBreak="0">
    <w:nsid w:val="35C1686F"/>
    <w:multiLevelType w:val="hybridMultilevel"/>
    <w:tmpl w:val="5576118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35FD6A5C"/>
    <w:multiLevelType w:val="hybridMultilevel"/>
    <w:tmpl w:val="4872A440"/>
    <w:lvl w:ilvl="0" w:tplc="998C0F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884CA3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51AF2B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1C489D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74824D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7DE9C6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0C692D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E82D2A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3BA59A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36C56995"/>
    <w:multiLevelType w:val="hybridMultilevel"/>
    <w:tmpl w:val="9E9EB172"/>
    <w:lvl w:ilvl="0" w:tplc="9572E4A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79B44B9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4EAC93F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DFA0A31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DB62D7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71460F1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1158C0A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E3EEBE9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547684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5" w15:restartNumberingAfterBreak="0">
    <w:nsid w:val="38A67F2B"/>
    <w:multiLevelType w:val="hybridMultilevel"/>
    <w:tmpl w:val="D8781CBC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6" w15:restartNumberingAfterBreak="0">
    <w:nsid w:val="38B5471D"/>
    <w:multiLevelType w:val="hybridMultilevel"/>
    <w:tmpl w:val="B7E6747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7" w15:restartNumberingAfterBreak="0">
    <w:nsid w:val="391068B7"/>
    <w:multiLevelType w:val="hybridMultilevel"/>
    <w:tmpl w:val="E3F6D1E0"/>
    <w:lvl w:ilvl="0" w:tplc="FFFFFFFF">
      <w:start w:val="1"/>
      <w:numFmt w:val="bullet"/>
      <w:lvlText w:val=""/>
      <w:lvlJc w:val="left"/>
      <w:pPr>
        <w:ind w:left="773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abstractNum w:abstractNumId="48" w15:restartNumberingAfterBreak="0">
    <w:nsid w:val="3938611D"/>
    <w:multiLevelType w:val="hybridMultilevel"/>
    <w:tmpl w:val="CEFAC2A6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39E36619"/>
    <w:multiLevelType w:val="hybridMultilevel"/>
    <w:tmpl w:val="4A60AF1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3AF202C4"/>
    <w:multiLevelType w:val="hybridMultilevel"/>
    <w:tmpl w:val="FE34A78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3DE40FDD"/>
    <w:multiLevelType w:val="hybridMultilevel"/>
    <w:tmpl w:val="7652B2FA"/>
    <w:lvl w:ilvl="0" w:tplc="46B632E8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3E2C4E81"/>
    <w:multiLevelType w:val="hybridMultilevel"/>
    <w:tmpl w:val="40DE0038"/>
    <w:lvl w:ilvl="0" w:tplc="59B4BB0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3E6F5FD6"/>
    <w:multiLevelType w:val="hybridMultilevel"/>
    <w:tmpl w:val="ACEEBE1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3F0C7C79"/>
    <w:multiLevelType w:val="hybridMultilevel"/>
    <w:tmpl w:val="87AA2A8E"/>
    <w:lvl w:ilvl="0" w:tplc="D38AFD3E">
      <w:start w:val="1"/>
      <w:numFmt w:val="lowerLetter"/>
      <w:lvlText w:val="%1."/>
      <w:lvlJc w:val="left"/>
      <w:pPr>
        <w:ind w:left="1800" w:hanging="360"/>
      </w:pPr>
      <w:rPr>
        <w:rFonts w:ascii="Times New Roman" w:eastAsia="Times New Roman" w:hAnsi="Times New Roman" w:cs="Times New Roman" w:hint="default"/>
        <w:b/>
        <w:sz w:val="20"/>
      </w:rPr>
    </w:lvl>
    <w:lvl w:ilvl="1" w:tplc="0C090019">
      <w:start w:val="1"/>
      <w:numFmt w:val="lowerLetter"/>
      <w:lvlText w:val="%2."/>
      <w:lvlJc w:val="left"/>
      <w:pPr>
        <w:ind w:left="2520" w:hanging="360"/>
      </w:pPr>
    </w:lvl>
    <w:lvl w:ilvl="2" w:tplc="0C09001B" w:tentative="1">
      <w:start w:val="1"/>
      <w:numFmt w:val="lowerRoman"/>
      <w:lvlText w:val="%3."/>
      <w:lvlJc w:val="right"/>
      <w:pPr>
        <w:ind w:left="3240" w:hanging="180"/>
      </w:pPr>
    </w:lvl>
    <w:lvl w:ilvl="3" w:tplc="0C09000F" w:tentative="1">
      <w:start w:val="1"/>
      <w:numFmt w:val="decimal"/>
      <w:lvlText w:val="%4."/>
      <w:lvlJc w:val="left"/>
      <w:pPr>
        <w:ind w:left="3960" w:hanging="360"/>
      </w:pPr>
    </w:lvl>
    <w:lvl w:ilvl="4" w:tplc="0C090019" w:tentative="1">
      <w:start w:val="1"/>
      <w:numFmt w:val="lowerLetter"/>
      <w:lvlText w:val="%5."/>
      <w:lvlJc w:val="left"/>
      <w:pPr>
        <w:ind w:left="4680" w:hanging="360"/>
      </w:pPr>
    </w:lvl>
    <w:lvl w:ilvl="5" w:tplc="0C09001B" w:tentative="1">
      <w:start w:val="1"/>
      <w:numFmt w:val="lowerRoman"/>
      <w:lvlText w:val="%6."/>
      <w:lvlJc w:val="right"/>
      <w:pPr>
        <w:ind w:left="5400" w:hanging="180"/>
      </w:pPr>
    </w:lvl>
    <w:lvl w:ilvl="6" w:tplc="0C09000F" w:tentative="1">
      <w:start w:val="1"/>
      <w:numFmt w:val="decimal"/>
      <w:lvlText w:val="%7."/>
      <w:lvlJc w:val="left"/>
      <w:pPr>
        <w:ind w:left="6120" w:hanging="360"/>
      </w:pPr>
    </w:lvl>
    <w:lvl w:ilvl="7" w:tplc="0C090019" w:tentative="1">
      <w:start w:val="1"/>
      <w:numFmt w:val="lowerLetter"/>
      <w:lvlText w:val="%8."/>
      <w:lvlJc w:val="left"/>
      <w:pPr>
        <w:ind w:left="6840" w:hanging="360"/>
      </w:pPr>
    </w:lvl>
    <w:lvl w:ilvl="8" w:tplc="0C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5" w15:restartNumberingAfterBreak="0">
    <w:nsid w:val="410467D7"/>
    <w:multiLevelType w:val="hybridMultilevel"/>
    <w:tmpl w:val="ED542ED2"/>
    <w:lvl w:ilvl="0" w:tplc="AEA212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4D05B1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43EFEB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394A14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2DCA0D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4ACED6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8CC3D3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3DA79B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21EFAB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416D378E"/>
    <w:multiLevelType w:val="hybridMultilevel"/>
    <w:tmpl w:val="FB3E3B54"/>
    <w:lvl w:ilvl="0" w:tplc="2BCC844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EB6895A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BB0EACB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689A3C8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2092CC0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8952848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000875D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FD1E21D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237A438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7" w15:restartNumberingAfterBreak="0">
    <w:nsid w:val="41761212"/>
    <w:multiLevelType w:val="hybridMultilevel"/>
    <w:tmpl w:val="FC363E3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42015B9E"/>
    <w:multiLevelType w:val="hybridMultilevel"/>
    <w:tmpl w:val="0BE0EFF6"/>
    <w:lvl w:ilvl="0" w:tplc="0C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59" w15:restartNumberingAfterBreak="0">
    <w:nsid w:val="420A3944"/>
    <w:multiLevelType w:val="hybridMultilevel"/>
    <w:tmpl w:val="3190DCD0"/>
    <w:lvl w:ilvl="0" w:tplc="C6F08470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421C00E1"/>
    <w:multiLevelType w:val="hybridMultilevel"/>
    <w:tmpl w:val="E35CD8E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43B40739"/>
    <w:multiLevelType w:val="hybridMultilevel"/>
    <w:tmpl w:val="747C34C2"/>
    <w:lvl w:ilvl="0" w:tplc="FFFFFFFF">
      <w:start w:val="1"/>
      <w:numFmt w:val="bullet"/>
      <w:lvlText w:val="o"/>
      <w:lvlJc w:val="left"/>
      <w:pPr>
        <w:ind w:left="1446" w:hanging="360"/>
      </w:pPr>
      <w:rPr>
        <w:rFonts w:ascii="Courier New" w:hAnsi="Courier New" w:hint="default"/>
        <w:sz w:val="20"/>
      </w:rPr>
    </w:lvl>
    <w:lvl w:ilvl="1" w:tplc="0C090019" w:tentative="1">
      <w:start w:val="1"/>
      <w:numFmt w:val="lowerLetter"/>
      <w:lvlText w:val="%2."/>
      <w:lvlJc w:val="left"/>
      <w:pPr>
        <w:ind w:left="2166" w:hanging="360"/>
      </w:pPr>
    </w:lvl>
    <w:lvl w:ilvl="2" w:tplc="0C09001B" w:tentative="1">
      <w:start w:val="1"/>
      <w:numFmt w:val="lowerRoman"/>
      <w:lvlText w:val="%3."/>
      <w:lvlJc w:val="right"/>
      <w:pPr>
        <w:ind w:left="2886" w:hanging="180"/>
      </w:pPr>
    </w:lvl>
    <w:lvl w:ilvl="3" w:tplc="0C09000F" w:tentative="1">
      <w:start w:val="1"/>
      <w:numFmt w:val="decimal"/>
      <w:lvlText w:val="%4."/>
      <w:lvlJc w:val="left"/>
      <w:pPr>
        <w:ind w:left="3606" w:hanging="360"/>
      </w:pPr>
    </w:lvl>
    <w:lvl w:ilvl="4" w:tplc="0C090019" w:tentative="1">
      <w:start w:val="1"/>
      <w:numFmt w:val="lowerLetter"/>
      <w:lvlText w:val="%5."/>
      <w:lvlJc w:val="left"/>
      <w:pPr>
        <w:ind w:left="4326" w:hanging="360"/>
      </w:pPr>
    </w:lvl>
    <w:lvl w:ilvl="5" w:tplc="0C09001B" w:tentative="1">
      <w:start w:val="1"/>
      <w:numFmt w:val="lowerRoman"/>
      <w:lvlText w:val="%6."/>
      <w:lvlJc w:val="right"/>
      <w:pPr>
        <w:ind w:left="5046" w:hanging="180"/>
      </w:pPr>
    </w:lvl>
    <w:lvl w:ilvl="6" w:tplc="0C09000F" w:tentative="1">
      <w:start w:val="1"/>
      <w:numFmt w:val="decimal"/>
      <w:lvlText w:val="%7."/>
      <w:lvlJc w:val="left"/>
      <w:pPr>
        <w:ind w:left="5766" w:hanging="360"/>
      </w:pPr>
    </w:lvl>
    <w:lvl w:ilvl="7" w:tplc="0C090019" w:tentative="1">
      <w:start w:val="1"/>
      <w:numFmt w:val="lowerLetter"/>
      <w:lvlText w:val="%8."/>
      <w:lvlJc w:val="left"/>
      <w:pPr>
        <w:ind w:left="6486" w:hanging="360"/>
      </w:pPr>
    </w:lvl>
    <w:lvl w:ilvl="8" w:tplc="0C09001B" w:tentative="1">
      <w:start w:val="1"/>
      <w:numFmt w:val="lowerRoman"/>
      <w:lvlText w:val="%9."/>
      <w:lvlJc w:val="right"/>
      <w:pPr>
        <w:ind w:left="7206" w:hanging="180"/>
      </w:pPr>
    </w:lvl>
  </w:abstractNum>
  <w:abstractNum w:abstractNumId="62" w15:restartNumberingAfterBreak="0">
    <w:nsid w:val="444C5E7B"/>
    <w:multiLevelType w:val="hybridMultilevel"/>
    <w:tmpl w:val="6DE2FAB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454B7F9E"/>
    <w:multiLevelType w:val="hybridMultilevel"/>
    <w:tmpl w:val="4B4611CE"/>
    <w:lvl w:ilvl="0" w:tplc="0C09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64" w15:restartNumberingAfterBreak="0">
    <w:nsid w:val="48117A70"/>
    <w:multiLevelType w:val="hybridMultilevel"/>
    <w:tmpl w:val="BB74C8B6"/>
    <w:lvl w:ilvl="0" w:tplc="9D041AAC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plc="841CC81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0924193C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plc="8862A34E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plc="7D44377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plc="C3FE8520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plc="AB382EC4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plc="8E68981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plc="45B0FEA6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65" w15:restartNumberingAfterBreak="0">
    <w:nsid w:val="4827386F"/>
    <w:multiLevelType w:val="hybridMultilevel"/>
    <w:tmpl w:val="5A5860D0"/>
    <w:lvl w:ilvl="0" w:tplc="652E14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7B86D9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2A6FD9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18A5DB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06CAA4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03886B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E46574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3649A1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DE4A72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4A05747D"/>
    <w:multiLevelType w:val="hybridMultilevel"/>
    <w:tmpl w:val="74AEB39E"/>
    <w:lvl w:ilvl="0" w:tplc="0C09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67" w15:restartNumberingAfterBreak="0">
    <w:nsid w:val="4BB46CC1"/>
    <w:multiLevelType w:val="hybridMultilevel"/>
    <w:tmpl w:val="4E3A894C"/>
    <w:lvl w:ilvl="0" w:tplc="B6A42296">
      <w:start w:val="1"/>
      <w:numFmt w:val="decimal"/>
      <w:lvlText w:val="(%1)"/>
      <w:lvlJc w:val="right"/>
      <w:pPr>
        <w:ind w:left="1418" w:hanging="794"/>
      </w:pPr>
      <w:rPr>
        <w:rFonts w:hint="default"/>
      </w:rPr>
    </w:lvl>
    <w:lvl w:ilvl="1" w:tplc="392A7488">
      <w:start w:val="1"/>
      <w:numFmt w:val="decimal"/>
      <w:lvlText w:val="(%2)"/>
      <w:lvlJc w:val="right"/>
      <w:pPr>
        <w:ind w:left="1440" w:hanging="360"/>
      </w:pPr>
      <w:rPr>
        <w:rFonts w:hint="default"/>
      </w:rPr>
    </w:lvl>
    <w:lvl w:ilvl="2" w:tplc="294CB248">
      <w:start w:val="1"/>
      <w:numFmt w:val="lowerLetter"/>
      <w:lvlText w:val="(%3)"/>
      <w:lvlJc w:val="left"/>
      <w:pPr>
        <w:ind w:left="2160" w:hanging="180"/>
      </w:pPr>
      <w:rPr>
        <w:rFonts w:hint="default"/>
      </w:rPr>
    </w:lvl>
    <w:lvl w:ilvl="3" w:tplc="2A08B9D8">
      <w:start w:val="1"/>
      <w:numFmt w:val="lowerRoman"/>
      <w:lvlText w:val="(%4)"/>
      <w:lvlJc w:val="left"/>
      <w:pPr>
        <w:ind w:left="2880" w:hanging="360"/>
      </w:pPr>
      <w:rPr>
        <w:rFonts w:hint="default"/>
      </w:rPr>
    </w:lvl>
    <w:lvl w:ilvl="4" w:tplc="16564EA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 w:tplc="61F43F5C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 w:tplc="0B10CB4A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 w:tplc="55A02B8E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 w:tplc="75F6BADA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68" w15:restartNumberingAfterBreak="0">
    <w:nsid w:val="4DC24DF5"/>
    <w:multiLevelType w:val="hybridMultilevel"/>
    <w:tmpl w:val="E38C153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4E1C46FD"/>
    <w:multiLevelType w:val="hybridMultilevel"/>
    <w:tmpl w:val="399C9036"/>
    <w:lvl w:ilvl="0" w:tplc="D44ADA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66A2D7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820610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E0D33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7B4E74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97235C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B6447D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D100CD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0CC8C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4E851B8A"/>
    <w:multiLevelType w:val="hybridMultilevel"/>
    <w:tmpl w:val="7F56A44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4F50758D"/>
    <w:multiLevelType w:val="hybridMultilevel"/>
    <w:tmpl w:val="D586F6D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50256E47"/>
    <w:multiLevelType w:val="hybridMultilevel"/>
    <w:tmpl w:val="B972F3EE"/>
    <w:lvl w:ilvl="0" w:tplc="7A7679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E0CDC0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5048C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CA0239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92EA60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83CD1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F5E807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7BA8AF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3EEABC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504363A8"/>
    <w:multiLevelType w:val="hybridMultilevel"/>
    <w:tmpl w:val="D0FABB98"/>
    <w:lvl w:ilvl="0" w:tplc="363055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E886DC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C1A66D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6EE38D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82CC61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DE0562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E1CCAF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70CE84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E3E797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50FE7540"/>
    <w:multiLevelType w:val="hybridMultilevel"/>
    <w:tmpl w:val="DCECCFB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52FC50FE"/>
    <w:multiLevelType w:val="hybridMultilevel"/>
    <w:tmpl w:val="F1D4D0F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531B7421"/>
    <w:multiLevelType w:val="hybridMultilevel"/>
    <w:tmpl w:val="ECC4A13A"/>
    <w:lvl w:ilvl="0" w:tplc="FFFFFFFF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7" w15:restartNumberingAfterBreak="0">
    <w:nsid w:val="54057A20"/>
    <w:multiLevelType w:val="hybridMultilevel"/>
    <w:tmpl w:val="C05AF662"/>
    <w:lvl w:ilvl="0" w:tplc="0C090001">
      <w:start w:val="1"/>
      <w:numFmt w:val="bullet"/>
      <w:lvlText w:val=""/>
      <w:lvlJc w:val="left"/>
      <w:pPr>
        <w:ind w:left="179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51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3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5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7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39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1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3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57" w:hanging="360"/>
      </w:pPr>
      <w:rPr>
        <w:rFonts w:ascii="Wingdings" w:hAnsi="Wingdings" w:hint="default"/>
      </w:rPr>
    </w:lvl>
  </w:abstractNum>
  <w:abstractNum w:abstractNumId="78" w15:restartNumberingAfterBreak="0">
    <w:nsid w:val="56AB1D43"/>
    <w:multiLevelType w:val="hybridMultilevel"/>
    <w:tmpl w:val="97BE023E"/>
    <w:lvl w:ilvl="0" w:tplc="0C09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79" w15:restartNumberingAfterBreak="0">
    <w:nsid w:val="57897BAA"/>
    <w:multiLevelType w:val="hybridMultilevel"/>
    <w:tmpl w:val="FF64457A"/>
    <w:lvl w:ilvl="0" w:tplc="DAE07B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C122F9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69A797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DF6EC7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1A8123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5CCAEC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492205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D18439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BBC054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57FF0AF4"/>
    <w:multiLevelType w:val="hybridMultilevel"/>
    <w:tmpl w:val="BC8018A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1" w15:restartNumberingAfterBreak="0">
    <w:nsid w:val="58946AFD"/>
    <w:multiLevelType w:val="hybridMultilevel"/>
    <w:tmpl w:val="5F0A6446"/>
    <w:lvl w:ilvl="0" w:tplc="0C09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82" w15:restartNumberingAfterBreak="0">
    <w:nsid w:val="5A6949E2"/>
    <w:multiLevelType w:val="hybridMultilevel"/>
    <w:tmpl w:val="3740DFB2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3" w15:restartNumberingAfterBreak="0">
    <w:nsid w:val="5A6D41EE"/>
    <w:multiLevelType w:val="hybridMultilevel"/>
    <w:tmpl w:val="13424A86"/>
    <w:lvl w:ilvl="0" w:tplc="518A9416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4" w15:restartNumberingAfterBreak="0">
    <w:nsid w:val="5B5C1451"/>
    <w:multiLevelType w:val="hybridMultilevel"/>
    <w:tmpl w:val="51581456"/>
    <w:lvl w:ilvl="0" w:tplc="D1A2B73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EF8200C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1E3889B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FB022B5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795E707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F87E93A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57048A7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021099A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F2846E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5" w15:restartNumberingAfterBreak="0">
    <w:nsid w:val="5CB13D56"/>
    <w:multiLevelType w:val="hybridMultilevel"/>
    <w:tmpl w:val="9DD22D4C"/>
    <w:lvl w:ilvl="0" w:tplc="0C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6" w15:restartNumberingAfterBreak="0">
    <w:nsid w:val="60F55FA2"/>
    <w:multiLevelType w:val="hybridMultilevel"/>
    <w:tmpl w:val="FFFFFFFF"/>
    <w:lvl w:ilvl="0" w:tplc="ECD4165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 w:tplc="4ABA1728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 w:tplc="D85844F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 w:tplc="647ED3E6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 w:tplc="9A44A8EA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 w:tplc="9768F404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 w:tplc="C1929294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 w:tplc="B6B491FE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 w:tplc="3F84240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87" w15:restartNumberingAfterBreak="0">
    <w:nsid w:val="62052529"/>
    <w:multiLevelType w:val="hybridMultilevel"/>
    <w:tmpl w:val="ADCC1DC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62E94DFB"/>
    <w:multiLevelType w:val="hybridMultilevel"/>
    <w:tmpl w:val="7618E73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655B2DEB"/>
    <w:multiLevelType w:val="hybridMultilevel"/>
    <w:tmpl w:val="8270A09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6719649A"/>
    <w:multiLevelType w:val="hybridMultilevel"/>
    <w:tmpl w:val="4E20876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68EE3188"/>
    <w:multiLevelType w:val="hybridMultilevel"/>
    <w:tmpl w:val="F7180ABE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2" w15:restartNumberingAfterBreak="0">
    <w:nsid w:val="68F265A5"/>
    <w:multiLevelType w:val="hybridMultilevel"/>
    <w:tmpl w:val="6C10FEB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6A1D322A"/>
    <w:multiLevelType w:val="hybridMultilevel"/>
    <w:tmpl w:val="542A1F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6E2377FB"/>
    <w:multiLevelType w:val="hybridMultilevel"/>
    <w:tmpl w:val="E26CC8C4"/>
    <w:lvl w:ilvl="0" w:tplc="0C090001">
      <w:start w:val="1"/>
      <w:numFmt w:val="bullet"/>
      <w:lvlText w:val=""/>
      <w:lvlJc w:val="left"/>
      <w:pPr>
        <w:ind w:left="773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abstractNum w:abstractNumId="95" w15:restartNumberingAfterBreak="0">
    <w:nsid w:val="6F171A54"/>
    <w:multiLevelType w:val="hybridMultilevel"/>
    <w:tmpl w:val="76D897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70C46636"/>
    <w:multiLevelType w:val="hybridMultilevel"/>
    <w:tmpl w:val="DF9E71C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 w15:restartNumberingAfterBreak="0">
    <w:nsid w:val="73C92543"/>
    <w:multiLevelType w:val="hybridMultilevel"/>
    <w:tmpl w:val="851CEB7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 w15:restartNumberingAfterBreak="0">
    <w:nsid w:val="744372BA"/>
    <w:multiLevelType w:val="hybridMultilevel"/>
    <w:tmpl w:val="2F924CF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74CF7885"/>
    <w:multiLevelType w:val="hybridMultilevel"/>
    <w:tmpl w:val="977AAF8C"/>
    <w:lvl w:ilvl="0" w:tplc="9B361196">
      <w:start w:val="1"/>
      <w:numFmt w:val="lowerLetter"/>
      <w:lvlText w:val="(%1)"/>
      <w:lvlJc w:val="left"/>
      <w:pPr>
        <w:ind w:left="1080" w:hanging="360"/>
      </w:pPr>
    </w:lvl>
    <w:lvl w:ilvl="1" w:tplc="0C090019">
      <w:start w:val="1"/>
      <w:numFmt w:val="lowerLetter"/>
      <w:lvlText w:val="%2."/>
      <w:lvlJc w:val="left"/>
      <w:pPr>
        <w:ind w:left="1800" w:hanging="360"/>
      </w:pPr>
    </w:lvl>
    <w:lvl w:ilvl="2" w:tplc="0C09001B">
      <w:start w:val="1"/>
      <w:numFmt w:val="lowerRoman"/>
      <w:lvlText w:val="%3."/>
      <w:lvlJc w:val="right"/>
      <w:pPr>
        <w:ind w:left="2520" w:hanging="180"/>
      </w:pPr>
    </w:lvl>
    <w:lvl w:ilvl="3" w:tplc="0C09000F">
      <w:start w:val="1"/>
      <w:numFmt w:val="decimal"/>
      <w:lvlText w:val="%4."/>
      <w:lvlJc w:val="left"/>
      <w:pPr>
        <w:ind w:left="3240" w:hanging="360"/>
      </w:pPr>
    </w:lvl>
    <w:lvl w:ilvl="4" w:tplc="0C090019">
      <w:start w:val="1"/>
      <w:numFmt w:val="lowerLetter"/>
      <w:lvlText w:val="%5."/>
      <w:lvlJc w:val="left"/>
      <w:pPr>
        <w:ind w:left="3960" w:hanging="360"/>
      </w:pPr>
    </w:lvl>
    <w:lvl w:ilvl="5" w:tplc="0C09001B">
      <w:start w:val="1"/>
      <w:numFmt w:val="lowerRoman"/>
      <w:lvlText w:val="%6."/>
      <w:lvlJc w:val="right"/>
      <w:pPr>
        <w:ind w:left="4680" w:hanging="180"/>
      </w:pPr>
    </w:lvl>
    <w:lvl w:ilvl="6" w:tplc="0C09000F">
      <w:start w:val="1"/>
      <w:numFmt w:val="decimal"/>
      <w:lvlText w:val="%7."/>
      <w:lvlJc w:val="left"/>
      <w:pPr>
        <w:ind w:left="5400" w:hanging="360"/>
      </w:pPr>
    </w:lvl>
    <w:lvl w:ilvl="7" w:tplc="0C090019">
      <w:start w:val="1"/>
      <w:numFmt w:val="lowerLetter"/>
      <w:lvlText w:val="%8."/>
      <w:lvlJc w:val="left"/>
      <w:pPr>
        <w:ind w:left="6120" w:hanging="360"/>
      </w:pPr>
    </w:lvl>
    <w:lvl w:ilvl="8" w:tplc="0C09001B">
      <w:start w:val="1"/>
      <w:numFmt w:val="lowerRoman"/>
      <w:lvlText w:val="%9."/>
      <w:lvlJc w:val="right"/>
      <w:pPr>
        <w:ind w:left="6840" w:hanging="180"/>
      </w:pPr>
    </w:lvl>
  </w:abstractNum>
  <w:abstractNum w:abstractNumId="100" w15:restartNumberingAfterBreak="0">
    <w:nsid w:val="75F636FA"/>
    <w:multiLevelType w:val="hybridMultilevel"/>
    <w:tmpl w:val="75E40CC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 w15:restartNumberingAfterBreak="0">
    <w:nsid w:val="77B81FE1"/>
    <w:multiLevelType w:val="hybridMultilevel"/>
    <w:tmpl w:val="5278523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 w15:restartNumberingAfterBreak="0">
    <w:nsid w:val="77E03110"/>
    <w:multiLevelType w:val="hybridMultilevel"/>
    <w:tmpl w:val="FA56715E"/>
    <w:lvl w:ilvl="0" w:tplc="E21CE0C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plc="AA5888C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F482306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plc="0E88DBC0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plc="F4422D5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plc="E3FE1626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plc="3760B444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plc="276CBF9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plc="AA24D35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03" w15:restartNumberingAfterBreak="0">
    <w:nsid w:val="78B51AD8"/>
    <w:multiLevelType w:val="hybridMultilevel"/>
    <w:tmpl w:val="FB020808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4" w15:restartNumberingAfterBreak="0">
    <w:nsid w:val="78B873B5"/>
    <w:multiLevelType w:val="hybridMultilevel"/>
    <w:tmpl w:val="59D6BF64"/>
    <w:lvl w:ilvl="0" w:tplc="A170B5FE">
      <w:start w:val="1"/>
      <w:numFmt w:val="bullet"/>
      <w:lvlText w:val=""/>
      <w:lvlJc w:val="left"/>
      <w:pPr>
        <w:tabs>
          <w:tab w:val="num" w:pos="738"/>
        </w:tabs>
        <w:ind w:left="738" w:hanging="360"/>
      </w:pPr>
      <w:rPr>
        <w:rFonts w:ascii="Symbol" w:hAnsi="Symbol" w:hint="default"/>
        <w:sz w:val="20"/>
      </w:rPr>
    </w:lvl>
    <w:lvl w:ilvl="1" w:tplc="76C25BAC" w:tentative="1">
      <w:start w:val="1"/>
      <w:numFmt w:val="bullet"/>
      <w:lvlText w:val=""/>
      <w:lvlJc w:val="left"/>
      <w:pPr>
        <w:tabs>
          <w:tab w:val="num" w:pos="1458"/>
        </w:tabs>
        <w:ind w:left="1458" w:hanging="360"/>
      </w:pPr>
      <w:rPr>
        <w:rFonts w:ascii="Symbol" w:hAnsi="Symbol" w:hint="default"/>
        <w:sz w:val="20"/>
      </w:rPr>
    </w:lvl>
    <w:lvl w:ilvl="2" w:tplc="474A371A" w:tentative="1">
      <w:start w:val="1"/>
      <w:numFmt w:val="bullet"/>
      <w:lvlText w:val=""/>
      <w:lvlJc w:val="left"/>
      <w:pPr>
        <w:tabs>
          <w:tab w:val="num" w:pos="2178"/>
        </w:tabs>
        <w:ind w:left="2178" w:hanging="360"/>
      </w:pPr>
      <w:rPr>
        <w:rFonts w:ascii="Symbol" w:hAnsi="Symbol" w:hint="default"/>
        <w:sz w:val="20"/>
      </w:rPr>
    </w:lvl>
    <w:lvl w:ilvl="3" w:tplc="3B7ECB54" w:tentative="1">
      <w:start w:val="1"/>
      <w:numFmt w:val="bullet"/>
      <w:lvlText w:val=""/>
      <w:lvlJc w:val="left"/>
      <w:pPr>
        <w:tabs>
          <w:tab w:val="num" w:pos="2898"/>
        </w:tabs>
        <w:ind w:left="2898" w:hanging="360"/>
      </w:pPr>
      <w:rPr>
        <w:rFonts w:ascii="Symbol" w:hAnsi="Symbol" w:hint="default"/>
        <w:sz w:val="20"/>
      </w:rPr>
    </w:lvl>
    <w:lvl w:ilvl="4" w:tplc="E8E68312" w:tentative="1">
      <w:start w:val="1"/>
      <w:numFmt w:val="bullet"/>
      <w:lvlText w:val=""/>
      <w:lvlJc w:val="left"/>
      <w:pPr>
        <w:tabs>
          <w:tab w:val="num" w:pos="3618"/>
        </w:tabs>
        <w:ind w:left="3618" w:hanging="360"/>
      </w:pPr>
      <w:rPr>
        <w:rFonts w:ascii="Symbol" w:hAnsi="Symbol" w:hint="default"/>
        <w:sz w:val="20"/>
      </w:rPr>
    </w:lvl>
    <w:lvl w:ilvl="5" w:tplc="D996003A" w:tentative="1">
      <w:start w:val="1"/>
      <w:numFmt w:val="bullet"/>
      <w:lvlText w:val=""/>
      <w:lvlJc w:val="left"/>
      <w:pPr>
        <w:tabs>
          <w:tab w:val="num" w:pos="4338"/>
        </w:tabs>
        <w:ind w:left="4338" w:hanging="360"/>
      </w:pPr>
      <w:rPr>
        <w:rFonts w:ascii="Symbol" w:hAnsi="Symbol" w:hint="default"/>
        <w:sz w:val="20"/>
      </w:rPr>
    </w:lvl>
    <w:lvl w:ilvl="6" w:tplc="F80C99C8" w:tentative="1">
      <w:start w:val="1"/>
      <w:numFmt w:val="bullet"/>
      <w:lvlText w:val=""/>
      <w:lvlJc w:val="left"/>
      <w:pPr>
        <w:tabs>
          <w:tab w:val="num" w:pos="5058"/>
        </w:tabs>
        <w:ind w:left="5058" w:hanging="360"/>
      </w:pPr>
      <w:rPr>
        <w:rFonts w:ascii="Symbol" w:hAnsi="Symbol" w:hint="default"/>
        <w:sz w:val="20"/>
      </w:rPr>
    </w:lvl>
    <w:lvl w:ilvl="7" w:tplc="180E2232" w:tentative="1">
      <w:start w:val="1"/>
      <w:numFmt w:val="bullet"/>
      <w:lvlText w:val=""/>
      <w:lvlJc w:val="left"/>
      <w:pPr>
        <w:tabs>
          <w:tab w:val="num" w:pos="5778"/>
        </w:tabs>
        <w:ind w:left="5778" w:hanging="360"/>
      </w:pPr>
      <w:rPr>
        <w:rFonts w:ascii="Symbol" w:hAnsi="Symbol" w:hint="default"/>
        <w:sz w:val="20"/>
      </w:rPr>
    </w:lvl>
    <w:lvl w:ilvl="8" w:tplc="49047344" w:tentative="1">
      <w:start w:val="1"/>
      <w:numFmt w:val="bullet"/>
      <w:lvlText w:val=""/>
      <w:lvlJc w:val="left"/>
      <w:pPr>
        <w:tabs>
          <w:tab w:val="num" w:pos="6498"/>
        </w:tabs>
        <w:ind w:left="6498" w:hanging="360"/>
      </w:pPr>
      <w:rPr>
        <w:rFonts w:ascii="Symbol" w:hAnsi="Symbol" w:hint="default"/>
        <w:sz w:val="20"/>
      </w:rPr>
    </w:lvl>
  </w:abstractNum>
  <w:abstractNum w:abstractNumId="105" w15:restartNumberingAfterBreak="0">
    <w:nsid w:val="79F800F9"/>
    <w:multiLevelType w:val="hybridMultilevel"/>
    <w:tmpl w:val="2D8CD0E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 w15:restartNumberingAfterBreak="0">
    <w:nsid w:val="7A4571FE"/>
    <w:multiLevelType w:val="hybridMultilevel"/>
    <w:tmpl w:val="F8265DF4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7" w15:restartNumberingAfterBreak="0">
    <w:nsid w:val="7BE96A9C"/>
    <w:multiLevelType w:val="hybridMultilevel"/>
    <w:tmpl w:val="B1103B4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 w15:restartNumberingAfterBreak="0">
    <w:nsid w:val="7CCA26B1"/>
    <w:multiLevelType w:val="hybridMultilevel"/>
    <w:tmpl w:val="1688A7C0"/>
    <w:lvl w:ilvl="0" w:tplc="23EEE07E">
      <w:start w:val="1"/>
      <w:numFmt w:val="lowerLetter"/>
      <w:lvlText w:val="%1."/>
      <w:lvlJc w:val="left"/>
      <w:pPr>
        <w:ind w:left="772" w:hanging="360"/>
      </w:pPr>
      <w:rPr>
        <w:rFonts w:ascii="Times New Roman" w:eastAsia="Times New Roman" w:hAnsi="Times New Roman" w:cs="Times New Roman" w:hint="default"/>
        <w:sz w:val="20"/>
      </w:rPr>
    </w:lvl>
    <w:lvl w:ilvl="1" w:tplc="0C090019" w:tentative="1">
      <w:start w:val="1"/>
      <w:numFmt w:val="lowerLetter"/>
      <w:lvlText w:val="%2."/>
      <w:lvlJc w:val="left"/>
      <w:pPr>
        <w:ind w:left="1492" w:hanging="360"/>
      </w:pPr>
    </w:lvl>
    <w:lvl w:ilvl="2" w:tplc="0C09001B" w:tentative="1">
      <w:start w:val="1"/>
      <w:numFmt w:val="lowerRoman"/>
      <w:lvlText w:val="%3."/>
      <w:lvlJc w:val="right"/>
      <w:pPr>
        <w:ind w:left="2212" w:hanging="180"/>
      </w:pPr>
    </w:lvl>
    <w:lvl w:ilvl="3" w:tplc="0C09000F" w:tentative="1">
      <w:start w:val="1"/>
      <w:numFmt w:val="decimal"/>
      <w:lvlText w:val="%4."/>
      <w:lvlJc w:val="left"/>
      <w:pPr>
        <w:ind w:left="2932" w:hanging="360"/>
      </w:pPr>
    </w:lvl>
    <w:lvl w:ilvl="4" w:tplc="0C090019" w:tentative="1">
      <w:start w:val="1"/>
      <w:numFmt w:val="lowerLetter"/>
      <w:lvlText w:val="%5."/>
      <w:lvlJc w:val="left"/>
      <w:pPr>
        <w:ind w:left="3652" w:hanging="360"/>
      </w:pPr>
    </w:lvl>
    <w:lvl w:ilvl="5" w:tplc="0C09001B" w:tentative="1">
      <w:start w:val="1"/>
      <w:numFmt w:val="lowerRoman"/>
      <w:lvlText w:val="%6."/>
      <w:lvlJc w:val="right"/>
      <w:pPr>
        <w:ind w:left="4372" w:hanging="180"/>
      </w:pPr>
    </w:lvl>
    <w:lvl w:ilvl="6" w:tplc="0C09000F" w:tentative="1">
      <w:start w:val="1"/>
      <w:numFmt w:val="decimal"/>
      <w:lvlText w:val="%7."/>
      <w:lvlJc w:val="left"/>
      <w:pPr>
        <w:ind w:left="5092" w:hanging="360"/>
      </w:pPr>
    </w:lvl>
    <w:lvl w:ilvl="7" w:tplc="0C090019" w:tentative="1">
      <w:start w:val="1"/>
      <w:numFmt w:val="lowerLetter"/>
      <w:lvlText w:val="%8."/>
      <w:lvlJc w:val="left"/>
      <w:pPr>
        <w:ind w:left="5812" w:hanging="360"/>
      </w:pPr>
    </w:lvl>
    <w:lvl w:ilvl="8" w:tplc="0C09001B" w:tentative="1">
      <w:start w:val="1"/>
      <w:numFmt w:val="lowerRoman"/>
      <w:lvlText w:val="%9."/>
      <w:lvlJc w:val="right"/>
      <w:pPr>
        <w:ind w:left="6532" w:hanging="180"/>
      </w:pPr>
    </w:lvl>
  </w:abstractNum>
  <w:num w:numId="1">
    <w:abstractNumId w:val="49"/>
  </w:num>
  <w:num w:numId="2">
    <w:abstractNumId w:val="107"/>
  </w:num>
  <w:num w:numId="3">
    <w:abstractNumId w:val="36"/>
  </w:num>
  <w:num w:numId="4">
    <w:abstractNumId w:val="12"/>
  </w:num>
  <w:num w:numId="5">
    <w:abstractNumId w:val="90"/>
  </w:num>
  <w:num w:numId="6">
    <w:abstractNumId w:val="93"/>
  </w:num>
  <w:num w:numId="7">
    <w:abstractNumId w:val="0"/>
  </w:num>
  <w:num w:numId="8">
    <w:abstractNumId w:val="101"/>
  </w:num>
  <w:num w:numId="9">
    <w:abstractNumId w:val="71"/>
  </w:num>
  <w:num w:numId="10">
    <w:abstractNumId w:val="54"/>
  </w:num>
  <w:num w:numId="11">
    <w:abstractNumId w:val="9"/>
  </w:num>
  <w:num w:numId="12">
    <w:abstractNumId w:val="19"/>
  </w:num>
  <w:num w:numId="13">
    <w:abstractNumId w:val="48"/>
  </w:num>
  <w:num w:numId="14">
    <w:abstractNumId w:val="25"/>
  </w:num>
  <w:num w:numId="15">
    <w:abstractNumId w:val="45"/>
  </w:num>
  <w:num w:numId="16">
    <w:abstractNumId w:val="108"/>
  </w:num>
  <w:num w:numId="17">
    <w:abstractNumId w:val="62"/>
  </w:num>
  <w:num w:numId="18">
    <w:abstractNumId w:val="38"/>
  </w:num>
  <w:num w:numId="19">
    <w:abstractNumId w:val="60"/>
  </w:num>
  <w:num w:numId="20">
    <w:abstractNumId w:val="27"/>
  </w:num>
  <w:num w:numId="21">
    <w:abstractNumId w:val="57"/>
  </w:num>
  <w:num w:numId="22">
    <w:abstractNumId w:val="10"/>
  </w:num>
  <w:num w:numId="23">
    <w:abstractNumId w:val="16"/>
  </w:num>
  <w:num w:numId="24">
    <w:abstractNumId w:val="102"/>
  </w:num>
  <w:num w:numId="25">
    <w:abstractNumId w:val="64"/>
  </w:num>
  <w:num w:numId="26">
    <w:abstractNumId w:val="6"/>
  </w:num>
  <w:num w:numId="27">
    <w:abstractNumId w:val="29"/>
  </w:num>
  <w:num w:numId="28">
    <w:abstractNumId w:val="84"/>
  </w:num>
  <w:num w:numId="29">
    <w:abstractNumId w:val="17"/>
  </w:num>
  <w:num w:numId="30">
    <w:abstractNumId w:val="15"/>
  </w:num>
  <w:num w:numId="31">
    <w:abstractNumId w:val="39"/>
  </w:num>
  <w:num w:numId="32">
    <w:abstractNumId w:val="73"/>
  </w:num>
  <w:num w:numId="33">
    <w:abstractNumId w:val="34"/>
  </w:num>
  <w:num w:numId="34">
    <w:abstractNumId w:val="65"/>
  </w:num>
  <w:num w:numId="35">
    <w:abstractNumId w:val="43"/>
  </w:num>
  <w:num w:numId="36">
    <w:abstractNumId w:val="7"/>
  </w:num>
  <w:num w:numId="37">
    <w:abstractNumId w:val="72"/>
  </w:num>
  <w:num w:numId="38">
    <w:abstractNumId w:val="55"/>
  </w:num>
  <w:num w:numId="39">
    <w:abstractNumId w:val="5"/>
  </w:num>
  <w:num w:numId="40">
    <w:abstractNumId w:val="69"/>
  </w:num>
  <w:num w:numId="41">
    <w:abstractNumId w:val="30"/>
  </w:num>
  <w:num w:numId="42">
    <w:abstractNumId w:val="79"/>
  </w:num>
  <w:num w:numId="43">
    <w:abstractNumId w:val="63"/>
  </w:num>
  <w:num w:numId="44">
    <w:abstractNumId w:val="78"/>
  </w:num>
  <w:num w:numId="45">
    <w:abstractNumId w:val="24"/>
  </w:num>
  <w:num w:numId="46">
    <w:abstractNumId w:val="70"/>
  </w:num>
  <w:num w:numId="47">
    <w:abstractNumId w:val="13"/>
  </w:num>
  <w:num w:numId="48">
    <w:abstractNumId w:val="50"/>
  </w:num>
  <w:num w:numId="49">
    <w:abstractNumId w:val="95"/>
  </w:num>
  <w:num w:numId="50">
    <w:abstractNumId w:val="92"/>
  </w:num>
  <w:num w:numId="51">
    <w:abstractNumId w:val="8"/>
  </w:num>
  <w:num w:numId="52">
    <w:abstractNumId w:val="56"/>
  </w:num>
  <w:num w:numId="53">
    <w:abstractNumId w:val="76"/>
  </w:num>
  <w:num w:numId="54">
    <w:abstractNumId w:val="23"/>
  </w:num>
  <w:num w:numId="55">
    <w:abstractNumId w:val="46"/>
  </w:num>
  <w:num w:numId="56">
    <w:abstractNumId w:val="96"/>
  </w:num>
  <w:num w:numId="57">
    <w:abstractNumId w:val="52"/>
  </w:num>
  <w:num w:numId="58">
    <w:abstractNumId w:val="31"/>
  </w:num>
  <w:num w:numId="59">
    <w:abstractNumId w:val="1"/>
  </w:num>
  <w:num w:numId="60">
    <w:abstractNumId w:val="59"/>
  </w:num>
  <w:num w:numId="61">
    <w:abstractNumId w:val="66"/>
  </w:num>
  <w:num w:numId="62">
    <w:abstractNumId w:val="81"/>
  </w:num>
  <w:num w:numId="63">
    <w:abstractNumId w:val="28"/>
  </w:num>
  <w:num w:numId="64">
    <w:abstractNumId w:val="2"/>
  </w:num>
  <w:num w:numId="65">
    <w:abstractNumId w:val="100"/>
  </w:num>
  <w:num w:numId="66">
    <w:abstractNumId w:val="75"/>
  </w:num>
  <w:num w:numId="67">
    <w:abstractNumId w:val="21"/>
  </w:num>
  <w:num w:numId="68">
    <w:abstractNumId w:val="87"/>
  </w:num>
  <w:num w:numId="69">
    <w:abstractNumId w:val="68"/>
  </w:num>
  <w:num w:numId="70">
    <w:abstractNumId w:val="35"/>
  </w:num>
  <w:num w:numId="71">
    <w:abstractNumId w:val="88"/>
  </w:num>
  <w:num w:numId="72">
    <w:abstractNumId w:val="58"/>
  </w:num>
  <w:num w:numId="73">
    <w:abstractNumId w:val="51"/>
  </w:num>
  <w:num w:numId="74">
    <w:abstractNumId w:val="44"/>
  </w:num>
  <w:num w:numId="75">
    <w:abstractNumId w:val="37"/>
  </w:num>
  <w:num w:numId="76">
    <w:abstractNumId w:val="105"/>
  </w:num>
  <w:num w:numId="77">
    <w:abstractNumId w:val="89"/>
  </w:num>
  <w:num w:numId="78">
    <w:abstractNumId w:val="74"/>
  </w:num>
  <w:num w:numId="79">
    <w:abstractNumId w:val="22"/>
  </w:num>
  <w:num w:numId="80">
    <w:abstractNumId w:val="33"/>
  </w:num>
  <w:num w:numId="81">
    <w:abstractNumId w:val="94"/>
  </w:num>
  <w:num w:numId="82">
    <w:abstractNumId w:val="14"/>
  </w:num>
  <w:num w:numId="83">
    <w:abstractNumId w:val="47"/>
  </w:num>
  <w:num w:numId="84">
    <w:abstractNumId w:val="97"/>
  </w:num>
  <w:num w:numId="85">
    <w:abstractNumId w:val="18"/>
  </w:num>
  <w:num w:numId="86">
    <w:abstractNumId w:val="9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7">
    <w:abstractNumId w:val="4"/>
  </w:num>
  <w:num w:numId="88">
    <w:abstractNumId w:val="53"/>
  </w:num>
  <w:num w:numId="89">
    <w:abstractNumId w:val="4"/>
  </w:num>
  <w:num w:numId="90">
    <w:abstractNumId w:val="98"/>
  </w:num>
  <w:num w:numId="91">
    <w:abstractNumId w:val="80"/>
  </w:num>
  <w:num w:numId="92">
    <w:abstractNumId w:val="103"/>
  </w:num>
  <w:num w:numId="93">
    <w:abstractNumId w:val="106"/>
  </w:num>
  <w:num w:numId="94">
    <w:abstractNumId w:val="82"/>
  </w:num>
  <w:num w:numId="95">
    <w:abstractNumId w:val="91"/>
  </w:num>
  <w:num w:numId="96">
    <w:abstractNumId w:val="83"/>
  </w:num>
  <w:num w:numId="97">
    <w:abstractNumId w:val="32"/>
  </w:num>
  <w:num w:numId="98">
    <w:abstractNumId w:val="20"/>
  </w:num>
  <w:num w:numId="99">
    <w:abstractNumId w:val="41"/>
  </w:num>
  <w:num w:numId="100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2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3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4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5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6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7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8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9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0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1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2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3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4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5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6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7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8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9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0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1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2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3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4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5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6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7">
    <w:abstractNumId w:val="86"/>
  </w:num>
  <w:num w:numId="128">
    <w:abstractNumId w:val="8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9">
    <w:abstractNumId w:val="8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0">
    <w:abstractNumId w:val="8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1">
    <w:abstractNumId w:val="8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2">
    <w:abstractNumId w:val="8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3">
    <w:abstractNumId w:val="8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4">
    <w:abstractNumId w:val="8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5">
    <w:abstractNumId w:val="8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6">
    <w:abstractNumId w:val="8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7">
    <w:abstractNumId w:val="8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8">
    <w:abstractNumId w:val="8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9">
    <w:abstractNumId w:val="8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0">
    <w:abstractNumId w:val="8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1">
    <w:abstractNumId w:val="8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2">
    <w:abstractNumId w:val="8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3">
    <w:abstractNumId w:val="8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4">
    <w:abstractNumId w:val="8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5">
    <w:abstractNumId w:val="8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6">
    <w:abstractNumId w:val="8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7">
    <w:abstractNumId w:val="8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8">
    <w:abstractNumId w:val="8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9">
    <w:abstractNumId w:val="8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0">
    <w:abstractNumId w:val="8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1">
    <w:abstractNumId w:val="8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2">
    <w:abstractNumId w:val="8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3">
    <w:abstractNumId w:val="8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4">
    <w:abstractNumId w:val="8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5">
    <w:abstractNumId w:val="11"/>
  </w:num>
  <w:num w:numId="156">
    <w:abstractNumId w:val="26"/>
  </w:num>
  <w:num w:numId="157">
    <w:abstractNumId w:val="40"/>
  </w:num>
  <w:num w:numId="158">
    <w:abstractNumId w:val="104"/>
  </w:num>
  <w:num w:numId="159">
    <w:abstractNumId w:val="67"/>
  </w:num>
  <w:num w:numId="160">
    <w:abstractNumId w:val="61"/>
  </w:num>
  <w:num w:numId="161">
    <w:abstractNumId w:val="77"/>
  </w:num>
  <w:num w:numId="162">
    <w:abstractNumId w:val="3"/>
  </w:num>
  <w:num w:numId="163">
    <w:abstractNumId w:val="42"/>
  </w:num>
  <w:num w:numId="164">
    <w:abstractNumId w:val="85"/>
  </w:num>
  <w:numIdMacAtCleanup w:val="15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ocumentProtection w:edit="readOnly" w:enforcement="0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545E"/>
    <w:rsid w:val="00000EC9"/>
    <w:rsid w:val="00001168"/>
    <w:rsid w:val="000017BD"/>
    <w:rsid w:val="00001EDF"/>
    <w:rsid w:val="000020A0"/>
    <w:rsid w:val="0000231E"/>
    <w:rsid w:val="000024DB"/>
    <w:rsid w:val="000030CE"/>
    <w:rsid w:val="00003E74"/>
    <w:rsid w:val="000041E5"/>
    <w:rsid w:val="0000493A"/>
    <w:rsid w:val="00004E3C"/>
    <w:rsid w:val="000053B8"/>
    <w:rsid w:val="00005467"/>
    <w:rsid w:val="0000657D"/>
    <w:rsid w:val="00006862"/>
    <w:rsid w:val="000069F1"/>
    <w:rsid w:val="000072BE"/>
    <w:rsid w:val="000075A7"/>
    <w:rsid w:val="00007674"/>
    <w:rsid w:val="000101E0"/>
    <w:rsid w:val="0001060C"/>
    <w:rsid w:val="0001144D"/>
    <w:rsid w:val="0001169C"/>
    <w:rsid w:val="00011920"/>
    <w:rsid w:val="00012540"/>
    <w:rsid w:val="0001261E"/>
    <w:rsid w:val="00012BE2"/>
    <w:rsid w:val="0001408E"/>
    <w:rsid w:val="000141D0"/>
    <w:rsid w:val="00014965"/>
    <w:rsid w:val="00014AEF"/>
    <w:rsid w:val="00014B6E"/>
    <w:rsid w:val="00014FC2"/>
    <w:rsid w:val="0001544B"/>
    <w:rsid w:val="00015970"/>
    <w:rsid w:val="000159E7"/>
    <w:rsid w:val="00015D71"/>
    <w:rsid w:val="00015FE3"/>
    <w:rsid w:val="000163A1"/>
    <w:rsid w:val="0001674E"/>
    <w:rsid w:val="00017567"/>
    <w:rsid w:val="000175A6"/>
    <w:rsid w:val="0001765A"/>
    <w:rsid w:val="000177D1"/>
    <w:rsid w:val="00017E1E"/>
    <w:rsid w:val="00020336"/>
    <w:rsid w:val="0002037F"/>
    <w:rsid w:val="0002073D"/>
    <w:rsid w:val="00020A73"/>
    <w:rsid w:val="00020AAC"/>
    <w:rsid w:val="00020DC5"/>
    <w:rsid w:val="00021514"/>
    <w:rsid w:val="00022EEC"/>
    <w:rsid w:val="00023E69"/>
    <w:rsid w:val="00024289"/>
    <w:rsid w:val="00024DD2"/>
    <w:rsid w:val="00024F28"/>
    <w:rsid w:val="000250D3"/>
    <w:rsid w:val="0002604B"/>
    <w:rsid w:val="00026E11"/>
    <w:rsid w:val="00027828"/>
    <w:rsid w:val="00027BD5"/>
    <w:rsid w:val="00027ED8"/>
    <w:rsid w:val="00030A46"/>
    <w:rsid w:val="000314D8"/>
    <w:rsid w:val="000322D2"/>
    <w:rsid w:val="00032551"/>
    <w:rsid w:val="00032F7B"/>
    <w:rsid w:val="00033086"/>
    <w:rsid w:val="00033130"/>
    <w:rsid w:val="00033951"/>
    <w:rsid w:val="00033AEC"/>
    <w:rsid w:val="00034000"/>
    <w:rsid w:val="00034E49"/>
    <w:rsid w:val="0003575C"/>
    <w:rsid w:val="000359FC"/>
    <w:rsid w:val="00035F81"/>
    <w:rsid w:val="00036B5F"/>
    <w:rsid w:val="000370B0"/>
    <w:rsid w:val="0003793B"/>
    <w:rsid w:val="00037DBC"/>
    <w:rsid w:val="000408C8"/>
    <w:rsid w:val="00041662"/>
    <w:rsid w:val="00041730"/>
    <w:rsid w:val="00041BFB"/>
    <w:rsid w:val="00041D35"/>
    <w:rsid w:val="00042055"/>
    <w:rsid w:val="00042213"/>
    <w:rsid w:val="00042247"/>
    <w:rsid w:val="00042731"/>
    <w:rsid w:val="000427F9"/>
    <w:rsid w:val="0004285D"/>
    <w:rsid w:val="000429F1"/>
    <w:rsid w:val="00042BFE"/>
    <w:rsid w:val="00042E9F"/>
    <w:rsid w:val="0004332A"/>
    <w:rsid w:val="00044389"/>
    <w:rsid w:val="0004439C"/>
    <w:rsid w:val="000445D6"/>
    <w:rsid w:val="00044973"/>
    <w:rsid w:val="00044F78"/>
    <w:rsid w:val="000452AD"/>
    <w:rsid w:val="00045D44"/>
    <w:rsid w:val="000471C0"/>
    <w:rsid w:val="000471D1"/>
    <w:rsid w:val="000478C4"/>
    <w:rsid w:val="0004EE6A"/>
    <w:rsid w:val="000502CF"/>
    <w:rsid w:val="00050537"/>
    <w:rsid w:val="00051531"/>
    <w:rsid w:val="00051A57"/>
    <w:rsid w:val="00051D2E"/>
    <w:rsid w:val="00051DC0"/>
    <w:rsid w:val="00052F75"/>
    <w:rsid w:val="00052FFF"/>
    <w:rsid w:val="00053DDD"/>
    <w:rsid w:val="00053EA3"/>
    <w:rsid w:val="00054808"/>
    <w:rsid w:val="000551B3"/>
    <w:rsid w:val="0005520E"/>
    <w:rsid w:val="00056B2F"/>
    <w:rsid w:val="000570B7"/>
    <w:rsid w:val="0005763C"/>
    <w:rsid w:val="00057F09"/>
    <w:rsid w:val="00061EA7"/>
    <w:rsid w:val="0006247E"/>
    <w:rsid w:val="00062737"/>
    <w:rsid w:val="0006295A"/>
    <w:rsid w:val="00062FB9"/>
    <w:rsid w:val="000630CF"/>
    <w:rsid w:val="000635B7"/>
    <w:rsid w:val="00063810"/>
    <w:rsid w:val="00063AFD"/>
    <w:rsid w:val="00063C11"/>
    <w:rsid w:val="00063FEA"/>
    <w:rsid w:val="00064361"/>
    <w:rsid w:val="000643B3"/>
    <w:rsid w:val="00064A33"/>
    <w:rsid w:val="0006544C"/>
    <w:rsid w:val="00065C7B"/>
    <w:rsid w:val="00065D2B"/>
    <w:rsid w:val="00066652"/>
    <w:rsid w:val="00066C15"/>
    <w:rsid w:val="00066CFB"/>
    <w:rsid w:val="00067288"/>
    <w:rsid w:val="00067448"/>
    <w:rsid w:val="000676CA"/>
    <w:rsid w:val="0006797B"/>
    <w:rsid w:val="00067A18"/>
    <w:rsid w:val="00067BC7"/>
    <w:rsid w:val="00067C42"/>
    <w:rsid w:val="00070148"/>
    <w:rsid w:val="000705BF"/>
    <w:rsid w:val="000707C2"/>
    <w:rsid w:val="00071086"/>
    <w:rsid w:val="00071537"/>
    <w:rsid w:val="000715F2"/>
    <w:rsid w:val="00071D48"/>
    <w:rsid w:val="000722FE"/>
    <w:rsid w:val="00072975"/>
    <w:rsid w:val="000729F0"/>
    <w:rsid w:val="00072E3E"/>
    <w:rsid w:val="000745DD"/>
    <w:rsid w:val="00075B2F"/>
    <w:rsid w:val="00075B80"/>
    <w:rsid w:val="00075C67"/>
    <w:rsid w:val="0007653C"/>
    <w:rsid w:val="0007661D"/>
    <w:rsid w:val="00076858"/>
    <w:rsid w:val="0007685A"/>
    <w:rsid w:val="000779A3"/>
    <w:rsid w:val="00077F74"/>
    <w:rsid w:val="0008032A"/>
    <w:rsid w:val="000809AF"/>
    <w:rsid w:val="00080B59"/>
    <w:rsid w:val="000822FE"/>
    <w:rsid w:val="00082318"/>
    <w:rsid w:val="00082B21"/>
    <w:rsid w:val="00082D21"/>
    <w:rsid w:val="00082E04"/>
    <w:rsid w:val="00082E91"/>
    <w:rsid w:val="00082EB8"/>
    <w:rsid w:val="00083417"/>
    <w:rsid w:val="00083FD8"/>
    <w:rsid w:val="00084712"/>
    <w:rsid w:val="00084998"/>
    <w:rsid w:val="000849FF"/>
    <w:rsid w:val="00084E85"/>
    <w:rsid w:val="000854D0"/>
    <w:rsid w:val="000858C8"/>
    <w:rsid w:val="0008595B"/>
    <w:rsid w:val="00086270"/>
    <w:rsid w:val="000866EC"/>
    <w:rsid w:val="00086A48"/>
    <w:rsid w:val="00086B78"/>
    <w:rsid w:val="00087349"/>
    <w:rsid w:val="000874D9"/>
    <w:rsid w:val="00087CA3"/>
    <w:rsid w:val="00087DC1"/>
    <w:rsid w:val="00090095"/>
    <w:rsid w:val="000901DC"/>
    <w:rsid w:val="00090A25"/>
    <w:rsid w:val="00091044"/>
    <w:rsid w:val="0009141A"/>
    <w:rsid w:val="00091807"/>
    <w:rsid w:val="00092492"/>
    <w:rsid w:val="0009251D"/>
    <w:rsid w:val="00092650"/>
    <w:rsid w:val="000931BB"/>
    <w:rsid w:val="00093967"/>
    <w:rsid w:val="0009403C"/>
    <w:rsid w:val="0009409C"/>
    <w:rsid w:val="00094541"/>
    <w:rsid w:val="0009463B"/>
    <w:rsid w:val="000946E8"/>
    <w:rsid w:val="00095684"/>
    <w:rsid w:val="0009579D"/>
    <w:rsid w:val="000968FB"/>
    <w:rsid w:val="00096FF4"/>
    <w:rsid w:val="0009773C"/>
    <w:rsid w:val="00097BDC"/>
    <w:rsid w:val="00097C99"/>
    <w:rsid w:val="000A18D7"/>
    <w:rsid w:val="000A19C4"/>
    <w:rsid w:val="000A20B1"/>
    <w:rsid w:val="000A2302"/>
    <w:rsid w:val="000A281D"/>
    <w:rsid w:val="000A28CD"/>
    <w:rsid w:val="000A3598"/>
    <w:rsid w:val="000A471F"/>
    <w:rsid w:val="000A5696"/>
    <w:rsid w:val="000A5C14"/>
    <w:rsid w:val="000A5E1B"/>
    <w:rsid w:val="000A5E69"/>
    <w:rsid w:val="000A64FD"/>
    <w:rsid w:val="000A6CCE"/>
    <w:rsid w:val="000A761B"/>
    <w:rsid w:val="000A7F63"/>
    <w:rsid w:val="000B0624"/>
    <w:rsid w:val="000B0A48"/>
    <w:rsid w:val="000B19E8"/>
    <w:rsid w:val="000B1A53"/>
    <w:rsid w:val="000B1D8B"/>
    <w:rsid w:val="000B2083"/>
    <w:rsid w:val="000B26CB"/>
    <w:rsid w:val="000B33C7"/>
    <w:rsid w:val="000B33FC"/>
    <w:rsid w:val="000B4DAC"/>
    <w:rsid w:val="000B4F70"/>
    <w:rsid w:val="000B571C"/>
    <w:rsid w:val="000B58BD"/>
    <w:rsid w:val="000B6CBD"/>
    <w:rsid w:val="000B6E4B"/>
    <w:rsid w:val="000B7633"/>
    <w:rsid w:val="000B77E4"/>
    <w:rsid w:val="000B7E58"/>
    <w:rsid w:val="000C0013"/>
    <w:rsid w:val="000C06B6"/>
    <w:rsid w:val="000C0F1E"/>
    <w:rsid w:val="000C176E"/>
    <w:rsid w:val="000C1D67"/>
    <w:rsid w:val="000C24D4"/>
    <w:rsid w:val="000C2A0D"/>
    <w:rsid w:val="000C2B31"/>
    <w:rsid w:val="000C30E7"/>
    <w:rsid w:val="000C3269"/>
    <w:rsid w:val="000C4137"/>
    <w:rsid w:val="000C4544"/>
    <w:rsid w:val="000C4D5D"/>
    <w:rsid w:val="000C4D6E"/>
    <w:rsid w:val="000C4F72"/>
    <w:rsid w:val="000C501A"/>
    <w:rsid w:val="000C5B21"/>
    <w:rsid w:val="000C5CBA"/>
    <w:rsid w:val="000C5CD3"/>
    <w:rsid w:val="000C61BE"/>
    <w:rsid w:val="000C6618"/>
    <w:rsid w:val="000C7320"/>
    <w:rsid w:val="000C78B5"/>
    <w:rsid w:val="000C7CE6"/>
    <w:rsid w:val="000C7E96"/>
    <w:rsid w:val="000D0B2C"/>
    <w:rsid w:val="000D0CF9"/>
    <w:rsid w:val="000D0EA1"/>
    <w:rsid w:val="000D0FF0"/>
    <w:rsid w:val="000D10CB"/>
    <w:rsid w:val="000D1167"/>
    <w:rsid w:val="000D29A5"/>
    <w:rsid w:val="000D3E3D"/>
    <w:rsid w:val="000D47E4"/>
    <w:rsid w:val="000D5599"/>
    <w:rsid w:val="000D5825"/>
    <w:rsid w:val="000D596A"/>
    <w:rsid w:val="000D5F08"/>
    <w:rsid w:val="000D6132"/>
    <w:rsid w:val="000D6534"/>
    <w:rsid w:val="000D658C"/>
    <w:rsid w:val="000D66E5"/>
    <w:rsid w:val="000D6C8D"/>
    <w:rsid w:val="000D7EDA"/>
    <w:rsid w:val="000E0381"/>
    <w:rsid w:val="000E0435"/>
    <w:rsid w:val="000E0BEA"/>
    <w:rsid w:val="000E2B72"/>
    <w:rsid w:val="000E2DB4"/>
    <w:rsid w:val="000E2F10"/>
    <w:rsid w:val="000E36F2"/>
    <w:rsid w:val="000E4688"/>
    <w:rsid w:val="000E4719"/>
    <w:rsid w:val="000E4BE7"/>
    <w:rsid w:val="000E57FF"/>
    <w:rsid w:val="000E5D46"/>
    <w:rsid w:val="000E65D3"/>
    <w:rsid w:val="000E6E13"/>
    <w:rsid w:val="000E7542"/>
    <w:rsid w:val="000E756C"/>
    <w:rsid w:val="000E774A"/>
    <w:rsid w:val="000E7816"/>
    <w:rsid w:val="000E792C"/>
    <w:rsid w:val="000E7A7F"/>
    <w:rsid w:val="000E7F4C"/>
    <w:rsid w:val="000F06E2"/>
    <w:rsid w:val="000F0B41"/>
    <w:rsid w:val="000F1A9B"/>
    <w:rsid w:val="000F1B43"/>
    <w:rsid w:val="000F1BAB"/>
    <w:rsid w:val="000F2EFF"/>
    <w:rsid w:val="000F2F9D"/>
    <w:rsid w:val="000F324D"/>
    <w:rsid w:val="000F3AC2"/>
    <w:rsid w:val="000F58E5"/>
    <w:rsid w:val="000F595C"/>
    <w:rsid w:val="000F59A3"/>
    <w:rsid w:val="000F5B5E"/>
    <w:rsid w:val="000F6007"/>
    <w:rsid w:val="000F67AA"/>
    <w:rsid w:val="000F6865"/>
    <w:rsid w:val="000F6A7F"/>
    <w:rsid w:val="000F7A6E"/>
    <w:rsid w:val="000F7CC7"/>
    <w:rsid w:val="0010024D"/>
    <w:rsid w:val="001005A8"/>
    <w:rsid w:val="00101131"/>
    <w:rsid w:val="00101C65"/>
    <w:rsid w:val="00102462"/>
    <w:rsid w:val="001029E3"/>
    <w:rsid w:val="00103716"/>
    <w:rsid w:val="00103829"/>
    <w:rsid w:val="00103E21"/>
    <w:rsid w:val="00103E44"/>
    <w:rsid w:val="001041F8"/>
    <w:rsid w:val="001048EC"/>
    <w:rsid w:val="0010622A"/>
    <w:rsid w:val="00106352"/>
    <w:rsid w:val="00106478"/>
    <w:rsid w:val="001070BB"/>
    <w:rsid w:val="0011090A"/>
    <w:rsid w:val="00110E13"/>
    <w:rsid w:val="0011142C"/>
    <w:rsid w:val="00111A04"/>
    <w:rsid w:val="001123FD"/>
    <w:rsid w:val="00112D8A"/>
    <w:rsid w:val="00113BF7"/>
    <w:rsid w:val="001148FA"/>
    <w:rsid w:val="00115EBE"/>
    <w:rsid w:val="001163C8"/>
    <w:rsid w:val="001173D8"/>
    <w:rsid w:val="0011749C"/>
    <w:rsid w:val="00117522"/>
    <w:rsid w:val="00117A99"/>
    <w:rsid w:val="00117CE3"/>
    <w:rsid w:val="001203D9"/>
    <w:rsid w:val="00121ED6"/>
    <w:rsid w:val="00122269"/>
    <w:rsid w:val="00122892"/>
    <w:rsid w:val="0012432B"/>
    <w:rsid w:val="00124A98"/>
    <w:rsid w:val="00125CFC"/>
    <w:rsid w:val="00127397"/>
    <w:rsid w:val="00127429"/>
    <w:rsid w:val="00130647"/>
    <w:rsid w:val="00130721"/>
    <w:rsid w:val="00130AA0"/>
    <w:rsid w:val="00131218"/>
    <w:rsid w:val="00131D28"/>
    <w:rsid w:val="00131E08"/>
    <w:rsid w:val="00132BDE"/>
    <w:rsid w:val="00132EE8"/>
    <w:rsid w:val="0013354E"/>
    <w:rsid w:val="00133F38"/>
    <w:rsid w:val="00134AAB"/>
    <w:rsid w:val="00134E5D"/>
    <w:rsid w:val="00135015"/>
    <w:rsid w:val="00135563"/>
    <w:rsid w:val="00135821"/>
    <w:rsid w:val="0013594C"/>
    <w:rsid w:val="001365B7"/>
    <w:rsid w:val="001369CC"/>
    <w:rsid w:val="00140052"/>
    <w:rsid w:val="001406DA"/>
    <w:rsid w:val="00140B4E"/>
    <w:rsid w:val="00141B77"/>
    <w:rsid w:val="00141C05"/>
    <w:rsid w:val="00141E90"/>
    <w:rsid w:val="00142A3C"/>
    <w:rsid w:val="00143363"/>
    <w:rsid w:val="001437B1"/>
    <w:rsid w:val="00144006"/>
    <w:rsid w:val="00144C80"/>
    <w:rsid w:val="00144D23"/>
    <w:rsid w:val="00145312"/>
    <w:rsid w:val="0014536A"/>
    <w:rsid w:val="00145FF7"/>
    <w:rsid w:val="00146176"/>
    <w:rsid w:val="00146A90"/>
    <w:rsid w:val="00147482"/>
    <w:rsid w:val="00147B02"/>
    <w:rsid w:val="001507C3"/>
    <w:rsid w:val="00151720"/>
    <w:rsid w:val="00151ABD"/>
    <w:rsid w:val="001528A7"/>
    <w:rsid w:val="00152A6E"/>
    <w:rsid w:val="00152C80"/>
    <w:rsid w:val="00153C91"/>
    <w:rsid w:val="001541FE"/>
    <w:rsid w:val="001548D9"/>
    <w:rsid w:val="00155743"/>
    <w:rsid w:val="00155C3B"/>
    <w:rsid w:val="00155E21"/>
    <w:rsid w:val="0015734D"/>
    <w:rsid w:val="00157DF5"/>
    <w:rsid w:val="001610FB"/>
    <w:rsid w:val="00161601"/>
    <w:rsid w:val="00161854"/>
    <w:rsid w:val="00161965"/>
    <w:rsid w:val="00162FF1"/>
    <w:rsid w:val="00163BE7"/>
    <w:rsid w:val="001650CE"/>
    <w:rsid w:val="00165140"/>
    <w:rsid w:val="0016545A"/>
    <w:rsid w:val="001655BD"/>
    <w:rsid w:val="00165B74"/>
    <w:rsid w:val="00165C1B"/>
    <w:rsid w:val="00165C32"/>
    <w:rsid w:val="00165FBB"/>
    <w:rsid w:val="001660D6"/>
    <w:rsid w:val="001664B4"/>
    <w:rsid w:val="001667F2"/>
    <w:rsid w:val="00166828"/>
    <w:rsid w:val="00166914"/>
    <w:rsid w:val="00167E37"/>
    <w:rsid w:val="00170DEB"/>
    <w:rsid w:val="00171184"/>
    <w:rsid w:val="00171892"/>
    <w:rsid w:val="00171CFB"/>
    <w:rsid w:val="00173214"/>
    <w:rsid w:val="001733F3"/>
    <w:rsid w:val="001741FB"/>
    <w:rsid w:val="00174CAE"/>
    <w:rsid w:val="001767A3"/>
    <w:rsid w:val="00176A44"/>
    <w:rsid w:val="00177977"/>
    <w:rsid w:val="00177B38"/>
    <w:rsid w:val="00177FA7"/>
    <w:rsid w:val="001805F6"/>
    <w:rsid w:val="00180798"/>
    <w:rsid w:val="001815F0"/>
    <w:rsid w:val="00181FA0"/>
    <w:rsid w:val="00182355"/>
    <w:rsid w:val="00182887"/>
    <w:rsid w:val="00182E07"/>
    <w:rsid w:val="00182E80"/>
    <w:rsid w:val="00182EF9"/>
    <w:rsid w:val="001830C9"/>
    <w:rsid w:val="00183907"/>
    <w:rsid w:val="00183E44"/>
    <w:rsid w:val="00183E87"/>
    <w:rsid w:val="00184315"/>
    <w:rsid w:val="00184C80"/>
    <w:rsid w:val="00184E23"/>
    <w:rsid w:val="0018547E"/>
    <w:rsid w:val="00185BA4"/>
    <w:rsid w:val="00185F72"/>
    <w:rsid w:val="00186134"/>
    <w:rsid w:val="001871FA"/>
    <w:rsid w:val="00187610"/>
    <w:rsid w:val="00187B02"/>
    <w:rsid w:val="001900A5"/>
    <w:rsid w:val="001914A9"/>
    <w:rsid w:val="00192F31"/>
    <w:rsid w:val="001942FF"/>
    <w:rsid w:val="00195393"/>
    <w:rsid w:val="001956C8"/>
    <w:rsid w:val="001962EB"/>
    <w:rsid w:val="001966B2"/>
    <w:rsid w:val="00196A29"/>
    <w:rsid w:val="00196D22"/>
    <w:rsid w:val="0019791D"/>
    <w:rsid w:val="001A023C"/>
    <w:rsid w:val="001A0469"/>
    <w:rsid w:val="001A0A96"/>
    <w:rsid w:val="001A161D"/>
    <w:rsid w:val="001A1743"/>
    <w:rsid w:val="001A1B2D"/>
    <w:rsid w:val="001A202D"/>
    <w:rsid w:val="001A24B1"/>
    <w:rsid w:val="001A30A1"/>
    <w:rsid w:val="001A33A0"/>
    <w:rsid w:val="001A408C"/>
    <w:rsid w:val="001A495A"/>
    <w:rsid w:val="001A4C56"/>
    <w:rsid w:val="001A5350"/>
    <w:rsid w:val="001A5396"/>
    <w:rsid w:val="001A6396"/>
    <w:rsid w:val="001A6EEB"/>
    <w:rsid w:val="001A7555"/>
    <w:rsid w:val="001A7B45"/>
    <w:rsid w:val="001A7CB3"/>
    <w:rsid w:val="001B0CE7"/>
    <w:rsid w:val="001B13E4"/>
    <w:rsid w:val="001B1418"/>
    <w:rsid w:val="001B1770"/>
    <w:rsid w:val="001B1B08"/>
    <w:rsid w:val="001B1F32"/>
    <w:rsid w:val="001B25A2"/>
    <w:rsid w:val="001B2668"/>
    <w:rsid w:val="001B26FE"/>
    <w:rsid w:val="001B27DE"/>
    <w:rsid w:val="001B3794"/>
    <w:rsid w:val="001B39AF"/>
    <w:rsid w:val="001B3A8B"/>
    <w:rsid w:val="001B48B5"/>
    <w:rsid w:val="001B598E"/>
    <w:rsid w:val="001B62B6"/>
    <w:rsid w:val="001B6A95"/>
    <w:rsid w:val="001B6BB7"/>
    <w:rsid w:val="001B7086"/>
    <w:rsid w:val="001B7730"/>
    <w:rsid w:val="001C19D9"/>
    <w:rsid w:val="001C247A"/>
    <w:rsid w:val="001C2CF7"/>
    <w:rsid w:val="001C32BE"/>
    <w:rsid w:val="001C32FC"/>
    <w:rsid w:val="001C3BC7"/>
    <w:rsid w:val="001C4033"/>
    <w:rsid w:val="001C418B"/>
    <w:rsid w:val="001C4343"/>
    <w:rsid w:val="001C4B5B"/>
    <w:rsid w:val="001C4FD8"/>
    <w:rsid w:val="001C50DC"/>
    <w:rsid w:val="001C51DA"/>
    <w:rsid w:val="001C5AE1"/>
    <w:rsid w:val="001C5CC5"/>
    <w:rsid w:val="001C5FD0"/>
    <w:rsid w:val="001C6330"/>
    <w:rsid w:val="001C6B22"/>
    <w:rsid w:val="001C76EE"/>
    <w:rsid w:val="001D02F8"/>
    <w:rsid w:val="001D034D"/>
    <w:rsid w:val="001D0363"/>
    <w:rsid w:val="001D0367"/>
    <w:rsid w:val="001D082B"/>
    <w:rsid w:val="001D0B05"/>
    <w:rsid w:val="001D1880"/>
    <w:rsid w:val="001D188B"/>
    <w:rsid w:val="001D1B7B"/>
    <w:rsid w:val="001D2122"/>
    <w:rsid w:val="001D213C"/>
    <w:rsid w:val="001D27C5"/>
    <w:rsid w:val="001D4657"/>
    <w:rsid w:val="001D4C75"/>
    <w:rsid w:val="001D4EAF"/>
    <w:rsid w:val="001D5DAD"/>
    <w:rsid w:val="001D631B"/>
    <w:rsid w:val="001E00BD"/>
    <w:rsid w:val="001E0253"/>
    <w:rsid w:val="001E1188"/>
    <w:rsid w:val="001E25C8"/>
    <w:rsid w:val="001E33CA"/>
    <w:rsid w:val="001E3520"/>
    <w:rsid w:val="001E3FD3"/>
    <w:rsid w:val="001E45BF"/>
    <w:rsid w:val="001E4649"/>
    <w:rsid w:val="001E48C6"/>
    <w:rsid w:val="001E493D"/>
    <w:rsid w:val="001E4A05"/>
    <w:rsid w:val="001E4C7D"/>
    <w:rsid w:val="001E509D"/>
    <w:rsid w:val="001E53EE"/>
    <w:rsid w:val="001E55B0"/>
    <w:rsid w:val="001E5CF9"/>
    <w:rsid w:val="001E5F3E"/>
    <w:rsid w:val="001E63D1"/>
    <w:rsid w:val="001E6507"/>
    <w:rsid w:val="001E7232"/>
    <w:rsid w:val="001E7274"/>
    <w:rsid w:val="001E7579"/>
    <w:rsid w:val="001E7FC2"/>
    <w:rsid w:val="001F0479"/>
    <w:rsid w:val="001F07E5"/>
    <w:rsid w:val="001F0AB6"/>
    <w:rsid w:val="001F2C1E"/>
    <w:rsid w:val="001F2D6E"/>
    <w:rsid w:val="001F33E9"/>
    <w:rsid w:val="001F368F"/>
    <w:rsid w:val="001F3EFF"/>
    <w:rsid w:val="001F3F82"/>
    <w:rsid w:val="001F4ED0"/>
    <w:rsid w:val="001F60C7"/>
    <w:rsid w:val="001F6265"/>
    <w:rsid w:val="001F62F5"/>
    <w:rsid w:val="001F6A9E"/>
    <w:rsid w:val="001F6F3C"/>
    <w:rsid w:val="001F7570"/>
    <w:rsid w:val="001F757D"/>
    <w:rsid w:val="001F7780"/>
    <w:rsid w:val="00200034"/>
    <w:rsid w:val="002007F8"/>
    <w:rsid w:val="00200DED"/>
    <w:rsid w:val="00201993"/>
    <w:rsid w:val="00202172"/>
    <w:rsid w:val="002028E9"/>
    <w:rsid w:val="00202C87"/>
    <w:rsid w:val="00202FCE"/>
    <w:rsid w:val="002035A5"/>
    <w:rsid w:val="00204135"/>
    <w:rsid w:val="00204A9A"/>
    <w:rsid w:val="00204EF8"/>
    <w:rsid w:val="00205A40"/>
    <w:rsid w:val="002065BB"/>
    <w:rsid w:val="00206D91"/>
    <w:rsid w:val="002074C1"/>
    <w:rsid w:val="002074FC"/>
    <w:rsid w:val="00207850"/>
    <w:rsid w:val="0021126A"/>
    <w:rsid w:val="0021139A"/>
    <w:rsid w:val="00211BCA"/>
    <w:rsid w:val="002123B3"/>
    <w:rsid w:val="00212BBF"/>
    <w:rsid w:val="00212FF4"/>
    <w:rsid w:val="00213400"/>
    <w:rsid w:val="00213E30"/>
    <w:rsid w:val="00215540"/>
    <w:rsid w:val="002159A6"/>
    <w:rsid w:val="0021624E"/>
    <w:rsid w:val="00216536"/>
    <w:rsid w:val="00216589"/>
    <w:rsid w:val="002169F7"/>
    <w:rsid w:val="00217C9D"/>
    <w:rsid w:val="00217DF4"/>
    <w:rsid w:val="002208BB"/>
    <w:rsid w:val="00220B47"/>
    <w:rsid w:val="00220EB6"/>
    <w:rsid w:val="002221F7"/>
    <w:rsid w:val="00222470"/>
    <w:rsid w:val="00222B43"/>
    <w:rsid w:val="00222FBE"/>
    <w:rsid w:val="00223411"/>
    <w:rsid w:val="00224395"/>
    <w:rsid w:val="0022443A"/>
    <w:rsid w:val="00224AE9"/>
    <w:rsid w:val="00225247"/>
    <w:rsid w:val="0022563A"/>
    <w:rsid w:val="0022639B"/>
    <w:rsid w:val="00226A5C"/>
    <w:rsid w:val="00227541"/>
    <w:rsid w:val="002278D9"/>
    <w:rsid w:val="00227972"/>
    <w:rsid w:val="00227DE4"/>
    <w:rsid w:val="00230243"/>
    <w:rsid w:val="00230F15"/>
    <w:rsid w:val="0023167B"/>
    <w:rsid w:val="002316D3"/>
    <w:rsid w:val="00232725"/>
    <w:rsid w:val="002329DF"/>
    <w:rsid w:val="002330C0"/>
    <w:rsid w:val="002331FC"/>
    <w:rsid w:val="00233B47"/>
    <w:rsid w:val="00235E9E"/>
    <w:rsid w:val="00235F4D"/>
    <w:rsid w:val="00236778"/>
    <w:rsid w:val="00237365"/>
    <w:rsid w:val="0023C49B"/>
    <w:rsid w:val="00240371"/>
    <w:rsid w:val="0024166B"/>
    <w:rsid w:val="00241A4B"/>
    <w:rsid w:val="0024270F"/>
    <w:rsid w:val="0024389F"/>
    <w:rsid w:val="00243AF7"/>
    <w:rsid w:val="0024424F"/>
    <w:rsid w:val="002442EA"/>
    <w:rsid w:val="002446FF"/>
    <w:rsid w:val="002448B4"/>
    <w:rsid w:val="0024534E"/>
    <w:rsid w:val="00245EDF"/>
    <w:rsid w:val="002460E3"/>
    <w:rsid w:val="002465C9"/>
    <w:rsid w:val="00246FD7"/>
    <w:rsid w:val="00247546"/>
    <w:rsid w:val="00247A43"/>
    <w:rsid w:val="00247AE3"/>
    <w:rsid w:val="00247B08"/>
    <w:rsid w:val="002507A7"/>
    <w:rsid w:val="00250F33"/>
    <w:rsid w:val="0025110B"/>
    <w:rsid w:val="00251967"/>
    <w:rsid w:val="00251A20"/>
    <w:rsid w:val="0025209A"/>
    <w:rsid w:val="002525E0"/>
    <w:rsid w:val="00253B87"/>
    <w:rsid w:val="00254F4F"/>
    <w:rsid w:val="00255096"/>
    <w:rsid w:val="0025516E"/>
    <w:rsid w:val="00255B03"/>
    <w:rsid w:val="0025627F"/>
    <w:rsid w:val="00256DFA"/>
    <w:rsid w:val="002579DA"/>
    <w:rsid w:val="00257C2B"/>
    <w:rsid w:val="00260297"/>
    <w:rsid w:val="00261649"/>
    <w:rsid w:val="00261ACD"/>
    <w:rsid w:val="00261C11"/>
    <w:rsid w:val="0026357F"/>
    <w:rsid w:val="00263F51"/>
    <w:rsid w:val="0026476F"/>
    <w:rsid w:val="00264E1A"/>
    <w:rsid w:val="0026547D"/>
    <w:rsid w:val="002656FF"/>
    <w:rsid w:val="00265724"/>
    <w:rsid w:val="00265BBF"/>
    <w:rsid w:val="00266846"/>
    <w:rsid w:val="00266CFF"/>
    <w:rsid w:val="00266E57"/>
    <w:rsid w:val="002672B6"/>
    <w:rsid w:val="0026734A"/>
    <w:rsid w:val="00267950"/>
    <w:rsid w:val="0027084C"/>
    <w:rsid w:val="00270B2B"/>
    <w:rsid w:val="00270E41"/>
    <w:rsid w:val="00271E4F"/>
    <w:rsid w:val="00272B4B"/>
    <w:rsid w:val="00272EA6"/>
    <w:rsid w:val="00272EBB"/>
    <w:rsid w:val="00272FB9"/>
    <w:rsid w:val="00273D91"/>
    <w:rsid w:val="002743DE"/>
    <w:rsid w:val="002745C1"/>
    <w:rsid w:val="00274939"/>
    <w:rsid w:val="00274A52"/>
    <w:rsid w:val="00274DE2"/>
    <w:rsid w:val="00275E9C"/>
    <w:rsid w:val="002769F9"/>
    <w:rsid w:val="00276B16"/>
    <w:rsid w:val="00276F6D"/>
    <w:rsid w:val="002770C0"/>
    <w:rsid w:val="00277259"/>
    <w:rsid w:val="00280199"/>
    <w:rsid w:val="0028033D"/>
    <w:rsid w:val="002815E6"/>
    <w:rsid w:val="002824EB"/>
    <w:rsid w:val="002833A0"/>
    <w:rsid w:val="002836A6"/>
    <w:rsid w:val="002836AC"/>
    <w:rsid w:val="00283831"/>
    <w:rsid w:val="00283C45"/>
    <w:rsid w:val="00283C98"/>
    <w:rsid w:val="00283C9B"/>
    <w:rsid w:val="00284156"/>
    <w:rsid w:val="002851C2"/>
    <w:rsid w:val="002853A0"/>
    <w:rsid w:val="002853BC"/>
    <w:rsid w:val="0028587F"/>
    <w:rsid w:val="00285B60"/>
    <w:rsid w:val="00285B74"/>
    <w:rsid w:val="00285F13"/>
    <w:rsid w:val="002860F2"/>
    <w:rsid w:val="00286304"/>
    <w:rsid w:val="00286525"/>
    <w:rsid w:val="00286649"/>
    <w:rsid w:val="00286651"/>
    <w:rsid w:val="00286979"/>
    <w:rsid w:val="00286E4A"/>
    <w:rsid w:val="002878E0"/>
    <w:rsid w:val="00287E77"/>
    <w:rsid w:val="00289CD4"/>
    <w:rsid w:val="0029032E"/>
    <w:rsid w:val="00290ADD"/>
    <w:rsid w:val="00290ECA"/>
    <w:rsid w:val="00291005"/>
    <w:rsid w:val="002914B1"/>
    <w:rsid w:val="00291959"/>
    <w:rsid w:val="00291E93"/>
    <w:rsid w:val="002921E3"/>
    <w:rsid w:val="00292B5B"/>
    <w:rsid w:val="002934C9"/>
    <w:rsid w:val="00293987"/>
    <w:rsid w:val="002939C2"/>
    <w:rsid w:val="0029465B"/>
    <w:rsid w:val="00294765"/>
    <w:rsid w:val="00295198"/>
    <w:rsid w:val="002951BA"/>
    <w:rsid w:val="00295775"/>
    <w:rsid w:val="00295959"/>
    <w:rsid w:val="002964D0"/>
    <w:rsid w:val="0029657C"/>
    <w:rsid w:val="00296F76"/>
    <w:rsid w:val="00296FF9"/>
    <w:rsid w:val="00297BA0"/>
    <w:rsid w:val="002A0C5F"/>
    <w:rsid w:val="002A0E16"/>
    <w:rsid w:val="002A0EDC"/>
    <w:rsid w:val="002A1175"/>
    <w:rsid w:val="002A12EF"/>
    <w:rsid w:val="002A1481"/>
    <w:rsid w:val="002A1B1E"/>
    <w:rsid w:val="002A2959"/>
    <w:rsid w:val="002A3B78"/>
    <w:rsid w:val="002A3C73"/>
    <w:rsid w:val="002A3C97"/>
    <w:rsid w:val="002A4503"/>
    <w:rsid w:val="002A573E"/>
    <w:rsid w:val="002A5CF3"/>
    <w:rsid w:val="002A601B"/>
    <w:rsid w:val="002A6C21"/>
    <w:rsid w:val="002A7095"/>
    <w:rsid w:val="002A7650"/>
    <w:rsid w:val="002A7702"/>
    <w:rsid w:val="002A7C20"/>
    <w:rsid w:val="002B05DC"/>
    <w:rsid w:val="002B0B6D"/>
    <w:rsid w:val="002B0DAC"/>
    <w:rsid w:val="002B260D"/>
    <w:rsid w:val="002B27D1"/>
    <w:rsid w:val="002B303C"/>
    <w:rsid w:val="002B3055"/>
    <w:rsid w:val="002B3299"/>
    <w:rsid w:val="002B393E"/>
    <w:rsid w:val="002B3C78"/>
    <w:rsid w:val="002B4374"/>
    <w:rsid w:val="002B5C02"/>
    <w:rsid w:val="002B5CE5"/>
    <w:rsid w:val="002B6AD3"/>
    <w:rsid w:val="002B6C22"/>
    <w:rsid w:val="002B6FDC"/>
    <w:rsid w:val="002C016D"/>
    <w:rsid w:val="002C10E1"/>
    <w:rsid w:val="002C19B8"/>
    <w:rsid w:val="002C201C"/>
    <w:rsid w:val="002C2178"/>
    <w:rsid w:val="002C3BF6"/>
    <w:rsid w:val="002C3DBA"/>
    <w:rsid w:val="002C4416"/>
    <w:rsid w:val="002C46F2"/>
    <w:rsid w:val="002C4A14"/>
    <w:rsid w:val="002C4CFE"/>
    <w:rsid w:val="002C4E26"/>
    <w:rsid w:val="002C7607"/>
    <w:rsid w:val="002C7E14"/>
    <w:rsid w:val="002D01CD"/>
    <w:rsid w:val="002D02B6"/>
    <w:rsid w:val="002D04CA"/>
    <w:rsid w:val="002D0A50"/>
    <w:rsid w:val="002D1110"/>
    <w:rsid w:val="002D1A9D"/>
    <w:rsid w:val="002D1CFF"/>
    <w:rsid w:val="002D263F"/>
    <w:rsid w:val="002D4A1A"/>
    <w:rsid w:val="002D50F9"/>
    <w:rsid w:val="002D559B"/>
    <w:rsid w:val="002D719F"/>
    <w:rsid w:val="002D7A03"/>
    <w:rsid w:val="002E0E5A"/>
    <w:rsid w:val="002E0FC8"/>
    <w:rsid w:val="002E1BFD"/>
    <w:rsid w:val="002E1DD7"/>
    <w:rsid w:val="002E1E3B"/>
    <w:rsid w:val="002E201D"/>
    <w:rsid w:val="002E2C16"/>
    <w:rsid w:val="002E32D1"/>
    <w:rsid w:val="002E339E"/>
    <w:rsid w:val="002E365F"/>
    <w:rsid w:val="002E3D7E"/>
    <w:rsid w:val="002E48B3"/>
    <w:rsid w:val="002E4B51"/>
    <w:rsid w:val="002E4F70"/>
    <w:rsid w:val="002E5EA1"/>
    <w:rsid w:val="002E6907"/>
    <w:rsid w:val="002E6AF7"/>
    <w:rsid w:val="002E6B96"/>
    <w:rsid w:val="002E6C3C"/>
    <w:rsid w:val="002E7508"/>
    <w:rsid w:val="002E7E85"/>
    <w:rsid w:val="002F01EF"/>
    <w:rsid w:val="002F032C"/>
    <w:rsid w:val="002F065C"/>
    <w:rsid w:val="002F07F5"/>
    <w:rsid w:val="002F098B"/>
    <w:rsid w:val="002F1C0F"/>
    <w:rsid w:val="002F1E52"/>
    <w:rsid w:val="002F2648"/>
    <w:rsid w:val="002F304E"/>
    <w:rsid w:val="002F3288"/>
    <w:rsid w:val="002F3354"/>
    <w:rsid w:val="002F48B3"/>
    <w:rsid w:val="002F663A"/>
    <w:rsid w:val="002F67C9"/>
    <w:rsid w:val="002F6896"/>
    <w:rsid w:val="003004E3"/>
    <w:rsid w:val="00300CB9"/>
    <w:rsid w:val="003013DA"/>
    <w:rsid w:val="003024CA"/>
    <w:rsid w:val="00302CB5"/>
    <w:rsid w:val="00303220"/>
    <w:rsid w:val="00303E39"/>
    <w:rsid w:val="003049EA"/>
    <w:rsid w:val="00304F4D"/>
    <w:rsid w:val="00305617"/>
    <w:rsid w:val="00305655"/>
    <w:rsid w:val="0030567A"/>
    <w:rsid w:val="00306098"/>
    <w:rsid w:val="00306CDA"/>
    <w:rsid w:val="00307BE6"/>
    <w:rsid w:val="00307E8D"/>
    <w:rsid w:val="003102E0"/>
    <w:rsid w:val="003109D9"/>
    <w:rsid w:val="00311B97"/>
    <w:rsid w:val="00311F3B"/>
    <w:rsid w:val="00312064"/>
    <w:rsid w:val="003124A7"/>
    <w:rsid w:val="0031349E"/>
    <w:rsid w:val="0031357A"/>
    <w:rsid w:val="003139E7"/>
    <w:rsid w:val="00313FC3"/>
    <w:rsid w:val="00314105"/>
    <w:rsid w:val="00314134"/>
    <w:rsid w:val="003148DD"/>
    <w:rsid w:val="00314C79"/>
    <w:rsid w:val="00314FC2"/>
    <w:rsid w:val="003150A2"/>
    <w:rsid w:val="0031512B"/>
    <w:rsid w:val="00315649"/>
    <w:rsid w:val="00315ACB"/>
    <w:rsid w:val="003160B1"/>
    <w:rsid w:val="00316B94"/>
    <w:rsid w:val="00317010"/>
    <w:rsid w:val="003172C3"/>
    <w:rsid w:val="003174B7"/>
    <w:rsid w:val="00317F8C"/>
    <w:rsid w:val="003200D1"/>
    <w:rsid w:val="00320232"/>
    <w:rsid w:val="00320BDE"/>
    <w:rsid w:val="00321122"/>
    <w:rsid w:val="003218F1"/>
    <w:rsid w:val="00321920"/>
    <w:rsid w:val="00322729"/>
    <w:rsid w:val="00322C65"/>
    <w:rsid w:val="00323C36"/>
    <w:rsid w:val="00323C66"/>
    <w:rsid w:val="00323DE1"/>
    <w:rsid w:val="003241A3"/>
    <w:rsid w:val="00324397"/>
    <w:rsid w:val="00324741"/>
    <w:rsid w:val="00325251"/>
    <w:rsid w:val="00325763"/>
    <w:rsid w:val="00325B2F"/>
    <w:rsid w:val="0032624A"/>
    <w:rsid w:val="00326B92"/>
    <w:rsid w:val="00326ED1"/>
    <w:rsid w:val="003276A5"/>
    <w:rsid w:val="00327D39"/>
    <w:rsid w:val="00327FA5"/>
    <w:rsid w:val="00330241"/>
    <w:rsid w:val="00330643"/>
    <w:rsid w:val="00330CFE"/>
    <w:rsid w:val="00330D2F"/>
    <w:rsid w:val="00330FB0"/>
    <w:rsid w:val="003310A7"/>
    <w:rsid w:val="00331398"/>
    <w:rsid w:val="00331793"/>
    <w:rsid w:val="00331E32"/>
    <w:rsid w:val="00333C44"/>
    <w:rsid w:val="003341EC"/>
    <w:rsid w:val="00334384"/>
    <w:rsid w:val="00334738"/>
    <w:rsid w:val="003347DA"/>
    <w:rsid w:val="003347EA"/>
    <w:rsid w:val="00334A9D"/>
    <w:rsid w:val="00334EF3"/>
    <w:rsid w:val="00334F13"/>
    <w:rsid w:val="00334F59"/>
    <w:rsid w:val="0033616E"/>
    <w:rsid w:val="003371F6"/>
    <w:rsid w:val="003373CB"/>
    <w:rsid w:val="003404E6"/>
    <w:rsid w:val="00340573"/>
    <w:rsid w:val="003424DC"/>
    <w:rsid w:val="0034272E"/>
    <w:rsid w:val="00342762"/>
    <w:rsid w:val="00342B74"/>
    <w:rsid w:val="00342D7B"/>
    <w:rsid w:val="0034302C"/>
    <w:rsid w:val="0034317B"/>
    <w:rsid w:val="00343815"/>
    <w:rsid w:val="00343B53"/>
    <w:rsid w:val="003442E6"/>
    <w:rsid w:val="00344B07"/>
    <w:rsid w:val="00346256"/>
    <w:rsid w:val="00346C08"/>
    <w:rsid w:val="00346EAD"/>
    <w:rsid w:val="00347031"/>
    <w:rsid w:val="0034723B"/>
    <w:rsid w:val="003477B9"/>
    <w:rsid w:val="00347CB5"/>
    <w:rsid w:val="00347DC9"/>
    <w:rsid w:val="00350644"/>
    <w:rsid w:val="00350A67"/>
    <w:rsid w:val="00351342"/>
    <w:rsid w:val="00351CAC"/>
    <w:rsid w:val="00351E5D"/>
    <w:rsid w:val="00352189"/>
    <w:rsid w:val="003523CA"/>
    <w:rsid w:val="0035293B"/>
    <w:rsid w:val="00352FE0"/>
    <w:rsid w:val="0035337D"/>
    <w:rsid w:val="003541E5"/>
    <w:rsid w:val="003544B5"/>
    <w:rsid w:val="003549DB"/>
    <w:rsid w:val="0035501F"/>
    <w:rsid w:val="003556BC"/>
    <w:rsid w:val="00355B07"/>
    <w:rsid w:val="00355B6E"/>
    <w:rsid w:val="003560AE"/>
    <w:rsid w:val="0035625E"/>
    <w:rsid w:val="00356642"/>
    <w:rsid w:val="00356F9F"/>
    <w:rsid w:val="00357126"/>
    <w:rsid w:val="00357D2D"/>
    <w:rsid w:val="00360031"/>
    <w:rsid w:val="00360670"/>
    <w:rsid w:val="003606E6"/>
    <w:rsid w:val="00360B9A"/>
    <w:rsid w:val="0036163F"/>
    <w:rsid w:val="0036181B"/>
    <w:rsid w:val="00362275"/>
    <w:rsid w:val="00362305"/>
    <w:rsid w:val="0036299A"/>
    <w:rsid w:val="00362B57"/>
    <w:rsid w:val="00363523"/>
    <w:rsid w:val="00363722"/>
    <w:rsid w:val="00363CC3"/>
    <w:rsid w:val="00364748"/>
    <w:rsid w:val="00365520"/>
    <w:rsid w:val="00365BFE"/>
    <w:rsid w:val="00365F14"/>
    <w:rsid w:val="00366183"/>
    <w:rsid w:val="00366935"/>
    <w:rsid w:val="00366C29"/>
    <w:rsid w:val="003672A6"/>
    <w:rsid w:val="00367C15"/>
    <w:rsid w:val="003700DD"/>
    <w:rsid w:val="00370D28"/>
    <w:rsid w:val="00371C11"/>
    <w:rsid w:val="00371D17"/>
    <w:rsid w:val="00372391"/>
    <w:rsid w:val="003725BB"/>
    <w:rsid w:val="00372C7F"/>
    <w:rsid w:val="003734AD"/>
    <w:rsid w:val="003735F2"/>
    <w:rsid w:val="00373A9A"/>
    <w:rsid w:val="00373E5D"/>
    <w:rsid w:val="00373E60"/>
    <w:rsid w:val="00374514"/>
    <w:rsid w:val="003748F3"/>
    <w:rsid w:val="00375016"/>
    <w:rsid w:val="00375447"/>
    <w:rsid w:val="00375497"/>
    <w:rsid w:val="00375502"/>
    <w:rsid w:val="00375C1B"/>
    <w:rsid w:val="00376032"/>
    <w:rsid w:val="003761D6"/>
    <w:rsid w:val="00376484"/>
    <w:rsid w:val="003766CD"/>
    <w:rsid w:val="003768D3"/>
    <w:rsid w:val="00376A15"/>
    <w:rsid w:val="00376B55"/>
    <w:rsid w:val="00376E9F"/>
    <w:rsid w:val="003774C1"/>
    <w:rsid w:val="003775DF"/>
    <w:rsid w:val="003778E4"/>
    <w:rsid w:val="00377D43"/>
    <w:rsid w:val="00377D8F"/>
    <w:rsid w:val="003828EA"/>
    <w:rsid w:val="00383F18"/>
    <w:rsid w:val="00384882"/>
    <w:rsid w:val="00384A54"/>
    <w:rsid w:val="003853FF"/>
    <w:rsid w:val="0038576B"/>
    <w:rsid w:val="00385972"/>
    <w:rsid w:val="003864D2"/>
    <w:rsid w:val="0038676F"/>
    <w:rsid w:val="0038691E"/>
    <w:rsid w:val="00386DDA"/>
    <w:rsid w:val="003876C0"/>
    <w:rsid w:val="00387FC7"/>
    <w:rsid w:val="00390AA0"/>
    <w:rsid w:val="00390ABF"/>
    <w:rsid w:val="003911E2"/>
    <w:rsid w:val="0039150C"/>
    <w:rsid w:val="00391C38"/>
    <w:rsid w:val="00391EA6"/>
    <w:rsid w:val="003920A1"/>
    <w:rsid w:val="0039290A"/>
    <w:rsid w:val="00392AC2"/>
    <w:rsid w:val="00393587"/>
    <w:rsid w:val="00393678"/>
    <w:rsid w:val="00393D59"/>
    <w:rsid w:val="0039454E"/>
    <w:rsid w:val="003948CC"/>
    <w:rsid w:val="00394F7C"/>
    <w:rsid w:val="00395931"/>
    <w:rsid w:val="00396042"/>
    <w:rsid w:val="00396B65"/>
    <w:rsid w:val="00396FB8"/>
    <w:rsid w:val="00397771"/>
    <w:rsid w:val="00397831"/>
    <w:rsid w:val="003A03ED"/>
    <w:rsid w:val="003A0B50"/>
    <w:rsid w:val="003A0B58"/>
    <w:rsid w:val="003A349F"/>
    <w:rsid w:val="003A3863"/>
    <w:rsid w:val="003A39F5"/>
    <w:rsid w:val="003A3D5C"/>
    <w:rsid w:val="003A42F5"/>
    <w:rsid w:val="003A4305"/>
    <w:rsid w:val="003A43FA"/>
    <w:rsid w:val="003A5368"/>
    <w:rsid w:val="003A550B"/>
    <w:rsid w:val="003A56B4"/>
    <w:rsid w:val="003A5752"/>
    <w:rsid w:val="003A5880"/>
    <w:rsid w:val="003A7107"/>
    <w:rsid w:val="003A7349"/>
    <w:rsid w:val="003A74BC"/>
    <w:rsid w:val="003A7A9C"/>
    <w:rsid w:val="003B04F4"/>
    <w:rsid w:val="003B083A"/>
    <w:rsid w:val="003B1531"/>
    <w:rsid w:val="003B17B2"/>
    <w:rsid w:val="003B1B32"/>
    <w:rsid w:val="003B1C55"/>
    <w:rsid w:val="003B1DFE"/>
    <w:rsid w:val="003B1FD9"/>
    <w:rsid w:val="003B2C78"/>
    <w:rsid w:val="003B36D5"/>
    <w:rsid w:val="003B39BB"/>
    <w:rsid w:val="003B4F5C"/>
    <w:rsid w:val="003B50EA"/>
    <w:rsid w:val="003B5138"/>
    <w:rsid w:val="003B52AC"/>
    <w:rsid w:val="003B5691"/>
    <w:rsid w:val="003B5A9F"/>
    <w:rsid w:val="003B5B31"/>
    <w:rsid w:val="003B6354"/>
    <w:rsid w:val="003B6817"/>
    <w:rsid w:val="003B7509"/>
    <w:rsid w:val="003B7C78"/>
    <w:rsid w:val="003C03CE"/>
    <w:rsid w:val="003C0EC6"/>
    <w:rsid w:val="003C1753"/>
    <w:rsid w:val="003C2A3A"/>
    <w:rsid w:val="003C2C1E"/>
    <w:rsid w:val="003C36DF"/>
    <w:rsid w:val="003C3972"/>
    <w:rsid w:val="003C41FF"/>
    <w:rsid w:val="003C4D84"/>
    <w:rsid w:val="003C52FB"/>
    <w:rsid w:val="003C541A"/>
    <w:rsid w:val="003C5A3A"/>
    <w:rsid w:val="003C5BEE"/>
    <w:rsid w:val="003C5F27"/>
    <w:rsid w:val="003C66EE"/>
    <w:rsid w:val="003C72BD"/>
    <w:rsid w:val="003C774A"/>
    <w:rsid w:val="003C79B9"/>
    <w:rsid w:val="003C7C67"/>
    <w:rsid w:val="003C7DD8"/>
    <w:rsid w:val="003D0206"/>
    <w:rsid w:val="003D0CEB"/>
    <w:rsid w:val="003D0F8A"/>
    <w:rsid w:val="003D1160"/>
    <w:rsid w:val="003D1DC3"/>
    <w:rsid w:val="003D1F18"/>
    <w:rsid w:val="003D2784"/>
    <w:rsid w:val="003D2A02"/>
    <w:rsid w:val="003D2F09"/>
    <w:rsid w:val="003D3105"/>
    <w:rsid w:val="003D35E0"/>
    <w:rsid w:val="003D3C3A"/>
    <w:rsid w:val="003D3DA7"/>
    <w:rsid w:val="003D43CE"/>
    <w:rsid w:val="003D43D4"/>
    <w:rsid w:val="003D4630"/>
    <w:rsid w:val="003D50E9"/>
    <w:rsid w:val="003D51DF"/>
    <w:rsid w:val="003D53D5"/>
    <w:rsid w:val="003D556B"/>
    <w:rsid w:val="003D5E1A"/>
    <w:rsid w:val="003D64F4"/>
    <w:rsid w:val="003D6517"/>
    <w:rsid w:val="003D6DD9"/>
    <w:rsid w:val="003D7006"/>
    <w:rsid w:val="003D70C6"/>
    <w:rsid w:val="003D75DC"/>
    <w:rsid w:val="003D798A"/>
    <w:rsid w:val="003D7A28"/>
    <w:rsid w:val="003D7ACE"/>
    <w:rsid w:val="003D7D4B"/>
    <w:rsid w:val="003E0214"/>
    <w:rsid w:val="003E044E"/>
    <w:rsid w:val="003E0812"/>
    <w:rsid w:val="003E1A08"/>
    <w:rsid w:val="003E2539"/>
    <w:rsid w:val="003E3156"/>
    <w:rsid w:val="003E3597"/>
    <w:rsid w:val="003E3774"/>
    <w:rsid w:val="003E40FD"/>
    <w:rsid w:val="003E46AA"/>
    <w:rsid w:val="003E4BDB"/>
    <w:rsid w:val="003E5188"/>
    <w:rsid w:val="003E5508"/>
    <w:rsid w:val="003E61B0"/>
    <w:rsid w:val="003E64B9"/>
    <w:rsid w:val="003E6775"/>
    <w:rsid w:val="003E68A9"/>
    <w:rsid w:val="003E7940"/>
    <w:rsid w:val="003F04A4"/>
    <w:rsid w:val="003F1A26"/>
    <w:rsid w:val="003F1D80"/>
    <w:rsid w:val="003F22FB"/>
    <w:rsid w:val="003F2509"/>
    <w:rsid w:val="003F2E95"/>
    <w:rsid w:val="003F2F9F"/>
    <w:rsid w:val="003F30EC"/>
    <w:rsid w:val="003F3BBD"/>
    <w:rsid w:val="003F3D9B"/>
    <w:rsid w:val="003F4527"/>
    <w:rsid w:val="003F4AB3"/>
    <w:rsid w:val="003F51B8"/>
    <w:rsid w:val="003F5AC7"/>
    <w:rsid w:val="003F5FB2"/>
    <w:rsid w:val="003F6A08"/>
    <w:rsid w:val="003F7C3E"/>
    <w:rsid w:val="00400937"/>
    <w:rsid w:val="00400C87"/>
    <w:rsid w:val="00400CF4"/>
    <w:rsid w:val="00401262"/>
    <w:rsid w:val="0040132D"/>
    <w:rsid w:val="00401427"/>
    <w:rsid w:val="0040167C"/>
    <w:rsid w:val="004017A9"/>
    <w:rsid w:val="00401DDF"/>
    <w:rsid w:val="00402264"/>
    <w:rsid w:val="0040236A"/>
    <w:rsid w:val="004025B6"/>
    <w:rsid w:val="004025DE"/>
    <w:rsid w:val="0040274E"/>
    <w:rsid w:val="00402B27"/>
    <w:rsid w:val="00402B81"/>
    <w:rsid w:val="00402E26"/>
    <w:rsid w:val="00403292"/>
    <w:rsid w:val="0040395E"/>
    <w:rsid w:val="004039A0"/>
    <w:rsid w:val="004042BE"/>
    <w:rsid w:val="004045AD"/>
    <w:rsid w:val="0040465F"/>
    <w:rsid w:val="00404B8B"/>
    <w:rsid w:val="004053CA"/>
    <w:rsid w:val="00405494"/>
    <w:rsid w:val="00407DE1"/>
    <w:rsid w:val="004109A9"/>
    <w:rsid w:val="004109F2"/>
    <w:rsid w:val="00410EFC"/>
    <w:rsid w:val="00411C6C"/>
    <w:rsid w:val="00412480"/>
    <w:rsid w:val="00412669"/>
    <w:rsid w:val="004131DC"/>
    <w:rsid w:val="00413763"/>
    <w:rsid w:val="00414882"/>
    <w:rsid w:val="00415218"/>
    <w:rsid w:val="004153A9"/>
    <w:rsid w:val="004153F1"/>
    <w:rsid w:val="004159A8"/>
    <w:rsid w:val="00415B1C"/>
    <w:rsid w:val="004166ED"/>
    <w:rsid w:val="00416BE2"/>
    <w:rsid w:val="004178C4"/>
    <w:rsid w:val="004204EF"/>
    <w:rsid w:val="00420782"/>
    <w:rsid w:val="004208CF"/>
    <w:rsid w:val="0042133C"/>
    <w:rsid w:val="0042173B"/>
    <w:rsid w:val="00421BEE"/>
    <w:rsid w:val="004223A8"/>
    <w:rsid w:val="00422618"/>
    <w:rsid w:val="004227C0"/>
    <w:rsid w:val="00422B29"/>
    <w:rsid w:val="00422B88"/>
    <w:rsid w:val="004235AF"/>
    <w:rsid w:val="00423DB3"/>
    <w:rsid w:val="00424ED6"/>
    <w:rsid w:val="00425576"/>
    <w:rsid w:val="00425642"/>
    <w:rsid w:val="00425828"/>
    <w:rsid w:val="00425E70"/>
    <w:rsid w:val="00425E83"/>
    <w:rsid w:val="00425EA7"/>
    <w:rsid w:val="00425F65"/>
    <w:rsid w:val="00426044"/>
    <w:rsid w:val="004263DC"/>
    <w:rsid w:val="0042663E"/>
    <w:rsid w:val="00426669"/>
    <w:rsid w:val="0042682E"/>
    <w:rsid w:val="00427142"/>
    <w:rsid w:val="0042747B"/>
    <w:rsid w:val="0042793D"/>
    <w:rsid w:val="00427AEF"/>
    <w:rsid w:val="00430535"/>
    <w:rsid w:val="0043061C"/>
    <w:rsid w:val="00430700"/>
    <w:rsid w:val="004312BE"/>
    <w:rsid w:val="0043144E"/>
    <w:rsid w:val="0043199A"/>
    <w:rsid w:val="0043332B"/>
    <w:rsid w:val="00434371"/>
    <w:rsid w:val="0043542E"/>
    <w:rsid w:val="0043584C"/>
    <w:rsid w:val="00435B41"/>
    <w:rsid w:val="00435C1A"/>
    <w:rsid w:val="00437430"/>
    <w:rsid w:val="00437724"/>
    <w:rsid w:val="00440327"/>
    <w:rsid w:val="0044054F"/>
    <w:rsid w:val="00440B3E"/>
    <w:rsid w:val="00440EDA"/>
    <w:rsid w:val="00442056"/>
    <w:rsid w:val="00442278"/>
    <w:rsid w:val="004426D2"/>
    <w:rsid w:val="00442821"/>
    <w:rsid w:val="0044382F"/>
    <w:rsid w:val="0044392F"/>
    <w:rsid w:val="00443A8E"/>
    <w:rsid w:val="00443B01"/>
    <w:rsid w:val="004445B4"/>
    <w:rsid w:val="004447C0"/>
    <w:rsid w:val="00444B1E"/>
    <w:rsid w:val="00445676"/>
    <w:rsid w:val="004456D4"/>
    <w:rsid w:val="00445912"/>
    <w:rsid w:val="00445B0D"/>
    <w:rsid w:val="004464A9"/>
    <w:rsid w:val="00446E8F"/>
    <w:rsid w:val="00446E9D"/>
    <w:rsid w:val="00446FA5"/>
    <w:rsid w:val="004471C8"/>
    <w:rsid w:val="00447F6B"/>
    <w:rsid w:val="00450941"/>
    <w:rsid w:val="0045099E"/>
    <w:rsid w:val="004511F1"/>
    <w:rsid w:val="00451228"/>
    <w:rsid w:val="00451268"/>
    <w:rsid w:val="004512C5"/>
    <w:rsid w:val="004514B8"/>
    <w:rsid w:val="0045174A"/>
    <w:rsid w:val="00451A47"/>
    <w:rsid w:val="00451FF2"/>
    <w:rsid w:val="00452EAF"/>
    <w:rsid w:val="0045346A"/>
    <w:rsid w:val="00454275"/>
    <w:rsid w:val="004543AD"/>
    <w:rsid w:val="00454E08"/>
    <w:rsid w:val="00455186"/>
    <w:rsid w:val="004560A6"/>
    <w:rsid w:val="00456108"/>
    <w:rsid w:val="0045610F"/>
    <w:rsid w:val="00456493"/>
    <w:rsid w:val="004571D7"/>
    <w:rsid w:val="00457381"/>
    <w:rsid w:val="00457952"/>
    <w:rsid w:val="00457D59"/>
    <w:rsid w:val="004601D9"/>
    <w:rsid w:val="00460249"/>
    <w:rsid w:val="004602DB"/>
    <w:rsid w:val="0046044E"/>
    <w:rsid w:val="00460B99"/>
    <w:rsid w:val="00460C01"/>
    <w:rsid w:val="0046138B"/>
    <w:rsid w:val="00461577"/>
    <w:rsid w:val="00461C6D"/>
    <w:rsid w:val="00461DD0"/>
    <w:rsid w:val="00461F7F"/>
    <w:rsid w:val="0046266B"/>
    <w:rsid w:val="00462EFE"/>
    <w:rsid w:val="004639A3"/>
    <w:rsid w:val="0046426A"/>
    <w:rsid w:val="0046430B"/>
    <w:rsid w:val="004647F1"/>
    <w:rsid w:val="004648A5"/>
    <w:rsid w:val="00466248"/>
    <w:rsid w:val="00466754"/>
    <w:rsid w:val="0046696B"/>
    <w:rsid w:val="00466A16"/>
    <w:rsid w:val="00466D97"/>
    <w:rsid w:val="004702B8"/>
    <w:rsid w:val="00470761"/>
    <w:rsid w:val="00470957"/>
    <w:rsid w:val="004723FB"/>
    <w:rsid w:val="00472DB7"/>
    <w:rsid w:val="00473793"/>
    <w:rsid w:val="00473905"/>
    <w:rsid w:val="00474404"/>
    <w:rsid w:val="00474D61"/>
    <w:rsid w:val="00475169"/>
    <w:rsid w:val="00475627"/>
    <w:rsid w:val="00475EE3"/>
    <w:rsid w:val="004770FB"/>
    <w:rsid w:val="00477416"/>
    <w:rsid w:val="0047766C"/>
    <w:rsid w:val="00477FC3"/>
    <w:rsid w:val="00480094"/>
    <w:rsid w:val="00480299"/>
    <w:rsid w:val="004806CC"/>
    <w:rsid w:val="004807DE"/>
    <w:rsid w:val="004815FD"/>
    <w:rsid w:val="00481714"/>
    <w:rsid w:val="00481DE5"/>
    <w:rsid w:val="00482017"/>
    <w:rsid w:val="004820E5"/>
    <w:rsid w:val="00482AEF"/>
    <w:rsid w:val="00482BAD"/>
    <w:rsid w:val="00482E20"/>
    <w:rsid w:val="00482F44"/>
    <w:rsid w:val="00483328"/>
    <w:rsid w:val="00483524"/>
    <w:rsid w:val="0048422F"/>
    <w:rsid w:val="00484683"/>
    <w:rsid w:val="00484A49"/>
    <w:rsid w:val="00484A93"/>
    <w:rsid w:val="00484E2F"/>
    <w:rsid w:val="0048521A"/>
    <w:rsid w:val="0048564D"/>
    <w:rsid w:val="004866B4"/>
    <w:rsid w:val="004869FA"/>
    <w:rsid w:val="00486D83"/>
    <w:rsid w:val="00486E91"/>
    <w:rsid w:val="0048729C"/>
    <w:rsid w:val="00487CAB"/>
    <w:rsid w:val="00487D4F"/>
    <w:rsid w:val="00490413"/>
    <w:rsid w:val="00491063"/>
    <w:rsid w:val="00491411"/>
    <w:rsid w:val="00491702"/>
    <w:rsid w:val="004924C5"/>
    <w:rsid w:val="00493511"/>
    <w:rsid w:val="00493A58"/>
    <w:rsid w:val="004949DB"/>
    <w:rsid w:val="00495B3D"/>
    <w:rsid w:val="00495B6E"/>
    <w:rsid w:val="00495C76"/>
    <w:rsid w:val="0049615F"/>
    <w:rsid w:val="004967B4"/>
    <w:rsid w:val="004970B9"/>
    <w:rsid w:val="004A09F6"/>
    <w:rsid w:val="004A0A14"/>
    <w:rsid w:val="004A0BBB"/>
    <w:rsid w:val="004A19DE"/>
    <w:rsid w:val="004A1EEF"/>
    <w:rsid w:val="004A1F36"/>
    <w:rsid w:val="004A24B8"/>
    <w:rsid w:val="004A24D1"/>
    <w:rsid w:val="004A27C7"/>
    <w:rsid w:val="004A431B"/>
    <w:rsid w:val="004A4B7D"/>
    <w:rsid w:val="004A5FF3"/>
    <w:rsid w:val="004A63BA"/>
    <w:rsid w:val="004A6613"/>
    <w:rsid w:val="004A721E"/>
    <w:rsid w:val="004A7760"/>
    <w:rsid w:val="004B01B3"/>
    <w:rsid w:val="004B0A59"/>
    <w:rsid w:val="004B137D"/>
    <w:rsid w:val="004B1B67"/>
    <w:rsid w:val="004B42F3"/>
    <w:rsid w:val="004B5880"/>
    <w:rsid w:val="004B58AC"/>
    <w:rsid w:val="004B665D"/>
    <w:rsid w:val="004B6CDC"/>
    <w:rsid w:val="004B7281"/>
    <w:rsid w:val="004B74CC"/>
    <w:rsid w:val="004C03FC"/>
    <w:rsid w:val="004C0AA4"/>
    <w:rsid w:val="004C1367"/>
    <w:rsid w:val="004C173D"/>
    <w:rsid w:val="004C1ECE"/>
    <w:rsid w:val="004C2063"/>
    <w:rsid w:val="004C2999"/>
    <w:rsid w:val="004C2EDA"/>
    <w:rsid w:val="004C377F"/>
    <w:rsid w:val="004C3893"/>
    <w:rsid w:val="004C4E8A"/>
    <w:rsid w:val="004C50AC"/>
    <w:rsid w:val="004C5136"/>
    <w:rsid w:val="004C5AFF"/>
    <w:rsid w:val="004C5D8F"/>
    <w:rsid w:val="004C6AA5"/>
    <w:rsid w:val="004C7642"/>
    <w:rsid w:val="004C7B6D"/>
    <w:rsid w:val="004C7C37"/>
    <w:rsid w:val="004C7C64"/>
    <w:rsid w:val="004D017E"/>
    <w:rsid w:val="004D0986"/>
    <w:rsid w:val="004D0BE4"/>
    <w:rsid w:val="004D0C7F"/>
    <w:rsid w:val="004D26A8"/>
    <w:rsid w:val="004D28DD"/>
    <w:rsid w:val="004D2B91"/>
    <w:rsid w:val="004D2E7C"/>
    <w:rsid w:val="004D3D02"/>
    <w:rsid w:val="004D3DB2"/>
    <w:rsid w:val="004D443B"/>
    <w:rsid w:val="004D444A"/>
    <w:rsid w:val="004D4C3E"/>
    <w:rsid w:val="004D510B"/>
    <w:rsid w:val="004D53C5"/>
    <w:rsid w:val="004D54F8"/>
    <w:rsid w:val="004D5815"/>
    <w:rsid w:val="004D5E55"/>
    <w:rsid w:val="004D60C9"/>
    <w:rsid w:val="004D63D0"/>
    <w:rsid w:val="004D733D"/>
    <w:rsid w:val="004D7B36"/>
    <w:rsid w:val="004E0DD5"/>
    <w:rsid w:val="004E1170"/>
    <w:rsid w:val="004E28F4"/>
    <w:rsid w:val="004E2C06"/>
    <w:rsid w:val="004E2EB2"/>
    <w:rsid w:val="004E2F55"/>
    <w:rsid w:val="004E468B"/>
    <w:rsid w:val="004E51F6"/>
    <w:rsid w:val="004E5442"/>
    <w:rsid w:val="004E5D2C"/>
    <w:rsid w:val="004E720C"/>
    <w:rsid w:val="004E7547"/>
    <w:rsid w:val="004F04C7"/>
    <w:rsid w:val="004F15D5"/>
    <w:rsid w:val="004F197F"/>
    <w:rsid w:val="004F1C31"/>
    <w:rsid w:val="004F2BFF"/>
    <w:rsid w:val="004F308A"/>
    <w:rsid w:val="004F3399"/>
    <w:rsid w:val="004F400F"/>
    <w:rsid w:val="004F4135"/>
    <w:rsid w:val="004F5C93"/>
    <w:rsid w:val="004F6F07"/>
    <w:rsid w:val="00500D78"/>
    <w:rsid w:val="00501603"/>
    <w:rsid w:val="00501611"/>
    <w:rsid w:val="0050172B"/>
    <w:rsid w:val="005020A4"/>
    <w:rsid w:val="0050238A"/>
    <w:rsid w:val="005026E0"/>
    <w:rsid w:val="005031C8"/>
    <w:rsid w:val="0050387B"/>
    <w:rsid w:val="00503B32"/>
    <w:rsid w:val="005041C7"/>
    <w:rsid w:val="00504397"/>
    <w:rsid w:val="00504921"/>
    <w:rsid w:val="005051EE"/>
    <w:rsid w:val="00505480"/>
    <w:rsid w:val="00506200"/>
    <w:rsid w:val="005064B0"/>
    <w:rsid w:val="00506F2D"/>
    <w:rsid w:val="0050775A"/>
    <w:rsid w:val="00511123"/>
    <w:rsid w:val="00511944"/>
    <w:rsid w:val="00512664"/>
    <w:rsid w:val="00512923"/>
    <w:rsid w:val="0051292C"/>
    <w:rsid w:val="00512A98"/>
    <w:rsid w:val="00512BDE"/>
    <w:rsid w:val="00513DD1"/>
    <w:rsid w:val="00514137"/>
    <w:rsid w:val="0051441E"/>
    <w:rsid w:val="0051507C"/>
    <w:rsid w:val="0051547A"/>
    <w:rsid w:val="0051557D"/>
    <w:rsid w:val="005162D9"/>
    <w:rsid w:val="005173DD"/>
    <w:rsid w:val="0051759F"/>
    <w:rsid w:val="0051768C"/>
    <w:rsid w:val="00517749"/>
    <w:rsid w:val="00520790"/>
    <w:rsid w:val="00520CD7"/>
    <w:rsid w:val="00520D77"/>
    <w:rsid w:val="0052114A"/>
    <w:rsid w:val="005214E2"/>
    <w:rsid w:val="00521A2B"/>
    <w:rsid w:val="00521F29"/>
    <w:rsid w:val="005231A8"/>
    <w:rsid w:val="0052411D"/>
    <w:rsid w:val="00525EC0"/>
    <w:rsid w:val="005264DF"/>
    <w:rsid w:val="00526C3E"/>
    <w:rsid w:val="0053018F"/>
    <w:rsid w:val="00531579"/>
    <w:rsid w:val="00532532"/>
    <w:rsid w:val="00532674"/>
    <w:rsid w:val="00532C33"/>
    <w:rsid w:val="00532CAB"/>
    <w:rsid w:val="00533253"/>
    <w:rsid w:val="005340EA"/>
    <w:rsid w:val="0053418C"/>
    <w:rsid w:val="0053425D"/>
    <w:rsid w:val="00535447"/>
    <w:rsid w:val="00535762"/>
    <w:rsid w:val="00535D58"/>
    <w:rsid w:val="00536211"/>
    <w:rsid w:val="00536424"/>
    <w:rsid w:val="00536B3B"/>
    <w:rsid w:val="00537567"/>
    <w:rsid w:val="00537805"/>
    <w:rsid w:val="00537F6A"/>
    <w:rsid w:val="005404D9"/>
    <w:rsid w:val="00540938"/>
    <w:rsid w:val="00541AF9"/>
    <w:rsid w:val="00542D98"/>
    <w:rsid w:val="005430C3"/>
    <w:rsid w:val="00543252"/>
    <w:rsid w:val="0054358D"/>
    <w:rsid w:val="00543D25"/>
    <w:rsid w:val="00543F9F"/>
    <w:rsid w:val="00544AF6"/>
    <w:rsid w:val="00545D80"/>
    <w:rsid w:val="00546E42"/>
    <w:rsid w:val="005503D6"/>
    <w:rsid w:val="00550E2D"/>
    <w:rsid w:val="00551EFB"/>
    <w:rsid w:val="0055274E"/>
    <w:rsid w:val="00552852"/>
    <w:rsid w:val="00553690"/>
    <w:rsid w:val="00553A3B"/>
    <w:rsid w:val="00553B6E"/>
    <w:rsid w:val="00554154"/>
    <w:rsid w:val="00554B00"/>
    <w:rsid w:val="00554E0E"/>
    <w:rsid w:val="00554F00"/>
    <w:rsid w:val="0055565F"/>
    <w:rsid w:val="00555AE2"/>
    <w:rsid w:val="005564C0"/>
    <w:rsid w:val="00560E18"/>
    <w:rsid w:val="005614EF"/>
    <w:rsid w:val="0056191D"/>
    <w:rsid w:val="00561A8F"/>
    <w:rsid w:val="00561D75"/>
    <w:rsid w:val="00562114"/>
    <w:rsid w:val="005623D7"/>
    <w:rsid w:val="005624DF"/>
    <w:rsid w:val="005628D7"/>
    <w:rsid w:val="00562C33"/>
    <w:rsid w:val="00563712"/>
    <w:rsid w:val="00564286"/>
    <w:rsid w:val="00564612"/>
    <w:rsid w:val="00564A7D"/>
    <w:rsid w:val="00564D10"/>
    <w:rsid w:val="00566AF7"/>
    <w:rsid w:val="00566B92"/>
    <w:rsid w:val="00566C62"/>
    <w:rsid w:val="00566CED"/>
    <w:rsid w:val="00566D25"/>
    <w:rsid w:val="00566E5E"/>
    <w:rsid w:val="00566F6D"/>
    <w:rsid w:val="0056781E"/>
    <w:rsid w:val="005700CB"/>
    <w:rsid w:val="00570C54"/>
    <w:rsid w:val="00572E15"/>
    <w:rsid w:val="00574330"/>
    <w:rsid w:val="0057473E"/>
    <w:rsid w:val="005753EB"/>
    <w:rsid w:val="00575AAC"/>
    <w:rsid w:val="00575B4B"/>
    <w:rsid w:val="00575BC7"/>
    <w:rsid w:val="00575E37"/>
    <w:rsid w:val="00576125"/>
    <w:rsid w:val="00576917"/>
    <w:rsid w:val="00577649"/>
    <w:rsid w:val="00577E1E"/>
    <w:rsid w:val="00580040"/>
    <w:rsid w:val="00580912"/>
    <w:rsid w:val="00580F0A"/>
    <w:rsid w:val="005817E6"/>
    <w:rsid w:val="00581D11"/>
    <w:rsid w:val="00581D23"/>
    <w:rsid w:val="005824CF"/>
    <w:rsid w:val="00583B4B"/>
    <w:rsid w:val="00583FBE"/>
    <w:rsid w:val="00583FCB"/>
    <w:rsid w:val="005841C8"/>
    <w:rsid w:val="00584224"/>
    <w:rsid w:val="00585CE2"/>
    <w:rsid w:val="0058601C"/>
    <w:rsid w:val="005863B6"/>
    <w:rsid w:val="0058681D"/>
    <w:rsid w:val="00586847"/>
    <w:rsid w:val="005869AA"/>
    <w:rsid w:val="00587A2C"/>
    <w:rsid w:val="00587B87"/>
    <w:rsid w:val="005902D5"/>
    <w:rsid w:val="00590512"/>
    <w:rsid w:val="00590CA8"/>
    <w:rsid w:val="00591272"/>
    <w:rsid w:val="00591811"/>
    <w:rsid w:val="00591915"/>
    <w:rsid w:val="00591AE9"/>
    <w:rsid w:val="00591EB0"/>
    <w:rsid w:val="005920BB"/>
    <w:rsid w:val="005921BB"/>
    <w:rsid w:val="00592361"/>
    <w:rsid w:val="005927D7"/>
    <w:rsid w:val="00592965"/>
    <w:rsid w:val="0059357B"/>
    <w:rsid w:val="0059409B"/>
    <w:rsid w:val="00594125"/>
    <w:rsid w:val="00594269"/>
    <w:rsid w:val="00594ECD"/>
    <w:rsid w:val="00594FF3"/>
    <w:rsid w:val="005953A3"/>
    <w:rsid w:val="00595CD9"/>
    <w:rsid w:val="00596621"/>
    <w:rsid w:val="00596628"/>
    <w:rsid w:val="005971B2"/>
    <w:rsid w:val="005978DF"/>
    <w:rsid w:val="00597DE2"/>
    <w:rsid w:val="00597ECF"/>
    <w:rsid w:val="005A09F8"/>
    <w:rsid w:val="005A0F0A"/>
    <w:rsid w:val="005A11C0"/>
    <w:rsid w:val="005A12DA"/>
    <w:rsid w:val="005A1EAF"/>
    <w:rsid w:val="005A2140"/>
    <w:rsid w:val="005A2841"/>
    <w:rsid w:val="005A2D6F"/>
    <w:rsid w:val="005A2DC9"/>
    <w:rsid w:val="005A35E7"/>
    <w:rsid w:val="005A42BB"/>
    <w:rsid w:val="005A46D4"/>
    <w:rsid w:val="005A507B"/>
    <w:rsid w:val="005A53B7"/>
    <w:rsid w:val="005A550B"/>
    <w:rsid w:val="005A6AC8"/>
    <w:rsid w:val="005A6CCF"/>
    <w:rsid w:val="005A77A0"/>
    <w:rsid w:val="005A7955"/>
    <w:rsid w:val="005A7F42"/>
    <w:rsid w:val="005B05E4"/>
    <w:rsid w:val="005B148E"/>
    <w:rsid w:val="005B1ADA"/>
    <w:rsid w:val="005B221A"/>
    <w:rsid w:val="005B250B"/>
    <w:rsid w:val="005B41DC"/>
    <w:rsid w:val="005C038F"/>
    <w:rsid w:val="005C09A8"/>
    <w:rsid w:val="005C0CB0"/>
    <w:rsid w:val="005C12BE"/>
    <w:rsid w:val="005C144A"/>
    <w:rsid w:val="005C155D"/>
    <w:rsid w:val="005C192F"/>
    <w:rsid w:val="005C2351"/>
    <w:rsid w:val="005C263F"/>
    <w:rsid w:val="005C3529"/>
    <w:rsid w:val="005C387E"/>
    <w:rsid w:val="005C41AA"/>
    <w:rsid w:val="005C4795"/>
    <w:rsid w:val="005C48B8"/>
    <w:rsid w:val="005C5C7C"/>
    <w:rsid w:val="005C5D46"/>
    <w:rsid w:val="005C5F43"/>
    <w:rsid w:val="005C5FAE"/>
    <w:rsid w:val="005C6627"/>
    <w:rsid w:val="005C6980"/>
    <w:rsid w:val="005C6AA7"/>
    <w:rsid w:val="005C7635"/>
    <w:rsid w:val="005C7A47"/>
    <w:rsid w:val="005C7B9D"/>
    <w:rsid w:val="005C7BC4"/>
    <w:rsid w:val="005C7DA8"/>
    <w:rsid w:val="005D0135"/>
    <w:rsid w:val="005D027D"/>
    <w:rsid w:val="005D189A"/>
    <w:rsid w:val="005D1F96"/>
    <w:rsid w:val="005D1FFC"/>
    <w:rsid w:val="005D25E8"/>
    <w:rsid w:val="005D262D"/>
    <w:rsid w:val="005D3AC9"/>
    <w:rsid w:val="005D3E86"/>
    <w:rsid w:val="005D41B6"/>
    <w:rsid w:val="005D41EF"/>
    <w:rsid w:val="005D481A"/>
    <w:rsid w:val="005D4A28"/>
    <w:rsid w:val="005D4AB6"/>
    <w:rsid w:val="005D4DDE"/>
    <w:rsid w:val="005D507C"/>
    <w:rsid w:val="005D5647"/>
    <w:rsid w:val="005D6125"/>
    <w:rsid w:val="005D6B44"/>
    <w:rsid w:val="005D6F7C"/>
    <w:rsid w:val="005D72DB"/>
    <w:rsid w:val="005D78D5"/>
    <w:rsid w:val="005E017E"/>
    <w:rsid w:val="005E0343"/>
    <w:rsid w:val="005E065E"/>
    <w:rsid w:val="005E1D45"/>
    <w:rsid w:val="005E2605"/>
    <w:rsid w:val="005E2ACC"/>
    <w:rsid w:val="005E30CC"/>
    <w:rsid w:val="005E42B1"/>
    <w:rsid w:val="005E45D3"/>
    <w:rsid w:val="005E51FF"/>
    <w:rsid w:val="005E54E7"/>
    <w:rsid w:val="005F02A0"/>
    <w:rsid w:val="005F0779"/>
    <w:rsid w:val="005F13E0"/>
    <w:rsid w:val="005F140E"/>
    <w:rsid w:val="005F1D88"/>
    <w:rsid w:val="005F263C"/>
    <w:rsid w:val="005F2652"/>
    <w:rsid w:val="005F2A42"/>
    <w:rsid w:val="005F2D4D"/>
    <w:rsid w:val="005F2DB2"/>
    <w:rsid w:val="005F38C2"/>
    <w:rsid w:val="005F48DB"/>
    <w:rsid w:val="005F4BF1"/>
    <w:rsid w:val="005F56A2"/>
    <w:rsid w:val="005F5D43"/>
    <w:rsid w:val="005F6176"/>
    <w:rsid w:val="005F67A4"/>
    <w:rsid w:val="005F7291"/>
    <w:rsid w:val="005F73AC"/>
    <w:rsid w:val="005F7C60"/>
    <w:rsid w:val="005F7EB3"/>
    <w:rsid w:val="00601523"/>
    <w:rsid w:val="006015F3"/>
    <w:rsid w:val="00603877"/>
    <w:rsid w:val="00603A62"/>
    <w:rsid w:val="00603B61"/>
    <w:rsid w:val="006044C6"/>
    <w:rsid w:val="006048C2"/>
    <w:rsid w:val="00604962"/>
    <w:rsid w:val="00605A04"/>
    <w:rsid w:val="006065C0"/>
    <w:rsid w:val="006066DF"/>
    <w:rsid w:val="00607F7C"/>
    <w:rsid w:val="0061072C"/>
    <w:rsid w:val="00610BCA"/>
    <w:rsid w:val="0061125B"/>
    <w:rsid w:val="006119A2"/>
    <w:rsid w:val="00611DD8"/>
    <w:rsid w:val="0061217B"/>
    <w:rsid w:val="006123C3"/>
    <w:rsid w:val="00612D2F"/>
    <w:rsid w:val="00612DEA"/>
    <w:rsid w:val="00613BC1"/>
    <w:rsid w:val="006141A3"/>
    <w:rsid w:val="0061456C"/>
    <w:rsid w:val="00614852"/>
    <w:rsid w:val="00614F20"/>
    <w:rsid w:val="006155CB"/>
    <w:rsid w:val="0061608C"/>
    <w:rsid w:val="00616159"/>
    <w:rsid w:val="00616741"/>
    <w:rsid w:val="0062030F"/>
    <w:rsid w:val="0062088A"/>
    <w:rsid w:val="00620952"/>
    <w:rsid w:val="00621310"/>
    <w:rsid w:val="00621407"/>
    <w:rsid w:val="00621DF3"/>
    <w:rsid w:val="00622669"/>
    <w:rsid w:val="00622C60"/>
    <w:rsid w:val="00622F88"/>
    <w:rsid w:val="00623125"/>
    <w:rsid w:val="006247EF"/>
    <w:rsid w:val="00624929"/>
    <w:rsid w:val="00624AC2"/>
    <w:rsid w:val="006257A0"/>
    <w:rsid w:val="006257FE"/>
    <w:rsid w:val="0062597D"/>
    <w:rsid w:val="00625C57"/>
    <w:rsid w:val="00626276"/>
    <w:rsid w:val="006263DD"/>
    <w:rsid w:val="00627345"/>
    <w:rsid w:val="006275E9"/>
    <w:rsid w:val="00627E15"/>
    <w:rsid w:val="00627FF7"/>
    <w:rsid w:val="00630BC2"/>
    <w:rsid w:val="00631434"/>
    <w:rsid w:val="00631FF3"/>
    <w:rsid w:val="00632211"/>
    <w:rsid w:val="006326C5"/>
    <w:rsid w:val="00632798"/>
    <w:rsid w:val="00633327"/>
    <w:rsid w:val="0063376C"/>
    <w:rsid w:val="00633828"/>
    <w:rsid w:val="00633D97"/>
    <w:rsid w:val="006346B8"/>
    <w:rsid w:val="00634B50"/>
    <w:rsid w:val="00634DE1"/>
    <w:rsid w:val="0063526E"/>
    <w:rsid w:val="00635D77"/>
    <w:rsid w:val="00635EF2"/>
    <w:rsid w:val="0063655C"/>
    <w:rsid w:val="006366F4"/>
    <w:rsid w:val="006369F4"/>
    <w:rsid w:val="00636B01"/>
    <w:rsid w:val="00640041"/>
    <w:rsid w:val="00640089"/>
    <w:rsid w:val="006401E6"/>
    <w:rsid w:val="00641152"/>
    <w:rsid w:val="00641379"/>
    <w:rsid w:val="00641648"/>
    <w:rsid w:val="006418E3"/>
    <w:rsid w:val="00641D25"/>
    <w:rsid w:val="00642FA5"/>
    <w:rsid w:val="00643C1A"/>
    <w:rsid w:val="0064437B"/>
    <w:rsid w:val="006458DD"/>
    <w:rsid w:val="00645EAC"/>
    <w:rsid w:val="0064623C"/>
    <w:rsid w:val="0064692F"/>
    <w:rsid w:val="00646A67"/>
    <w:rsid w:val="00646DC9"/>
    <w:rsid w:val="006471F0"/>
    <w:rsid w:val="006479DC"/>
    <w:rsid w:val="006504BE"/>
    <w:rsid w:val="00650F67"/>
    <w:rsid w:val="00651013"/>
    <w:rsid w:val="00652312"/>
    <w:rsid w:val="00652376"/>
    <w:rsid w:val="00652AFA"/>
    <w:rsid w:val="00652BAB"/>
    <w:rsid w:val="0065356B"/>
    <w:rsid w:val="00653912"/>
    <w:rsid w:val="0065432E"/>
    <w:rsid w:val="006553F1"/>
    <w:rsid w:val="006559C0"/>
    <w:rsid w:val="00655E14"/>
    <w:rsid w:val="006561E6"/>
    <w:rsid w:val="0065648F"/>
    <w:rsid w:val="006569F0"/>
    <w:rsid w:val="00657532"/>
    <w:rsid w:val="00660A72"/>
    <w:rsid w:val="00660E5D"/>
    <w:rsid w:val="00661CA0"/>
    <w:rsid w:val="006620E5"/>
    <w:rsid w:val="00662F32"/>
    <w:rsid w:val="00663C1A"/>
    <w:rsid w:val="00663F55"/>
    <w:rsid w:val="0066435C"/>
    <w:rsid w:val="006644D7"/>
    <w:rsid w:val="00664675"/>
    <w:rsid w:val="00664F33"/>
    <w:rsid w:val="006658FB"/>
    <w:rsid w:val="0066696A"/>
    <w:rsid w:val="00666DC6"/>
    <w:rsid w:val="00666FB7"/>
    <w:rsid w:val="0066713D"/>
    <w:rsid w:val="006677A1"/>
    <w:rsid w:val="00667CB1"/>
    <w:rsid w:val="00667D3E"/>
    <w:rsid w:val="00670803"/>
    <w:rsid w:val="00670C7D"/>
    <w:rsid w:val="00670CAB"/>
    <w:rsid w:val="00670D9B"/>
    <w:rsid w:val="00671035"/>
    <w:rsid w:val="0067133C"/>
    <w:rsid w:val="0067196E"/>
    <w:rsid w:val="00671FBF"/>
    <w:rsid w:val="006720B8"/>
    <w:rsid w:val="00672776"/>
    <w:rsid w:val="00672921"/>
    <w:rsid w:val="00672B42"/>
    <w:rsid w:val="00672C34"/>
    <w:rsid w:val="00673190"/>
    <w:rsid w:val="0067379D"/>
    <w:rsid w:val="006742EA"/>
    <w:rsid w:val="00674DB6"/>
    <w:rsid w:val="0067530F"/>
    <w:rsid w:val="00675841"/>
    <w:rsid w:val="00675DC1"/>
    <w:rsid w:val="0067637A"/>
    <w:rsid w:val="00676954"/>
    <w:rsid w:val="00676D8D"/>
    <w:rsid w:val="00676FF1"/>
    <w:rsid w:val="00680006"/>
    <w:rsid w:val="006810E3"/>
    <w:rsid w:val="00681267"/>
    <w:rsid w:val="006813DB"/>
    <w:rsid w:val="00681CE5"/>
    <w:rsid w:val="00682490"/>
    <w:rsid w:val="00682F20"/>
    <w:rsid w:val="0068364E"/>
    <w:rsid w:val="0068403B"/>
    <w:rsid w:val="006841B4"/>
    <w:rsid w:val="00684769"/>
    <w:rsid w:val="00684969"/>
    <w:rsid w:val="00684A64"/>
    <w:rsid w:val="00684CA9"/>
    <w:rsid w:val="00684F21"/>
    <w:rsid w:val="00685F56"/>
    <w:rsid w:val="0068637D"/>
    <w:rsid w:val="00686684"/>
    <w:rsid w:val="00687CC0"/>
    <w:rsid w:val="006902CE"/>
    <w:rsid w:val="00690C8D"/>
    <w:rsid w:val="00691130"/>
    <w:rsid w:val="006936BE"/>
    <w:rsid w:val="00693B52"/>
    <w:rsid w:val="00693D07"/>
    <w:rsid w:val="00695143"/>
    <w:rsid w:val="00695E87"/>
    <w:rsid w:val="00696029"/>
    <w:rsid w:val="00696C2C"/>
    <w:rsid w:val="00696D66"/>
    <w:rsid w:val="0069772A"/>
    <w:rsid w:val="00697C13"/>
    <w:rsid w:val="00697E34"/>
    <w:rsid w:val="00697E69"/>
    <w:rsid w:val="006A000A"/>
    <w:rsid w:val="006A03FB"/>
    <w:rsid w:val="006A0506"/>
    <w:rsid w:val="006A06A9"/>
    <w:rsid w:val="006A0E41"/>
    <w:rsid w:val="006A0F19"/>
    <w:rsid w:val="006A1021"/>
    <w:rsid w:val="006A2034"/>
    <w:rsid w:val="006A27AC"/>
    <w:rsid w:val="006A2C62"/>
    <w:rsid w:val="006A2F89"/>
    <w:rsid w:val="006A36BB"/>
    <w:rsid w:val="006A3A79"/>
    <w:rsid w:val="006A3EA5"/>
    <w:rsid w:val="006A460D"/>
    <w:rsid w:val="006A5A12"/>
    <w:rsid w:val="006A5B4F"/>
    <w:rsid w:val="006A60DD"/>
    <w:rsid w:val="006A6C78"/>
    <w:rsid w:val="006A7EF6"/>
    <w:rsid w:val="006B0035"/>
    <w:rsid w:val="006B039F"/>
    <w:rsid w:val="006B08F7"/>
    <w:rsid w:val="006B0ABC"/>
    <w:rsid w:val="006B0BCD"/>
    <w:rsid w:val="006B0C0A"/>
    <w:rsid w:val="006B0EA7"/>
    <w:rsid w:val="006B0F72"/>
    <w:rsid w:val="006B175A"/>
    <w:rsid w:val="006B1920"/>
    <w:rsid w:val="006B1D48"/>
    <w:rsid w:val="006B1D4B"/>
    <w:rsid w:val="006B243E"/>
    <w:rsid w:val="006B257C"/>
    <w:rsid w:val="006B2C34"/>
    <w:rsid w:val="006B2DE4"/>
    <w:rsid w:val="006B2F92"/>
    <w:rsid w:val="006B3005"/>
    <w:rsid w:val="006B310F"/>
    <w:rsid w:val="006B3306"/>
    <w:rsid w:val="006B3811"/>
    <w:rsid w:val="006B38E4"/>
    <w:rsid w:val="006B44BF"/>
    <w:rsid w:val="006B44EC"/>
    <w:rsid w:val="006B453B"/>
    <w:rsid w:val="006B4C72"/>
    <w:rsid w:val="006B4E3C"/>
    <w:rsid w:val="006B5162"/>
    <w:rsid w:val="006B5384"/>
    <w:rsid w:val="006B5446"/>
    <w:rsid w:val="006B5BC6"/>
    <w:rsid w:val="006B61B7"/>
    <w:rsid w:val="006B70D9"/>
    <w:rsid w:val="006B7336"/>
    <w:rsid w:val="006B78D5"/>
    <w:rsid w:val="006B78D8"/>
    <w:rsid w:val="006C0659"/>
    <w:rsid w:val="006C0BEF"/>
    <w:rsid w:val="006C44EF"/>
    <w:rsid w:val="006C4D93"/>
    <w:rsid w:val="006C605E"/>
    <w:rsid w:val="006C6475"/>
    <w:rsid w:val="006C75E6"/>
    <w:rsid w:val="006C79E6"/>
    <w:rsid w:val="006D032C"/>
    <w:rsid w:val="006D1E57"/>
    <w:rsid w:val="006D223D"/>
    <w:rsid w:val="006D25BE"/>
    <w:rsid w:val="006D26C6"/>
    <w:rsid w:val="006D33A1"/>
    <w:rsid w:val="006D354D"/>
    <w:rsid w:val="006D35B1"/>
    <w:rsid w:val="006D3971"/>
    <w:rsid w:val="006D4047"/>
    <w:rsid w:val="006D4C27"/>
    <w:rsid w:val="006D5890"/>
    <w:rsid w:val="006D666E"/>
    <w:rsid w:val="006D6B95"/>
    <w:rsid w:val="006D76F0"/>
    <w:rsid w:val="006D7737"/>
    <w:rsid w:val="006D78AC"/>
    <w:rsid w:val="006D7AF0"/>
    <w:rsid w:val="006E04E7"/>
    <w:rsid w:val="006E0771"/>
    <w:rsid w:val="006E0B6F"/>
    <w:rsid w:val="006E0D80"/>
    <w:rsid w:val="006E15A0"/>
    <w:rsid w:val="006E333D"/>
    <w:rsid w:val="006E35E5"/>
    <w:rsid w:val="006E4934"/>
    <w:rsid w:val="006E5A4F"/>
    <w:rsid w:val="006E6587"/>
    <w:rsid w:val="006E670A"/>
    <w:rsid w:val="006E6817"/>
    <w:rsid w:val="006E6E8F"/>
    <w:rsid w:val="006E7593"/>
    <w:rsid w:val="006E7DC4"/>
    <w:rsid w:val="006E7F5C"/>
    <w:rsid w:val="006F1CEA"/>
    <w:rsid w:val="006F20FE"/>
    <w:rsid w:val="006F2153"/>
    <w:rsid w:val="006F252B"/>
    <w:rsid w:val="006F3BEC"/>
    <w:rsid w:val="006F42E7"/>
    <w:rsid w:val="006F43CB"/>
    <w:rsid w:val="006F4E1F"/>
    <w:rsid w:val="006F5002"/>
    <w:rsid w:val="006F6445"/>
    <w:rsid w:val="006F6DB9"/>
    <w:rsid w:val="006F711A"/>
    <w:rsid w:val="006F7289"/>
    <w:rsid w:val="0070008D"/>
    <w:rsid w:val="0070014A"/>
    <w:rsid w:val="007008E6"/>
    <w:rsid w:val="00700C8B"/>
    <w:rsid w:val="00701B8F"/>
    <w:rsid w:val="00701F24"/>
    <w:rsid w:val="00701F89"/>
    <w:rsid w:val="00702411"/>
    <w:rsid w:val="007024DF"/>
    <w:rsid w:val="007028D5"/>
    <w:rsid w:val="00703910"/>
    <w:rsid w:val="00704A16"/>
    <w:rsid w:val="00704D8C"/>
    <w:rsid w:val="00705066"/>
    <w:rsid w:val="00705131"/>
    <w:rsid w:val="00705F03"/>
    <w:rsid w:val="00706582"/>
    <w:rsid w:val="0070691A"/>
    <w:rsid w:val="00706F64"/>
    <w:rsid w:val="007070A4"/>
    <w:rsid w:val="007078AF"/>
    <w:rsid w:val="00707C4D"/>
    <w:rsid w:val="00707ED4"/>
    <w:rsid w:val="007117C4"/>
    <w:rsid w:val="00711D51"/>
    <w:rsid w:val="00711F5A"/>
    <w:rsid w:val="00712253"/>
    <w:rsid w:val="007122F6"/>
    <w:rsid w:val="00712672"/>
    <w:rsid w:val="00714B13"/>
    <w:rsid w:val="0071534C"/>
    <w:rsid w:val="007154CD"/>
    <w:rsid w:val="00715D25"/>
    <w:rsid w:val="00715DF8"/>
    <w:rsid w:val="007162E2"/>
    <w:rsid w:val="007206A2"/>
    <w:rsid w:val="007210E0"/>
    <w:rsid w:val="00721EB8"/>
    <w:rsid w:val="007229AB"/>
    <w:rsid w:val="00722F7A"/>
    <w:rsid w:val="0072388E"/>
    <w:rsid w:val="00723941"/>
    <w:rsid w:val="007239B1"/>
    <w:rsid w:val="0072432D"/>
    <w:rsid w:val="00724611"/>
    <w:rsid w:val="00724669"/>
    <w:rsid w:val="00725304"/>
    <w:rsid w:val="00725CAA"/>
    <w:rsid w:val="007260FF"/>
    <w:rsid w:val="00726D46"/>
    <w:rsid w:val="00726E10"/>
    <w:rsid w:val="0072741B"/>
    <w:rsid w:val="007301D3"/>
    <w:rsid w:val="00730216"/>
    <w:rsid w:val="0073024F"/>
    <w:rsid w:val="007304B9"/>
    <w:rsid w:val="00730C0E"/>
    <w:rsid w:val="007319E3"/>
    <w:rsid w:val="007329AC"/>
    <w:rsid w:val="00733348"/>
    <w:rsid w:val="00734C77"/>
    <w:rsid w:val="00734E08"/>
    <w:rsid w:val="00734EB6"/>
    <w:rsid w:val="00735827"/>
    <w:rsid w:val="00735A45"/>
    <w:rsid w:val="00735B57"/>
    <w:rsid w:val="00735D7D"/>
    <w:rsid w:val="007366A8"/>
    <w:rsid w:val="007369FE"/>
    <w:rsid w:val="00736ED5"/>
    <w:rsid w:val="00737D35"/>
    <w:rsid w:val="00740D9E"/>
    <w:rsid w:val="007419A0"/>
    <w:rsid w:val="0074274E"/>
    <w:rsid w:val="007430DA"/>
    <w:rsid w:val="00743196"/>
    <w:rsid w:val="007436A1"/>
    <w:rsid w:val="00745233"/>
    <w:rsid w:val="0074567E"/>
    <w:rsid w:val="00745D62"/>
    <w:rsid w:val="007462ED"/>
    <w:rsid w:val="00747BE2"/>
    <w:rsid w:val="00748AE6"/>
    <w:rsid w:val="00750456"/>
    <w:rsid w:val="007507B8"/>
    <w:rsid w:val="00750B89"/>
    <w:rsid w:val="00751656"/>
    <w:rsid w:val="00751767"/>
    <w:rsid w:val="00751F62"/>
    <w:rsid w:val="0075204E"/>
    <w:rsid w:val="00752B16"/>
    <w:rsid w:val="00753472"/>
    <w:rsid w:val="0075376B"/>
    <w:rsid w:val="00753C8F"/>
    <w:rsid w:val="00754336"/>
    <w:rsid w:val="00755613"/>
    <w:rsid w:val="007556AA"/>
    <w:rsid w:val="0075690F"/>
    <w:rsid w:val="00757701"/>
    <w:rsid w:val="007603A6"/>
    <w:rsid w:val="007608B7"/>
    <w:rsid w:val="00760C55"/>
    <w:rsid w:val="00760CA2"/>
    <w:rsid w:val="0076193B"/>
    <w:rsid w:val="007635BB"/>
    <w:rsid w:val="00764091"/>
    <w:rsid w:val="0076424C"/>
    <w:rsid w:val="00764BE8"/>
    <w:rsid w:val="007652AE"/>
    <w:rsid w:val="00765532"/>
    <w:rsid w:val="00765874"/>
    <w:rsid w:val="00765C06"/>
    <w:rsid w:val="00766895"/>
    <w:rsid w:val="00766C70"/>
    <w:rsid w:val="00766EED"/>
    <w:rsid w:val="0076702A"/>
    <w:rsid w:val="00767812"/>
    <w:rsid w:val="00770E0C"/>
    <w:rsid w:val="0077155B"/>
    <w:rsid w:val="007721DA"/>
    <w:rsid w:val="0077242D"/>
    <w:rsid w:val="00772CBC"/>
    <w:rsid w:val="007734FE"/>
    <w:rsid w:val="00773B3D"/>
    <w:rsid w:val="00773DE7"/>
    <w:rsid w:val="00775099"/>
    <w:rsid w:val="00775AB3"/>
    <w:rsid w:val="00775BB1"/>
    <w:rsid w:val="00775BE5"/>
    <w:rsid w:val="00775C98"/>
    <w:rsid w:val="007760FD"/>
    <w:rsid w:val="0077670A"/>
    <w:rsid w:val="00776E0A"/>
    <w:rsid w:val="007775E4"/>
    <w:rsid w:val="007813A3"/>
    <w:rsid w:val="00781B29"/>
    <w:rsid w:val="00781BBD"/>
    <w:rsid w:val="00782013"/>
    <w:rsid w:val="0078286B"/>
    <w:rsid w:val="007829BB"/>
    <w:rsid w:val="00782A11"/>
    <w:rsid w:val="007839DE"/>
    <w:rsid w:val="007849E9"/>
    <w:rsid w:val="00784DB6"/>
    <w:rsid w:val="0078545E"/>
    <w:rsid w:val="00785B08"/>
    <w:rsid w:val="00786541"/>
    <w:rsid w:val="00786B71"/>
    <w:rsid w:val="007871B9"/>
    <w:rsid w:val="00787360"/>
    <w:rsid w:val="007875F8"/>
    <w:rsid w:val="007877FD"/>
    <w:rsid w:val="00790622"/>
    <w:rsid w:val="007908A1"/>
    <w:rsid w:val="00790C1F"/>
    <w:rsid w:val="00791213"/>
    <w:rsid w:val="007912DC"/>
    <w:rsid w:val="00791518"/>
    <w:rsid w:val="0079209B"/>
    <w:rsid w:val="007928B8"/>
    <w:rsid w:val="00793987"/>
    <w:rsid w:val="00793B8B"/>
    <w:rsid w:val="0079408D"/>
    <w:rsid w:val="007940A5"/>
    <w:rsid w:val="00794471"/>
    <w:rsid w:val="00794573"/>
    <w:rsid w:val="007953CE"/>
    <w:rsid w:val="00796671"/>
    <w:rsid w:val="007968A6"/>
    <w:rsid w:val="00796AE1"/>
    <w:rsid w:val="007A000D"/>
    <w:rsid w:val="007A0256"/>
    <w:rsid w:val="007A0C83"/>
    <w:rsid w:val="007A0E0A"/>
    <w:rsid w:val="007A0F3D"/>
    <w:rsid w:val="007A1976"/>
    <w:rsid w:val="007A1B36"/>
    <w:rsid w:val="007A1CD7"/>
    <w:rsid w:val="007A2417"/>
    <w:rsid w:val="007A3015"/>
    <w:rsid w:val="007A37D5"/>
    <w:rsid w:val="007A3955"/>
    <w:rsid w:val="007A3995"/>
    <w:rsid w:val="007A3AA1"/>
    <w:rsid w:val="007A47BB"/>
    <w:rsid w:val="007A4C2C"/>
    <w:rsid w:val="007A4C4C"/>
    <w:rsid w:val="007A5A34"/>
    <w:rsid w:val="007A657C"/>
    <w:rsid w:val="007A6BA7"/>
    <w:rsid w:val="007A6ECF"/>
    <w:rsid w:val="007A77DA"/>
    <w:rsid w:val="007A7A8D"/>
    <w:rsid w:val="007A7CB2"/>
    <w:rsid w:val="007A7F73"/>
    <w:rsid w:val="007B1164"/>
    <w:rsid w:val="007B12D2"/>
    <w:rsid w:val="007B1A12"/>
    <w:rsid w:val="007B204D"/>
    <w:rsid w:val="007B274B"/>
    <w:rsid w:val="007B2FCD"/>
    <w:rsid w:val="007B3120"/>
    <w:rsid w:val="007B3C1B"/>
    <w:rsid w:val="007B4032"/>
    <w:rsid w:val="007B470D"/>
    <w:rsid w:val="007B48B3"/>
    <w:rsid w:val="007B4992"/>
    <w:rsid w:val="007B5497"/>
    <w:rsid w:val="007B5E2A"/>
    <w:rsid w:val="007B6A5C"/>
    <w:rsid w:val="007B6DDC"/>
    <w:rsid w:val="007B6E65"/>
    <w:rsid w:val="007B6F47"/>
    <w:rsid w:val="007B74A7"/>
    <w:rsid w:val="007B7624"/>
    <w:rsid w:val="007B7B59"/>
    <w:rsid w:val="007C05D3"/>
    <w:rsid w:val="007C05F2"/>
    <w:rsid w:val="007C06D2"/>
    <w:rsid w:val="007C0A9B"/>
    <w:rsid w:val="007C1955"/>
    <w:rsid w:val="007C1C6D"/>
    <w:rsid w:val="007C2398"/>
    <w:rsid w:val="007C2BB0"/>
    <w:rsid w:val="007C2FFB"/>
    <w:rsid w:val="007C3BA6"/>
    <w:rsid w:val="007C3CA3"/>
    <w:rsid w:val="007C41B6"/>
    <w:rsid w:val="007C41E4"/>
    <w:rsid w:val="007C473F"/>
    <w:rsid w:val="007C4744"/>
    <w:rsid w:val="007C4A2C"/>
    <w:rsid w:val="007C4C7D"/>
    <w:rsid w:val="007C5844"/>
    <w:rsid w:val="007C587A"/>
    <w:rsid w:val="007C7153"/>
    <w:rsid w:val="007C75C7"/>
    <w:rsid w:val="007C7611"/>
    <w:rsid w:val="007C7853"/>
    <w:rsid w:val="007D008F"/>
    <w:rsid w:val="007D00D8"/>
    <w:rsid w:val="007D01B7"/>
    <w:rsid w:val="007D0269"/>
    <w:rsid w:val="007D219D"/>
    <w:rsid w:val="007D3216"/>
    <w:rsid w:val="007D36F7"/>
    <w:rsid w:val="007D3D10"/>
    <w:rsid w:val="007D52BD"/>
    <w:rsid w:val="007D6018"/>
    <w:rsid w:val="007D607D"/>
    <w:rsid w:val="007D62DE"/>
    <w:rsid w:val="007D6A39"/>
    <w:rsid w:val="007D6B8A"/>
    <w:rsid w:val="007D6C80"/>
    <w:rsid w:val="007D770A"/>
    <w:rsid w:val="007D776E"/>
    <w:rsid w:val="007D79C9"/>
    <w:rsid w:val="007D7A5B"/>
    <w:rsid w:val="007E036A"/>
    <w:rsid w:val="007E0A36"/>
    <w:rsid w:val="007E0AFE"/>
    <w:rsid w:val="007E0BE0"/>
    <w:rsid w:val="007E0F79"/>
    <w:rsid w:val="007E1176"/>
    <w:rsid w:val="007E142A"/>
    <w:rsid w:val="007E1627"/>
    <w:rsid w:val="007E1930"/>
    <w:rsid w:val="007E2F68"/>
    <w:rsid w:val="007E508E"/>
    <w:rsid w:val="007E51DF"/>
    <w:rsid w:val="007E5583"/>
    <w:rsid w:val="007E55B6"/>
    <w:rsid w:val="007E561C"/>
    <w:rsid w:val="007E63F5"/>
    <w:rsid w:val="007E6767"/>
    <w:rsid w:val="007E6A0C"/>
    <w:rsid w:val="007E6BA3"/>
    <w:rsid w:val="007E7229"/>
    <w:rsid w:val="007E7CF6"/>
    <w:rsid w:val="007F11E7"/>
    <w:rsid w:val="007F12B2"/>
    <w:rsid w:val="007F19D0"/>
    <w:rsid w:val="007F1E41"/>
    <w:rsid w:val="007F2218"/>
    <w:rsid w:val="007F270F"/>
    <w:rsid w:val="007F2B11"/>
    <w:rsid w:val="007F3065"/>
    <w:rsid w:val="007F31AE"/>
    <w:rsid w:val="007F3AA4"/>
    <w:rsid w:val="007F3F38"/>
    <w:rsid w:val="007F43A0"/>
    <w:rsid w:val="007F45C3"/>
    <w:rsid w:val="007F45FC"/>
    <w:rsid w:val="007F4844"/>
    <w:rsid w:val="007F5677"/>
    <w:rsid w:val="007F5CEA"/>
    <w:rsid w:val="007F5D43"/>
    <w:rsid w:val="007F6210"/>
    <w:rsid w:val="007F64BC"/>
    <w:rsid w:val="007F6AC8"/>
    <w:rsid w:val="007F7278"/>
    <w:rsid w:val="007F7DB9"/>
    <w:rsid w:val="00800413"/>
    <w:rsid w:val="00800A98"/>
    <w:rsid w:val="00800D45"/>
    <w:rsid w:val="00800EB2"/>
    <w:rsid w:val="0080129F"/>
    <w:rsid w:val="00801EAD"/>
    <w:rsid w:val="00803071"/>
    <w:rsid w:val="00803293"/>
    <w:rsid w:val="008039DB"/>
    <w:rsid w:val="00803A88"/>
    <w:rsid w:val="00803AAC"/>
    <w:rsid w:val="00803DC1"/>
    <w:rsid w:val="008041F4"/>
    <w:rsid w:val="008047DE"/>
    <w:rsid w:val="008048EB"/>
    <w:rsid w:val="00804E0C"/>
    <w:rsid w:val="00805599"/>
    <w:rsid w:val="0080592E"/>
    <w:rsid w:val="008060B5"/>
    <w:rsid w:val="00806914"/>
    <w:rsid w:val="00807F82"/>
    <w:rsid w:val="00810079"/>
    <w:rsid w:val="0081015E"/>
    <w:rsid w:val="00811E5F"/>
    <w:rsid w:val="00812936"/>
    <w:rsid w:val="0081444F"/>
    <w:rsid w:val="00814C81"/>
    <w:rsid w:val="00816716"/>
    <w:rsid w:val="0081773B"/>
    <w:rsid w:val="00817CCA"/>
    <w:rsid w:val="00820930"/>
    <w:rsid w:val="0082148D"/>
    <w:rsid w:val="008219CE"/>
    <w:rsid w:val="00821D5D"/>
    <w:rsid w:val="00822600"/>
    <w:rsid w:val="008226E5"/>
    <w:rsid w:val="00822C9F"/>
    <w:rsid w:val="00823A8D"/>
    <w:rsid w:val="00823C92"/>
    <w:rsid w:val="0082403F"/>
    <w:rsid w:val="00824601"/>
    <w:rsid w:val="00824D9D"/>
    <w:rsid w:val="00825250"/>
    <w:rsid w:val="008255F9"/>
    <w:rsid w:val="00825769"/>
    <w:rsid w:val="00825836"/>
    <w:rsid w:val="00826133"/>
    <w:rsid w:val="00826C7F"/>
    <w:rsid w:val="00826CB4"/>
    <w:rsid w:val="00826DCE"/>
    <w:rsid w:val="0082743A"/>
    <w:rsid w:val="00827AE7"/>
    <w:rsid w:val="0083010B"/>
    <w:rsid w:val="0083055A"/>
    <w:rsid w:val="00830B70"/>
    <w:rsid w:val="00830EB0"/>
    <w:rsid w:val="008317A5"/>
    <w:rsid w:val="008318DA"/>
    <w:rsid w:val="0083190A"/>
    <w:rsid w:val="00831C8A"/>
    <w:rsid w:val="0083215A"/>
    <w:rsid w:val="0083230C"/>
    <w:rsid w:val="00832352"/>
    <w:rsid w:val="008328D7"/>
    <w:rsid w:val="00832B14"/>
    <w:rsid w:val="00832E74"/>
    <w:rsid w:val="0083363B"/>
    <w:rsid w:val="008338C0"/>
    <w:rsid w:val="00833B6B"/>
    <w:rsid w:val="0083415F"/>
    <w:rsid w:val="00834335"/>
    <w:rsid w:val="0083439D"/>
    <w:rsid w:val="00834F81"/>
    <w:rsid w:val="00835A3B"/>
    <w:rsid w:val="00835AAC"/>
    <w:rsid w:val="00836A9E"/>
    <w:rsid w:val="008377E5"/>
    <w:rsid w:val="00837C84"/>
    <w:rsid w:val="00840BA6"/>
    <w:rsid w:val="0084140D"/>
    <w:rsid w:val="008428F9"/>
    <w:rsid w:val="00842ED0"/>
    <w:rsid w:val="008430F4"/>
    <w:rsid w:val="00843A77"/>
    <w:rsid w:val="00843B44"/>
    <w:rsid w:val="0084420C"/>
    <w:rsid w:val="00844321"/>
    <w:rsid w:val="008445AE"/>
    <w:rsid w:val="008447A4"/>
    <w:rsid w:val="008448A5"/>
    <w:rsid w:val="008449F3"/>
    <w:rsid w:val="00845E92"/>
    <w:rsid w:val="00845EDE"/>
    <w:rsid w:val="00846220"/>
    <w:rsid w:val="00846548"/>
    <w:rsid w:val="00847681"/>
    <w:rsid w:val="0085036A"/>
    <w:rsid w:val="00850D73"/>
    <w:rsid w:val="00850D76"/>
    <w:rsid w:val="00851822"/>
    <w:rsid w:val="00852BA0"/>
    <w:rsid w:val="00852CF0"/>
    <w:rsid w:val="00852E74"/>
    <w:rsid w:val="008532F7"/>
    <w:rsid w:val="00853805"/>
    <w:rsid w:val="00853E5B"/>
    <w:rsid w:val="008549A2"/>
    <w:rsid w:val="00854B92"/>
    <w:rsid w:val="008553BF"/>
    <w:rsid w:val="00855451"/>
    <w:rsid w:val="00855E3A"/>
    <w:rsid w:val="00855FF0"/>
    <w:rsid w:val="008560F6"/>
    <w:rsid w:val="00856E51"/>
    <w:rsid w:val="00857686"/>
    <w:rsid w:val="0085770C"/>
    <w:rsid w:val="0085778F"/>
    <w:rsid w:val="008577FD"/>
    <w:rsid w:val="00857A54"/>
    <w:rsid w:val="00857B81"/>
    <w:rsid w:val="00860B25"/>
    <w:rsid w:val="00861111"/>
    <w:rsid w:val="0086147D"/>
    <w:rsid w:val="008615A7"/>
    <w:rsid w:val="00861BCD"/>
    <w:rsid w:val="00862090"/>
    <w:rsid w:val="0086262E"/>
    <w:rsid w:val="0086353C"/>
    <w:rsid w:val="00863C2A"/>
    <w:rsid w:val="00864A39"/>
    <w:rsid w:val="00864ABF"/>
    <w:rsid w:val="008653A3"/>
    <w:rsid w:val="008655B4"/>
    <w:rsid w:val="00865846"/>
    <w:rsid w:val="00866A4E"/>
    <w:rsid w:val="00866B0A"/>
    <w:rsid w:val="00866E0F"/>
    <w:rsid w:val="00867E9A"/>
    <w:rsid w:val="0087006A"/>
    <w:rsid w:val="00870750"/>
    <w:rsid w:val="008708D3"/>
    <w:rsid w:val="0087095B"/>
    <w:rsid w:val="00872045"/>
    <w:rsid w:val="00872CA2"/>
    <w:rsid w:val="008737DF"/>
    <w:rsid w:val="008738EA"/>
    <w:rsid w:val="00874F65"/>
    <w:rsid w:val="0087600D"/>
    <w:rsid w:val="008771AA"/>
    <w:rsid w:val="0087734D"/>
    <w:rsid w:val="00877C95"/>
    <w:rsid w:val="00880306"/>
    <w:rsid w:val="00880486"/>
    <w:rsid w:val="008805FD"/>
    <w:rsid w:val="008809F5"/>
    <w:rsid w:val="0088103B"/>
    <w:rsid w:val="008820BC"/>
    <w:rsid w:val="00882124"/>
    <w:rsid w:val="008828C0"/>
    <w:rsid w:val="00882A5B"/>
    <w:rsid w:val="0088404F"/>
    <w:rsid w:val="00884537"/>
    <w:rsid w:val="00885881"/>
    <w:rsid w:val="0088606A"/>
    <w:rsid w:val="0088616E"/>
    <w:rsid w:val="008869E2"/>
    <w:rsid w:val="00887028"/>
    <w:rsid w:val="00887661"/>
    <w:rsid w:val="0089016E"/>
    <w:rsid w:val="008903C8"/>
    <w:rsid w:val="00891768"/>
    <w:rsid w:val="00891DF0"/>
    <w:rsid w:val="00893065"/>
    <w:rsid w:val="008936E6"/>
    <w:rsid w:val="00893D09"/>
    <w:rsid w:val="008946C9"/>
    <w:rsid w:val="00895B77"/>
    <w:rsid w:val="00896BDA"/>
    <w:rsid w:val="008970D2"/>
    <w:rsid w:val="008971E7"/>
    <w:rsid w:val="00897279"/>
    <w:rsid w:val="008975E2"/>
    <w:rsid w:val="008A0586"/>
    <w:rsid w:val="008A08E5"/>
    <w:rsid w:val="008A15D5"/>
    <w:rsid w:val="008A1C1E"/>
    <w:rsid w:val="008A227E"/>
    <w:rsid w:val="008A252E"/>
    <w:rsid w:val="008A267A"/>
    <w:rsid w:val="008A28A0"/>
    <w:rsid w:val="008A33CF"/>
    <w:rsid w:val="008A3439"/>
    <w:rsid w:val="008A3868"/>
    <w:rsid w:val="008A44C6"/>
    <w:rsid w:val="008A47F2"/>
    <w:rsid w:val="008A4C56"/>
    <w:rsid w:val="008A4CD1"/>
    <w:rsid w:val="008A4E00"/>
    <w:rsid w:val="008A51CF"/>
    <w:rsid w:val="008A5766"/>
    <w:rsid w:val="008A5954"/>
    <w:rsid w:val="008A5BFE"/>
    <w:rsid w:val="008A5E0E"/>
    <w:rsid w:val="008A6C53"/>
    <w:rsid w:val="008A6FF5"/>
    <w:rsid w:val="008A7385"/>
    <w:rsid w:val="008B080F"/>
    <w:rsid w:val="008B0943"/>
    <w:rsid w:val="008B0B8E"/>
    <w:rsid w:val="008B1AFF"/>
    <w:rsid w:val="008B1C0D"/>
    <w:rsid w:val="008B1E16"/>
    <w:rsid w:val="008B3012"/>
    <w:rsid w:val="008B3071"/>
    <w:rsid w:val="008B339B"/>
    <w:rsid w:val="008B4CFE"/>
    <w:rsid w:val="008B58FC"/>
    <w:rsid w:val="008B59D4"/>
    <w:rsid w:val="008B59E5"/>
    <w:rsid w:val="008B6F41"/>
    <w:rsid w:val="008B7471"/>
    <w:rsid w:val="008B7516"/>
    <w:rsid w:val="008B772C"/>
    <w:rsid w:val="008B78E4"/>
    <w:rsid w:val="008B7ED8"/>
    <w:rsid w:val="008C0F8B"/>
    <w:rsid w:val="008C1C4F"/>
    <w:rsid w:val="008C1C94"/>
    <w:rsid w:val="008C1F85"/>
    <w:rsid w:val="008C2350"/>
    <w:rsid w:val="008C2BAD"/>
    <w:rsid w:val="008C2ECE"/>
    <w:rsid w:val="008C3084"/>
    <w:rsid w:val="008C3346"/>
    <w:rsid w:val="008C37B4"/>
    <w:rsid w:val="008C3875"/>
    <w:rsid w:val="008C38A0"/>
    <w:rsid w:val="008C3BBD"/>
    <w:rsid w:val="008C42A0"/>
    <w:rsid w:val="008C4779"/>
    <w:rsid w:val="008C515B"/>
    <w:rsid w:val="008C593F"/>
    <w:rsid w:val="008C5A9C"/>
    <w:rsid w:val="008C5FE8"/>
    <w:rsid w:val="008C69C7"/>
    <w:rsid w:val="008C6AEB"/>
    <w:rsid w:val="008C70E0"/>
    <w:rsid w:val="008C72D3"/>
    <w:rsid w:val="008D0487"/>
    <w:rsid w:val="008D261E"/>
    <w:rsid w:val="008D27A9"/>
    <w:rsid w:val="008D30EB"/>
    <w:rsid w:val="008D3390"/>
    <w:rsid w:val="008D3422"/>
    <w:rsid w:val="008D362A"/>
    <w:rsid w:val="008D38DC"/>
    <w:rsid w:val="008D47E1"/>
    <w:rsid w:val="008D57C8"/>
    <w:rsid w:val="008D5D99"/>
    <w:rsid w:val="008D717C"/>
    <w:rsid w:val="008D72A4"/>
    <w:rsid w:val="008D7907"/>
    <w:rsid w:val="008D7A51"/>
    <w:rsid w:val="008E0AD8"/>
    <w:rsid w:val="008E1176"/>
    <w:rsid w:val="008E119E"/>
    <w:rsid w:val="008E15EF"/>
    <w:rsid w:val="008E16CA"/>
    <w:rsid w:val="008E1816"/>
    <w:rsid w:val="008E1BF6"/>
    <w:rsid w:val="008E21FC"/>
    <w:rsid w:val="008E3535"/>
    <w:rsid w:val="008E35CF"/>
    <w:rsid w:val="008E42B5"/>
    <w:rsid w:val="008E51D7"/>
    <w:rsid w:val="008E53E8"/>
    <w:rsid w:val="008E56A6"/>
    <w:rsid w:val="008E58A0"/>
    <w:rsid w:val="008E63B1"/>
    <w:rsid w:val="008E6440"/>
    <w:rsid w:val="008E6A35"/>
    <w:rsid w:val="008E735F"/>
    <w:rsid w:val="008E73AC"/>
    <w:rsid w:val="008E7CC9"/>
    <w:rsid w:val="008E7D65"/>
    <w:rsid w:val="008E7F99"/>
    <w:rsid w:val="008F03C8"/>
    <w:rsid w:val="008F07AA"/>
    <w:rsid w:val="008F0D26"/>
    <w:rsid w:val="008F1578"/>
    <w:rsid w:val="008F166B"/>
    <w:rsid w:val="008F193F"/>
    <w:rsid w:val="008F1A6F"/>
    <w:rsid w:val="008F1BA0"/>
    <w:rsid w:val="008F1CAD"/>
    <w:rsid w:val="008F27DD"/>
    <w:rsid w:val="008F28E8"/>
    <w:rsid w:val="008F2D75"/>
    <w:rsid w:val="008F3096"/>
    <w:rsid w:val="008F379D"/>
    <w:rsid w:val="008F3BC9"/>
    <w:rsid w:val="008F4A53"/>
    <w:rsid w:val="008F4A82"/>
    <w:rsid w:val="008F5DCD"/>
    <w:rsid w:val="008F6C44"/>
    <w:rsid w:val="008F75F1"/>
    <w:rsid w:val="0090151A"/>
    <w:rsid w:val="0090170D"/>
    <w:rsid w:val="009018D9"/>
    <w:rsid w:val="00901A24"/>
    <w:rsid w:val="00901F20"/>
    <w:rsid w:val="00902A9B"/>
    <w:rsid w:val="00903114"/>
    <w:rsid w:val="00903485"/>
    <w:rsid w:val="00903A4F"/>
    <w:rsid w:val="00904B8D"/>
    <w:rsid w:val="00904E7C"/>
    <w:rsid w:val="00906E4C"/>
    <w:rsid w:val="009073B9"/>
    <w:rsid w:val="0090782D"/>
    <w:rsid w:val="00907941"/>
    <w:rsid w:val="00910529"/>
    <w:rsid w:val="009107D8"/>
    <w:rsid w:val="00911059"/>
    <w:rsid w:val="00911A6B"/>
    <w:rsid w:val="009128C9"/>
    <w:rsid w:val="00913A88"/>
    <w:rsid w:val="0091422D"/>
    <w:rsid w:val="009149DF"/>
    <w:rsid w:val="00914BA8"/>
    <w:rsid w:val="0091502D"/>
    <w:rsid w:val="00915040"/>
    <w:rsid w:val="0091504C"/>
    <w:rsid w:val="0091541A"/>
    <w:rsid w:val="00915D1C"/>
    <w:rsid w:val="00915FF0"/>
    <w:rsid w:val="009165E3"/>
    <w:rsid w:val="009166E6"/>
    <w:rsid w:val="00916F90"/>
    <w:rsid w:val="00917FCC"/>
    <w:rsid w:val="009205D4"/>
    <w:rsid w:val="009208EE"/>
    <w:rsid w:val="0092140E"/>
    <w:rsid w:val="00921CFB"/>
    <w:rsid w:val="0092244A"/>
    <w:rsid w:val="00922D5D"/>
    <w:rsid w:val="009249F8"/>
    <w:rsid w:val="00924D6E"/>
    <w:rsid w:val="00924FBF"/>
    <w:rsid w:val="00925006"/>
    <w:rsid w:val="00925EB2"/>
    <w:rsid w:val="009260D5"/>
    <w:rsid w:val="00926262"/>
    <w:rsid w:val="00926AE6"/>
    <w:rsid w:val="00927FC0"/>
    <w:rsid w:val="0093050E"/>
    <w:rsid w:val="00930590"/>
    <w:rsid w:val="00930BBE"/>
    <w:rsid w:val="00930CC7"/>
    <w:rsid w:val="00930D6B"/>
    <w:rsid w:val="00930EDE"/>
    <w:rsid w:val="00930FC9"/>
    <w:rsid w:val="00931000"/>
    <w:rsid w:val="009311D6"/>
    <w:rsid w:val="009314BF"/>
    <w:rsid w:val="009323B7"/>
    <w:rsid w:val="00932DD0"/>
    <w:rsid w:val="00932E13"/>
    <w:rsid w:val="00932E27"/>
    <w:rsid w:val="0093321F"/>
    <w:rsid w:val="009335E4"/>
    <w:rsid w:val="00933828"/>
    <w:rsid w:val="009338C1"/>
    <w:rsid w:val="00933983"/>
    <w:rsid w:val="00933E72"/>
    <w:rsid w:val="0093443A"/>
    <w:rsid w:val="009348BD"/>
    <w:rsid w:val="00934CC0"/>
    <w:rsid w:val="00934FE7"/>
    <w:rsid w:val="009351A4"/>
    <w:rsid w:val="0093549C"/>
    <w:rsid w:val="009355D1"/>
    <w:rsid w:val="00935FCF"/>
    <w:rsid w:val="00937B18"/>
    <w:rsid w:val="00937CD3"/>
    <w:rsid w:val="00937FE7"/>
    <w:rsid w:val="00940093"/>
    <w:rsid w:val="0094063F"/>
    <w:rsid w:val="009428DA"/>
    <w:rsid w:val="00943326"/>
    <w:rsid w:val="00943563"/>
    <w:rsid w:val="00945A52"/>
    <w:rsid w:val="0094617F"/>
    <w:rsid w:val="009462CB"/>
    <w:rsid w:val="009463DE"/>
    <w:rsid w:val="009468E7"/>
    <w:rsid w:val="009477C3"/>
    <w:rsid w:val="00951061"/>
    <w:rsid w:val="0095187D"/>
    <w:rsid w:val="00951E18"/>
    <w:rsid w:val="009525D4"/>
    <w:rsid w:val="00952C50"/>
    <w:rsid w:val="00952CB5"/>
    <w:rsid w:val="00952F2C"/>
    <w:rsid w:val="009538EC"/>
    <w:rsid w:val="009539BF"/>
    <w:rsid w:val="00953D7A"/>
    <w:rsid w:val="0095490B"/>
    <w:rsid w:val="00954F3A"/>
    <w:rsid w:val="009559E8"/>
    <w:rsid w:val="00955D20"/>
    <w:rsid w:val="00956546"/>
    <w:rsid w:val="00956BE5"/>
    <w:rsid w:val="00957222"/>
    <w:rsid w:val="0095761D"/>
    <w:rsid w:val="00957754"/>
    <w:rsid w:val="00957ECB"/>
    <w:rsid w:val="00957F6B"/>
    <w:rsid w:val="00960B2D"/>
    <w:rsid w:val="009614E9"/>
    <w:rsid w:val="00961922"/>
    <w:rsid w:val="00962565"/>
    <w:rsid w:val="00962630"/>
    <w:rsid w:val="009639E7"/>
    <w:rsid w:val="00964621"/>
    <w:rsid w:val="00964AD1"/>
    <w:rsid w:val="00964C07"/>
    <w:rsid w:val="00965B23"/>
    <w:rsid w:val="00965DF6"/>
    <w:rsid w:val="00966E5A"/>
    <w:rsid w:val="00967497"/>
    <w:rsid w:val="00967B31"/>
    <w:rsid w:val="00967E9D"/>
    <w:rsid w:val="00971325"/>
    <w:rsid w:val="00972198"/>
    <w:rsid w:val="00972D84"/>
    <w:rsid w:val="00972DD0"/>
    <w:rsid w:val="009733DB"/>
    <w:rsid w:val="0097415A"/>
    <w:rsid w:val="009761F4"/>
    <w:rsid w:val="00976802"/>
    <w:rsid w:val="00976835"/>
    <w:rsid w:val="00976A54"/>
    <w:rsid w:val="00976FFD"/>
    <w:rsid w:val="009774E0"/>
    <w:rsid w:val="009803EF"/>
    <w:rsid w:val="00980C79"/>
    <w:rsid w:val="00982D3A"/>
    <w:rsid w:val="009845B5"/>
    <w:rsid w:val="00984BCB"/>
    <w:rsid w:val="00984FE8"/>
    <w:rsid w:val="009852A7"/>
    <w:rsid w:val="0098532C"/>
    <w:rsid w:val="009854AB"/>
    <w:rsid w:val="00985BE1"/>
    <w:rsid w:val="00985C96"/>
    <w:rsid w:val="00986071"/>
    <w:rsid w:val="009860A3"/>
    <w:rsid w:val="0098650E"/>
    <w:rsid w:val="00986598"/>
    <w:rsid w:val="00986DCB"/>
    <w:rsid w:val="00986F9B"/>
    <w:rsid w:val="0098712D"/>
    <w:rsid w:val="0098754E"/>
    <w:rsid w:val="009876DB"/>
    <w:rsid w:val="00990004"/>
    <w:rsid w:val="009902A3"/>
    <w:rsid w:val="00990804"/>
    <w:rsid w:val="00990D18"/>
    <w:rsid w:val="00991980"/>
    <w:rsid w:val="00991FB6"/>
    <w:rsid w:val="009921BF"/>
    <w:rsid w:val="00992407"/>
    <w:rsid w:val="00992707"/>
    <w:rsid w:val="00993F11"/>
    <w:rsid w:val="00994EB7"/>
    <w:rsid w:val="009955E9"/>
    <w:rsid w:val="009956F2"/>
    <w:rsid w:val="0099598D"/>
    <w:rsid w:val="00995D96"/>
    <w:rsid w:val="00995F75"/>
    <w:rsid w:val="00995FCC"/>
    <w:rsid w:val="00996437"/>
    <w:rsid w:val="009972E9"/>
    <w:rsid w:val="009974F1"/>
    <w:rsid w:val="00997CA0"/>
    <w:rsid w:val="00997D23"/>
    <w:rsid w:val="00997E65"/>
    <w:rsid w:val="009A00D2"/>
    <w:rsid w:val="009A0DC2"/>
    <w:rsid w:val="009A1D88"/>
    <w:rsid w:val="009A2863"/>
    <w:rsid w:val="009A2B5E"/>
    <w:rsid w:val="009A2F91"/>
    <w:rsid w:val="009A3599"/>
    <w:rsid w:val="009A3883"/>
    <w:rsid w:val="009A3A33"/>
    <w:rsid w:val="009A3D12"/>
    <w:rsid w:val="009A3ED9"/>
    <w:rsid w:val="009A415D"/>
    <w:rsid w:val="009A436A"/>
    <w:rsid w:val="009A4B6F"/>
    <w:rsid w:val="009A542C"/>
    <w:rsid w:val="009A54FD"/>
    <w:rsid w:val="009A559A"/>
    <w:rsid w:val="009A5F96"/>
    <w:rsid w:val="009A60E1"/>
    <w:rsid w:val="009A6158"/>
    <w:rsid w:val="009A6336"/>
    <w:rsid w:val="009A643B"/>
    <w:rsid w:val="009A64CD"/>
    <w:rsid w:val="009A6784"/>
    <w:rsid w:val="009A6A43"/>
    <w:rsid w:val="009A6CD5"/>
    <w:rsid w:val="009A6E4D"/>
    <w:rsid w:val="009A6FB0"/>
    <w:rsid w:val="009A72BF"/>
    <w:rsid w:val="009A7732"/>
    <w:rsid w:val="009A7A19"/>
    <w:rsid w:val="009B01C4"/>
    <w:rsid w:val="009B07AE"/>
    <w:rsid w:val="009B08B0"/>
    <w:rsid w:val="009B0941"/>
    <w:rsid w:val="009B1DE7"/>
    <w:rsid w:val="009B2415"/>
    <w:rsid w:val="009B2954"/>
    <w:rsid w:val="009B2F39"/>
    <w:rsid w:val="009B3B9E"/>
    <w:rsid w:val="009B4FE9"/>
    <w:rsid w:val="009B549C"/>
    <w:rsid w:val="009B57B6"/>
    <w:rsid w:val="009B5CF2"/>
    <w:rsid w:val="009B66DB"/>
    <w:rsid w:val="009B686A"/>
    <w:rsid w:val="009B709F"/>
    <w:rsid w:val="009B7284"/>
    <w:rsid w:val="009B773A"/>
    <w:rsid w:val="009B7743"/>
    <w:rsid w:val="009B7AE3"/>
    <w:rsid w:val="009B7D4D"/>
    <w:rsid w:val="009B7EFC"/>
    <w:rsid w:val="009C023A"/>
    <w:rsid w:val="009C058C"/>
    <w:rsid w:val="009C1354"/>
    <w:rsid w:val="009C13CE"/>
    <w:rsid w:val="009C14EC"/>
    <w:rsid w:val="009C198C"/>
    <w:rsid w:val="009C1C00"/>
    <w:rsid w:val="009C1DE1"/>
    <w:rsid w:val="009C290A"/>
    <w:rsid w:val="009C33C1"/>
    <w:rsid w:val="009C3D7F"/>
    <w:rsid w:val="009C3F83"/>
    <w:rsid w:val="009C441E"/>
    <w:rsid w:val="009C4C95"/>
    <w:rsid w:val="009C5ADB"/>
    <w:rsid w:val="009C5B9C"/>
    <w:rsid w:val="009C5CD6"/>
    <w:rsid w:val="009C628F"/>
    <w:rsid w:val="009C7669"/>
    <w:rsid w:val="009C7B8D"/>
    <w:rsid w:val="009C7E7C"/>
    <w:rsid w:val="009D07EA"/>
    <w:rsid w:val="009D1391"/>
    <w:rsid w:val="009D13F4"/>
    <w:rsid w:val="009D1EE7"/>
    <w:rsid w:val="009D23F1"/>
    <w:rsid w:val="009D28D6"/>
    <w:rsid w:val="009D3004"/>
    <w:rsid w:val="009D32F3"/>
    <w:rsid w:val="009D356B"/>
    <w:rsid w:val="009D39DA"/>
    <w:rsid w:val="009D4206"/>
    <w:rsid w:val="009D43BF"/>
    <w:rsid w:val="009D43D6"/>
    <w:rsid w:val="009D4DFD"/>
    <w:rsid w:val="009D518F"/>
    <w:rsid w:val="009D52B2"/>
    <w:rsid w:val="009D6142"/>
    <w:rsid w:val="009D61C1"/>
    <w:rsid w:val="009D6271"/>
    <w:rsid w:val="009D63E9"/>
    <w:rsid w:val="009D6CF6"/>
    <w:rsid w:val="009D70F5"/>
    <w:rsid w:val="009D7596"/>
    <w:rsid w:val="009E06D3"/>
    <w:rsid w:val="009E0F0F"/>
    <w:rsid w:val="009E199C"/>
    <w:rsid w:val="009E1E3E"/>
    <w:rsid w:val="009E2AA8"/>
    <w:rsid w:val="009E3183"/>
    <w:rsid w:val="009E3A6F"/>
    <w:rsid w:val="009E3D3F"/>
    <w:rsid w:val="009E4458"/>
    <w:rsid w:val="009E4E5C"/>
    <w:rsid w:val="009E5118"/>
    <w:rsid w:val="009E518D"/>
    <w:rsid w:val="009E5472"/>
    <w:rsid w:val="009E65BC"/>
    <w:rsid w:val="009E6CCB"/>
    <w:rsid w:val="009E73A9"/>
    <w:rsid w:val="009E7784"/>
    <w:rsid w:val="009E79B8"/>
    <w:rsid w:val="009E7E2D"/>
    <w:rsid w:val="009F0B56"/>
    <w:rsid w:val="009F0E6F"/>
    <w:rsid w:val="009F1758"/>
    <w:rsid w:val="009F1F58"/>
    <w:rsid w:val="009F2603"/>
    <w:rsid w:val="009F292C"/>
    <w:rsid w:val="009F2B78"/>
    <w:rsid w:val="009F2E28"/>
    <w:rsid w:val="009F3DDF"/>
    <w:rsid w:val="009F4334"/>
    <w:rsid w:val="009F4589"/>
    <w:rsid w:val="009F4E17"/>
    <w:rsid w:val="009F59B3"/>
    <w:rsid w:val="009F5DFA"/>
    <w:rsid w:val="009F62B3"/>
    <w:rsid w:val="009F630A"/>
    <w:rsid w:val="009F6515"/>
    <w:rsid w:val="009F6B03"/>
    <w:rsid w:val="009F758F"/>
    <w:rsid w:val="00A00250"/>
    <w:rsid w:val="00A00526"/>
    <w:rsid w:val="00A005AA"/>
    <w:rsid w:val="00A017BC"/>
    <w:rsid w:val="00A020F7"/>
    <w:rsid w:val="00A022F4"/>
    <w:rsid w:val="00A024FE"/>
    <w:rsid w:val="00A02504"/>
    <w:rsid w:val="00A02973"/>
    <w:rsid w:val="00A02C25"/>
    <w:rsid w:val="00A035C9"/>
    <w:rsid w:val="00A036EA"/>
    <w:rsid w:val="00A0501D"/>
    <w:rsid w:val="00A050E5"/>
    <w:rsid w:val="00A0564B"/>
    <w:rsid w:val="00A05A69"/>
    <w:rsid w:val="00A06905"/>
    <w:rsid w:val="00A06C17"/>
    <w:rsid w:val="00A06CDF"/>
    <w:rsid w:val="00A07A96"/>
    <w:rsid w:val="00A07E37"/>
    <w:rsid w:val="00A102CF"/>
    <w:rsid w:val="00A10370"/>
    <w:rsid w:val="00A103C5"/>
    <w:rsid w:val="00A113B5"/>
    <w:rsid w:val="00A1171B"/>
    <w:rsid w:val="00A118D3"/>
    <w:rsid w:val="00A123C6"/>
    <w:rsid w:val="00A126A1"/>
    <w:rsid w:val="00A12861"/>
    <w:rsid w:val="00A1321D"/>
    <w:rsid w:val="00A13277"/>
    <w:rsid w:val="00A13930"/>
    <w:rsid w:val="00A14272"/>
    <w:rsid w:val="00A1441C"/>
    <w:rsid w:val="00A15586"/>
    <w:rsid w:val="00A15EF4"/>
    <w:rsid w:val="00A16783"/>
    <w:rsid w:val="00A16C48"/>
    <w:rsid w:val="00A16ED8"/>
    <w:rsid w:val="00A16F6C"/>
    <w:rsid w:val="00A175AE"/>
    <w:rsid w:val="00A17B5D"/>
    <w:rsid w:val="00A17BC6"/>
    <w:rsid w:val="00A17D11"/>
    <w:rsid w:val="00A20E2D"/>
    <w:rsid w:val="00A21A16"/>
    <w:rsid w:val="00A21CB1"/>
    <w:rsid w:val="00A21CEB"/>
    <w:rsid w:val="00A226C1"/>
    <w:rsid w:val="00A22BA8"/>
    <w:rsid w:val="00A235C0"/>
    <w:rsid w:val="00A23CE1"/>
    <w:rsid w:val="00A2456A"/>
    <w:rsid w:val="00A25FF8"/>
    <w:rsid w:val="00A26851"/>
    <w:rsid w:val="00A26C27"/>
    <w:rsid w:val="00A272CD"/>
    <w:rsid w:val="00A277BF"/>
    <w:rsid w:val="00A301A5"/>
    <w:rsid w:val="00A30895"/>
    <w:rsid w:val="00A30B25"/>
    <w:rsid w:val="00A32735"/>
    <w:rsid w:val="00A33160"/>
    <w:rsid w:val="00A33684"/>
    <w:rsid w:val="00A34066"/>
    <w:rsid w:val="00A3406E"/>
    <w:rsid w:val="00A34318"/>
    <w:rsid w:val="00A34529"/>
    <w:rsid w:val="00A3498C"/>
    <w:rsid w:val="00A35413"/>
    <w:rsid w:val="00A35A37"/>
    <w:rsid w:val="00A361F9"/>
    <w:rsid w:val="00A36640"/>
    <w:rsid w:val="00A36CD9"/>
    <w:rsid w:val="00A37122"/>
    <w:rsid w:val="00A37996"/>
    <w:rsid w:val="00A37C33"/>
    <w:rsid w:val="00A420CA"/>
    <w:rsid w:val="00A423B1"/>
    <w:rsid w:val="00A42570"/>
    <w:rsid w:val="00A4313F"/>
    <w:rsid w:val="00A43A24"/>
    <w:rsid w:val="00A44012"/>
    <w:rsid w:val="00A44150"/>
    <w:rsid w:val="00A44911"/>
    <w:rsid w:val="00A44962"/>
    <w:rsid w:val="00A44E6D"/>
    <w:rsid w:val="00A4518F"/>
    <w:rsid w:val="00A45542"/>
    <w:rsid w:val="00A459A5"/>
    <w:rsid w:val="00A463CA"/>
    <w:rsid w:val="00A469EC"/>
    <w:rsid w:val="00A46C3D"/>
    <w:rsid w:val="00A46C5E"/>
    <w:rsid w:val="00A479BB"/>
    <w:rsid w:val="00A50222"/>
    <w:rsid w:val="00A5077D"/>
    <w:rsid w:val="00A50A6B"/>
    <w:rsid w:val="00A50DD9"/>
    <w:rsid w:val="00A5187D"/>
    <w:rsid w:val="00A519D4"/>
    <w:rsid w:val="00A51BD1"/>
    <w:rsid w:val="00A51C1B"/>
    <w:rsid w:val="00A520C9"/>
    <w:rsid w:val="00A528E0"/>
    <w:rsid w:val="00A529F3"/>
    <w:rsid w:val="00A52C0E"/>
    <w:rsid w:val="00A53A48"/>
    <w:rsid w:val="00A53B52"/>
    <w:rsid w:val="00A53DFA"/>
    <w:rsid w:val="00A54149"/>
    <w:rsid w:val="00A54D10"/>
    <w:rsid w:val="00A5621D"/>
    <w:rsid w:val="00A564EC"/>
    <w:rsid w:val="00A5656A"/>
    <w:rsid w:val="00A5697C"/>
    <w:rsid w:val="00A573DB"/>
    <w:rsid w:val="00A575EC"/>
    <w:rsid w:val="00A600F2"/>
    <w:rsid w:val="00A604D2"/>
    <w:rsid w:val="00A605D8"/>
    <w:rsid w:val="00A60CB5"/>
    <w:rsid w:val="00A610B7"/>
    <w:rsid w:val="00A61B21"/>
    <w:rsid w:val="00A61F84"/>
    <w:rsid w:val="00A62296"/>
    <w:rsid w:val="00A624FD"/>
    <w:rsid w:val="00A63DCD"/>
    <w:rsid w:val="00A64D8E"/>
    <w:rsid w:val="00A660DF"/>
    <w:rsid w:val="00A6639B"/>
    <w:rsid w:val="00A66912"/>
    <w:rsid w:val="00A66DFF"/>
    <w:rsid w:val="00A67B23"/>
    <w:rsid w:val="00A6B158"/>
    <w:rsid w:val="00A70305"/>
    <w:rsid w:val="00A706D8"/>
    <w:rsid w:val="00A7172B"/>
    <w:rsid w:val="00A72535"/>
    <w:rsid w:val="00A72964"/>
    <w:rsid w:val="00A73187"/>
    <w:rsid w:val="00A73B0D"/>
    <w:rsid w:val="00A7401C"/>
    <w:rsid w:val="00A742C7"/>
    <w:rsid w:val="00A74667"/>
    <w:rsid w:val="00A746FF"/>
    <w:rsid w:val="00A74BEC"/>
    <w:rsid w:val="00A754CD"/>
    <w:rsid w:val="00A75BFB"/>
    <w:rsid w:val="00A760D1"/>
    <w:rsid w:val="00A76A64"/>
    <w:rsid w:val="00A76BE7"/>
    <w:rsid w:val="00A76FC2"/>
    <w:rsid w:val="00A777DE"/>
    <w:rsid w:val="00A80E3C"/>
    <w:rsid w:val="00A80FC1"/>
    <w:rsid w:val="00A815B6"/>
    <w:rsid w:val="00A8191F"/>
    <w:rsid w:val="00A825D8"/>
    <w:rsid w:val="00A826B3"/>
    <w:rsid w:val="00A82C09"/>
    <w:rsid w:val="00A8300D"/>
    <w:rsid w:val="00A8308C"/>
    <w:rsid w:val="00A830AE"/>
    <w:rsid w:val="00A83359"/>
    <w:rsid w:val="00A837FD"/>
    <w:rsid w:val="00A84956"/>
    <w:rsid w:val="00A84B33"/>
    <w:rsid w:val="00A8557E"/>
    <w:rsid w:val="00A85866"/>
    <w:rsid w:val="00A85AC9"/>
    <w:rsid w:val="00A86917"/>
    <w:rsid w:val="00A86D07"/>
    <w:rsid w:val="00A8736E"/>
    <w:rsid w:val="00A873EB"/>
    <w:rsid w:val="00A875F3"/>
    <w:rsid w:val="00A878E5"/>
    <w:rsid w:val="00A87B4F"/>
    <w:rsid w:val="00A90768"/>
    <w:rsid w:val="00A9077D"/>
    <w:rsid w:val="00A90C54"/>
    <w:rsid w:val="00A91089"/>
    <w:rsid w:val="00A91D9E"/>
    <w:rsid w:val="00A92109"/>
    <w:rsid w:val="00A92155"/>
    <w:rsid w:val="00A9225F"/>
    <w:rsid w:val="00A925B0"/>
    <w:rsid w:val="00A92ADC"/>
    <w:rsid w:val="00A93DED"/>
    <w:rsid w:val="00A93EE9"/>
    <w:rsid w:val="00A94E56"/>
    <w:rsid w:val="00A952B2"/>
    <w:rsid w:val="00A95928"/>
    <w:rsid w:val="00A9660B"/>
    <w:rsid w:val="00A96A1C"/>
    <w:rsid w:val="00AA007A"/>
    <w:rsid w:val="00AA06C2"/>
    <w:rsid w:val="00AA0CA8"/>
    <w:rsid w:val="00AA0DE1"/>
    <w:rsid w:val="00AA1622"/>
    <w:rsid w:val="00AA1841"/>
    <w:rsid w:val="00AA1B63"/>
    <w:rsid w:val="00AA1C17"/>
    <w:rsid w:val="00AA20DD"/>
    <w:rsid w:val="00AA238C"/>
    <w:rsid w:val="00AA325E"/>
    <w:rsid w:val="00AA4593"/>
    <w:rsid w:val="00AA49C5"/>
    <w:rsid w:val="00AA504C"/>
    <w:rsid w:val="00AA51F4"/>
    <w:rsid w:val="00AA5338"/>
    <w:rsid w:val="00AA56C5"/>
    <w:rsid w:val="00AA5717"/>
    <w:rsid w:val="00AA5AEF"/>
    <w:rsid w:val="00AA6680"/>
    <w:rsid w:val="00AA69C7"/>
    <w:rsid w:val="00AA6B19"/>
    <w:rsid w:val="00AA7537"/>
    <w:rsid w:val="00AA7F1D"/>
    <w:rsid w:val="00AB0AC7"/>
    <w:rsid w:val="00AB0BDF"/>
    <w:rsid w:val="00AB10F3"/>
    <w:rsid w:val="00AB12C1"/>
    <w:rsid w:val="00AB1891"/>
    <w:rsid w:val="00AB1C0E"/>
    <w:rsid w:val="00AB207C"/>
    <w:rsid w:val="00AB2C95"/>
    <w:rsid w:val="00AB33B6"/>
    <w:rsid w:val="00AB5249"/>
    <w:rsid w:val="00AB5544"/>
    <w:rsid w:val="00AB62C8"/>
    <w:rsid w:val="00AB6916"/>
    <w:rsid w:val="00AB6B02"/>
    <w:rsid w:val="00AB703A"/>
    <w:rsid w:val="00AB7214"/>
    <w:rsid w:val="00AB72FA"/>
    <w:rsid w:val="00AB7EC6"/>
    <w:rsid w:val="00AC0243"/>
    <w:rsid w:val="00AC20AF"/>
    <w:rsid w:val="00AC352E"/>
    <w:rsid w:val="00AC3746"/>
    <w:rsid w:val="00AC4244"/>
    <w:rsid w:val="00AC476B"/>
    <w:rsid w:val="00AC4A3F"/>
    <w:rsid w:val="00AC6000"/>
    <w:rsid w:val="00AC68F2"/>
    <w:rsid w:val="00AC6A8B"/>
    <w:rsid w:val="00AC7875"/>
    <w:rsid w:val="00AC7F7C"/>
    <w:rsid w:val="00AD05E0"/>
    <w:rsid w:val="00AD0639"/>
    <w:rsid w:val="00AD0645"/>
    <w:rsid w:val="00AD1D30"/>
    <w:rsid w:val="00AD20F5"/>
    <w:rsid w:val="00AD2D86"/>
    <w:rsid w:val="00AD3051"/>
    <w:rsid w:val="00AD33FE"/>
    <w:rsid w:val="00AD36FA"/>
    <w:rsid w:val="00AD3C50"/>
    <w:rsid w:val="00AD3F3F"/>
    <w:rsid w:val="00AD4198"/>
    <w:rsid w:val="00AD51AF"/>
    <w:rsid w:val="00AD552A"/>
    <w:rsid w:val="00AD5FED"/>
    <w:rsid w:val="00AD6932"/>
    <w:rsid w:val="00AD6ED3"/>
    <w:rsid w:val="00AD7211"/>
    <w:rsid w:val="00AE0F6A"/>
    <w:rsid w:val="00AE102A"/>
    <w:rsid w:val="00AE11FA"/>
    <w:rsid w:val="00AE1CA3"/>
    <w:rsid w:val="00AE1F22"/>
    <w:rsid w:val="00AE1F59"/>
    <w:rsid w:val="00AE25CE"/>
    <w:rsid w:val="00AE2644"/>
    <w:rsid w:val="00AE3BE3"/>
    <w:rsid w:val="00AE3C28"/>
    <w:rsid w:val="00AE3E87"/>
    <w:rsid w:val="00AE3E9C"/>
    <w:rsid w:val="00AE4B4A"/>
    <w:rsid w:val="00AE4C23"/>
    <w:rsid w:val="00AE4C4D"/>
    <w:rsid w:val="00AE4F5E"/>
    <w:rsid w:val="00AE59EB"/>
    <w:rsid w:val="00AE5D1E"/>
    <w:rsid w:val="00AE6CF6"/>
    <w:rsid w:val="00AE749D"/>
    <w:rsid w:val="00AF0B6F"/>
    <w:rsid w:val="00AF0C3B"/>
    <w:rsid w:val="00AF0F1A"/>
    <w:rsid w:val="00AF15D3"/>
    <w:rsid w:val="00AF1D52"/>
    <w:rsid w:val="00AF263F"/>
    <w:rsid w:val="00AF2BF6"/>
    <w:rsid w:val="00AF2DA3"/>
    <w:rsid w:val="00AF3816"/>
    <w:rsid w:val="00AF4866"/>
    <w:rsid w:val="00AF4BD7"/>
    <w:rsid w:val="00AF515D"/>
    <w:rsid w:val="00AF5960"/>
    <w:rsid w:val="00AF5C2C"/>
    <w:rsid w:val="00AF68F4"/>
    <w:rsid w:val="00AF78C5"/>
    <w:rsid w:val="00AF7CDC"/>
    <w:rsid w:val="00AF7D10"/>
    <w:rsid w:val="00B00C8F"/>
    <w:rsid w:val="00B01185"/>
    <w:rsid w:val="00B0149F"/>
    <w:rsid w:val="00B01739"/>
    <w:rsid w:val="00B0175B"/>
    <w:rsid w:val="00B0203E"/>
    <w:rsid w:val="00B0238C"/>
    <w:rsid w:val="00B03FEC"/>
    <w:rsid w:val="00B04407"/>
    <w:rsid w:val="00B0460E"/>
    <w:rsid w:val="00B04A62"/>
    <w:rsid w:val="00B054E5"/>
    <w:rsid w:val="00B056FA"/>
    <w:rsid w:val="00B05BF1"/>
    <w:rsid w:val="00B05ED7"/>
    <w:rsid w:val="00B06094"/>
    <w:rsid w:val="00B0612B"/>
    <w:rsid w:val="00B0693D"/>
    <w:rsid w:val="00B07706"/>
    <w:rsid w:val="00B0793F"/>
    <w:rsid w:val="00B07CA9"/>
    <w:rsid w:val="00B07F47"/>
    <w:rsid w:val="00B07FE2"/>
    <w:rsid w:val="00B10B45"/>
    <w:rsid w:val="00B10E74"/>
    <w:rsid w:val="00B11004"/>
    <w:rsid w:val="00B112CB"/>
    <w:rsid w:val="00B12493"/>
    <w:rsid w:val="00B125CB"/>
    <w:rsid w:val="00B12665"/>
    <w:rsid w:val="00B126D8"/>
    <w:rsid w:val="00B12992"/>
    <w:rsid w:val="00B12BF1"/>
    <w:rsid w:val="00B12E6B"/>
    <w:rsid w:val="00B13A7F"/>
    <w:rsid w:val="00B13FE4"/>
    <w:rsid w:val="00B145C6"/>
    <w:rsid w:val="00B15B00"/>
    <w:rsid w:val="00B16151"/>
    <w:rsid w:val="00B16C78"/>
    <w:rsid w:val="00B17F57"/>
    <w:rsid w:val="00B20094"/>
    <w:rsid w:val="00B2047B"/>
    <w:rsid w:val="00B20BEC"/>
    <w:rsid w:val="00B21248"/>
    <w:rsid w:val="00B21A93"/>
    <w:rsid w:val="00B220F7"/>
    <w:rsid w:val="00B22941"/>
    <w:rsid w:val="00B22962"/>
    <w:rsid w:val="00B22F30"/>
    <w:rsid w:val="00B2333C"/>
    <w:rsid w:val="00B23674"/>
    <w:rsid w:val="00B24868"/>
    <w:rsid w:val="00B2536D"/>
    <w:rsid w:val="00B257F6"/>
    <w:rsid w:val="00B25B17"/>
    <w:rsid w:val="00B26552"/>
    <w:rsid w:val="00B2725C"/>
    <w:rsid w:val="00B275D5"/>
    <w:rsid w:val="00B27B64"/>
    <w:rsid w:val="00B27E4C"/>
    <w:rsid w:val="00B3035D"/>
    <w:rsid w:val="00B30995"/>
    <w:rsid w:val="00B31A16"/>
    <w:rsid w:val="00B31D26"/>
    <w:rsid w:val="00B320C6"/>
    <w:rsid w:val="00B33B7F"/>
    <w:rsid w:val="00B344F8"/>
    <w:rsid w:val="00B34506"/>
    <w:rsid w:val="00B34C8F"/>
    <w:rsid w:val="00B34FE9"/>
    <w:rsid w:val="00B35211"/>
    <w:rsid w:val="00B3533D"/>
    <w:rsid w:val="00B3543F"/>
    <w:rsid w:val="00B354AC"/>
    <w:rsid w:val="00B35890"/>
    <w:rsid w:val="00B360DD"/>
    <w:rsid w:val="00B36642"/>
    <w:rsid w:val="00B367CF"/>
    <w:rsid w:val="00B36A85"/>
    <w:rsid w:val="00B37736"/>
    <w:rsid w:val="00B3773C"/>
    <w:rsid w:val="00B37BB4"/>
    <w:rsid w:val="00B40915"/>
    <w:rsid w:val="00B40C24"/>
    <w:rsid w:val="00B41580"/>
    <w:rsid w:val="00B418FA"/>
    <w:rsid w:val="00B41BC1"/>
    <w:rsid w:val="00B4223C"/>
    <w:rsid w:val="00B42E42"/>
    <w:rsid w:val="00B435A5"/>
    <w:rsid w:val="00B43B22"/>
    <w:rsid w:val="00B44549"/>
    <w:rsid w:val="00B447E7"/>
    <w:rsid w:val="00B44DFC"/>
    <w:rsid w:val="00B4528F"/>
    <w:rsid w:val="00B45429"/>
    <w:rsid w:val="00B460EF"/>
    <w:rsid w:val="00B466CE"/>
    <w:rsid w:val="00B467A2"/>
    <w:rsid w:val="00B46C2E"/>
    <w:rsid w:val="00B46F15"/>
    <w:rsid w:val="00B46F7D"/>
    <w:rsid w:val="00B4742E"/>
    <w:rsid w:val="00B47634"/>
    <w:rsid w:val="00B50241"/>
    <w:rsid w:val="00B5068E"/>
    <w:rsid w:val="00B50D15"/>
    <w:rsid w:val="00B511E1"/>
    <w:rsid w:val="00B516FC"/>
    <w:rsid w:val="00B51D6B"/>
    <w:rsid w:val="00B51DBD"/>
    <w:rsid w:val="00B525FA"/>
    <w:rsid w:val="00B526EC"/>
    <w:rsid w:val="00B53A21"/>
    <w:rsid w:val="00B5426F"/>
    <w:rsid w:val="00B545F0"/>
    <w:rsid w:val="00B54B55"/>
    <w:rsid w:val="00B54D8A"/>
    <w:rsid w:val="00B552F2"/>
    <w:rsid w:val="00B55BD0"/>
    <w:rsid w:val="00B55D72"/>
    <w:rsid w:val="00B55DB1"/>
    <w:rsid w:val="00B56286"/>
    <w:rsid w:val="00B56A5B"/>
    <w:rsid w:val="00B56E4E"/>
    <w:rsid w:val="00B57483"/>
    <w:rsid w:val="00B57A0E"/>
    <w:rsid w:val="00B57CF9"/>
    <w:rsid w:val="00B57F52"/>
    <w:rsid w:val="00B608F8"/>
    <w:rsid w:val="00B60DD3"/>
    <w:rsid w:val="00B61C44"/>
    <w:rsid w:val="00B61D10"/>
    <w:rsid w:val="00B62068"/>
    <w:rsid w:val="00B623C6"/>
    <w:rsid w:val="00B62514"/>
    <w:rsid w:val="00B62927"/>
    <w:rsid w:val="00B629D6"/>
    <w:rsid w:val="00B63126"/>
    <w:rsid w:val="00B6316B"/>
    <w:rsid w:val="00B63666"/>
    <w:rsid w:val="00B636C9"/>
    <w:rsid w:val="00B63B94"/>
    <w:rsid w:val="00B647B5"/>
    <w:rsid w:val="00B648FC"/>
    <w:rsid w:val="00B64A70"/>
    <w:rsid w:val="00B6502A"/>
    <w:rsid w:val="00B6519F"/>
    <w:rsid w:val="00B658E5"/>
    <w:rsid w:val="00B65AE2"/>
    <w:rsid w:val="00B65EAD"/>
    <w:rsid w:val="00B6712B"/>
    <w:rsid w:val="00B67FDD"/>
    <w:rsid w:val="00B70862"/>
    <w:rsid w:val="00B70991"/>
    <w:rsid w:val="00B70F91"/>
    <w:rsid w:val="00B71016"/>
    <w:rsid w:val="00B710E0"/>
    <w:rsid w:val="00B7125B"/>
    <w:rsid w:val="00B714CC"/>
    <w:rsid w:val="00B718BE"/>
    <w:rsid w:val="00B718D5"/>
    <w:rsid w:val="00B71C89"/>
    <w:rsid w:val="00B7249B"/>
    <w:rsid w:val="00B7278E"/>
    <w:rsid w:val="00B72ADF"/>
    <w:rsid w:val="00B72DF8"/>
    <w:rsid w:val="00B7324A"/>
    <w:rsid w:val="00B73EA1"/>
    <w:rsid w:val="00B73EC4"/>
    <w:rsid w:val="00B74279"/>
    <w:rsid w:val="00B74FA9"/>
    <w:rsid w:val="00B757BE"/>
    <w:rsid w:val="00B75F51"/>
    <w:rsid w:val="00B76615"/>
    <w:rsid w:val="00B76625"/>
    <w:rsid w:val="00B76868"/>
    <w:rsid w:val="00B76CFF"/>
    <w:rsid w:val="00B7754B"/>
    <w:rsid w:val="00B777D2"/>
    <w:rsid w:val="00B77B21"/>
    <w:rsid w:val="00B77E5B"/>
    <w:rsid w:val="00B80183"/>
    <w:rsid w:val="00B80DF0"/>
    <w:rsid w:val="00B80F05"/>
    <w:rsid w:val="00B81B8A"/>
    <w:rsid w:val="00B81D5F"/>
    <w:rsid w:val="00B81E63"/>
    <w:rsid w:val="00B8277C"/>
    <w:rsid w:val="00B82F04"/>
    <w:rsid w:val="00B83065"/>
    <w:rsid w:val="00B8384C"/>
    <w:rsid w:val="00B83A9A"/>
    <w:rsid w:val="00B846E3"/>
    <w:rsid w:val="00B8478F"/>
    <w:rsid w:val="00B85E43"/>
    <w:rsid w:val="00B85EB5"/>
    <w:rsid w:val="00B8691A"/>
    <w:rsid w:val="00B86E87"/>
    <w:rsid w:val="00B86F09"/>
    <w:rsid w:val="00B8720D"/>
    <w:rsid w:val="00B87A80"/>
    <w:rsid w:val="00B9014B"/>
    <w:rsid w:val="00B9036E"/>
    <w:rsid w:val="00B90841"/>
    <w:rsid w:val="00B9084C"/>
    <w:rsid w:val="00B915DE"/>
    <w:rsid w:val="00B91761"/>
    <w:rsid w:val="00B91C4E"/>
    <w:rsid w:val="00B91E4F"/>
    <w:rsid w:val="00B9343A"/>
    <w:rsid w:val="00B936AD"/>
    <w:rsid w:val="00B93F7E"/>
    <w:rsid w:val="00B94902"/>
    <w:rsid w:val="00B9553C"/>
    <w:rsid w:val="00B95CC9"/>
    <w:rsid w:val="00B95DE5"/>
    <w:rsid w:val="00B95F11"/>
    <w:rsid w:val="00B96830"/>
    <w:rsid w:val="00B96C4C"/>
    <w:rsid w:val="00B97350"/>
    <w:rsid w:val="00B9758F"/>
    <w:rsid w:val="00B97BC0"/>
    <w:rsid w:val="00BA0197"/>
    <w:rsid w:val="00BA0DC5"/>
    <w:rsid w:val="00BA0FDC"/>
    <w:rsid w:val="00BA100E"/>
    <w:rsid w:val="00BA1016"/>
    <w:rsid w:val="00BA1228"/>
    <w:rsid w:val="00BA1A3A"/>
    <w:rsid w:val="00BA3DEE"/>
    <w:rsid w:val="00BA3E67"/>
    <w:rsid w:val="00BA4F86"/>
    <w:rsid w:val="00BA52AA"/>
    <w:rsid w:val="00BA5548"/>
    <w:rsid w:val="00BA5D1A"/>
    <w:rsid w:val="00BA6F2E"/>
    <w:rsid w:val="00BA71B6"/>
    <w:rsid w:val="00BA7803"/>
    <w:rsid w:val="00BB04DF"/>
    <w:rsid w:val="00BB076A"/>
    <w:rsid w:val="00BB08CB"/>
    <w:rsid w:val="00BB0C9C"/>
    <w:rsid w:val="00BB0F81"/>
    <w:rsid w:val="00BB120A"/>
    <w:rsid w:val="00BB1223"/>
    <w:rsid w:val="00BB24A6"/>
    <w:rsid w:val="00BB26CC"/>
    <w:rsid w:val="00BB2AB6"/>
    <w:rsid w:val="00BB2F7B"/>
    <w:rsid w:val="00BB324A"/>
    <w:rsid w:val="00BB3942"/>
    <w:rsid w:val="00BB3C2A"/>
    <w:rsid w:val="00BB3F3C"/>
    <w:rsid w:val="00BB4403"/>
    <w:rsid w:val="00BB4A8F"/>
    <w:rsid w:val="00BB54C6"/>
    <w:rsid w:val="00BB5589"/>
    <w:rsid w:val="00BB5C4D"/>
    <w:rsid w:val="00BB5D03"/>
    <w:rsid w:val="00BB75E1"/>
    <w:rsid w:val="00BB778F"/>
    <w:rsid w:val="00BC004E"/>
    <w:rsid w:val="00BC02EC"/>
    <w:rsid w:val="00BC03A8"/>
    <w:rsid w:val="00BC065D"/>
    <w:rsid w:val="00BC07AB"/>
    <w:rsid w:val="00BC08A0"/>
    <w:rsid w:val="00BC10F8"/>
    <w:rsid w:val="00BC1313"/>
    <w:rsid w:val="00BC18A1"/>
    <w:rsid w:val="00BC1EA1"/>
    <w:rsid w:val="00BC2813"/>
    <w:rsid w:val="00BC33A6"/>
    <w:rsid w:val="00BC358E"/>
    <w:rsid w:val="00BC4644"/>
    <w:rsid w:val="00BC4C80"/>
    <w:rsid w:val="00BC5220"/>
    <w:rsid w:val="00BC52B2"/>
    <w:rsid w:val="00BC55CF"/>
    <w:rsid w:val="00BC5BBD"/>
    <w:rsid w:val="00BC5BED"/>
    <w:rsid w:val="00BC6DDC"/>
    <w:rsid w:val="00BD017D"/>
    <w:rsid w:val="00BD1F35"/>
    <w:rsid w:val="00BD243A"/>
    <w:rsid w:val="00BD26C1"/>
    <w:rsid w:val="00BD2715"/>
    <w:rsid w:val="00BD2962"/>
    <w:rsid w:val="00BD43DA"/>
    <w:rsid w:val="00BD4995"/>
    <w:rsid w:val="00BD49B4"/>
    <w:rsid w:val="00BD4FB4"/>
    <w:rsid w:val="00BD5566"/>
    <w:rsid w:val="00BD5B88"/>
    <w:rsid w:val="00BD600D"/>
    <w:rsid w:val="00BD62A0"/>
    <w:rsid w:val="00BD690F"/>
    <w:rsid w:val="00BD6B62"/>
    <w:rsid w:val="00BD6E75"/>
    <w:rsid w:val="00BD7268"/>
    <w:rsid w:val="00BE0417"/>
    <w:rsid w:val="00BE069A"/>
    <w:rsid w:val="00BE0AA4"/>
    <w:rsid w:val="00BE0E3A"/>
    <w:rsid w:val="00BE11A8"/>
    <w:rsid w:val="00BE15D6"/>
    <w:rsid w:val="00BE285A"/>
    <w:rsid w:val="00BE2D82"/>
    <w:rsid w:val="00BE36E1"/>
    <w:rsid w:val="00BE3832"/>
    <w:rsid w:val="00BE4176"/>
    <w:rsid w:val="00BE5915"/>
    <w:rsid w:val="00BE5E86"/>
    <w:rsid w:val="00BE6972"/>
    <w:rsid w:val="00BE6FEA"/>
    <w:rsid w:val="00BE74E9"/>
    <w:rsid w:val="00BE7A26"/>
    <w:rsid w:val="00BF05DD"/>
    <w:rsid w:val="00BF0A85"/>
    <w:rsid w:val="00BF0B36"/>
    <w:rsid w:val="00BF0FD5"/>
    <w:rsid w:val="00BF1180"/>
    <w:rsid w:val="00BF13B1"/>
    <w:rsid w:val="00BF1601"/>
    <w:rsid w:val="00BF1FAD"/>
    <w:rsid w:val="00BF2208"/>
    <w:rsid w:val="00BF25A0"/>
    <w:rsid w:val="00BF287F"/>
    <w:rsid w:val="00BF2FCD"/>
    <w:rsid w:val="00BF3593"/>
    <w:rsid w:val="00BF39E9"/>
    <w:rsid w:val="00BF3FA0"/>
    <w:rsid w:val="00BF46E1"/>
    <w:rsid w:val="00BF577B"/>
    <w:rsid w:val="00BF6766"/>
    <w:rsid w:val="00BF6A20"/>
    <w:rsid w:val="00BF6C45"/>
    <w:rsid w:val="00BF701A"/>
    <w:rsid w:val="00BF7411"/>
    <w:rsid w:val="00BF7C65"/>
    <w:rsid w:val="00C0017D"/>
    <w:rsid w:val="00C006E5"/>
    <w:rsid w:val="00C007D9"/>
    <w:rsid w:val="00C00D31"/>
    <w:rsid w:val="00C02215"/>
    <w:rsid w:val="00C03647"/>
    <w:rsid w:val="00C036B3"/>
    <w:rsid w:val="00C0385B"/>
    <w:rsid w:val="00C040CB"/>
    <w:rsid w:val="00C0451C"/>
    <w:rsid w:val="00C059C3"/>
    <w:rsid w:val="00C05B0C"/>
    <w:rsid w:val="00C05E57"/>
    <w:rsid w:val="00C05EB1"/>
    <w:rsid w:val="00C05F78"/>
    <w:rsid w:val="00C0693B"/>
    <w:rsid w:val="00C07341"/>
    <w:rsid w:val="00C07BA6"/>
    <w:rsid w:val="00C102AC"/>
    <w:rsid w:val="00C10738"/>
    <w:rsid w:val="00C10A2B"/>
    <w:rsid w:val="00C11FC9"/>
    <w:rsid w:val="00C1232D"/>
    <w:rsid w:val="00C123A9"/>
    <w:rsid w:val="00C1261B"/>
    <w:rsid w:val="00C13411"/>
    <w:rsid w:val="00C13601"/>
    <w:rsid w:val="00C13A89"/>
    <w:rsid w:val="00C14B1C"/>
    <w:rsid w:val="00C157C5"/>
    <w:rsid w:val="00C1596D"/>
    <w:rsid w:val="00C15C87"/>
    <w:rsid w:val="00C15EFF"/>
    <w:rsid w:val="00C162C3"/>
    <w:rsid w:val="00C164AF"/>
    <w:rsid w:val="00C16BEB"/>
    <w:rsid w:val="00C16C84"/>
    <w:rsid w:val="00C16F47"/>
    <w:rsid w:val="00C17BD4"/>
    <w:rsid w:val="00C200FF"/>
    <w:rsid w:val="00C20345"/>
    <w:rsid w:val="00C20360"/>
    <w:rsid w:val="00C206E7"/>
    <w:rsid w:val="00C20C2E"/>
    <w:rsid w:val="00C20D81"/>
    <w:rsid w:val="00C21858"/>
    <w:rsid w:val="00C2198B"/>
    <w:rsid w:val="00C21A0D"/>
    <w:rsid w:val="00C21F78"/>
    <w:rsid w:val="00C2207B"/>
    <w:rsid w:val="00C222FE"/>
    <w:rsid w:val="00C22831"/>
    <w:rsid w:val="00C22979"/>
    <w:rsid w:val="00C22E4B"/>
    <w:rsid w:val="00C237DB"/>
    <w:rsid w:val="00C23A12"/>
    <w:rsid w:val="00C23AF9"/>
    <w:rsid w:val="00C24466"/>
    <w:rsid w:val="00C24621"/>
    <w:rsid w:val="00C24D68"/>
    <w:rsid w:val="00C2516D"/>
    <w:rsid w:val="00C2555C"/>
    <w:rsid w:val="00C25C6B"/>
    <w:rsid w:val="00C25FD9"/>
    <w:rsid w:val="00C260B6"/>
    <w:rsid w:val="00C266AD"/>
    <w:rsid w:val="00C266CD"/>
    <w:rsid w:val="00C272E6"/>
    <w:rsid w:val="00C2751F"/>
    <w:rsid w:val="00C27E70"/>
    <w:rsid w:val="00C3082D"/>
    <w:rsid w:val="00C319C0"/>
    <w:rsid w:val="00C31AA5"/>
    <w:rsid w:val="00C32708"/>
    <w:rsid w:val="00C3281E"/>
    <w:rsid w:val="00C33258"/>
    <w:rsid w:val="00C3328A"/>
    <w:rsid w:val="00C332A7"/>
    <w:rsid w:val="00C33AC1"/>
    <w:rsid w:val="00C341EB"/>
    <w:rsid w:val="00C347F8"/>
    <w:rsid w:val="00C34B11"/>
    <w:rsid w:val="00C3501C"/>
    <w:rsid w:val="00C354AC"/>
    <w:rsid w:val="00C362B6"/>
    <w:rsid w:val="00C3746C"/>
    <w:rsid w:val="00C40153"/>
    <w:rsid w:val="00C40B62"/>
    <w:rsid w:val="00C42437"/>
    <w:rsid w:val="00C42BE8"/>
    <w:rsid w:val="00C42DD5"/>
    <w:rsid w:val="00C43988"/>
    <w:rsid w:val="00C43D8D"/>
    <w:rsid w:val="00C440AE"/>
    <w:rsid w:val="00C44112"/>
    <w:rsid w:val="00C44AC4"/>
    <w:rsid w:val="00C44DAF"/>
    <w:rsid w:val="00C45013"/>
    <w:rsid w:val="00C45A94"/>
    <w:rsid w:val="00C45E1A"/>
    <w:rsid w:val="00C476B2"/>
    <w:rsid w:val="00C479B2"/>
    <w:rsid w:val="00C47B9F"/>
    <w:rsid w:val="00C47EEE"/>
    <w:rsid w:val="00C506D3"/>
    <w:rsid w:val="00C5091C"/>
    <w:rsid w:val="00C50C6D"/>
    <w:rsid w:val="00C5252B"/>
    <w:rsid w:val="00C52E2B"/>
    <w:rsid w:val="00C53813"/>
    <w:rsid w:val="00C53DE7"/>
    <w:rsid w:val="00C54343"/>
    <w:rsid w:val="00C547F8"/>
    <w:rsid w:val="00C54A93"/>
    <w:rsid w:val="00C54E81"/>
    <w:rsid w:val="00C5532C"/>
    <w:rsid w:val="00C55761"/>
    <w:rsid w:val="00C565F0"/>
    <w:rsid w:val="00C567AE"/>
    <w:rsid w:val="00C5741F"/>
    <w:rsid w:val="00C574EA"/>
    <w:rsid w:val="00C57851"/>
    <w:rsid w:val="00C608BF"/>
    <w:rsid w:val="00C60D8C"/>
    <w:rsid w:val="00C60DFF"/>
    <w:rsid w:val="00C6130A"/>
    <w:rsid w:val="00C61E70"/>
    <w:rsid w:val="00C62E0B"/>
    <w:rsid w:val="00C6381B"/>
    <w:rsid w:val="00C6401A"/>
    <w:rsid w:val="00C64732"/>
    <w:rsid w:val="00C6610A"/>
    <w:rsid w:val="00C6656E"/>
    <w:rsid w:val="00C66A9E"/>
    <w:rsid w:val="00C66C7F"/>
    <w:rsid w:val="00C67D90"/>
    <w:rsid w:val="00C7003E"/>
    <w:rsid w:val="00C7024C"/>
    <w:rsid w:val="00C70421"/>
    <w:rsid w:val="00C70A39"/>
    <w:rsid w:val="00C71A38"/>
    <w:rsid w:val="00C71A49"/>
    <w:rsid w:val="00C71B2C"/>
    <w:rsid w:val="00C71DFC"/>
    <w:rsid w:val="00C720F0"/>
    <w:rsid w:val="00C72185"/>
    <w:rsid w:val="00C72614"/>
    <w:rsid w:val="00C729F2"/>
    <w:rsid w:val="00C72BE5"/>
    <w:rsid w:val="00C72FF3"/>
    <w:rsid w:val="00C7353C"/>
    <w:rsid w:val="00C7365F"/>
    <w:rsid w:val="00C73B6C"/>
    <w:rsid w:val="00C73E41"/>
    <w:rsid w:val="00C7472D"/>
    <w:rsid w:val="00C74D9E"/>
    <w:rsid w:val="00C74E32"/>
    <w:rsid w:val="00C7542C"/>
    <w:rsid w:val="00C76A47"/>
    <w:rsid w:val="00C77468"/>
    <w:rsid w:val="00C7789E"/>
    <w:rsid w:val="00C77D75"/>
    <w:rsid w:val="00C800EC"/>
    <w:rsid w:val="00C8186C"/>
    <w:rsid w:val="00C81B9F"/>
    <w:rsid w:val="00C81C7C"/>
    <w:rsid w:val="00C81EC8"/>
    <w:rsid w:val="00C81F3B"/>
    <w:rsid w:val="00C81F4A"/>
    <w:rsid w:val="00C82A1C"/>
    <w:rsid w:val="00C8410C"/>
    <w:rsid w:val="00C842B5"/>
    <w:rsid w:val="00C84755"/>
    <w:rsid w:val="00C847D1"/>
    <w:rsid w:val="00C8547D"/>
    <w:rsid w:val="00C854D5"/>
    <w:rsid w:val="00C861CE"/>
    <w:rsid w:val="00C865C6"/>
    <w:rsid w:val="00C86761"/>
    <w:rsid w:val="00C86BE5"/>
    <w:rsid w:val="00C875DB"/>
    <w:rsid w:val="00C9017F"/>
    <w:rsid w:val="00C9088E"/>
    <w:rsid w:val="00C90B35"/>
    <w:rsid w:val="00C9194C"/>
    <w:rsid w:val="00C919EE"/>
    <w:rsid w:val="00C92290"/>
    <w:rsid w:val="00C9311C"/>
    <w:rsid w:val="00C93414"/>
    <w:rsid w:val="00C93625"/>
    <w:rsid w:val="00C940CD"/>
    <w:rsid w:val="00C94224"/>
    <w:rsid w:val="00C9590E"/>
    <w:rsid w:val="00C95E95"/>
    <w:rsid w:val="00C960FF"/>
    <w:rsid w:val="00C96E20"/>
    <w:rsid w:val="00C96F94"/>
    <w:rsid w:val="00C977C7"/>
    <w:rsid w:val="00CA122E"/>
    <w:rsid w:val="00CA1352"/>
    <w:rsid w:val="00CA2AAF"/>
    <w:rsid w:val="00CA396B"/>
    <w:rsid w:val="00CA4842"/>
    <w:rsid w:val="00CA501E"/>
    <w:rsid w:val="00CA5099"/>
    <w:rsid w:val="00CA5D3C"/>
    <w:rsid w:val="00CA693C"/>
    <w:rsid w:val="00CA69C7"/>
    <w:rsid w:val="00CA6AD2"/>
    <w:rsid w:val="00CA7ADA"/>
    <w:rsid w:val="00CA7BFE"/>
    <w:rsid w:val="00CA7CE6"/>
    <w:rsid w:val="00CA7E07"/>
    <w:rsid w:val="00CB0225"/>
    <w:rsid w:val="00CB02A7"/>
    <w:rsid w:val="00CB11E7"/>
    <w:rsid w:val="00CB1848"/>
    <w:rsid w:val="00CB2F0E"/>
    <w:rsid w:val="00CB3502"/>
    <w:rsid w:val="00CB410F"/>
    <w:rsid w:val="00CB420C"/>
    <w:rsid w:val="00CB5041"/>
    <w:rsid w:val="00CB50A8"/>
    <w:rsid w:val="00CB52F9"/>
    <w:rsid w:val="00CB64EF"/>
    <w:rsid w:val="00CB7D67"/>
    <w:rsid w:val="00CC06E1"/>
    <w:rsid w:val="00CC0B1F"/>
    <w:rsid w:val="00CC11C6"/>
    <w:rsid w:val="00CC144D"/>
    <w:rsid w:val="00CC1614"/>
    <w:rsid w:val="00CC1B05"/>
    <w:rsid w:val="00CC1DBE"/>
    <w:rsid w:val="00CC2AD0"/>
    <w:rsid w:val="00CC2C28"/>
    <w:rsid w:val="00CC3B13"/>
    <w:rsid w:val="00CC41C9"/>
    <w:rsid w:val="00CC436B"/>
    <w:rsid w:val="00CC5AE5"/>
    <w:rsid w:val="00CC5F06"/>
    <w:rsid w:val="00CC743A"/>
    <w:rsid w:val="00CC7EA8"/>
    <w:rsid w:val="00CD0476"/>
    <w:rsid w:val="00CD0696"/>
    <w:rsid w:val="00CD1289"/>
    <w:rsid w:val="00CD1A52"/>
    <w:rsid w:val="00CD1D6E"/>
    <w:rsid w:val="00CD1DF2"/>
    <w:rsid w:val="00CD21BE"/>
    <w:rsid w:val="00CD3D6A"/>
    <w:rsid w:val="00CD4201"/>
    <w:rsid w:val="00CD49AF"/>
    <w:rsid w:val="00CD5170"/>
    <w:rsid w:val="00CD57D6"/>
    <w:rsid w:val="00CD737C"/>
    <w:rsid w:val="00CE0A0C"/>
    <w:rsid w:val="00CE1AE7"/>
    <w:rsid w:val="00CE2970"/>
    <w:rsid w:val="00CE2CCB"/>
    <w:rsid w:val="00CE3194"/>
    <w:rsid w:val="00CE3741"/>
    <w:rsid w:val="00CE4AD6"/>
    <w:rsid w:val="00CE4E0A"/>
    <w:rsid w:val="00CE692A"/>
    <w:rsid w:val="00CE6C9C"/>
    <w:rsid w:val="00CE7052"/>
    <w:rsid w:val="00CE7459"/>
    <w:rsid w:val="00CE786E"/>
    <w:rsid w:val="00CE7982"/>
    <w:rsid w:val="00CF055A"/>
    <w:rsid w:val="00CF062C"/>
    <w:rsid w:val="00CF0B13"/>
    <w:rsid w:val="00CF13E4"/>
    <w:rsid w:val="00CF1662"/>
    <w:rsid w:val="00CF1C56"/>
    <w:rsid w:val="00CF2391"/>
    <w:rsid w:val="00CF2421"/>
    <w:rsid w:val="00CF278B"/>
    <w:rsid w:val="00CF3D45"/>
    <w:rsid w:val="00CF442E"/>
    <w:rsid w:val="00CF4A77"/>
    <w:rsid w:val="00CF4A93"/>
    <w:rsid w:val="00CF4F0E"/>
    <w:rsid w:val="00CF5CA3"/>
    <w:rsid w:val="00CF5D73"/>
    <w:rsid w:val="00CF5EFA"/>
    <w:rsid w:val="00CF615B"/>
    <w:rsid w:val="00CF6E01"/>
    <w:rsid w:val="00CF785C"/>
    <w:rsid w:val="00CF79B0"/>
    <w:rsid w:val="00CF7E27"/>
    <w:rsid w:val="00D008BA"/>
    <w:rsid w:val="00D00CDB"/>
    <w:rsid w:val="00D01120"/>
    <w:rsid w:val="00D01884"/>
    <w:rsid w:val="00D01B1C"/>
    <w:rsid w:val="00D01B9B"/>
    <w:rsid w:val="00D0255B"/>
    <w:rsid w:val="00D02897"/>
    <w:rsid w:val="00D03970"/>
    <w:rsid w:val="00D0397A"/>
    <w:rsid w:val="00D03E82"/>
    <w:rsid w:val="00D04592"/>
    <w:rsid w:val="00D0529C"/>
    <w:rsid w:val="00D06263"/>
    <w:rsid w:val="00D06D4E"/>
    <w:rsid w:val="00D07F91"/>
    <w:rsid w:val="00D10717"/>
    <w:rsid w:val="00D10752"/>
    <w:rsid w:val="00D114F8"/>
    <w:rsid w:val="00D116B8"/>
    <w:rsid w:val="00D136A3"/>
    <w:rsid w:val="00D1381A"/>
    <w:rsid w:val="00D13F54"/>
    <w:rsid w:val="00D153AC"/>
    <w:rsid w:val="00D1561F"/>
    <w:rsid w:val="00D156FD"/>
    <w:rsid w:val="00D159BD"/>
    <w:rsid w:val="00D15CD3"/>
    <w:rsid w:val="00D15EB7"/>
    <w:rsid w:val="00D16410"/>
    <w:rsid w:val="00D1684A"/>
    <w:rsid w:val="00D16B81"/>
    <w:rsid w:val="00D170E6"/>
    <w:rsid w:val="00D177BC"/>
    <w:rsid w:val="00D2003A"/>
    <w:rsid w:val="00D2028A"/>
    <w:rsid w:val="00D20EBE"/>
    <w:rsid w:val="00D20EF5"/>
    <w:rsid w:val="00D21899"/>
    <w:rsid w:val="00D2236D"/>
    <w:rsid w:val="00D224F7"/>
    <w:rsid w:val="00D22702"/>
    <w:rsid w:val="00D22F5D"/>
    <w:rsid w:val="00D236AE"/>
    <w:rsid w:val="00D24142"/>
    <w:rsid w:val="00D245CF"/>
    <w:rsid w:val="00D24EC2"/>
    <w:rsid w:val="00D25098"/>
    <w:rsid w:val="00D25254"/>
    <w:rsid w:val="00D254B4"/>
    <w:rsid w:val="00D25804"/>
    <w:rsid w:val="00D25D44"/>
    <w:rsid w:val="00D25F75"/>
    <w:rsid w:val="00D2604B"/>
    <w:rsid w:val="00D260E3"/>
    <w:rsid w:val="00D261DF"/>
    <w:rsid w:val="00D262E9"/>
    <w:rsid w:val="00D2783A"/>
    <w:rsid w:val="00D27C0A"/>
    <w:rsid w:val="00D30157"/>
    <w:rsid w:val="00D30205"/>
    <w:rsid w:val="00D305E7"/>
    <w:rsid w:val="00D30999"/>
    <w:rsid w:val="00D30AD0"/>
    <w:rsid w:val="00D30C64"/>
    <w:rsid w:val="00D30CB5"/>
    <w:rsid w:val="00D30F21"/>
    <w:rsid w:val="00D31129"/>
    <w:rsid w:val="00D314CF"/>
    <w:rsid w:val="00D318F7"/>
    <w:rsid w:val="00D3218D"/>
    <w:rsid w:val="00D32C8B"/>
    <w:rsid w:val="00D33588"/>
    <w:rsid w:val="00D33BD0"/>
    <w:rsid w:val="00D34023"/>
    <w:rsid w:val="00D341A0"/>
    <w:rsid w:val="00D34830"/>
    <w:rsid w:val="00D348EB"/>
    <w:rsid w:val="00D34973"/>
    <w:rsid w:val="00D34B8C"/>
    <w:rsid w:val="00D362C7"/>
    <w:rsid w:val="00D363A4"/>
    <w:rsid w:val="00D3653D"/>
    <w:rsid w:val="00D36B6D"/>
    <w:rsid w:val="00D36F79"/>
    <w:rsid w:val="00D379D0"/>
    <w:rsid w:val="00D37A0C"/>
    <w:rsid w:val="00D37FD4"/>
    <w:rsid w:val="00D40470"/>
    <w:rsid w:val="00D40BE7"/>
    <w:rsid w:val="00D41059"/>
    <w:rsid w:val="00D41582"/>
    <w:rsid w:val="00D4162A"/>
    <w:rsid w:val="00D41A0D"/>
    <w:rsid w:val="00D41D3C"/>
    <w:rsid w:val="00D41E3F"/>
    <w:rsid w:val="00D4281D"/>
    <w:rsid w:val="00D4298E"/>
    <w:rsid w:val="00D42C42"/>
    <w:rsid w:val="00D42DE6"/>
    <w:rsid w:val="00D4302B"/>
    <w:rsid w:val="00D431B1"/>
    <w:rsid w:val="00D43770"/>
    <w:rsid w:val="00D43947"/>
    <w:rsid w:val="00D43DFC"/>
    <w:rsid w:val="00D44791"/>
    <w:rsid w:val="00D44D1F"/>
    <w:rsid w:val="00D44D4A"/>
    <w:rsid w:val="00D45579"/>
    <w:rsid w:val="00D45C82"/>
    <w:rsid w:val="00D45D9B"/>
    <w:rsid w:val="00D45EAB"/>
    <w:rsid w:val="00D45F00"/>
    <w:rsid w:val="00D464ED"/>
    <w:rsid w:val="00D46ABF"/>
    <w:rsid w:val="00D46D6D"/>
    <w:rsid w:val="00D471E8"/>
    <w:rsid w:val="00D473AA"/>
    <w:rsid w:val="00D47667"/>
    <w:rsid w:val="00D47BA4"/>
    <w:rsid w:val="00D47C64"/>
    <w:rsid w:val="00D47DA4"/>
    <w:rsid w:val="00D47E03"/>
    <w:rsid w:val="00D4952D"/>
    <w:rsid w:val="00D50102"/>
    <w:rsid w:val="00D50734"/>
    <w:rsid w:val="00D50C3A"/>
    <w:rsid w:val="00D516A1"/>
    <w:rsid w:val="00D51929"/>
    <w:rsid w:val="00D51B1B"/>
    <w:rsid w:val="00D529D9"/>
    <w:rsid w:val="00D52C0B"/>
    <w:rsid w:val="00D534E1"/>
    <w:rsid w:val="00D53761"/>
    <w:rsid w:val="00D54197"/>
    <w:rsid w:val="00D541C7"/>
    <w:rsid w:val="00D54483"/>
    <w:rsid w:val="00D544E1"/>
    <w:rsid w:val="00D55448"/>
    <w:rsid w:val="00D55BD8"/>
    <w:rsid w:val="00D5640C"/>
    <w:rsid w:val="00D568B9"/>
    <w:rsid w:val="00D5705A"/>
    <w:rsid w:val="00D57099"/>
    <w:rsid w:val="00D578B1"/>
    <w:rsid w:val="00D57D16"/>
    <w:rsid w:val="00D5A8BE"/>
    <w:rsid w:val="00D604CA"/>
    <w:rsid w:val="00D60B7E"/>
    <w:rsid w:val="00D615B5"/>
    <w:rsid w:val="00D624D8"/>
    <w:rsid w:val="00D624DB"/>
    <w:rsid w:val="00D62608"/>
    <w:rsid w:val="00D62E9F"/>
    <w:rsid w:val="00D62FF1"/>
    <w:rsid w:val="00D632D2"/>
    <w:rsid w:val="00D6354E"/>
    <w:rsid w:val="00D64086"/>
    <w:rsid w:val="00D64A0A"/>
    <w:rsid w:val="00D6523C"/>
    <w:rsid w:val="00D65753"/>
    <w:rsid w:val="00D65C0F"/>
    <w:rsid w:val="00D65EC0"/>
    <w:rsid w:val="00D66100"/>
    <w:rsid w:val="00D665B8"/>
    <w:rsid w:val="00D66920"/>
    <w:rsid w:val="00D67180"/>
    <w:rsid w:val="00D67804"/>
    <w:rsid w:val="00D6794A"/>
    <w:rsid w:val="00D67B34"/>
    <w:rsid w:val="00D67CB7"/>
    <w:rsid w:val="00D70C56"/>
    <w:rsid w:val="00D72027"/>
    <w:rsid w:val="00D72863"/>
    <w:rsid w:val="00D7290F"/>
    <w:rsid w:val="00D72998"/>
    <w:rsid w:val="00D72A3D"/>
    <w:rsid w:val="00D73295"/>
    <w:rsid w:val="00D734E1"/>
    <w:rsid w:val="00D735F8"/>
    <w:rsid w:val="00D737C9"/>
    <w:rsid w:val="00D73D82"/>
    <w:rsid w:val="00D742AF"/>
    <w:rsid w:val="00D74760"/>
    <w:rsid w:val="00D747F1"/>
    <w:rsid w:val="00D76A2F"/>
    <w:rsid w:val="00D76A62"/>
    <w:rsid w:val="00D76AEA"/>
    <w:rsid w:val="00D77BC6"/>
    <w:rsid w:val="00D77C95"/>
    <w:rsid w:val="00D77CC0"/>
    <w:rsid w:val="00D804E0"/>
    <w:rsid w:val="00D80510"/>
    <w:rsid w:val="00D80A00"/>
    <w:rsid w:val="00D81024"/>
    <w:rsid w:val="00D81078"/>
    <w:rsid w:val="00D812E3"/>
    <w:rsid w:val="00D81805"/>
    <w:rsid w:val="00D8229F"/>
    <w:rsid w:val="00D831A3"/>
    <w:rsid w:val="00D83421"/>
    <w:rsid w:val="00D84818"/>
    <w:rsid w:val="00D84ABE"/>
    <w:rsid w:val="00D84D3B"/>
    <w:rsid w:val="00D84E2F"/>
    <w:rsid w:val="00D85058"/>
    <w:rsid w:val="00D854A3"/>
    <w:rsid w:val="00D8647B"/>
    <w:rsid w:val="00D86908"/>
    <w:rsid w:val="00D86BA9"/>
    <w:rsid w:val="00D87579"/>
    <w:rsid w:val="00D87680"/>
    <w:rsid w:val="00D87B80"/>
    <w:rsid w:val="00D90172"/>
    <w:rsid w:val="00D901CB"/>
    <w:rsid w:val="00D903D2"/>
    <w:rsid w:val="00D9053E"/>
    <w:rsid w:val="00D90BB0"/>
    <w:rsid w:val="00D90F9E"/>
    <w:rsid w:val="00D90FD3"/>
    <w:rsid w:val="00D910CC"/>
    <w:rsid w:val="00D91483"/>
    <w:rsid w:val="00D9153D"/>
    <w:rsid w:val="00D921BF"/>
    <w:rsid w:val="00D9240D"/>
    <w:rsid w:val="00D9250D"/>
    <w:rsid w:val="00D926AE"/>
    <w:rsid w:val="00D9321A"/>
    <w:rsid w:val="00D932F2"/>
    <w:rsid w:val="00D9378A"/>
    <w:rsid w:val="00D94662"/>
    <w:rsid w:val="00D9474C"/>
    <w:rsid w:val="00D9477B"/>
    <w:rsid w:val="00D95A1D"/>
    <w:rsid w:val="00D95C74"/>
    <w:rsid w:val="00D95CD9"/>
    <w:rsid w:val="00D95E72"/>
    <w:rsid w:val="00D96291"/>
    <w:rsid w:val="00D9643A"/>
    <w:rsid w:val="00D9643B"/>
    <w:rsid w:val="00D973FF"/>
    <w:rsid w:val="00D97ED8"/>
    <w:rsid w:val="00DA0E6F"/>
    <w:rsid w:val="00DA2798"/>
    <w:rsid w:val="00DA2DE8"/>
    <w:rsid w:val="00DA55F3"/>
    <w:rsid w:val="00DA55F9"/>
    <w:rsid w:val="00DA5831"/>
    <w:rsid w:val="00DA5981"/>
    <w:rsid w:val="00DA5B22"/>
    <w:rsid w:val="00DA5B29"/>
    <w:rsid w:val="00DA614C"/>
    <w:rsid w:val="00DA73DA"/>
    <w:rsid w:val="00DB033F"/>
    <w:rsid w:val="00DB04E6"/>
    <w:rsid w:val="00DB084F"/>
    <w:rsid w:val="00DB0932"/>
    <w:rsid w:val="00DB0CB8"/>
    <w:rsid w:val="00DB1347"/>
    <w:rsid w:val="00DB1AA5"/>
    <w:rsid w:val="00DB1DA1"/>
    <w:rsid w:val="00DB2F4A"/>
    <w:rsid w:val="00DB3435"/>
    <w:rsid w:val="00DB37AB"/>
    <w:rsid w:val="00DB44FE"/>
    <w:rsid w:val="00DB465F"/>
    <w:rsid w:val="00DB49FF"/>
    <w:rsid w:val="00DB53C9"/>
    <w:rsid w:val="00DB5AE8"/>
    <w:rsid w:val="00DB5E1E"/>
    <w:rsid w:val="00DB5E9A"/>
    <w:rsid w:val="00DB676C"/>
    <w:rsid w:val="00DB78B4"/>
    <w:rsid w:val="00DB7959"/>
    <w:rsid w:val="00DB7CC2"/>
    <w:rsid w:val="00DC1CFE"/>
    <w:rsid w:val="00DC21C5"/>
    <w:rsid w:val="00DC27DC"/>
    <w:rsid w:val="00DC30BA"/>
    <w:rsid w:val="00DC411E"/>
    <w:rsid w:val="00DC4949"/>
    <w:rsid w:val="00DC4CF0"/>
    <w:rsid w:val="00DC5517"/>
    <w:rsid w:val="00DC5688"/>
    <w:rsid w:val="00DC5DE4"/>
    <w:rsid w:val="00DC6D24"/>
    <w:rsid w:val="00DC6E3B"/>
    <w:rsid w:val="00DD02D1"/>
    <w:rsid w:val="00DD07C2"/>
    <w:rsid w:val="00DD091A"/>
    <w:rsid w:val="00DD0D68"/>
    <w:rsid w:val="00DD11B4"/>
    <w:rsid w:val="00DD1255"/>
    <w:rsid w:val="00DD15A4"/>
    <w:rsid w:val="00DD1793"/>
    <w:rsid w:val="00DD17E0"/>
    <w:rsid w:val="00DD1887"/>
    <w:rsid w:val="00DD1D71"/>
    <w:rsid w:val="00DD2090"/>
    <w:rsid w:val="00DD2460"/>
    <w:rsid w:val="00DD274E"/>
    <w:rsid w:val="00DD2E79"/>
    <w:rsid w:val="00DD32AC"/>
    <w:rsid w:val="00DD33D3"/>
    <w:rsid w:val="00DD3492"/>
    <w:rsid w:val="00DD35E6"/>
    <w:rsid w:val="00DD3C20"/>
    <w:rsid w:val="00DD43B5"/>
    <w:rsid w:val="00DD4516"/>
    <w:rsid w:val="00DD4673"/>
    <w:rsid w:val="00DD493F"/>
    <w:rsid w:val="00DD4E3C"/>
    <w:rsid w:val="00DD505B"/>
    <w:rsid w:val="00DD5147"/>
    <w:rsid w:val="00DD6DEB"/>
    <w:rsid w:val="00DD7672"/>
    <w:rsid w:val="00DE0F75"/>
    <w:rsid w:val="00DE1297"/>
    <w:rsid w:val="00DE16A4"/>
    <w:rsid w:val="00DE2C7D"/>
    <w:rsid w:val="00DE38A6"/>
    <w:rsid w:val="00DE38CA"/>
    <w:rsid w:val="00DE45D2"/>
    <w:rsid w:val="00DE4D5B"/>
    <w:rsid w:val="00DE53DB"/>
    <w:rsid w:val="00DE54E4"/>
    <w:rsid w:val="00DE55F2"/>
    <w:rsid w:val="00DE5695"/>
    <w:rsid w:val="00DE576E"/>
    <w:rsid w:val="00DE593A"/>
    <w:rsid w:val="00DE6B5F"/>
    <w:rsid w:val="00DE7464"/>
    <w:rsid w:val="00DE7994"/>
    <w:rsid w:val="00DE7CA8"/>
    <w:rsid w:val="00DE7D33"/>
    <w:rsid w:val="00DF0CFE"/>
    <w:rsid w:val="00DF100A"/>
    <w:rsid w:val="00DF12E1"/>
    <w:rsid w:val="00DF362D"/>
    <w:rsid w:val="00DF46D2"/>
    <w:rsid w:val="00DF4CAB"/>
    <w:rsid w:val="00DF5949"/>
    <w:rsid w:val="00DF5AB1"/>
    <w:rsid w:val="00DF64E4"/>
    <w:rsid w:val="00DF70D5"/>
    <w:rsid w:val="00DF71F4"/>
    <w:rsid w:val="00DF7AFD"/>
    <w:rsid w:val="00E0063F"/>
    <w:rsid w:val="00E01E5A"/>
    <w:rsid w:val="00E01E95"/>
    <w:rsid w:val="00E01FE1"/>
    <w:rsid w:val="00E02C78"/>
    <w:rsid w:val="00E02F19"/>
    <w:rsid w:val="00E02F7D"/>
    <w:rsid w:val="00E036FE"/>
    <w:rsid w:val="00E04058"/>
    <w:rsid w:val="00E04264"/>
    <w:rsid w:val="00E045E3"/>
    <w:rsid w:val="00E0497C"/>
    <w:rsid w:val="00E04C7D"/>
    <w:rsid w:val="00E05943"/>
    <w:rsid w:val="00E06C6B"/>
    <w:rsid w:val="00E072B4"/>
    <w:rsid w:val="00E07971"/>
    <w:rsid w:val="00E1072D"/>
    <w:rsid w:val="00E10911"/>
    <w:rsid w:val="00E10E24"/>
    <w:rsid w:val="00E11EEA"/>
    <w:rsid w:val="00E12D0C"/>
    <w:rsid w:val="00E12E13"/>
    <w:rsid w:val="00E13A3A"/>
    <w:rsid w:val="00E14693"/>
    <w:rsid w:val="00E14811"/>
    <w:rsid w:val="00E15077"/>
    <w:rsid w:val="00E159F2"/>
    <w:rsid w:val="00E15CA2"/>
    <w:rsid w:val="00E163F7"/>
    <w:rsid w:val="00E16F4E"/>
    <w:rsid w:val="00E173D5"/>
    <w:rsid w:val="00E17BBF"/>
    <w:rsid w:val="00E2057D"/>
    <w:rsid w:val="00E20692"/>
    <w:rsid w:val="00E20736"/>
    <w:rsid w:val="00E215BC"/>
    <w:rsid w:val="00E21A3A"/>
    <w:rsid w:val="00E21ADC"/>
    <w:rsid w:val="00E22FDA"/>
    <w:rsid w:val="00E242B9"/>
    <w:rsid w:val="00E2497C"/>
    <w:rsid w:val="00E24B98"/>
    <w:rsid w:val="00E255AA"/>
    <w:rsid w:val="00E255B2"/>
    <w:rsid w:val="00E25F57"/>
    <w:rsid w:val="00E263A4"/>
    <w:rsid w:val="00E269F8"/>
    <w:rsid w:val="00E26B0A"/>
    <w:rsid w:val="00E2797E"/>
    <w:rsid w:val="00E30CC2"/>
    <w:rsid w:val="00E3216C"/>
    <w:rsid w:val="00E32E6B"/>
    <w:rsid w:val="00E33550"/>
    <w:rsid w:val="00E33B56"/>
    <w:rsid w:val="00E34816"/>
    <w:rsid w:val="00E34C6C"/>
    <w:rsid w:val="00E358E7"/>
    <w:rsid w:val="00E36145"/>
    <w:rsid w:val="00E364FC"/>
    <w:rsid w:val="00E36691"/>
    <w:rsid w:val="00E36741"/>
    <w:rsid w:val="00E3702A"/>
    <w:rsid w:val="00E4049B"/>
    <w:rsid w:val="00E404A2"/>
    <w:rsid w:val="00E413B8"/>
    <w:rsid w:val="00E41552"/>
    <w:rsid w:val="00E41809"/>
    <w:rsid w:val="00E41966"/>
    <w:rsid w:val="00E41FF3"/>
    <w:rsid w:val="00E42A36"/>
    <w:rsid w:val="00E43342"/>
    <w:rsid w:val="00E436F7"/>
    <w:rsid w:val="00E43806"/>
    <w:rsid w:val="00E44ADF"/>
    <w:rsid w:val="00E451C1"/>
    <w:rsid w:val="00E454F6"/>
    <w:rsid w:val="00E45E03"/>
    <w:rsid w:val="00E46BFA"/>
    <w:rsid w:val="00E47431"/>
    <w:rsid w:val="00E475C8"/>
    <w:rsid w:val="00E50947"/>
    <w:rsid w:val="00E50D40"/>
    <w:rsid w:val="00E50E4E"/>
    <w:rsid w:val="00E51071"/>
    <w:rsid w:val="00E51D24"/>
    <w:rsid w:val="00E51F0B"/>
    <w:rsid w:val="00E52364"/>
    <w:rsid w:val="00E523CD"/>
    <w:rsid w:val="00E5253D"/>
    <w:rsid w:val="00E52AA3"/>
    <w:rsid w:val="00E52D47"/>
    <w:rsid w:val="00E53317"/>
    <w:rsid w:val="00E5340D"/>
    <w:rsid w:val="00E53782"/>
    <w:rsid w:val="00E537D6"/>
    <w:rsid w:val="00E53A2C"/>
    <w:rsid w:val="00E553B8"/>
    <w:rsid w:val="00E55458"/>
    <w:rsid w:val="00E559CB"/>
    <w:rsid w:val="00E55B80"/>
    <w:rsid w:val="00E55EE6"/>
    <w:rsid w:val="00E564D3"/>
    <w:rsid w:val="00E568EF"/>
    <w:rsid w:val="00E56E58"/>
    <w:rsid w:val="00E56F21"/>
    <w:rsid w:val="00E5719D"/>
    <w:rsid w:val="00E6033F"/>
    <w:rsid w:val="00E604EF"/>
    <w:rsid w:val="00E6084E"/>
    <w:rsid w:val="00E60BCD"/>
    <w:rsid w:val="00E60C23"/>
    <w:rsid w:val="00E60F50"/>
    <w:rsid w:val="00E61627"/>
    <w:rsid w:val="00E62A1B"/>
    <w:rsid w:val="00E62B73"/>
    <w:rsid w:val="00E63043"/>
    <w:rsid w:val="00E632F9"/>
    <w:rsid w:val="00E63541"/>
    <w:rsid w:val="00E635A0"/>
    <w:rsid w:val="00E63607"/>
    <w:rsid w:val="00E638C1"/>
    <w:rsid w:val="00E6396C"/>
    <w:rsid w:val="00E63F70"/>
    <w:rsid w:val="00E641D7"/>
    <w:rsid w:val="00E654E3"/>
    <w:rsid w:val="00E6592B"/>
    <w:rsid w:val="00E66848"/>
    <w:rsid w:val="00E670B4"/>
    <w:rsid w:val="00E67328"/>
    <w:rsid w:val="00E6763C"/>
    <w:rsid w:val="00E67C2B"/>
    <w:rsid w:val="00E716BC"/>
    <w:rsid w:val="00E71A11"/>
    <w:rsid w:val="00E71D70"/>
    <w:rsid w:val="00E723B8"/>
    <w:rsid w:val="00E729CA"/>
    <w:rsid w:val="00E73216"/>
    <w:rsid w:val="00E7402B"/>
    <w:rsid w:val="00E740C0"/>
    <w:rsid w:val="00E7439C"/>
    <w:rsid w:val="00E74D14"/>
    <w:rsid w:val="00E7508D"/>
    <w:rsid w:val="00E75C3A"/>
    <w:rsid w:val="00E75F23"/>
    <w:rsid w:val="00E76F71"/>
    <w:rsid w:val="00E7740E"/>
    <w:rsid w:val="00E800FC"/>
    <w:rsid w:val="00E8017B"/>
    <w:rsid w:val="00E816C6"/>
    <w:rsid w:val="00E818E9"/>
    <w:rsid w:val="00E81D63"/>
    <w:rsid w:val="00E82065"/>
    <w:rsid w:val="00E8229B"/>
    <w:rsid w:val="00E82789"/>
    <w:rsid w:val="00E8299D"/>
    <w:rsid w:val="00E8371B"/>
    <w:rsid w:val="00E83798"/>
    <w:rsid w:val="00E83E2D"/>
    <w:rsid w:val="00E840F0"/>
    <w:rsid w:val="00E84600"/>
    <w:rsid w:val="00E84BD0"/>
    <w:rsid w:val="00E84FDC"/>
    <w:rsid w:val="00E859EB"/>
    <w:rsid w:val="00E864B6"/>
    <w:rsid w:val="00E8660A"/>
    <w:rsid w:val="00E86DDF"/>
    <w:rsid w:val="00E86FE7"/>
    <w:rsid w:val="00E871CA"/>
    <w:rsid w:val="00E8752E"/>
    <w:rsid w:val="00E87C67"/>
    <w:rsid w:val="00E90008"/>
    <w:rsid w:val="00E90529"/>
    <w:rsid w:val="00E91122"/>
    <w:rsid w:val="00E92DD7"/>
    <w:rsid w:val="00E931F4"/>
    <w:rsid w:val="00E93D90"/>
    <w:rsid w:val="00E942D8"/>
    <w:rsid w:val="00E94741"/>
    <w:rsid w:val="00E94C49"/>
    <w:rsid w:val="00E94E9F"/>
    <w:rsid w:val="00E9518C"/>
    <w:rsid w:val="00E95618"/>
    <w:rsid w:val="00E95B2B"/>
    <w:rsid w:val="00E95DBB"/>
    <w:rsid w:val="00E96243"/>
    <w:rsid w:val="00E9673D"/>
    <w:rsid w:val="00E97198"/>
    <w:rsid w:val="00E972F1"/>
    <w:rsid w:val="00E9773E"/>
    <w:rsid w:val="00EA061F"/>
    <w:rsid w:val="00EA06FC"/>
    <w:rsid w:val="00EA1099"/>
    <w:rsid w:val="00EA1DE8"/>
    <w:rsid w:val="00EA1E1A"/>
    <w:rsid w:val="00EA28DD"/>
    <w:rsid w:val="00EA2B4B"/>
    <w:rsid w:val="00EA2C4F"/>
    <w:rsid w:val="00EA2CA0"/>
    <w:rsid w:val="00EA2D37"/>
    <w:rsid w:val="00EA319A"/>
    <w:rsid w:val="00EA3EAD"/>
    <w:rsid w:val="00EA48D9"/>
    <w:rsid w:val="00EA5B85"/>
    <w:rsid w:val="00EA60FE"/>
    <w:rsid w:val="00EA6E1D"/>
    <w:rsid w:val="00EA778D"/>
    <w:rsid w:val="00EB0D32"/>
    <w:rsid w:val="00EB1B5F"/>
    <w:rsid w:val="00EB1C55"/>
    <w:rsid w:val="00EB32BC"/>
    <w:rsid w:val="00EB353F"/>
    <w:rsid w:val="00EB3C73"/>
    <w:rsid w:val="00EB3D9C"/>
    <w:rsid w:val="00EB4384"/>
    <w:rsid w:val="00EB43FA"/>
    <w:rsid w:val="00EB4744"/>
    <w:rsid w:val="00EB4C1E"/>
    <w:rsid w:val="00EB4FA6"/>
    <w:rsid w:val="00EB5689"/>
    <w:rsid w:val="00EB575C"/>
    <w:rsid w:val="00EB59AC"/>
    <w:rsid w:val="00EB59E3"/>
    <w:rsid w:val="00EB5A8C"/>
    <w:rsid w:val="00EB682B"/>
    <w:rsid w:val="00EB6859"/>
    <w:rsid w:val="00EB7064"/>
    <w:rsid w:val="00EB71C6"/>
    <w:rsid w:val="00EB74F0"/>
    <w:rsid w:val="00EB7669"/>
    <w:rsid w:val="00EB77DF"/>
    <w:rsid w:val="00EC0000"/>
    <w:rsid w:val="00EC0950"/>
    <w:rsid w:val="00EC0D8F"/>
    <w:rsid w:val="00EC2166"/>
    <w:rsid w:val="00EC28A0"/>
    <w:rsid w:val="00EC4398"/>
    <w:rsid w:val="00EC47B5"/>
    <w:rsid w:val="00EC5E4B"/>
    <w:rsid w:val="00EC64F6"/>
    <w:rsid w:val="00EC6A22"/>
    <w:rsid w:val="00EC6CDF"/>
    <w:rsid w:val="00EC73BA"/>
    <w:rsid w:val="00EC74AB"/>
    <w:rsid w:val="00EC7E3B"/>
    <w:rsid w:val="00EC7F08"/>
    <w:rsid w:val="00ED0619"/>
    <w:rsid w:val="00ED099F"/>
    <w:rsid w:val="00ED1128"/>
    <w:rsid w:val="00ED12E0"/>
    <w:rsid w:val="00ED14CE"/>
    <w:rsid w:val="00ED1A47"/>
    <w:rsid w:val="00ED1C06"/>
    <w:rsid w:val="00ED32EB"/>
    <w:rsid w:val="00ED382A"/>
    <w:rsid w:val="00ED3969"/>
    <w:rsid w:val="00ED436F"/>
    <w:rsid w:val="00ED440C"/>
    <w:rsid w:val="00ED4469"/>
    <w:rsid w:val="00ED58C4"/>
    <w:rsid w:val="00ED5E35"/>
    <w:rsid w:val="00ED6599"/>
    <w:rsid w:val="00ED7C2E"/>
    <w:rsid w:val="00EE012F"/>
    <w:rsid w:val="00EE062F"/>
    <w:rsid w:val="00EE0A31"/>
    <w:rsid w:val="00EE0C7C"/>
    <w:rsid w:val="00EE1892"/>
    <w:rsid w:val="00EE217F"/>
    <w:rsid w:val="00EE23FC"/>
    <w:rsid w:val="00EE2EA3"/>
    <w:rsid w:val="00EE31E2"/>
    <w:rsid w:val="00EE3273"/>
    <w:rsid w:val="00EE3610"/>
    <w:rsid w:val="00EE3824"/>
    <w:rsid w:val="00EE3D29"/>
    <w:rsid w:val="00EE3EC4"/>
    <w:rsid w:val="00EE3EFC"/>
    <w:rsid w:val="00EE48CF"/>
    <w:rsid w:val="00EE5C30"/>
    <w:rsid w:val="00EE5CCB"/>
    <w:rsid w:val="00EE6842"/>
    <w:rsid w:val="00EE6B7C"/>
    <w:rsid w:val="00EE6CB7"/>
    <w:rsid w:val="00EE730F"/>
    <w:rsid w:val="00EE755B"/>
    <w:rsid w:val="00EE755E"/>
    <w:rsid w:val="00EE7D9F"/>
    <w:rsid w:val="00EF00E5"/>
    <w:rsid w:val="00EF07EA"/>
    <w:rsid w:val="00EF0805"/>
    <w:rsid w:val="00EF0839"/>
    <w:rsid w:val="00EF08C3"/>
    <w:rsid w:val="00EF0B09"/>
    <w:rsid w:val="00EF0EF2"/>
    <w:rsid w:val="00EF21FB"/>
    <w:rsid w:val="00EF2E5E"/>
    <w:rsid w:val="00EF3119"/>
    <w:rsid w:val="00EF34EC"/>
    <w:rsid w:val="00EF359A"/>
    <w:rsid w:val="00EF3E82"/>
    <w:rsid w:val="00EF3F7E"/>
    <w:rsid w:val="00EF3FF9"/>
    <w:rsid w:val="00EF40F3"/>
    <w:rsid w:val="00EF4535"/>
    <w:rsid w:val="00EF45F0"/>
    <w:rsid w:val="00EF52CC"/>
    <w:rsid w:val="00EF5456"/>
    <w:rsid w:val="00EF5EAD"/>
    <w:rsid w:val="00EF62D7"/>
    <w:rsid w:val="00EF6484"/>
    <w:rsid w:val="00EF6D46"/>
    <w:rsid w:val="00F0075B"/>
    <w:rsid w:val="00F00F37"/>
    <w:rsid w:val="00F020FB"/>
    <w:rsid w:val="00F02C0F"/>
    <w:rsid w:val="00F037B6"/>
    <w:rsid w:val="00F03804"/>
    <w:rsid w:val="00F03DA1"/>
    <w:rsid w:val="00F03EA2"/>
    <w:rsid w:val="00F0404D"/>
    <w:rsid w:val="00F04446"/>
    <w:rsid w:val="00F04C08"/>
    <w:rsid w:val="00F053FC"/>
    <w:rsid w:val="00F0566A"/>
    <w:rsid w:val="00F05F48"/>
    <w:rsid w:val="00F0675B"/>
    <w:rsid w:val="00F070F7"/>
    <w:rsid w:val="00F0771B"/>
    <w:rsid w:val="00F1030C"/>
    <w:rsid w:val="00F10DC8"/>
    <w:rsid w:val="00F10F4F"/>
    <w:rsid w:val="00F11223"/>
    <w:rsid w:val="00F1166C"/>
    <w:rsid w:val="00F118DC"/>
    <w:rsid w:val="00F11FC7"/>
    <w:rsid w:val="00F12195"/>
    <w:rsid w:val="00F12423"/>
    <w:rsid w:val="00F125D3"/>
    <w:rsid w:val="00F1270F"/>
    <w:rsid w:val="00F12FD2"/>
    <w:rsid w:val="00F131E3"/>
    <w:rsid w:val="00F1436B"/>
    <w:rsid w:val="00F15315"/>
    <w:rsid w:val="00F178EB"/>
    <w:rsid w:val="00F17AE3"/>
    <w:rsid w:val="00F205C4"/>
    <w:rsid w:val="00F20BA6"/>
    <w:rsid w:val="00F20D91"/>
    <w:rsid w:val="00F21C54"/>
    <w:rsid w:val="00F223B7"/>
    <w:rsid w:val="00F224C2"/>
    <w:rsid w:val="00F22B07"/>
    <w:rsid w:val="00F22E50"/>
    <w:rsid w:val="00F23811"/>
    <w:rsid w:val="00F238F5"/>
    <w:rsid w:val="00F24D51"/>
    <w:rsid w:val="00F24D63"/>
    <w:rsid w:val="00F24EF0"/>
    <w:rsid w:val="00F2515A"/>
    <w:rsid w:val="00F25351"/>
    <w:rsid w:val="00F253B9"/>
    <w:rsid w:val="00F269F7"/>
    <w:rsid w:val="00F26DEE"/>
    <w:rsid w:val="00F27438"/>
    <w:rsid w:val="00F27499"/>
    <w:rsid w:val="00F27D2F"/>
    <w:rsid w:val="00F30734"/>
    <w:rsid w:val="00F308FC"/>
    <w:rsid w:val="00F30DFE"/>
    <w:rsid w:val="00F323CC"/>
    <w:rsid w:val="00F326D0"/>
    <w:rsid w:val="00F33BE9"/>
    <w:rsid w:val="00F33F99"/>
    <w:rsid w:val="00F343BC"/>
    <w:rsid w:val="00F34669"/>
    <w:rsid w:val="00F34718"/>
    <w:rsid w:val="00F34D41"/>
    <w:rsid w:val="00F3566C"/>
    <w:rsid w:val="00F35714"/>
    <w:rsid w:val="00F35E41"/>
    <w:rsid w:val="00F35F44"/>
    <w:rsid w:val="00F36296"/>
    <w:rsid w:val="00F365EC"/>
    <w:rsid w:val="00F36FB6"/>
    <w:rsid w:val="00F376D3"/>
    <w:rsid w:val="00F37EE2"/>
    <w:rsid w:val="00F40034"/>
    <w:rsid w:val="00F40173"/>
    <w:rsid w:val="00F40BC3"/>
    <w:rsid w:val="00F41475"/>
    <w:rsid w:val="00F417C3"/>
    <w:rsid w:val="00F420DD"/>
    <w:rsid w:val="00F42140"/>
    <w:rsid w:val="00F4239F"/>
    <w:rsid w:val="00F4358C"/>
    <w:rsid w:val="00F442C2"/>
    <w:rsid w:val="00F44320"/>
    <w:rsid w:val="00F4492E"/>
    <w:rsid w:val="00F44989"/>
    <w:rsid w:val="00F44C10"/>
    <w:rsid w:val="00F456E5"/>
    <w:rsid w:val="00F45C8F"/>
    <w:rsid w:val="00F45DAE"/>
    <w:rsid w:val="00F464B8"/>
    <w:rsid w:val="00F465DE"/>
    <w:rsid w:val="00F46986"/>
    <w:rsid w:val="00F47ABF"/>
    <w:rsid w:val="00F47BEE"/>
    <w:rsid w:val="00F47C17"/>
    <w:rsid w:val="00F512C7"/>
    <w:rsid w:val="00F51C88"/>
    <w:rsid w:val="00F51DDC"/>
    <w:rsid w:val="00F51FBE"/>
    <w:rsid w:val="00F53CEA"/>
    <w:rsid w:val="00F53DFF"/>
    <w:rsid w:val="00F54B69"/>
    <w:rsid w:val="00F55038"/>
    <w:rsid w:val="00F55E04"/>
    <w:rsid w:val="00F561AE"/>
    <w:rsid w:val="00F56485"/>
    <w:rsid w:val="00F573EC"/>
    <w:rsid w:val="00F5793A"/>
    <w:rsid w:val="00F57B99"/>
    <w:rsid w:val="00F57E27"/>
    <w:rsid w:val="00F57F69"/>
    <w:rsid w:val="00F57FA8"/>
    <w:rsid w:val="00F60BCF"/>
    <w:rsid w:val="00F60E6B"/>
    <w:rsid w:val="00F61C73"/>
    <w:rsid w:val="00F61D6B"/>
    <w:rsid w:val="00F62D3F"/>
    <w:rsid w:val="00F630A3"/>
    <w:rsid w:val="00F63D17"/>
    <w:rsid w:val="00F64BAA"/>
    <w:rsid w:val="00F64D2F"/>
    <w:rsid w:val="00F64E8A"/>
    <w:rsid w:val="00F64ED4"/>
    <w:rsid w:val="00F651E5"/>
    <w:rsid w:val="00F65E0C"/>
    <w:rsid w:val="00F678EF"/>
    <w:rsid w:val="00F6796A"/>
    <w:rsid w:val="00F70805"/>
    <w:rsid w:val="00F71C90"/>
    <w:rsid w:val="00F7213A"/>
    <w:rsid w:val="00F73817"/>
    <w:rsid w:val="00F73CA1"/>
    <w:rsid w:val="00F73CC8"/>
    <w:rsid w:val="00F73D3D"/>
    <w:rsid w:val="00F73F4B"/>
    <w:rsid w:val="00F74403"/>
    <w:rsid w:val="00F744C4"/>
    <w:rsid w:val="00F75383"/>
    <w:rsid w:val="00F75B2D"/>
    <w:rsid w:val="00F75E46"/>
    <w:rsid w:val="00F77895"/>
    <w:rsid w:val="00F77FBD"/>
    <w:rsid w:val="00F800F9"/>
    <w:rsid w:val="00F80169"/>
    <w:rsid w:val="00F803F7"/>
    <w:rsid w:val="00F80838"/>
    <w:rsid w:val="00F81A17"/>
    <w:rsid w:val="00F82449"/>
    <w:rsid w:val="00F82E11"/>
    <w:rsid w:val="00F82FC2"/>
    <w:rsid w:val="00F837AD"/>
    <w:rsid w:val="00F83C15"/>
    <w:rsid w:val="00F83F40"/>
    <w:rsid w:val="00F841EA"/>
    <w:rsid w:val="00F842B7"/>
    <w:rsid w:val="00F84CBA"/>
    <w:rsid w:val="00F85406"/>
    <w:rsid w:val="00F85BEE"/>
    <w:rsid w:val="00F8682E"/>
    <w:rsid w:val="00F86BF3"/>
    <w:rsid w:val="00F86C02"/>
    <w:rsid w:val="00F86E4E"/>
    <w:rsid w:val="00F8768B"/>
    <w:rsid w:val="00F87D31"/>
    <w:rsid w:val="00F9021A"/>
    <w:rsid w:val="00F907EB"/>
    <w:rsid w:val="00F9184C"/>
    <w:rsid w:val="00F91A27"/>
    <w:rsid w:val="00F92BAC"/>
    <w:rsid w:val="00F92BBC"/>
    <w:rsid w:val="00F92C37"/>
    <w:rsid w:val="00F932A2"/>
    <w:rsid w:val="00F9493A"/>
    <w:rsid w:val="00F94C42"/>
    <w:rsid w:val="00F952CD"/>
    <w:rsid w:val="00F95915"/>
    <w:rsid w:val="00F95F1C"/>
    <w:rsid w:val="00F96525"/>
    <w:rsid w:val="00F9668B"/>
    <w:rsid w:val="00F968D9"/>
    <w:rsid w:val="00F96B81"/>
    <w:rsid w:val="00F96FC0"/>
    <w:rsid w:val="00F9712D"/>
    <w:rsid w:val="00F9730A"/>
    <w:rsid w:val="00F97870"/>
    <w:rsid w:val="00F97F39"/>
    <w:rsid w:val="00FA01D1"/>
    <w:rsid w:val="00FA1073"/>
    <w:rsid w:val="00FA10DB"/>
    <w:rsid w:val="00FA179E"/>
    <w:rsid w:val="00FA260D"/>
    <w:rsid w:val="00FA2665"/>
    <w:rsid w:val="00FA2962"/>
    <w:rsid w:val="00FA2FDC"/>
    <w:rsid w:val="00FA3302"/>
    <w:rsid w:val="00FA380C"/>
    <w:rsid w:val="00FA3DB3"/>
    <w:rsid w:val="00FA42FD"/>
    <w:rsid w:val="00FA432A"/>
    <w:rsid w:val="00FA4356"/>
    <w:rsid w:val="00FA44B3"/>
    <w:rsid w:val="00FA485E"/>
    <w:rsid w:val="00FA642A"/>
    <w:rsid w:val="00FA6578"/>
    <w:rsid w:val="00FA6876"/>
    <w:rsid w:val="00FA6A0F"/>
    <w:rsid w:val="00FA6C47"/>
    <w:rsid w:val="00FA6F53"/>
    <w:rsid w:val="00FA7A63"/>
    <w:rsid w:val="00FA7E05"/>
    <w:rsid w:val="00FB08B3"/>
    <w:rsid w:val="00FB0A6C"/>
    <w:rsid w:val="00FB1C1A"/>
    <w:rsid w:val="00FB1C9C"/>
    <w:rsid w:val="00FB1F75"/>
    <w:rsid w:val="00FB2567"/>
    <w:rsid w:val="00FB256E"/>
    <w:rsid w:val="00FB2B33"/>
    <w:rsid w:val="00FB2F28"/>
    <w:rsid w:val="00FB3A4E"/>
    <w:rsid w:val="00FB3BFA"/>
    <w:rsid w:val="00FB3F99"/>
    <w:rsid w:val="00FB3FCE"/>
    <w:rsid w:val="00FB45AD"/>
    <w:rsid w:val="00FB5C02"/>
    <w:rsid w:val="00FB5C63"/>
    <w:rsid w:val="00FB634C"/>
    <w:rsid w:val="00FB6D6B"/>
    <w:rsid w:val="00FB71D0"/>
    <w:rsid w:val="00FB72F4"/>
    <w:rsid w:val="00FB75C8"/>
    <w:rsid w:val="00FB761D"/>
    <w:rsid w:val="00FC0237"/>
    <w:rsid w:val="00FC028A"/>
    <w:rsid w:val="00FC039D"/>
    <w:rsid w:val="00FC0F3C"/>
    <w:rsid w:val="00FC1707"/>
    <w:rsid w:val="00FC1B97"/>
    <w:rsid w:val="00FC31AB"/>
    <w:rsid w:val="00FC3688"/>
    <w:rsid w:val="00FC43A1"/>
    <w:rsid w:val="00FC43CD"/>
    <w:rsid w:val="00FC4535"/>
    <w:rsid w:val="00FC47EC"/>
    <w:rsid w:val="00FC48C2"/>
    <w:rsid w:val="00FC48EF"/>
    <w:rsid w:val="00FC4902"/>
    <w:rsid w:val="00FC4D96"/>
    <w:rsid w:val="00FC52BC"/>
    <w:rsid w:val="00FC5753"/>
    <w:rsid w:val="00FC5B42"/>
    <w:rsid w:val="00FC6CA4"/>
    <w:rsid w:val="00FC7811"/>
    <w:rsid w:val="00FC785E"/>
    <w:rsid w:val="00FC7B46"/>
    <w:rsid w:val="00FD0900"/>
    <w:rsid w:val="00FD09ED"/>
    <w:rsid w:val="00FD0BEB"/>
    <w:rsid w:val="00FD0ED0"/>
    <w:rsid w:val="00FD2426"/>
    <w:rsid w:val="00FD24ED"/>
    <w:rsid w:val="00FD273D"/>
    <w:rsid w:val="00FD2F83"/>
    <w:rsid w:val="00FD3103"/>
    <w:rsid w:val="00FD3A79"/>
    <w:rsid w:val="00FD3B8D"/>
    <w:rsid w:val="00FD3BAE"/>
    <w:rsid w:val="00FD3C0D"/>
    <w:rsid w:val="00FD3D47"/>
    <w:rsid w:val="00FD44C3"/>
    <w:rsid w:val="00FD5281"/>
    <w:rsid w:val="00FD5A5E"/>
    <w:rsid w:val="00FD5E14"/>
    <w:rsid w:val="00FD6867"/>
    <w:rsid w:val="00FD6B13"/>
    <w:rsid w:val="00FD719A"/>
    <w:rsid w:val="00FD71A4"/>
    <w:rsid w:val="00FE0475"/>
    <w:rsid w:val="00FE0982"/>
    <w:rsid w:val="00FE099E"/>
    <w:rsid w:val="00FE09D6"/>
    <w:rsid w:val="00FE09FE"/>
    <w:rsid w:val="00FE0D6D"/>
    <w:rsid w:val="00FE1077"/>
    <w:rsid w:val="00FE1132"/>
    <w:rsid w:val="00FE143B"/>
    <w:rsid w:val="00FE182F"/>
    <w:rsid w:val="00FE1933"/>
    <w:rsid w:val="00FE1BE2"/>
    <w:rsid w:val="00FE1F72"/>
    <w:rsid w:val="00FE25C5"/>
    <w:rsid w:val="00FE3358"/>
    <w:rsid w:val="00FE3B55"/>
    <w:rsid w:val="00FE3CEF"/>
    <w:rsid w:val="00FE4080"/>
    <w:rsid w:val="00FE41AE"/>
    <w:rsid w:val="00FE4350"/>
    <w:rsid w:val="00FE488E"/>
    <w:rsid w:val="00FE4E6A"/>
    <w:rsid w:val="00FE4F25"/>
    <w:rsid w:val="00FE57AF"/>
    <w:rsid w:val="00FE6109"/>
    <w:rsid w:val="00FE6468"/>
    <w:rsid w:val="00FE6541"/>
    <w:rsid w:val="00FE6B8F"/>
    <w:rsid w:val="00FE6CAA"/>
    <w:rsid w:val="00FF0205"/>
    <w:rsid w:val="00FF0251"/>
    <w:rsid w:val="00FF0C39"/>
    <w:rsid w:val="00FF13E7"/>
    <w:rsid w:val="00FF167A"/>
    <w:rsid w:val="00FF1FC2"/>
    <w:rsid w:val="00FF2E38"/>
    <w:rsid w:val="00FF3098"/>
    <w:rsid w:val="00FF37B3"/>
    <w:rsid w:val="00FF3B4C"/>
    <w:rsid w:val="00FF4368"/>
    <w:rsid w:val="00FF497E"/>
    <w:rsid w:val="00FF4A26"/>
    <w:rsid w:val="00FF4C32"/>
    <w:rsid w:val="00FF54C2"/>
    <w:rsid w:val="00FF5954"/>
    <w:rsid w:val="00FF5A22"/>
    <w:rsid w:val="00FF5E2F"/>
    <w:rsid w:val="00FF76AA"/>
    <w:rsid w:val="00FF7BD2"/>
    <w:rsid w:val="0123CE33"/>
    <w:rsid w:val="012530CF"/>
    <w:rsid w:val="01318AB4"/>
    <w:rsid w:val="013B7790"/>
    <w:rsid w:val="0140D04B"/>
    <w:rsid w:val="01480869"/>
    <w:rsid w:val="0163F050"/>
    <w:rsid w:val="017ED5C4"/>
    <w:rsid w:val="01820596"/>
    <w:rsid w:val="0184B990"/>
    <w:rsid w:val="0185B988"/>
    <w:rsid w:val="01A559B6"/>
    <w:rsid w:val="01BF51F0"/>
    <w:rsid w:val="01BF533F"/>
    <w:rsid w:val="01E671F4"/>
    <w:rsid w:val="024BE607"/>
    <w:rsid w:val="025CABBC"/>
    <w:rsid w:val="0260B048"/>
    <w:rsid w:val="0297A851"/>
    <w:rsid w:val="02ACC49D"/>
    <w:rsid w:val="02CB7CC8"/>
    <w:rsid w:val="031D9D51"/>
    <w:rsid w:val="0340D16B"/>
    <w:rsid w:val="03500CE4"/>
    <w:rsid w:val="03583811"/>
    <w:rsid w:val="037E911C"/>
    <w:rsid w:val="03CC54D7"/>
    <w:rsid w:val="03E0320B"/>
    <w:rsid w:val="03F58889"/>
    <w:rsid w:val="0406B1BF"/>
    <w:rsid w:val="041DF6BA"/>
    <w:rsid w:val="04663085"/>
    <w:rsid w:val="04758EEB"/>
    <w:rsid w:val="04781854"/>
    <w:rsid w:val="049D86A6"/>
    <w:rsid w:val="04A11A8C"/>
    <w:rsid w:val="04F6AA5B"/>
    <w:rsid w:val="04FE30E5"/>
    <w:rsid w:val="05425C9C"/>
    <w:rsid w:val="05430209"/>
    <w:rsid w:val="05680BB3"/>
    <w:rsid w:val="05716F64"/>
    <w:rsid w:val="0575C4A9"/>
    <w:rsid w:val="057F9851"/>
    <w:rsid w:val="0590B0B9"/>
    <w:rsid w:val="05A6BB7E"/>
    <w:rsid w:val="05B6A1F9"/>
    <w:rsid w:val="05BE707F"/>
    <w:rsid w:val="05D1DD8D"/>
    <w:rsid w:val="05E37D28"/>
    <w:rsid w:val="061871DB"/>
    <w:rsid w:val="0618D412"/>
    <w:rsid w:val="061BCCD9"/>
    <w:rsid w:val="0624A7AE"/>
    <w:rsid w:val="0629DAB7"/>
    <w:rsid w:val="064AE643"/>
    <w:rsid w:val="064BA4DE"/>
    <w:rsid w:val="06760C15"/>
    <w:rsid w:val="0678C13C"/>
    <w:rsid w:val="06798E52"/>
    <w:rsid w:val="06A2B367"/>
    <w:rsid w:val="06A939D4"/>
    <w:rsid w:val="06D05C27"/>
    <w:rsid w:val="06E125C7"/>
    <w:rsid w:val="06E23478"/>
    <w:rsid w:val="06F49E8F"/>
    <w:rsid w:val="06F94735"/>
    <w:rsid w:val="0704FE8D"/>
    <w:rsid w:val="07201EE2"/>
    <w:rsid w:val="073C1D63"/>
    <w:rsid w:val="0749BE36"/>
    <w:rsid w:val="0752023C"/>
    <w:rsid w:val="075B7ED3"/>
    <w:rsid w:val="07A7E183"/>
    <w:rsid w:val="07BEE62C"/>
    <w:rsid w:val="07BFEB80"/>
    <w:rsid w:val="07E07A7C"/>
    <w:rsid w:val="07E54833"/>
    <w:rsid w:val="07E7B01B"/>
    <w:rsid w:val="081482AC"/>
    <w:rsid w:val="081DD867"/>
    <w:rsid w:val="083EC54F"/>
    <w:rsid w:val="08414171"/>
    <w:rsid w:val="08598F84"/>
    <w:rsid w:val="08676E73"/>
    <w:rsid w:val="088CF97C"/>
    <w:rsid w:val="08FF5DA7"/>
    <w:rsid w:val="0904EE23"/>
    <w:rsid w:val="090A06A0"/>
    <w:rsid w:val="090BAF8D"/>
    <w:rsid w:val="09102DF2"/>
    <w:rsid w:val="09163678"/>
    <w:rsid w:val="091E04D5"/>
    <w:rsid w:val="094CDF90"/>
    <w:rsid w:val="0956C281"/>
    <w:rsid w:val="095DEE7D"/>
    <w:rsid w:val="095F4CCE"/>
    <w:rsid w:val="096451B5"/>
    <w:rsid w:val="096B85FF"/>
    <w:rsid w:val="096B944B"/>
    <w:rsid w:val="097C2666"/>
    <w:rsid w:val="09877D88"/>
    <w:rsid w:val="098E70ED"/>
    <w:rsid w:val="098E997C"/>
    <w:rsid w:val="09AAA754"/>
    <w:rsid w:val="09B6EF3A"/>
    <w:rsid w:val="09BC174B"/>
    <w:rsid w:val="09D86A6C"/>
    <w:rsid w:val="09F1888C"/>
    <w:rsid w:val="09FD42A7"/>
    <w:rsid w:val="0A57747D"/>
    <w:rsid w:val="0A5A021F"/>
    <w:rsid w:val="0A5DAE54"/>
    <w:rsid w:val="0A76975D"/>
    <w:rsid w:val="0AA266C9"/>
    <w:rsid w:val="0AC7AEEC"/>
    <w:rsid w:val="0ADE7434"/>
    <w:rsid w:val="0B2A4C24"/>
    <w:rsid w:val="0B301D0B"/>
    <w:rsid w:val="0B3CF7C8"/>
    <w:rsid w:val="0B3E51AC"/>
    <w:rsid w:val="0B40F84C"/>
    <w:rsid w:val="0B623713"/>
    <w:rsid w:val="0B73EB4A"/>
    <w:rsid w:val="0BB92245"/>
    <w:rsid w:val="0C0F4EA9"/>
    <w:rsid w:val="0C38AFBF"/>
    <w:rsid w:val="0C5CD9CC"/>
    <w:rsid w:val="0C6471CF"/>
    <w:rsid w:val="0C6CC8FC"/>
    <w:rsid w:val="0C739AF2"/>
    <w:rsid w:val="0C7AFFAB"/>
    <w:rsid w:val="0C7B9A47"/>
    <w:rsid w:val="0C7BFF4E"/>
    <w:rsid w:val="0C810A2B"/>
    <w:rsid w:val="0C986D17"/>
    <w:rsid w:val="0CB07D06"/>
    <w:rsid w:val="0CB5EDF0"/>
    <w:rsid w:val="0CF5D9EB"/>
    <w:rsid w:val="0CFFBD84"/>
    <w:rsid w:val="0D2F927D"/>
    <w:rsid w:val="0D362160"/>
    <w:rsid w:val="0D758DEE"/>
    <w:rsid w:val="0D7E8EE5"/>
    <w:rsid w:val="0D7EDC57"/>
    <w:rsid w:val="0DC47470"/>
    <w:rsid w:val="0DD2F32B"/>
    <w:rsid w:val="0DF55685"/>
    <w:rsid w:val="0E1F533B"/>
    <w:rsid w:val="0E2607DC"/>
    <w:rsid w:val="0E30ADDA"/>
    <w:rsid w:val="0E31B467"/>
    <w:rsid w:val="0E341103"/>
    <w:rsid w:val="0E37E1A3"/>
    <w:rsid w:val="0E3DABEB"/>
    <w:rsid w:val="0E7CFDB8"/>
    <w:rsid w:val="0E847455"/>
    <w:rsid w:val="0E8B0713"/>
    <w:rsid w:val="0ECB752F"/>
    <w:rsid w:val="0F08E6B5"/>
    <w:rsid w:val="0F09B9C1"/>
    <w:rsid w:val="0F11D1C6"/>
    <w:rsid w:val="0F13A7CD"/>
    <w:rsid w:val="0F34E7C5"/>
    <w:rsid w:val="0F46089A"/>
    <w:rsid w:val="0F5AB2E6"/>
    <w:rsid w:val="0F6FE523"/>
    <w:rsid w:val="0F7E7409"/>
    <w:rsid w:val="0F7F79BE"/>
    <w:rsid w:val="0F9BAF54"/>
    <w:rsid w:val="0FA097AE"/>
    <w:rsid w:val="0FA2D9F0"/>
    <w:rsid w:val="0FACA6FE"/>
    <w:rsid w:val="0FE6C609"/>
    <w:rsid w:val="1015A84F"/>
    <w:rsid w:val="10193B96"/>
    <w:rsid w:val="1066B8CB"/>
    <w:rsid w:val="1070525C"/>
    <w:rsid w:val="10EC68D4"/>
    <w:rsid w:val="10FD45C0"/>
    <w:rsid w:val="1100C724"/>
    <w:rsid w:val="110B8BF3"/>
    <w:rsid w:val="110E57CD"/>
    <w:rsid w:val="1120DCB1"/>
    <w:rsid w:val="1123945E"/>
    <w:rsid w:val="112CDDE4"/>
    <w:rsid w:val="112DC4CC"/>
    <w:rsid w:val="1142F23A"/>
    <w:rsid w:val="115E486F"/>
    <w:rsid w:val="116133C4"/>
    <w:rsid w:val="117F9B21"/>
    <w:rsid w:val="11988E5F"/>
    <w:rsid w:val="11B4A4E2"/>
    <w:rsid w:val="120D16FB"/>
    <w:rsid w:val="12149AE6"/>
    <w:rsid w:val="1235E15E"/>
    <w:rsid w:val="1249F631"/>
    <w:rsid w:val="1254BB33"/>
    <w:rsid w:val="125C0CBB"/>
    <w:rsid w:val="1261F2B2"/>
    <w:rsid w:val="126DE10E"/>
    <w:rsid w:val="128114BD"/>
    <w:rsid w:val="12D8CB41"/>
    <w:rsid w:val="12E3BBD5"/>
    <w:rsid w:val="132DF3C2"/>
    <w:rsid w:val="13342D2B"/>
    <w:rsid w:val="13737225"/>
    <w:rsid w:val="1397E130"/>
    <w:rsid w:val="13A866BF"/>
    <w:rsid w:val="13AC06DB"/>
    <w:rsid w:val="13C08AAF"/>
    <w:rsid w:val="13CFB845"/>
    <w:rsid w:val="13D1781B"/>
    <w:rsid w:val="1420252D"/>
    <w:rsid w:val="14206B1F"/>
    <w:rsid w:val="14569B92"/>
    <w:rsid w:val="1478F6E8"/>
    <w:rsid w:val="14868647"/>
    <w:rsid w:val="149B9F1B"/>
    <w:rsid w:val="149F8357"/>
    <w:rsid w:val="14A0085E"/>
    <w:rsid w:val="14A44A65"/>
    <w:rsid w:val="14B5321D"/>
    <w:rsid w:val="14F8FD93"/>
    <w:rsid w:val="154E734E"/>
    <w:rsid w:val="1556E466"/>
    <w:rsid w:val="157D28D3"/>
    <w:rsid w:val="1595A1A0"/>
    <w:rsid w:val="159E575F"/>
    <w:rsid w:val="15B05446"/>
    <w:rsid w:val="15B25848"/>
    <w:rsid w:val="15F846D9"/>
    <w:rsid w:val="163024F9"/>
    <w:rsid w:val="16329026"/>
    <w:rsid w:val="16377CBD"/>
    <w:rsid w:val="163CF30C"/>
    <w:rsid w:val="164EAE53"/>
    <w:rsid w:val="165836F8"/>
    <w:rsid w:val="16762C1B"/>
    <w:rsid w:val="1683B1B5"/>
    <w:rsid w:val="16D1748A"/>
    <w:rsid w:val="17078BF3"/>
    <w:rsid w:val="171B2686"/>
    <w:rsid w:val="17346898"/>
    <w:rsid w:val="17367E3E"/>
    <w:rsid w:val="174841C4"/>
    <w:rsid w:val="175D5938"/>
    <w:rsid w:val="176C60BB"/>
    <w:rsid w:val="177A80AF"/>
    <w:rsid w:val="17CE28B7"/>
    <w:rsid w:val="17E926B4"/>
    <w:rsid w:val="18041D2A"/>
    <w:rsid w:val="181EE6DF"/>
    <w:rsid w:val="183AB79C"/>
    <w:rsid w:val="18430ECC"/>
    <w:rsid w:val="18704832"/>
    <w:rsid w:val="189007DA"/>
    <w:rsid w:val="18A4F307"/>
    <w:rsid w:val="18BEF9BB"/>
    <w:rsid w:val="18D2BDF7"/>
    <w:rsid w:val="18D5C085"/>
    <w:rsid w:val="19065DCA"/>
    <w:rsid w:val="193F94BA"/>
    <w:rsid w:val="19448F65"/>
    <w:rsid w:val="195B2837"/>
    <w:rsid w:val="1968B666"/>
    <w:rsid w:val="19736EA2"/>
    <w:rsid w:val="197B5E58"/>
    <w:rsid w:val="19887515"/>
    <w:rsid w:val="19A3A06F"/>
    <w:rsid w:val="19AF4F08"/>
    <w:rsid w:val="19E1AFC8"/>
    <w:rsid w:val="19E67383"/>
    <w:rsid w:val="1A119070"/>
    <w:rsid w:val="1A3A82FE"/>
    <w:rsid w:val="1A52107E"/>
    <w:rsid w:val="1AA59A28"/>
    <w:rsid w:val="1AB3E88E"/>
    <w:rsid w:val="1AC35842"/>
    <w:rsid w:val="1AE1194C"/>
    <w:rsid w:val="1B0406CF"/>
    <w:rsid w:val="1B0ACFE2"/>
    <w:rsid w:val="1B2DC07E"/>
    <w:rsid w:val="1B34E11E"/>
    <w:rsid w:val="1B3F3204"/>
    <w:rsid w:val="1BAA15E3"/>
    <w:rsid w:val="1BCA9040"/>
    <w:rsid w:val="1BDEC469"/>
    <w:rsid w:val="1C135EDC"/>
    <w:rsid w:val="1C29BBDE"/>
    <w:rsid w:val="1C37FD7E"/>
    <w:rsid w:val="1C8B42DD"/>
    <w:rsid w:val="1C9BFB26"/>
    <w:rsid w:val="1CB24D6C"/>
    <w:rsid w:val="1CD8362C"/>
    <w:rsid w:val="1CFD641F"/>
    <w:rsid w:val="1CFD6663"/>
    <w:rsid w:val="1D064F18"/>
    <w:rsid w:val="1D0732B8"/>
    <w:rsid w:val="1D441F92"/>
    <w:rsid w:val="1D65C0F4"/>
    <w:rsid w:val="1D792665"/>
    <w:rsid w:val="1D965F67"/>
    <w:rsid w:val="1DDE5C65"/>
    <w:rsid w:val="1E0A34A3"/>
    <w:rsid w:val="1E1A544A"/>
    <w:rsid w:val="1E2CD83D"/>
    <w:rsid w:val="1E2E794B"/>
    <w:rsid w:val="1E685C35"/>
    <w:rsid w:val="1E847FE1"/>
    <w:rsid w:val="1E9288E8"/>
    <w:rsid w:val="1E9800BC"/>
    <w:rsid w:val="1EABEF89"/>
    <w:rsid w:val="1ECBAA14"/>
    <w:rsid w:val="1ECE2231"/>
    <w:rsid w:val="1ED2BFE9"/>
    <w:rsid w:val="1EDA2055"/>
    <w:rsid w:val="1F0EF7B1"/>
    <w:rsid w:val="1F297B52"/>
    <w:rsid w:val="1F31F8F0"/>
    <w:rsid w:val="1F335903"/>
    <w:rsid w:val="1F3870E7"/>
    <w:rsid w:val="1F3E4AD0"/>
    <w:rsid w:val="1F933A3C"/>
    <w:rsid w:val="1F947622"/>
    <w:rsid w:val="1FA28EB1"/>
    <w:rsid w:val="1FB45E24"/>
    <w:rsid w:val="1FD2C05B"/>
    <w:rsid w:val="200BB42E"/>
    <w:rsid w:val="2023F38A"/>
    <w:rsid w:val="202781E1"/>
    <w:rsid w:val="2031DE36"/>
    <w:rsid w:val="2044E068"/>
    <w:rsid w:val="207EAE56"/>
    <w:rsid w:val="2087ECED"/>
    <w:rsid w:val="208EDD2E"/>
    <w:rsid w:val="209275EB"/>
    <w:rsid w:val="20A9CFBA"/>
    <w:rsid w:val="20B361AF"/>
    <w:rsid w:val="20B5DCE8"/>
    <w:rsid w:val="20CF534D"/>
    <w:rsid w:val="20DB66ED"/>
    <w:rsid w:val="20E73E6D"/>
    <w:rsid w:val="213302DD"/>
    <w:rsid w:val="2148FE66"/>
    <w:rsid w:val="21524767"/>
    <w:rsid w:val="215EB7CC"/>
    <w:rsid w:val="216FA957"/>
    <w:rsid w:val="21B4FFC0"/>
    <w:rsid w:val="21B62C96"/>
    <w:rsid w:val="21E8D97B"/>
    <w:rsid w:val="21EC4E18"/>
    <w:rsid w:val="22089F20"/>
    <w:rsid w:val="22942C9C"/>
    <w:rsid w:val="22BBE43F"/>
    <w:rsid w:val="22D02086"/>
    <w:rsid w:val="22E48113"/>
    <w:rsid w:val="2300EAB6"/>
    <w:rsid w:val="231AF988"/>
    <w:rsid w:val="231FED1F"/>
    <w:rsid w:val="23268920"/>
    <w:rsid w:val="234A200D"/>
    <w:rsid w:val="235A1F22"/>
    <w:rsid w:val="238A5113"/>
    <w:rsid w:val="23AE5E1A"/>
    <w:rsid w:val="23C167B2"/>
    <w:rsid w:val="23C86514"/>
    <w:rsid w:val="23DADF19"/>
    <w:rsid w:val="23F49969"/>
    <w:rsid w:val="23F4C034"/>
    <w:rsid w:val="23F8550E"/>
    <w:rsid w:val="23FB417F"/>
    <w:rsid w:val="2403199A"/>
    <w:rsid w:val="24092268"/>
    <w:rsid w:val="240B3E52"/>
    <w:rsid w:val="2414FDD0"/>
    <w:rsid w:val="241D5FF5"/>
    <w:rsid w:val="24224967"/>
    <w:rsid w:val="243A9187"/>
    <w:rsid w:val="24422175"/>
    <w:rsid w:val="24426971"/>
    <w:rsid w:val="244D4D9C"/>
    <w:rsid w:val="245A9011"/>
    <w:rsid w:val="24675FCC"/>
    <w:rsid w:val="2488DA4C"/>
    <w:rsid w:val="2491D54D"/>
    <w:rsid w:val="24A5186A"/>
    <w:rsid w:val="24C3971A"/>
    <w:rsid w:val="24EC03CA"/>
    <w:rsid w:val="2503CF2F"/>
    <w:rsid w:val="25067CB4"/>
    <w:rsid w:val="2509714E"/>
    <w:rsid w:val="252702E1"/>
    <w:rsid w:val="253F1B4A"/>
    <w:rsid w:val="2544CDDD"/>
    <w:rsid w:val="256527FC"/>
    <w:rsid w:val="25792683"/>
    <w:rsid w:val="25989A20"/>
    <w:rsid w:val="25A39500"/>
    <w:rsid w:val="25BD69D5"/>
    <w:rsid w:val="261877D7"/>
    <w:rsid w:val="2633DD7D"/>
    <w:rsid w:val="2642FBF7"/>
    <w:rsid w:val="2647BD54"/>
    <w:rsid w:val="267847E3"/>
    <w:rsid w:val="26C7D839"/>
    <w:rsid w:val="26E5B974"/>
    <w:rsid w:val="26F9285C"/>
    <w:rsid w:val="2719B4DC"/>
    <w:rsid w:val="273B129C"/>
    <w:rsid w:val="273D7691"/>
    <w:rsid w:val="27486D23"/>
    <w:rsid w:val="274887B6"/>
    <w:rsid w:val="2766C054"/>
    <w:rsid w:val="277278D3"/>
    <w:rsid w:val="27751634"/>
    <w:rsid w:val="2777778D"/>
    <w:rsid w:val="27908C7C"/>
    <w:rsid w:val="2796B89A"/>
    <w:rsid w:val="27AA866B"/>
    <w:rsid w:val="27AEA49D"/>
    <w:rsid w:val="27E84627"/>
    <w:rsid w:val="28078343"/>
    <w:rsid w:val="28142EA1"/>
    <w:rsid w:val="282ADB16"/>
    <w:rsid w:val="28671A2D"/>
    <w:rsid w:val="2881543C"/>
    <w:rsid w:val="2882A079"/>
    <w:rsid w:val="28909392"/>
    <w:rsid w:val="2892C514"/>
    <w:rsid w:val="2893B837"/>
    <w:rsid w:val="28C4E1A5"/>
    <w:rsid w:val="28EAD4B1"/>
    <w:rsid w:val="28F202A7"/>
    <w:rsid w:val="2919944C"/>
    <w:rsid w:val="294E4262"/>
    <w:rsid w:val="295558BF"/>
    <w:rsid w:val="295FFD18"/>
    <w:rsid w:val="29678FFB"/>
    <w:rsid w:val="2970F2B6"/>
    <w:rsid w:val="297FC3E8"/>
    <w:rsid w:val="29A87892"/>
    <w:rsid w:val="29AB3B62"/>
    <w:rsid w:val="29BE553C"/>
    <w:rsid w:val="29C966B7"/>
    <w:rsid w:val="29CF19FD"/>
    <w:rsid w:val="2A01E00A"/>
    <w:rsid w:val="2A44F074"/>
    <w:rsid w:val="2A7F35F7"/>
    <w:rsid w:val="2A813D16"/>
    <w:rsid w:val="2AA26C8F"/>
    <w:rsid w:val="2AB052EE"/>
    <w:rsid w:val="2ACE125A"/>
    <w:rsid w:val="2ADCC7D0"/>
    <w:rsid w:val="2AF4985A"/>
    <w:rsid w:val="2AFB1762"/>
    <w:rsid w:val="2AFBD001"/>
    <w:rsid w:val="2AFF2CBF"/>
    <w:rsid w:val="2B025022"/>
    <w:rsid w:val="2B037800"/>
    <w:rsid w:val="2B285634"/>
    <w:rsid w:val="2B65847E"/>
    <w:rsid w:val="2B67CD90"/>
    <w:rsid w:val="2BC75E73"/>
    <w:rsid w:val="2BF8BFF2"/>
    <w:rsid w:val="2C046ACF"/>
    <w:rsid w:val="2C0B9F39"/>
    <w:rsid w:val="2C1652A0"/>
    <w:rsid w:val="2C2BFEDB"/>
    <w:rsid w:val="2C2FBAC8"/>
    <w:rsid w:val="2C30F773"/>
    <w:rsid w:val="2C34AC4E"/>
    <w:rsid w:val="2C60B1C8"/>
    <w:rsid w:val="2C66C24E"/>
    <w:rsid w:val="2C75FEED"/>
    <w:rsid w:val="2C8638AF"/>
    <w:rsid w:val="2CA30890"/>
    <w:rsid w:val="2CB9FC24"/>
    <w:rsid w:val="2CBED39F"/>
    <w:rsid w:val="2CC9CE05"/>
    <w:rsid w:val="2CED3AC9"/>
    <w:rsid w:val="2D06A986"/>
    <w:rsid w:val="2D11FB4B"/>
    <w:rsid w:val="2D2E4A79"/>
    <w:rsid w:val="2D3403C8"/>
    <w:rsid w:val="2D85E17C"/>
    <w:rsid w:val="2D9774AC"/>
    <w:rsid w:val="2DA8E6E6"/>
    <w:rsid w:val="2DC62C63"/>
    <w:rsid w:val="2DCC33FA"/>
    <w:rsid w:val="2E29F4AC"/>
    <w:rsid w:val="2E313F4C"/>
    <w:rsid w:val="2E39463F"/>
    <w:rsid w:val="2E3C8D9D"/>
    <w:rsid w:val="2E477F71"/>
    <w:rsid w:val="2E4B8ACE"/>
    <w:rsid w:val="2E6457B6"/>
    <w:rsid w:val="2E6EC166"/>
    <w:rsid w:val="2E7C8C95"/>
    <w:rsid w:val="2EB03D45"/>
    <w:rsid w:val="2ED72436"/>
    <w:rsid w:val="2EDF8A07"/>
    <w:rsid w:val="2EEF8DAC"/>
    <w:rsid w:val="2EF42B66"/>
    <w:rsid w:val="2EFC29B6"/>
    <w:rsid w:val="2EFC967D"/>
    <w:rsid w:val="2F023AA9"/>
    <w:rsid w:val="2F205ACF"/>
    <w:rsid w:val="2F5B9714"/>
    <w:rsid w:val="2F82812F"/>
    <w:rsid w:val="2F8991CA"/>
    <w:rsid w:val="2F8F1F19"/>
    <w:rsid w:val="2FB83700"/>
    <w:rsid w:val="2FC00721"/>
    <w:rsid w:val="2FC5F2CA"/>
    <w:rsid w:val="2FD902B8"/>
    <w:rsid w:val="2FDD3570"/>
    <w:rsid w:val="2FE88294"/>
    <w:rsid w:val="2FF8FF7D"/>
    <w:rsid w:val="2FFE7585"/>
    <w:rsid w:val="300C1332"/>
    <w:rsid w:val="303DC256"/>
    <w:rsid w:val="3040D56F"/>
    <w:rsid w:val="304921D1"/>
    <w:rsid w:val="304D14E3"/>
    <w:rsid w:val="305820D5"/>
    <w:rsid w:val="3070D6ED"/>
    <w:rsid w:val="3073E195"/>
    <w:rsid w:val="30782D66"/>
    <w:rsid w:val="307EBFAD"/>
    <w:rsid w:val="30AADBB9"/>
    <w:rsid w:val="30B9032B"/>
    <w:rsid w:val="30C8FC64"/>
    <w:rsid w:val="30D08501"/>
    <w:rsid w:val="30FB3148"/>
    <w:rsid w:val="30FD3D9E"/>
    <w:rsid w:val="30FF2F2D"/>
    <w:rsid w:val="30FF7695"/>
    <w:rsid w:val="3103C275"/>
    <w:rsid w:val="3125F5D9"/>
    <w:rsid w:val="312E673B"/>
    <w:rsid w:val="312F10A4"/>
    <w:rsid w:val="313F66C5"/>
    <w:rsid w:val="3151DBEA"/>
    <w:rsid w:val="31CBAB22"/>
    <w:rsid w:val="31CDC87C"/>
    <w:rsid w:val="31DCA144"/>
    <w:rsid w:val="31ED96C6"/>
    <w:rsid w:val="31F91583"/>
    <w:rsid w:val="320A26B7"/>
    <w:rsid w:val="32201A44"/>
    <w:rsid w:val="32236489"/>
    <w:rsid w:val="3239FB55"/>
    <w:rsid w:val="32521BD9"/>
    <w:rsid w:val="32677B3C"/>
    <w:rsid w:val="32A6CB28"/>
    <w:rsid w:val="32C07768"/>
    <w:rsid w:val="32C6957E"/>
    <w:rsid w:val="32D00F2F"/>
    <w:rsid w:val="32DE5AC6"/>
    <w:rsid w:val="32EC5449"/>
    <w:rsid w:val="33029213"/>
    <w:rsid w:val="332BEF2B"/>
    <w:rsid w:val="334A8D2F"/>
    <w:rsid w:val="3352149F"/>
    <w:rsid w:val="33ABF7F2"/>
    <w:rsid w:val="33F44555"/>
    <w:rsid w:val="33FF6B15"/>
    <w:rsid w:val="34074615"/>
    <w:rsid w:val="3415EF22"/>
    <w:rsid w:val="342971FA"/>
    <w:rsid w:val="343126C1"/>
    <w:rsid w:val="3436C467"/>
    <w:rsid w:val="34386EC9"/>
    <w:rsid w:val="343EF4E1"/>
    <w:rsid w:val="34BA4FA3"/>
    <w:rsid w:val="34BCA07A"/>
    <w:rsid w:val="34E341FB"/>
    <w:rsid w:val="34EDA722"/>
    <w:rsid w:val="3500407A"/>
    <w:rsid w:val="3501B231"/>
    <w:rsid w:val="350A44A3"/>
    <w:rsid w:val="351CA043"/>
    <w:rsid w:val="355B0E61"/>
    <w:rsid w:val="357C2B0E"/>
    <w:rsid w:val="35BC8677"/>
    <w:rsid w:val="35F01DBC"/>
    <w:rsid w:val="361CA034"/>
    <w:rsid w:val="3621D5D0"/>
    <w:rsid w:val="363368D7"/>
    <w:rsid w:val="365B6E69"/>
    <w:rsid w:val="366ABA63"/>
    <w:rsid w:val="367C305C"/>
    <w:rsid w:val="36A3675B"/>
    <w:rsid w:val="36C72BF6"/>
    <w:rsid w:val="36C8711F"/>
    <w:rsid w:val="36CD0B6E"/>
    <w:rsid w:val="36E948CB"/>
    <w:rsid w:val="371CF950"/>
    <w:rsid w:val="373F336D"/>
    <w:rsid w:val="3747A5EF"/>
    <w:rsid w:val="3765BF64"/>
    <w:rsid w:val="376A2A82"/>
    <w:rsid w:val="37994F9D"/>
    <w:rsid w:val="379F62E2"/>
    <w:rsid w:val="37BD95FE"/>
    <w:rsid w:val="37E0DE4A"/>
    <w:rsid w:val="37F4B80C"/>
    <w:rsid w:val="37FAE95C"/>
    <w:rsid w:val="381A6F36"/>
    <w:rsid w:val="383F8A69"/>
    <w:rsid w:val="3843089E"/>
    <w:rsid w:val="385F7350"/>
    <w:rsid w:val="387566E5"/>
    <w:rsid w:val="387D8EA9"/>
    <w:rsid w:val="3888033F"/>
    <w:rsid w:val="38A63BE1"/>
    <w:rsid w:val="38A742D0"/>
    <w:rsid w:val="38AE86B6"/>
    <w:rsid w:val="38BDE3D4"/>
    <w:rsid w:val="38CDCEEB"/>
    <w:rsid w:val="38D12D77"/>
    <w:rsid w:val="38D5322F"/>
    <w:rsid w:val="38D7E443"/>
    <w:rsid w:val="38E3D506"/>
    <w:rsid w:val="38FA0BAD"/>
    <w:rsid w:val="3931FFDD"/>
    <w:rsid w:val="393C2451"/>
    <w:rsid w:val="3956E2BF"/>
    <w:rsid w:val="3983679D"/>
    <w:rsid w:val="39882AC4"/>
    <w:rsid w:val="3993A8CA"/>
    <w:rsid w:val="39A6C355"/>
    <w:rsid w:val="39AD9CBD"/>
    <w:rsid w:val="39BD37DC"/>
    <w:rsid w:val="39C0A824"/>
    <w:rsid w:val="39D109DD"/>
    <w:rsid w:val="39E2F34E"/>
    <w:rsid w:val="39E35F4A"/>
    <w:rsid w:val="39F7C523"/>
    <w:rsid w:val="39F98AC0"/>
    <w:rsid w:val="3A058E83"/>
    <w:rsid w:val="3A1641D2"/>
    <w:rsid w:val="3A39991F"/>
    <w:rsid w:val="3A4C124D"/>
    <w:rsid w:val="3A56CA0D"/>
    <w:rsid w:val="3A91DD06"/>
    <w:rsid w:val="3A96AFB2"/>
    <w:rsid w:val="3AA014A1"/>
    <w:rsid w:val="3AC6AC77"/>
    <w:rsid w:val="3AC90C92"/>
    <w:rsid w:val="3B04FA2F"/>
    <w:rsid w:val="3B10CD6E"/>
    <w:rsid w:val="3B217BFA"/>
    <w:rsid w:val="3B3D14B6"/>
    <w:rsid w:val="3BB7C990"/>
    <w:rsid w:val="3BC0D5DE"/>
    <w:rsid w:val="3BDD36E7"/>
    <w:rsid w:val="3BE71A7F"/>
    <w:rsid w:val="3C096049"/>
    <w:rsid w:val="3C0A6DCB"/>
    <w:rsid w:val="3C353C15"/>
    <w:rsid w:val="3C45A13F"/>
    <w:rsid w:val="3C512843"/>
    <w:rsid w:val="3C58FAE9"/>
    <w:rsid w:val="3C641502"/>
    <w:rsid w:val="3C667273"/>
    <w:rsid w:val="3C7652A3"/>
    <w:rsid w:val="3C804D2E"/>
    <w:rsid w:val="3C898760"/>
    <w:rsid w:val="3C8F3676"/>
    <w:rsid w:val="3CC3C82E"/>
    <w:rsid w:val="3CCC964E"/>
    <w:rsid w:val="3CCE3E8B"/>
    <w:rsid w:val="3CEAEFB4"/>
    <w:rsid w:val="3CF16EB9"/>
    <w:rsid w:val="3CF8C536"/>
    <w:rsid w:val="3D02C278"/>
    <w:rsid w:val="3D50B626"/>
    <w:rsid w:val="3DA9AD01"/>
    <w:rsid w:val="3DAE1C11"/>
    <w:rsid w:val="3DB3637E"/>
    <w:rsid w:val="3DC64E6B"/>
    <w:rsid w:val="3DCED387"/>
    <w:rsid w:val="3DD16F2C"/>
    <w:rsid w:val="3DD9A5D1"/>
    <w:rsid w:val="3DDA01C7"/>
    <w:rsid w:val="3DE5D078"/>
    <w:rsid w:val="3E046F7A"/>
    <w:rsid w:val="3E18D0D2"/>
    <w:rsid w:val="3E5DE4C9"/>
    <w:rsid w:val="3E72F105"/>
    <w:rsid w:val="3E7FA900"/>
    <w:rsid w:val="3E82515A"/>
    <w:rsid w:val="3E880255"/>
    <w:rsid w:val="3EB0C0A9"/>
    <w:rsid w:val="3EE1F9C3"/>
    <w:rsid w:val="3EE49307"/>
    <w:rsid w:val="3EFBAA67"/>
    <w:rsid w:val="3EFBCC3F"/>
    <w:rsid w:val="3F025B7E"/>
    <w:rsid w:val="3F06C050"/>
    <w:rsid w:val="3F3BA8ED"/>
    <w:rsid w:val="3F3C605E"/>
    <w:rsid w:val="3F3E2EF2"/>
    <w:rsid w:val="3F45D9A8"/>
    <w:rsid w:val="3F5FA94B"/>
    <w:rsid w:val="3F7A7812"/>
    <w:rsid w:val="3F9CA52F"/>
    <w:rsid w:val="3FA5F820"/>
    <w:rsid w:val="3FB2B7BF"/>
    <w:rsid w:val="3FB88A3A"/>
    <w:rsid w:val="3FDB5493"/>
    <w:rsid w:val="3FE0610A"/>
    <w:rsid w:val="3FECD6B6"/>
    <w:rsid w:val="40272B0F"/>
    <w:rsid w:val="402BFE55"/>
    <w:rsid w:val="402CB1A1"/>
    <w:rsid w:val="402D14EC"/>
    <w:rsid w:val="404AE44F"/>
    <w:rsid w:val="404FE41B"/>
    <w:rsid w:val="40BD0914"/>
    <w:rsid w:val="40BD4757"/>
    <w:rsid w:val="40BD9282"/>
    <w:rsid w:val="40C4D73B"/>
    <w:rsid w:val="40C944B0"/>
    <w:rsid w:val="40EF8E2B"/>
    <w:rsid w:val="414ECAD8"/>
    <w:rsid w:val="416370D2"/>
    <w:rsid w:val="4170950B"/>
    <w:rsid w:val="4177DC2A"/>
    <w:rsid w:val="418735F1"/>
    <w:rsid w:val="419B9B1F"/>
    <w:rsid w:val="419C7D71"/>
    <w:rsid w:val="41A248A1"/>
    <w:rsid w:val="41B9B02B"/>
    <w:rsid w:val="41DCB238"/>
    <w:rsid w:val="41DF828D"/>
    <w:rsid w:val="41EC71E8"/>
    <w:rsid w:val="4216279D"/>
    <w:rsid w:val="423AF0FC"/>
    <w:rsid w:val="424A0025"/>
    <w:rsid w:val="425487FA"/>
    <w:rsid w:val="4266F59F"/>
    <w:rsid w:val="427253B6"/>
    <w:rsid w:val="42AAAC25"/>
    <w:rsid w:val="42B15C74"/>
    <w:rsid w:val="42C8EF7D"/>
    <w:rsid w:val="42D27A04"/>
    <w:rsid w:val="42FFA53D"/>
    <w:rsid w:val="43067F9A"/>
    <w:rsid w:val="431C0FEC"/>
    <w:rsid w:val="432A8A4B"/>
    <w:rsid w:val="4335D5F7"/>
    <w:rsid w:val="433E602F"/>
    <w:rsid w:val="434C970C"/>
    <w:rsid w:val="43570E31"/>
    <w:rsid w:val="43697463"/>
    <w:rsid w:val="436EE27F"/>
    <w:rsid w:val="43884F10"/>
    <w:rsid w:val="439ED212"/>
    <w:rsid w:val="43C0D3EA"/>
    <w:rsid w:val="43F3A64D"/>
    <w:rsid w:val="43F764FD"/>
    <w:rsid w:val="444140BB"/>
    <w:rsid w:val="446C442E"/>
    <w:rsid w:val="44835ADB"/>
    <w:rsid w:val="44A562FD"/>
    <w:rsid w:val="44CA0D90"/>
    <w:rsid w:val="44D21CA6"/>
    <w:rsid w:val="44D619B5"/>
    <w:rsid w:val="44DCF256"/>
    <w:rsid w:val="454800AD"/>
    <w:rsid w:val="45496932"/>
    <w:rsid w:val="4570F956"/>
    <w:rsid w:val="45733614"/>
    <w:rsid w:val="4585910E"/>
    <w:rsid w:val="45C8038E"/>
    <w:rsid w:val="45C88DBF"/>
    <w:rsid w:val="45F18A6E"/>
    <w:rsid w:val="461A4093"/>
    <w:rsid w:val="461F0CE7"/>
    <w:rsid w:val="4633934E"/>
    <w:rsid w:val="463E5F45"/>
    <w:rsid w:val="4656F6AF"/>
    <w:rsid w:val="46847E57"/>
    <w:rsid w:val="46B5845E"/>
    <w:rsid w:val="46EF05D9"/>
    <w:rsid w:val="4701D417"/>
    <w:rsid w:val="4705BAF1"/>
    <w:rsid w:val="472E2B80"/>
    <w:rsid w:val="474DDD3B"/>
    <w:rsid w:val="474F4B00"/>
    <w:rsid w:val="4763D942"/>
    <w:rsid w:val="4771713F"/>
    <w:rsid w:val="47946838"/>
    <w:rsid w:val="4794E9A4"/>
    <w:rsid w:val="47985AA4"/>
    <w:rsid w:val="479DCCC7"/>
    <w:rsid w:val="479E68AF"/>
    <w:rsid w:val="47BE5C83"/>
    <w:rsid w:val="47BF2457"/>
    <w:rsid w:val="47D3E292"/>
    <w:rsid w:val="47D470A5"/>
    <w:rsid w:val="4832DA74"/>
    <w:rsid w:val="48330735"/>
    <w:rsid w:val="483429A9"/>
    <w:rsid w:val="484D0A89"/>
    <w:rsid w:val="484DE619"/>
    <w:rsid w:val="485A5A86"/>
    <w:rsid w:val="4868CB92"/>
    <w:rsid w:val="48960DE1"/>
    <w:rsid w:val="48A58007"/>
    <w:rsid w:val="48A81663"/>
    <w:rsid w:val="48EB518A"/>
    <w:rsid w:val="4903816D"/>
    <w:rsid w:val="490A44C7"/>
    <w:rsid w:val="49197DCE"/>
    <w:rsid w:val="491A6C57"/>
    <w:rsid w:val="4920C5D0"/>
    <w:rsid w:val="492F89D9"/>
    <w:rsid w:val="493EEB02"/>
    <w:rsid w:val="495FB0AE"/>
    <w:rsid w:val="4973D97C"/>
    <w:rsid w:val="49799148"/>
    <w:rsid w:val="4981716A"/>
    <w:rsid w:val="498BC431"/>
    <w:rsid w:val="49A2B68C"/>
    <w:rsid w:val="49A6EDC3"/>
    <w:rsid w:val="49C51A1C"/>
    <w:rsid w:val="49CDF9E0"/>
    <w:rsid w:val="49F51E36"/>
    <w:rsid w:val="4A05757B"/>
    <w:rsid w:val="4A2F88D8"/>
    <w:rsid w:val="4A5495B1"/>
    <w:rsid w:val="4A622FD1"/>
    <w:rsid w:val="4A641837"/>
    <w:rsid w:val="4A9EAF1D"/>
    <w:rsid w:val="4AD1612B"/>
    <w:rsid w:val="4AD53349"/>
    <w:rsid w:val="4AF48E64"/>
    <w:rsid w:val="4B06A6DC"/>
    <w:rsid w:val="4B4C0381"/>
    <w:rsid w:val="4B676575"/>
    <w:rsid w:val="4B9A55F5"/>
    <w:rsid w:val="4BCDDDA0"/>
    <w:rsid w:val="4BDF8906"/>
    <w:rsid w:val="4BE3DFF4"/>
    <w:rsid w:val="4C0514BD"/>
    <w:rsid w:val="4C07A99D"/>
    <w:rsid w:val="4C515B82"/>
    <w:rsid w:val="4C746C67"/>
    <w:rsid w:val="4CA5039B"/>
    <w:rsid w:val="4CA63C2F"/>
    <w:rsid w:val="4CCF696E"/>
    <w:rsid w:val="4CEDC2C3"/>
    <w:rsid w:val="4D400F6E"/>
    <w:rsid w:val="4D4B3F87"/>
    <w:rsid w:val="4D61251D"/>
    <w:rsid w:val="4D943EC6"/>
    <w:rsid w:val="4DAD4AB4"/>
    <w:rsid w:val="4DB0A2D3"/>
    <w:rsid w:val="4DCEF70F"/>
    <w:rsid w:val="4DD27EC7"/>
    <w:rsid w:val="4DE2527C"/>
    <w:rsid w:val="4DE75E4F"/>
    <w:rsid w:val="4DF94B16"/>
    <w:rsid w:val="4E4C79C8"/>
    <w:rsid w:val="4E5D3FCE"/>
    <w:rsid w:val="4E9C9CAD"/>
    <w:rsid w:val="4EAEEE83"/>
    <w:rsid w:val="4EB37067"/>
    <w:rsid w:val="4EC0AB1D"/>
    <w:rsid w:val="4EC52401"/>
    <w:rsid w:val="4EEB724F"/>
    <w:rsid w:val="4EF493C7"/>
    <w:rsid w:val="4F3260DD"/>
    <w:rsid w:val="4F37EA8B"/>
    <w:rsid w:val="4F3937AB"/>
    <w:rsid w:val="4F5B650E"/>
    <w:rsid w:val="4F6BF3DA"/>
    <w:rsid w:val="4F7AF9CC"/>
    <w:rsid w:val="4F8164CB"/>
    <w:rsid w:val="4F8188BF"/>
    <w:rsid w:val="4F85569A"/>
    <w:rsid w:val="4F99C7CC"/>
    <w:rsid w:val="4FABAB59"/>
    <w:rsid w:val="4FBA5F7D"/>
    <w:rsid w:val="4FCDDA81"/>
    <w:rsid w:val="4FD70269"/>
    <w:rsid w:val="4FDAA0EE"/>
    <w:rsid w:val="4FE62333"/>
    <w:rsid w:val="4FF45335"/>
    <w:rsid w:val="501089C2"/>
    <w:rsid w:val="5031EBF7"/>
    <w:rsid w:val="504BB876"/>
    <w:rsid w:val="50533905"/>
    <w:rsid w:val="505D955E"/>
    <w:rsid w:val="50624232"/>
    <w:rsid w:val="5065483E"/>
    <w:rsid w:val="50902E7E"/>
    <w:rsid w:val="50917FF5"/>
    <w:rsid w:val="50AEA552"/>
    <w:rsid w:val="50B73235"/>
    <w:rsid w:val="50BB00D0"/>
    <w:rsid w:val="50BE41FA"/>
    <w:rsid w:val="50C45ED4"/>
    <w:rsid w:val="50D97633"/>
    <w:rsid w:val="5127984D"/>
    <w:rsid w:val="5134C600"/>
    <w:rsid w:val="51504CA0"/>
    <w:rsid w:val="5153B9E6"/>
    <w:rsid w:val="515B791B"/>
    <w:rsid w:val="51644AD0"/>
    <w:rsid w:val="516EA23E"/>
    <w:rsid w:val="517315EB"/>
    <w:rsid w:val="51C82076"/>
    <w:rsid w:val="51CA2BEB"/>
    <w:rsid w:val="51DB0308"/>
    <w:rsid w:val="52105FB1"/>
    <w:rsid w:val="5238513B"/>
    <w:rsid w:val="523FC6A4"/>
    <w:rsid w:val="525A5E03"/>
    <w:rsid w:val="525CFB16"/>
    <w:rsid w:val="527D8395"/>
    <w:rsid w:val="528A39D1"/>
    <w:rsid w:val="5290367E"/>
    <w:rsid w:val="52977282"/>
    <w:rsid w:val="529DEC5A"/>
    <w:rsid w:val="529EA98C"/>
    <w:rsid w:val="529FD966"/>
    <w:rsid w:val="52A47F06"/>
    <w:rsid w:val="52AB1A71"/>
    <w:rsid w:val="52B2E696"/>
    <w:rsid w:val="52B75FA7"/>
    <w:rsid w:val="52D97C0A"/>
    <w:rsid w:val="52ED049A"/>
    <w:rsid w:val="53465B10"/>
    <w:rsid w:val="53A49219"/>
    <w:rsid w:val="53BC416C"/>
    <w:rsid w:val="540361B8"/>
    <w:rsid w:val="541D81DA"/>
    <w:rsid w:val="5422617D"/>
    <w:rsid w:val="5427C0C7"/>
    <w:rsid w:val="54393C01"/>
    <w:rsid w:val="5440BE1B"/>
    <w:rsid w:val="54461E3D"/>
    <w:rsid w:val="547312AB"/>
    <w:rsid w:val="5476B586"/>
    <w:rsid w:val="547BA4CF"/>
    <w:rsid w:val="5495BE4F"/>
    <w:rsid w:val="54A19AB9"/>
    <w:rsid w:val="54A414E3"/>
    <w:rsid w:val="54B0D8CA"/>
    <w:rsid w:val="54C00593"/>
    <w:rsid w:val="54C4240E"/>
    <w:rsid w:val="54DD633E"/>
    <w:rsid w:val="550BEEDA"/>
    <w:rsid w:val="556DB590"/>
    <w:rsid w:val="55783087"/>
    <w:rsid w:val="5584E35A"/>
    <w:rsid w:val="558569A2"/>
    <w:rsid w:val="5598F462"/>
    <w:rsid w:val="55A5C9B4"/>
    <w:rsid w:val="55CB18AC"/>
    <w:rsid w:val="55D6883A"/>
    <w:rsid w:val="55D70320"/>
    <w:rsid w:val="55DB2A46"/>
    <w:rsid w:val="55E74953"/>
    <w:rsid w:val="55F9D09F"/>
    <w:rsid w:val="5622EAAF"/>
    <w:rsid w:val="5644F888"/>
    <w:rsid w:val="5647D89B"/>
    <w:rsid w:val="565151A5"/>
    <w:rsid w:val="565726FA"/>
    <w:rsid w:val="5682565C"/>
    <w:rsid w:val="5682696D"/>
    <w:rsid w:val="5698AA8E"/>
    <w:rsid w:val="56D26FCF"/>
    <w:rsid w:val="56ED9A6A"/>
    <w:rsid w:val="570DE90D"/>
    <w:rsid w:val="574EF973"/>
    <w:rsid w:val="5761D77B"/>
    <w:rsid w:val="5776B37D"/>
    <w:rsid w:val="5784CD0F"/>
    <w:rsid w:val="57869556"/>
    <w:rsid w:val="57BCB817"/>
    <w:rsid w:val="57BD02C1"/>
    <w:rsid w:val="57D0236C"/>
    <w:rsid w:val="57DF72D5"/>
    <w:rsid w:val="57DF7606"/>
    <w:rsid w:val="57EC9B5D"/>
    <w:rsid w:val="58026730"/>
    <w:rsid w:val="58320DEB"/>
    <w:rsid w:val="58380B01"/>
    <w:rsid w:val="585E17BB"/>
    <w:rsid w:val="58748CC9"/>
    <w:rsid w:val="58756CF1"/>
    <w:rsid w:val="589A069B"/>
    <w:rsid w:val="58A556D0"/>
    <w:rsid w:val="58B02497"/>
    <w:rsid w:val="58B487EC"/>
    <w:rsid w:val="58E84E86"/>
    <w:rsid w:val="58F384B4"/>
    <w:rsid w:val="5914CA3D"/>
    <w:rsid w:val="5915AF63"/>
    <w:rsid w:val="592A6004"/>
    <w:rsid w:val="5934062D"/>
    <w:rsid w:val="5952A14A"/>
    <w:rsid w:val="5968467C"/>
    <w:rsid w:val="599464CE"/>
    <w:rsid w:val="59AD74E5"/>
    <w:rsid w:val="59B2E3EF"/>
    <w:rsid w:val="59C6D5AC"/>
    <w:rsid w:val="59F0FB77"/>
    <w:rsid w:val="5A0A9812"/>
    <w:rsid w:val="5A2348D8"/>
    <w:rsid w:val="5A254EFE"/>
    <w:rsid w:val="5A63B560"/>
    <w:rsid w:val="5A65BF09"/>
    <w:rsid w:val="5A6678D6"/>
    <w:rsid w:val="5A75C72F"/>
    <w:rsid w:val="5A831D68"/>
    <w:rsid w:val="5AD20705"/>
    <w:rsid w:val="5AE559E6"/>
    <w:rsid w:val="5AE9F8F4"/>
    <w:rsid w:val="5AF172DA"/>
    <w:rsid w:val="5AFC603A"/>
    <w:rsid w:val="5AFCB457"/>
    <w:rsid w:val="5B0DECFA"/>
    <w:rsid w:val="5B16FBBE"/>
    <w:rsid w:val="5B23C712"/>
    <w:rsid w:val="5B2EA775"/>
    <w:rsid w:val="5B3B5939"/>
    <w:rsid w:val="5B530D17"/>
    <w:rsid w:val="5B6CC602"/>
    <w:rsid w:val="5B9998D6"/>
    <w:rsid w:val="5BCD7D01"/>
    <w:rsid w:val="5BEBB406"/>
    <w:rsid w:val="5C1324CC"/>
    <w:rsid w:val="5C23B0ED"/>
    <w:rsid w:val="5C32AD31"/>
    <w:rsid w:val="5C3AC4D7"/>
    <w:rsid w:val="5C5E432B"/>
    <w:rsid w:val="5CBA4C34"/>
    <w:rsid w:val="5D0633B9"/>
    <w:rsid w:val="5D2BDE24"/>
    <w:rsid w:val="5D34D674"/>
    <w:rsid w:val="5D358497"/>
    <w:rsid w:val="5D4CB016"/>
    <w:rsid w:val="5D68CBE7"/>
    <w:rsid w:val="5D9874B6"/>
    <w:rsid w:val="5DC7317D"/>
    <w:rsid w:val="5DC9F748"/>
    <w:rsid w:val="5DD187D4"/>
    <w:rsid w:val="5DF5EC46"/>
    <w:rsid w:val="5E0478E0"/>
    <w:rsid w:val="5E4634F8"/>
    <w:rsid w:val="5E4735A3"/>
    <w:rsid w:val="5E4BCD46"/>
    <w:rsid w:val="5E694767"/>
    <w:rsid w:val="5E6E28BB"/>
    <w:rsid w:val="5E8877B4"/>
    <w:rsid w:val="5E8EFA0D"/>
    <w:rsid w:val="5EBD7496"/>
    <w:rsid w:val="5EC2E388"/>
    <w:rsid w:val="5EFD4E7B"/>
    <w:rsid w:val="5F54967C"/>
    <w:rsid w:val="5F5D258F"/>
    <w:rsid w:val="5F6540B6"/>
    <w:rsid w:val="5F6DD3FE"/>
    <w:rsid w:val="5F8F5B93"/>
    <w:rsid w:val="5FAF0B50"/>
    <w:rsid w:val="5FD2B39B"/>
    <w:rsid w:val="5FE65D2A"/>
    <w:rsid w:val="5FFB10B6"/>
    <w:rsid w:val="602CA7D7"/>
    <w:rsid w:val="602E2EA9"/>
    <w:rsid w:val="60334B43"/>
    <w:rsid w:val="6044F926"/>
    <w:rsid w:val="60567F27"/>
    <w:rsid w:val="605E0E04"/>
    <w:rsid w:val="6077BF2A"/>
    <w:rsid w:val="607B9025"/>
    <w:rsid w:val="6082565E"/>
    <w:rsid w:val="609FF5C8"/>
    <w:rsid w:val="60AB65A3"/>
    <w:rsid w:val="60BBF975"/>
    <w:rsid w:val="60D116F7"/>
    <w:rsid w:val="60F2C5E4"/>
    <w:rsid w:val="60FEED50"/>
    <w:rsid w:val="610B8412"/>
    <w:rsid w:val="610C0236"/>
    <w:rsid w:val="6112A81E"/>
    <w:rsid w:val="614D9B67"/>
    <w:rsid w:val="614E2E26"/>
    <w:rsid w:val="61681A8D"/>
    <w:rsid w:val="618E622E"/>
    <w:rsid w:val="61B81858"/>
    <w:rsid w:val="61B9D6B4"/>
    <w:rsid w:val="61BA8DA6"/>
    <w:rsid w:val="61BFB974"/>
    <w:rsid w:val="61D4821C"/>
    <w:rsid w:val="61D6BD29"/>
    <w:rsid w:val="61F05A4F"/>
    <w:rsid w:val="6200BD9D"/>
    <w:rsid w:val="62076CCB"/>
    <w:rsid w:val="622BAB80"/>
    <w:rsid w:val="624F0E97"/>
    <w:rsid w:val="62565A4D"/>
    <w:rsid w:val="625B0EF9"/>
    <w:rsid w:val="627B161A"/>
    <w:rsid w:val="62BFD5A6"/>
    <w:rsid w:val="62D422F4"/>
    <w:rsid w:val="62DE5D53"/>
    <w:rsid w:val="62EBF48F"/>
    <w:rsid w:val="62FDBBB1"/>
    <w:rsid w:val="62FEF50A"/>
    <w:rsid w:val="6313D2F8"/>
    <w:rsid w:val="631AF6B6"/>
    <w:rsid w:val="63432BCA"/>
    <w:rsid w:val="6344D8FD"/>
    <w:rsid w:val="6352752D"/>
    <w:rsid w:val="6352F469"/>
    <w:rsid w:val="6355C10D"/>
    <w:rsid w:val="6357FE59"/>
    <w:rsid w:val="635D68D2"/>
    <w:rsid w:val="63724697"/>
    <w:rsid w:val="63773501"/>
    <w:rsid w:val="639B0F83"/>
    <w:rsid w:val="639B86AE"/>
    <w:rsid w:val="639E2AF7"/>
    <w:rsid w:val="63B27947"/>
    <w:rsid w:val="63C29465"/>
    <w:rsid w:val="63D704FC"/>
    <w:rsid w:val="63FA2BE8"/>
    <w:rsid w:val="6401C60C"/>
    <w:rsid w:val="640B2395"/>
    <w:rsid w:val="6447EF55"/>
    <w:rsid w:val="644F4715"/>
    <w:rsid w:val="6451C205"/>
    <w:rsid w:val="64542826"/>
    <w:rsid w:val="64643014"/>
    <w:rsid w:val="647493A4"/>
    <w:rsid w:val="64930292"/>
    <w:rsid w:val="64965DD5"/>
    <w:rsid w:val="64BDC6EC"/>
    <w:rsid w:val="64C56ECA"/>
    <w:rsid w:val="64CD0173"/>
    <w:rsid w:val="64D9AD20"/>
    <w:rsid w:val="64F305F6"/>
    <w:rsid w:val="64F7A843"/>
    <w:rsid w:val="64FAE85A"/>
    <w:rsid w:val="65016A48"/>
    <w:rsid w:val="65020F7E"/>
    <w:rsid w:val="6518A32B"/>
    <w:rsid w:val="65205C1B"/>
    <w:rsid w:val="652887EB"/>
    <w:rsid w:val="6542309F"/>
    <w:rsid w:val="654367BB"/>
    <w:rsid w:val="6559BE37"/>
    <w:rsid w:val="657276C7"/>
    <w:rsid w:val="65AA3B04"/>
    <w:rsid w:val="65C94DFC"/>
    <w:rsid w:val="65E3FE57"/>
    <w:rsid w:val="65F62B48"/>
    <w:rsid w:val="65F8C4DD"/>
    <w:rsid w:val="66131D90"/>
    <w:rsid w:val="661BBEFE"/>
    <w:rsid w:val="663208AF"/>
    <w:rsid w:val="664195DB"/>
    <w:rsid w:val="665CB039"/>
    <w:rsid w:val="66940563"/>
    <w:rsid w:val="669D1FDC"/>
    <w:rsid w:val="66B084EF"/>
    <w:rsid w:val="66F24A6A"/>
    <w:rsid w:val="66F68521"/>
    <w:rsid w:val="66F80BCC"/>
    <w:rsid w:val="67078241"/>
    <w:rsid w:val="672BFD0A"/>
    <w:rsid w:val="673DBA79"/>
    <w:rsid w:val="6740DFEB"/>
    <w:rsid w:val="674BDBC0"/>
    <w:rsid w:val="6753325E"/>
    <w:rsid w:val="6758BE1B"/>
    <w:rsid w:val="67758EF3"/>
    <w:rsid w:val="6778BBE4"/>
    <w:rsid w:val="6797D720"/>
    <w:rsid w:val="67D1ED7C"/>
    <w:rsid w:val="67D8A0D2"/>
    <w:rsid w:val="67DC3167"/>
    <w:rsid w:val="67E5679A"/>
    <w:rsid w:val="6809202B"/>
    <w:rsid w:val="683DA707"/>
    <w:rsid w:val="6842C08C"/>
    <w:rsid w:val="684969E4"/>
    <w:rsid w:val="6854153A"/>
    <w:rsid w:val="6858B727"/>
    <w:rsid w:val="685E72E1"/>
    <w:rsid w:val="6861760D"/>
    <w:rsid w:val="68852AEB"/>
    <w:rsid w:val="68F71DE0"/>
    <w:rsid w:val="69181B86"/>
    <w:rsid w:val="691F6ABE"/>
    <w:rsid w:val="692399C6"/>
    <w:rsid w:val="693C77BB"/>
    <w:rsid w:val="693EDB18"/>
    <w:rsid w:val="693FAA2B"/>
    <w:rsid w:val="69517BA2"/>
    <w:rsid w:val="696EEFE8"/>
    <w:rsid w:val="6978BFF1"/>
    <w:rsid w:val="699F5ADD"/>
    <w:rsid w:val="69A85C89"/>
    <w:rsid w:val="69AACF21"/>
    <w:rsid w:val="69B19360"/>
    <w:rsid w:val="69B33018"/>
    <w:rsid w:val="69B67742"/>
    <w:rsid w:val="69DCD9B8"/>
    <w:rsid w:val="69FF44EF"/>
    <w:rsid w:val="6A1498F4"/>
    <w:rsid w:val="6A340CEC"/>
    <w:rsid w:val="6A3C2963"/>
    <w:rsid w:val="6A57A8A5"/>
    <w:rsid w:val="6A5B17E9"/>
    <w:rsid w:val="6A6DC624"/>
    <w:rsid w:val="6A963059"/>
    <w:rsid w:val="6AA87FE5"/>
    <w:rsid w:val="6AB3DFD3"/>
    <w:rsid w:val="6AD72873"/>
    <w:rsid w:val="6AE13BA3"/>
    <w:rsid w:val="6B05CBE6"/>
    <w:rsid w:val="6B117DEC"/>
    <w:rsid w:val="6B18702F"/>
    <w:rsid w:val="6B4D872A"/>
    <w:rsid w:val="6B50C928"/>
    <w:rsid w:val="6B62DB0B"/>
    <w:rsid w:val="6B684FCE"/>
    <w:rsid w:val="6B6A2DCD"/>
    <w:rsid w:val="6B75EDFF"/>
    <w:rsid w:val="6B7FA386"/>
    <w:rsid w:val="6B8285A2"/>
    <w:rsid w:val="6B864269"/>
    <w:rsid w:val="6B8724AF"/>
    <w:rsid w:val="6B8D532D"/>
    <w:rsid w:val="6BAE30ED"/>
    <w:rsid w:val="6BC0A12B"/>
    <w:rsid w:val="6BEF9AB2"/>
    <w:rsid w:val="6BF91A8E"/>
    <w:rsid w:val="6C24B3CD"/>
    <w:rsid w:val="6C2E44EE"/>
    <w:rsid w:val="6C2FAE2F"/>
    <w:rsid w:val="6C37F4E5"/>
    <w:rsid w:val="6C3FBB1B"/>
    <w:rsid w:val="6C491AD8"/>
    <w:rsid w:val="6C4C2B7D"/>
    <w:rsid w:val="6C7BF860"/>
    <w:rsid w:val="6C85AD77"/>
    <w:rsid w:val="6CD8789B"/>
    <w:rsid w:val="6CFF0404"/>
    <w:rsid w:val="6D3C6207"/>
    <w:rsid w:val="6D6C181E"/>
    <w:rsid w:val="6D783F15"/>
    <w:rsid w:val="6DD9D135"/>
    <w:rsid w:val="6DE24C37"/>
    <w:rsid w:val="6DEED6A8"/>
    <w:rsid w:val="6DF54A74"/>
    <w:rsid w:val="6DF92ACB"/>
    <w:rsid w:val="6E07E7C0"/>
    <w:rsid w:val="6E0DA3F8"/>
    <w:rsid w:val="6E212122"/>
    <w:rsid w:val="6E350A1A"/>
    <w:rsid w:val="6E3B5E0F"/>
    <w:rsid w:val="6E4DAE2A"/>
    <w:rsid w:val="6E6B7B90"/>
    <w:rsid w:val="6EB3D692"/>
    <w:rsid w:val="6EED9FFD"/>
    <w:rsid w:val="6EFDEC27"/>
    <w:rsid w:val="6F0DFBCA"/>
    <w:rsid w:val="6F1BCD15"/>
    <w:rsid w:val="6F3140FE"/>
    <w:rsid w:val="6F867CFF"/>
    <w:rsid w:val="6F8EA3B1"/>
    <w:rsid w:val="6FD1D213"/>
    <w:rsid w:val="6FE5D633"/>
    <w:rsid w:val="6FE9E0A4"/>
    <w:rsid w:val="6FF41544"/>
    <w:rsid w:val="6FFFB040"/>
    <w:rsid w:val="70469635"/>
    <w:rsid w:val="70478E4D"/>
    <w:rsid w:val="704D9D75"/>
    <w:rsid w:val="7055B243"/>
    <w:rsid w:val="70686352"/>
    <w:rsid w:val="706B0D95"/>
    <w:rsid w:val="70866ADF"/>
    <w:rsid w:val="70999431"/>
    <w:rsid w:val="70CA3576"/>
    <w:rsid w:val="70F258FA"/>
    <w:rsid w:val="71147E2F"/>
    <w:rsid w:val="71202FCF"/>
    <w:rsid w:val="714B1792"/>
    <w:rsid w:val="7163FCF3"/>
    <w:rsid w:val="717F0F09"/>
    <w:rsid w:val="71B4B11D"/>
    <w:rsid w:val="71D65FFC"/>
    <w:rsid w:val="71DB92C2"/>
    <w:rsid w:val="71F84F86"/>
    <w:rsid w:val="720ACA3C"/>
    <w:rsid w:val="7255F9AF"/>
    <w:rsid w:val="72596705"/>
    <w:rsid w:val="727F3BEC"/>
    <w:rsid w:val="72880F50"/>
    <w:rsid w:val="7289285D"/>
    <w:rsid w:val="72B3EB38"/>
    <w:rsid w:val="72D77817"/>
    <w:rsid w:val="72DF7559"/>
    <w:rsid w:val="7320DBAE"/>
    <w:rsid w:val="733F3DA2"/>
    <w:rsid w:val="7351A916"/>
    <w:rsid w:val="736F8D41"/>
    <w:rsid w:val="737346D9"/>
    <w:rsid w:val="73747A4D"/>
    <w:rsid w:val="7378172D"/>
    <w:rsid w:val="737FD7A5"/>
    <w:rsid w:val="7387DAE2"/>
    <w:rsid w:val="7389BC18"/>
    <w:rsid w:val="73AC3E7A"/>
    <w:rsid w:val="73AE4839"/>
    <w:rsid w:val="73DF2679"/>
    <w:rsid w:val="73EB966D"/>
    <w:rsid w:val="74143C2D"/>
    <w:rsid w:val="74275F34"/>
    <w:rsid w:val="742D7EEE"/>
    <w:rsid w:val="743800C8"/>
    <w:rsid w:val="746E3C2F"/>
    <w:rsid w:val="74829797"/>
    <w:rsid w:val="74841B81"/>
    <w:rsid w:val="748CFE52"/>
    <w:rsid w:val="74AB05C1"/>
    <w:rsid w:val="74BB8872"/>
    <w:rsid w:val="74FAF027"/>
    <w:rsid w:val="7502CCED"/>
    <w:rsid w:val="75362A0F"/>
    <w:rsid w:val="75410BC0"/>
    <w:rsid w:val="758114D4"/>
    <w:rsid w:val="75955B67"/>
    <w:rsid w:val="7598E506"/>
    <w:rsid w:val="75B7CB45"/>
    <w:rsid w:val="75BB56A4"/>
    <w:rsid w:val="75CD7E5E"/>
    <w:rsid w:val="75EEF7D3"/>
    <w:rsid w:val="760F09CC"/>
    <w:rsid w:val="762052FD"/>
    <w:rsid w:val="76212342"/>
    <w:rsid w:val="7627F59F"/>
    <w:rsid w:val="7633D16F"/>
    <w:rsid w:val="765638A3"/>
    <w:rsid w:val="76592F1F"/>
    <w:rsid w:val="76A8FAA4"/>
    <w:rsid w:val="76DA310F"/>
    <w:rsid w:val="76E1A470"/>
    <w:rsid w:val="76E33CF7"/>
    <w:rsid w:val="76F152D3"/>
    <w:rsid w:val="7706A09F"/>
    <w:rsid w:val="7726B0C5"/>
    <w:rsid w:val="777CB5B7"/>
    <w:rsid w:val="77994C33"/>
    <w:rsid w:val="77EF4144"/>
    <w:rsid w:val="77F0C123"/>
    <w:rsid w:val="77F16028"/>
    <w:rsid w:val="78069D09"/>
    <w:rsid w:val="782F51A0"/>
    <w:rsid w:val="783BF275"/>
    <w:rsid w:val="783FA348"/>
    <w:rsid w:val="786FD2EC"/>
    <w:rsid w:val="789639B2"/>
    <w:rsid w:val="7897389E"/>
    <w:rsid w:val="78E17F3B"/>
    <w:rsid w:val="7901E3BD"/>
    <w:rsid w:val="7927C989"/>
    <w:rsid w:val="79375224"/>
    <w:rsid w:val="794E3259"/>
    <w:rsid w:val="79693ECE"/>
    <w:rsid w:val="797BB086"/>
    <w:rsid w:val="7981C706"/>
    <w:rsid w:val="7988EFF7"/>
    <w:rsid w:val="79A07332"/>
    <w:rsid w:val="79C14378"/>
    <w:rsid w:val="79CA3B49"/>
    <w:rsid w:val="79CEF0B9"/>
    <w:rsid w:val="79DE4227"/>
    <w:rsid w:val="79E999D8"/>
    <w:rsid w:val="79ECC2FD"/>
    <w:rsid w:val="79FA8295"/>
    <w:rsid w:val="79FF1CEC"/>
    <w:rsid w:val="7A151F40"/>
    <w:rsid w:val="7A31F210"/>
    <w:rsid w:val="7A3C6C22"/>
    <w:rsid w:val="7A6A394F"/>
    <w:rsid w:val="7AA2AD58"/>
    <w:rsid w:val="7AE8A1D6"/>
    <w:rsid w:val="7AF9D52D"/>
    <w:rsid w:val="7AFCEE36"/>
    <w:rsid w:val="7B0D851A"/>
    <w:rsid w:val="7B5DDFA6"/>
    <w:rsid w:val="7B6BB7EE"/>
    <w:rsid w:val="7B8132DA"/>
    <w:rsid w:val="7B823AD4"/>
    <w:rsid w:val="7B9519BE"/>
    <w:rsid w:val="7BA9CACA"/>
    <w:rsid w:val="7BB0B38E"/>
    <w:rsid w:val="7BB253D5"/>
    <w:rsid w:val="7BB43672"/>
    <w:rsid w:val="7BB4FFB6"/>
    <w:rsid w:val="7BBA2077"/>
    <w:rsid w:val="7BD66564"/>
    <w:rsid w:val="7C06B974"/>
    <w:rsid w:val="7C17E364"/>
    <w:rsid w:val="7C1D5B20"/>
    <w:rsid w:val="7C255C57"/>
    <w:rsid w:val="7C45E24A"/>
    <w:rsid w:val="7C583255"/>
    <w:rsid w:val="7C664394"/>
    <w:rsid w:val="7C7D9049"/>
    <w:rsid w:val="7CAC123C"/>
    <w:rsid w:val="7CD18F97"/>
    <w:rsid w:val="7D02CC12"/>
    <w:rsid w:val="7D29159E"/>
    <w:rsid w:val="7D491D59"/>
    <w:rsid w:val="7D89EDA3"/>
    <w:rsid w:val="7DB7A3D7"/>
    <w:rsid w:val="7DEF5DFD"/>
    <w:rsid w:val="7E3ADB94"/>
    <w:rsid w:val="7E57337C"/>
    <w:rsid w:val="7E5F472D"/>
    <w:rsid w:val="7E607CBA"/>
    <w:rsid w:val="7E71F1C1"/>
    <w:rsid w:val="7E86C3AF"/>
    <w:rsid w:val="7E8AF94B"/>
    <w:rsid w:val="7E8DECF7"/>
    <w:rsid w:val="7ECFAC11"/>
    <w:rsid w:val="7ED007C7"/>
    <w:rsid w:val="7ED7D5AD"/>
    <w:rsid w:val="7EF8F17A"/>
    <w:rsid w:val="7F839503"/>
    <w:rsid w:val="7F8A72AB"/>
    <w:rsid w:val="7FAADCD9"/>
    <w:rsid w:val="7FB6306B"/>
    <w:rsid w:val="7FC7085E"/>
    <w:rsid w:val="7FCBF6C8"/>
    <w:rsid w:val="7FE0E3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98CF7DC"/>
  <w15:chartTrackingRefBased/>
  <w15:docId w15:val="{5EEDA1CA-D481-407D-B4CA-A742F15E74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34973"/>
    <w:pPr>
      <w:keepNext/>
      <w:keepLines/>
      <w:spacing w:before="240" w:after="240"/>
      <w:outlineLvl w:val="0"/>
    </w:pPr>
    <w:rPr>
      <w:rFonts w:ascii="Arial" w:eastAsiaTheme="majorEastAsia" w:hAnsi="Arial" w:cs="Arial"/>
      <w:color w:val="003F72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F62F5"/>
    <w:pPr>
      <w:keepNext/>
      <w:keepLines/>
      <w:spacing w:before="240" w:after="120"/>
      <w:outlineLvl w:val="1"/>
    </w:pPr>
    <w:rPr>
      <w:rFonts w:ascii="Arial" w:eastAsiaTheme="majorEastAsia" w:hAnsi="Arial" w:cs="Arial"/>
      <w:color w:val="003F72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E4350"/>
    <w:pPr>
      <w:keepNext/>
      <w:keepLines/>
      <w:spacing w:before="240" w:after="120"/>
      <w:outlineLvl w:val="2"/>
    </w:pPr>
    <w:rPr>
      <w:rFonts w:ascii="Arial" w:eastAsiaTheme="majorEastAsia" w:hAnsi="Arial" w:cs="Arial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aliases w:val="Table Grid Main Report,Table Financial Statements"/>
    <w:basedOn w:val="TableNormal"/>
    <w:rsid w:val="007854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7E55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ListParagraph">
    <w:name w:val="List Paragraph"/>
    <w:aliases w:val="Bullet List,Bullet point,List Paragraph1,List Paragraph11,Recommendation,List Bullet 1,L,Adani Bullet 1,Text Bullet,Bullets,List Paragraph111,F5 List Paragraph,Dot pt,CV text,Table text,Medium Grid 1 - Accent 21,Numbered Paragraph"/>
    <w:basedOn w:val="Normal"/>
    <w:link w:val="ListParagraphChar"/>
    <w:uiPriority w:val="34"/>
    <w:qFormat/>
    <w:rsid w:val="00B25B17"/>
    <w:pPr>
      <w:ind w:left="720"/>
      <w:contextualSpacing/>
    </w:pPr>
  </w:style>
  <w:style w:type="paragraph" w:customStyle="1" w:styleId="DraftHeading3">
    <w:name w:val="Draft Heading 3"/>
    <w:basedOn w:val="Normal"/>
    <w:next w:val="Normal"/>
    <w:rsid w:val="00C479B2"/>
    <w:pPr>
      <w:overflowPunct w:val="0"/>
      <w:autoSpaceDE w:val="0"/>
      <w:autoSpaceDN w:val="0"/>
      <w:adjustRightInd w:val="0"/>
      <w:spacing w:before="120"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raftHeading4">
    <w:name w:val="Draft Heading 4"/>
    <w:basedOn w:val="Normal"/>
    <w:next w:val="Normal"/>
    <w:rsid w:val="00C479B2"/>
    <w:pPr>
      <w:overflowPunct w:val="0"/>
      <w:autoSpaceDE w:val="0"/>
      <w:autoSpaceDN w:val="0"/>
      <w:adjustRightInd w:val="0"/>
      <w:spacing w:before="120"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E9000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9000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9000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9000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90008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9000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0008"/>
    <w:rPr>
      <w:rFonts w:ascii="Segoe UI" w:hAnsi="Segoe UI" w:cs="Segoe UI"/>
      <w:sz w:val="18"/>
      <w:szCs w:val="18"/>
    </w:rPr>
  </w:style>
  <w:style w:type="paragraph" w:styleId="TOC1">
    <w:name w:val="toc 1"/>
    <w:next w:val="Normal"/>
    <w:autoRedefine/>
    <w:uiPriority w:val="39"/>
    <w:rsid w:val="003B39BB"/>
    <w:pPr>
      <w:tabs>
        <w:tab w:val="right" w:leader="dot" w:pos="9016"/>
      </w:tabs>
      <w:spacing w:before="120" w:after="120" w:line="240" w:lineRule="auto"/>
      <w:ind w:right="-45"/>
    </w:pPr>
    <w:rPr>
      <w:rFonts w:ascii="Arial" w:eastAsia="Times New Roman" w:hAnsi="Arial" w:cstheme="minorHAnsi"/>
      <w:b/>
      <w:noProof/>
      <w:color w:val="000000" w:themeColor="text1"/>
      <w:szCs w:val="24"/>
    </w:rPr>
  </w:style>
  <w:style w:type="paragraph" w:styleId="TOC2">
    <w:name w:val="toc 2"/>
    <w:basedOn w:val="Normal"/>
    <w:next w:val="Normal"/>
    <w:autoRedefine/>
    <w:uiPriority w:val="39"/>
    <w:rsid w:val="009D518F"/>
    <w:pPr>
      <w:tabs>
        <w:tab w:val="right" w:leader="dot" w:pos="9015"/>
      </w:tabs>
      <w:overflowPunct w:val="0"/>
      <w:autoSpaceDE w:val="0"/>
      <w:autoSpaceDN w:val="0"/>
      <w:adjustRightInd w:val="0"/>
      <w:spacing w:after="120"/>
      <w:ind w:right="510"/>
      <w:textAlignment w:val="baseline"/>
    </w:pPr>
    <w:rPr>
      <w:rFonts w:ascii="Arial" w:eastAsia="Times New Roman" w:hAnsi="Arial" w:cs="Times New Roman"/>
      <w:noProof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D34973"/>
    <w:rPr>
      <w:rFonts w:ascii="Arial" w:eastAsiaTheme="majorEastAsia" w:hAnsi="Arial" w:cs="Arial"/>
      <w:color w:val="003F72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1F62F5"/>
    <w:rPr>
      <w:rFonts w:ascii="Arial" w:eastAsiaTheme="majorEastAsia" w:hAnsi="Arial" w:cs="Arial"/>
      <w:color w:val="003F72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FE4350"/>
    <w:rPr>
      <w:rFonts w:ascii="Arial" w:eastAsiaTheme="majorEastAsia" w:hAnsi="Arial" w:cs="Arial"/>
      <w:b/>
    </w:rPr>
  </w:style>
  <w:style w:type="paragraph" w:styleId="TOCHeading">
    <w:name w:val="TOC Heading"/>
    <w:basedOn w:val="Heading1"/>
    <w:next w:val="Normal"/>
    <w:uiPriority w:val="39"/>
    <w:unhideWhenUsed/>
    <w:qFormat/>
    <w:rsid w:val="00FA44B3"/>
    <w:pPr>
      <w:outlineLvl w:val="9"/>
    </w:pPr>
    <w:rPr>
      <w:lang w:val="en-US"/>
    </w:rPr>
  </w:style>
  <w:style w:type="paragraph" w:styleId="TOC3">
    <w:name w:val="toc 3"/>
    <w:basedOn w:val="Normal"/>
    <w:next w:val="Normal"/>
    <w:autoRedefine/>
    <w:uiPriority w:val="39"/>
    <w:unhideWhenUsed/>
    <w:rsid w:val="000E756C"/>
    <w:pPr>
      <w:tabs>
        <w:tab w:val="right" w:leader="dot" w:pos="9016"/>
      </w:tabs>
      <w:spacing w:after="120"/>
      <w:ind w:left="442"/>
    </w:pPr>
    <w:rPr>
      <w:rFonts w:ascii="Arial" w:hAnsi="Arial"/>
    </w:rPr>
  </w:style>
  <w:style w:type="character" w:styleId="Hyperlink">
    <w:name w:val="Hyperlink"/>
    <w:basedOn w:val="DefaultParagraphFont"/>
    <w:uiPriority w:val="99"/>
    <w:unhideWhenUsed/>
    <w:rsid w:val="00FA44B3"/>
    <w:rPr>
      <w:color w:val="0563C1" w:themeColor="hyperlink"/>
      <w:u w:val="single"/>
    </w:rPr>
  </w:style>
  <w:style w:type="paragraph" w:customStyle="1" w:styleId="paragraph">
    <w:name w:val="paragraph"/>
    <w:basedOn w:val="Normal"/>
    <w:rsid w:val="0051441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normaltextrun1">
    <w:name w:val="normaltextrun1"/>
    <w:basedOn w:val="DefaultParagraphFont"/>
    <w:rsid w:val="0051441E"/>
  </w:style>
  <w:style w:type="character" w:customStyle="1" w:styleId="eop">
    <w:name w:val="eop"/>
    <w:basedOn w:val="DefaultParagraphFont"/>
    <w:rsid w:val="0051441E"/>
  </w:style>
  <w:style w:type="character" w:customStyle="1" w:styleId="scxw63210629">
    <w:name w:val="scxw63210629"/>
    <w:basedOn w:val="DefaultParagraphFont"/>
    <w:rsid w:val="0051441E"/>
  </w:style>
  <w:style w:type="character" w:customStyle="1" w:styleId="advancedproofingissue">
    <w:name w:val="advancedproofingissue"/>
    <w:basedOn w:val="DefaultParagraphFont"/>
    <w:rsid w:val="00671FBF"/>
  </w:style>
  <w:style w:type="character" w:customStyle="1" w:styleId="ListParagraphChar">
    <w:name w:val="List Paragraph Char"/>
    <w:aliases w:val="Bullet List Char,Bullet point Char,List Paragraph1 Char,List Paragraph11 Char,Recommendation Char,List Bullet 1 Char,L Char,Adani Bullet 1 Char,Text Bullet Char,Bullets Char,List Paragraph111 Char,F5 List Paragraph Char,Dot pt Char"/>
    <w:link w:val="ListParagraph"/>
    <w:uiPriority w:val="34"/>
    <w:locked/>
    <w:rsid w:val="00FA01D1"/>
  </w:style>
  <w:style w:type="paragraph" w:styleId="Header">
    <w:name w:val="header"/>
    <w:basedOn w:val="Normal"/>
    <w:link w:val="HeaderChar"/>
    <w:unhideWhenUsed/>
    <w:rsid w:val="009F75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9F758F"/>
  </w:style>
  <w:style w:type="paragraph" w:styleId="Footer">
    <w:name w:val="footer"/>
    <w:basedOn w:val="Normal"/>
    <w:link w:val="FooterChar"/>
    <w:uiPriority w:val="99"/>
    <w:unhideWhenUsed/>
    <w:rsid w:val="009F75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758F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52C5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D0363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3B6354"/>
    <w:pPr>
      <w:spacing w:after="0" w:line="240" w:lineRule="auto"/>
    </w:pPr>
  </w:style>
  <w:style w:type="paragraph" w:customStyle="1" w:styleId="DraftHeading2">
    <w:name w:val="Draft Heading 2"/>
    <w:basedOn w:val="Normal"/>
    <w:next w:val="Normal"/>
    <w:link w:val="DraftHeading2Char"/>
    <w:rsid w:val="00652312"/>
    <w:pPr>
      <w:overflowPunct w:val="0"/>
      <w:autoSpaceDE w:val="0"/>
      <w:autoSpaceDN w:val="0"/>
      <w:adjustRightInd w:val="0"/>
      <w:spacing w:before="120"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DraftHeading2Char">
    <w:name w:val="Draft Heading 2 Char"/>
    <w:basedOn w:val="DefaultParagraphFont"/>
    <w:link w:val="DraftHeading2"/>
    <w:rsid w:val="00652312"/>
    <w:rPr>
      <w:rFonts w:ascii="Times New Roman" w:eastAsia="Times New Roman" w:hAnsi="Times New Roman" w:cs="Times New Roman"/>
      <w:sz w:val="24"/>
      <w:szCs w:val="20"/>
    </w:rPr>
  </w:style>
  <w:style w:type="character" w:customStyle="1" w:styleId="contextualspellingandgrammarerror">
    <w:name w:val="contextualspellingandgrammarerror"/>
    <w:basedOn w:val="DefaultParagraphFont"/>
    <w:rsid w:val="0033616E"/>
  </w:style>
  <w:style w:type="paragraph" w:customStyle="1" w:styleId="Body">
    <w:name w:val="Body"/>
    <w:basedOn w:val="Normal"/>
    <w:rsid w:val="00F51C88"/>
    <w:pPr>
      <w:widowControl w:val="0"/>
      <w:autoSpaceDE w:val="0"/>
      <w:autoSpaceDN w:val="0"/>
      <w:adjustRightInd w:val="0"/>
      <w:spacing w:after="120" w:line="210" w:lineRule="exact"/>
    </w:pPr>
    <w:rPr>
      <w:rFonts w:ascii="Arial" w:eastAsia="MS Mincho" w:hAnsi="Arial" w:cs="Interstate-Regular"/>
      <w:color w:val="000000"/>
      <w:sz w:val="18"/>
      <w:szCs w:val="17"/>
      <w:lang w:val="en-US" w:eastAsia="ja-JP"/>
    </w:rPr>
  </w:style>
  <w:style w:type="character" w:customStyle="1" w:styleId="normaltextrun">
    <w:name w:val="normaltextrun"/>
    <w:basedOn w:val="DefaultParagraphFont"/>
    <w:rsid w:val="00F51C88"/>
  </w:style>
  <w:style w:type="paragraph" w:styleId="Title">
    <w:name w:val="Title"/>
    <w:basedOn w:val="Normal"/>
    <w:next w:val="Normal"/>
    <w:link w:val="TitleChar"/>
    <w:autoRedefine/>
    <w:qFormat/>
    <w:rsid w:val="00C07BA6"/>
    <w:pPr>
      <w:spacing w:after="0" w:line="240" w:lineRule="auto"/>
      <w:contextualSpacing/>
    </w:pPr>
    <w:rPr>
      <w:rFonts w:ascii="Arial" w:eastAsia="MS Gothic" w:hAnsi="Arial" w:cs="Times New Roman"/>
      <w:b/>
      <w:color w:val="FFFFFF" w:themeColor="background1"/>
      <w:kern w:val="2"/>
      <w:sz w:val="32"/>
      <w:szCs w:val="48"/>
    </w:rPr>
  </w:style>
  <w:style w:type="character" w:customStyle="1" w:styleId="TitleChar">
    <w:name w:val="Title Char"/>
    <w:basedOn w:val="DefaultParagraphFont"/>
    <w:link w:val="Title"/>
    <w:rsid w:val="00C07BA6"/>
    <w:rPr>
      <w:rFonts w:ascii="Arial" w:eastAsia="MS Gothic" w:hAnsi="Arial" w:cs="Times New Roman"/>
      <w:b/>
      <w:color w:val="FFFFFF" w:themeColor="background1"/>
      <w:kern w:val="2"/>
      <w:sz w:val="32"/>
      <w:szCs w:val="48"/>
    </w:rPr>
  </w:style>
  <w:style w:type="character" w:customStyle="1" w:styleId="Pagenumber">
    <w:name w:val="Pagenumber"/>
    <w:basedOn w:val="PageNumber0"/>
    <w:rsid w:val="00C07BA6"/>
    <w:rPr>
      <w:rFonts w:ascii="Arial" w:hAnsi="Arial" w:cs="Times New Roman"/>
      <w:color w:val="003F72"/>
      <w:sz w:val="40"/>
    </w:rPr>
  </w:style>
  <w:style w:type="character" w:styleId="PageNumber0">
    <w:name w:val="page number"/>
    <w:basedOn w:val="DefaultParagraphFont"/>
    <w:uiPriority w:val="99"/>
    <w:semiHidden/>
    <w:unhideWhenUsed/>
    <w:rsid w:val="00C07BA6"/>
  </w:style>
  <w:style w:type="character" w:customStyle="1" w:styleId="UnresolvedMention2">
    <w:name w:val="Unresolved Mention2"/>
    <w:basedOn w:val="DefaultParagraphFont"/>
    <w:uiPriority w:val="99"/>
    <w:semiHidden/>
    <w:unhideWhenUsed/>
    <w:rsid w:val="00AD3051"/>
    <w:rPr>
      <w:color w:val="605E5C"/>
      <w:shd w:val="clear" w:color="auto" w:fill="E1DFDD"/>
    </w:rPr>
  </w:style>
  <w:style w:type="character" w:styleId="Mention">
    <w:name w:val="Mention"/>
    <w:basedOn w:val="DefaultParagraphFont"/>
    <w:uiPriority w:val="99"/>
    <w:unhideWhenUsed/>
    <w:rsid w:val="00AB10F3"/>
    <w:rPr>
      <w:color w:val="2B579A"/>
      <w:shd w:val="clear" w:color="auto" w:fill="E6E6E6"/>
    </w:rPr>
  </w:style>
  <w:style w:type="character" w:styleId="UnresolvedMention">
    <w:name w:val="Unresolved Mention"/>
    <w:basedOn w:val="DefaultParagraphFont"/>
    <w:uiPriority w:val="99"/>
    <w:unhideWhenUsed/>
    <w:rsid w:val="00E364F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821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39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305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144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1367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6032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5206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3849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6937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8318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55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79792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56650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ABABAB"/>
                                                        <w:left w:val="single" w:sz="6" w:space="0" w:color="ABABAB"/>
                                                        <w:bottom w:val="none" w:sz="0" w:space="0" w:color="auto"/>
                                                        <w:right w:val="single" w:sz="6" w:space="0" w:color="ABABAB"/>
                                                      </w:divBdr>
                                                      <w:divsChild>
                                                        <w:div w:id="1653643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634994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680532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75551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235586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970770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25334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171406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11960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32821915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3653270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971408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599703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033197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4094250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38871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057044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281139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817901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700936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4960015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5637581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5733184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7625273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8154925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8566244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9495558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0993024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1088921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074384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932301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784902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752756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4310054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5622974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4331650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4463152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7557381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8051913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9481966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9735103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950154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944001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0013049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0377279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0540420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391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4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23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467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6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018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8584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920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8834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19058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5802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61743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02101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03186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ABABAB"/>
                                                        <w:left w:val="single" w:sz="6" w:space="0" w:color="ABABAB"/>
                                                        <w:bottom w:val="none" w:sz="0" w:space="0" w:color="auto"/>
                                                        <w:right w:val="single" w:sz="6" w:space="0" w:color="ABABAB"/>
                                                      </w:divBdr>
                                                      <w:divsChild>
                                                        <w:div w:id="14725561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31685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068005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64962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29461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783331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481772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705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9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68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25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1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191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172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4646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063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6382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97273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68905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09990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79062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73441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ABABAB"/>
                                                        <w:left w:val="single" w:sz="6" w:space="0" w:color="ABABAB"/>
                                                        <w:bottom w:val="none" w:sz="0" w:space="0" w:color="auto"/>
                                                        <w:right w:val="single" w:sz="6" w:space="0" w:color="ABABAB"/>
                                                      </w:divBdr>
                                                      <w:divsChild>
                                                        <w:div w:id="7538220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77851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415900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84869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986176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27997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486620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199805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580475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771182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0746826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966345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580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46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579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2544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5881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032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7428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6779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87342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26097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29240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39093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ABABAB"/>
                                                        <w:left w:val="single" w:sz="6" w:space="0" w:color="ABABAB"/>
                                                        <w:bottom w:val="none" w:sz="0" w:space="0" w:color="auto"/>
                                                        <w:right w:val="single" w:sz="6" w:space="0" w:color="ABABAB"/>
                                                      </w:divBdr>
                                                      <w:divsChild>
                                                        <w:div w:id="12212825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41826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35325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385827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692129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588037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83086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980780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4283543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6707156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7349334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9723725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0179734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29783062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4330130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5420937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6668619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7029713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153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15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002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333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0058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090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5693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7599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6771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26800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88441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72427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82293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ABABAB"/>
                                                        <w:left w:val="single" w:sz="6" w:space="0" w:color="ABABAB"/>
                                                        <w:bottom w:val="none" w:sz="0" w:space="0" w:color="auto"/>
                                                        <w:right w:val="single" w:sz="6" w:space="0" w:color="ABABAB"/>
                                                      </w:divBdr>
                                                      <w:divsChild>
                                                        <w:div w:id="7615301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13600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80824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99481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126404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397188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552951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41265924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08484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062997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526551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585812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5395853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910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03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48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7963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11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2744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2796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0697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49692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36832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13667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91570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69567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ABABAB"/>
                                                        <w:left w:val="single" w:sz="6" w:space="0" w:color="ABABAB"/>
                                                        <w:bottom w:val="none" w:sz="0" w:space="0" w:color="auto"/>
                                                        <w:right w:val="single" w:sz="6" w:space="0" w:color="ABABAB"/>
                                                      </w:divBdr>
                                                      <w:divsChild>
                                                        <w:div w:id="17327264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33281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34548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38754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46078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709627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436756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30600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675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88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4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1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94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18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248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396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6687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1391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701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7987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31941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12444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29881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76048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ABABAB"/>
                                                        <w:left w:val="single" w:sz="6" w:space="0" w:color="ABABAB"/>
                                                        <w:bottom w:val="none" w:sz="0" w:space="0" w:color="auto"/>
                                                        <w:right w:val="single" w:sz="6" w:space="0" w:color="ABABAB"/>
                                                      </w:divBdr>
                                                      <w:divsChild>
                                                        <w:div w:id="11111232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271396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9828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575909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979396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335518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266343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298390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7917789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741882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270088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749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footer" Target="footer4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hyperlink" Target="https://www.epa.vic.gov.au/about-epa/laws/new-laws" TargetMode="Externa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eader" Target="header4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c7843b56-1269-49e6-95d1-46e8db6c00e6">
      <UserInfo>
        <DisplayName>Ana Mitic</DisplayName>
        <AccountId>2038</AccountId>
        <AccountType/>
      </UserInfo>
    </SharedWithUser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C4DC7359AEEC246984C2EE5E3EF0370" ma:contentTypeVersion="6" ma:contentTypeDescription="Create a new document." ma:contentTypeScope="" ma:versionID="bcb32f8f675889510d557175578c019a">
  <xsd:schema xmlns:xsd="http://www.w3.org/2001/XMLSchema" xmlns:xs="http://www.w3.org/2001/XMLSchema" xmlns:p="http://schemas.microsoft.com/office/2006/metadata/properties" xmlns:ns2="7e552251-0388-428e-90de-668ef89a5f8b" xmlns:ns3="c7843b56-1269-49e6-95d1-46e8db6c00e6" targetNamespace="http://schemas.microsoft.com/office/2006/metadata/properties" ma:root="true" ma:fieldsID="a554e1535d631b12262c96485c326ed8" ns2:_="" ns3:_="">
    <xsd:import namespace="7e552251-0388-428e-90de-668ef89a5f8b"/>
    <xsd:import namespace="c7843b56-1269-49e6-95d1-46e8db6c00e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552251-0388-428e-90de-668ef89a5f8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843b56-1269-49e6-95d1-46e8db6c00e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FDE0A1-7DAC-4524-87E0-06968644853F}">
  <ds:schemaRefs>
    <ds:schemaRef ds:uri="http://schemas.microsoft.com/office/2006/metadata/properties"/>
    <ds:schemaRef ds:uri="http://schemas.microsoft.com/office/infopath/2007/PartnerControls"/>
    <ds:schemaRef ds:uri="c7843b56-1269-49e6-95d1-46e8db6c00e6"/>
  </ds:schemaRefs>
</ds:datastoreItem>
</file>

<file path=customXml/itemProps2.xml><?xml version="1.0" encoding="utf-8"?>
<ds:datastoreItem xmlns:ds="http://schemas.openxmlformats.org/officeDocument/2006/customXml" ds:itemID="{7B9318D2-448D-4FA6-A4B3-D3A60E3DE707}"/>
</file>

<file path=customXml/itemProps3.xml><?xml version="1.0" encoding="utf-8"?>
<ds:datastoreItem xmlns:ds="http://schemas.openxmlformats.org/officeDocument/2006/customXml" ds:itemID="{C356C824-7538-4DD8-BA06-215D40579F2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4FA7CDF-7A3E-4086-A66E-B52D25794C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23</Pages>
  <Words>6738</Words>
  <Characters>38409</Characters>
  <Application>Microsoft Office Word</Application>
  <DocSecurity>0</DocSecurity>
  <Lines>320</Lines>
  <Paragraphs>90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1753.1</vt:lpstr>
    </vt:vector>
  </TitlesOfParts>
  <Company/>
  <LinksUpToDate>false</LinksUpToDate>
  <CharactersWithSpaces>45057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1753.1</dc:title>
  <dc:subject/>
  <dc:creator>Anuradha Gunathilake</dc:creator>
  <cp:keywords/>
  <dc:description/>
  <cp:lastModifiedBy>Stephen Gatford</cp:lastModifiedBy>
  <cp:revision>5</cp:revision>
  <cp:lastPrinted>2020-08-07T17:26:00Z</cp:lastPrinted>
  <dcterms:created xsi:type="dcterms:W3CDTF">2020-10-28T02:58:00Z</dcterms:created>
  <dcterms:modified xsi:type="dcterms:W3CDTF">2020-10-28T03:27:00Z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0x010100BC4DC7359AEEC246984C2EE5E3EF0370</vt:lpwstr>
  </property>
</Properties>
</file>