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D12AA" w14:textId="4079A744" w:rsidR="00FF3C21" w:rsidRDefault="008925C7" w:rsidP="000F035F">
      <w:bookmarkStart w:id="0" w:name="_Toc35596793"/>
      <w:r w:rsidRPr="00594774">
        <w:rPr>
          <w:noProof/>
        </w:rPr>
        <w:drawing>
          <wp:anchor distT="0" distB="0" distL="114300" distR="114300" simplePos="0" relativeHeight="251660308" behindDoc="0" locked="1" layoutInCell="1" allowOverlap="1" wp14:anchorId="1612BD56" wp14:editId="6AA096C2">
            <wp:simplePos x="0" y="0"/>
            <wp:positionH relativeFrom="margin">
              <wp:posOffset>8088630</wp:posOffset>
            </wp:positionH>
            <wp:positionV relativeFrom="topMargin">
              <wp:posOffset>658495</wp:posOffset>
            </wp:positionV>
            <wp:extent cx="1518920" cy="636905"/>
            <wp:effectExtent l="0" t="0" r="5080" b="0"/>
            <wp:wrapNone/>
            <wp:docPr id="36"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518920" cy="636905"/>
                    </a:xfrm>
                    <a:prstGeom prst="rect">
                      <a:avLst/>
                    </a:prstGeom>
                  </pic:spPr>
                </pic:pic>
              </a:graphicData>
            </a:graphic>
            <wp14:sizeRelH relativeFrom="margin">
              <wp14:pctWidth>0</wp14:pctWidth>
            </wp14:sizeRelH>
            <wp14:sizeRelV relativeFrom="margin">
              <wp14:pctHeight>0</wp14:pctHeight>
            </wp14:sizeRelV>
          </wp:anchor>
        </w:drawing>
      </w:r>
    </w:p>
    <w:p w14:paraId="1E5EF889" w14:textId="77777777" w:rsidR="006568D6" w:rsidRDefault="006568D6" w:rsidP="000F035F"/>
    <w:p w14:paraId="64636AAE" w14:textId="77777777" w:rsidR="006568D6" w:rsidRDefault="006568D6" w:rsidP="000F035F"/>
    <w:p w14:paraId="45FEB4BC" w14:textId="77777777" w:rsidR="006568D6" w:rsidRDefault="006568D6" w:rsidP="000F035F"/>
    <w:p w14:paraId="57BCB082" w14:textId="77777777" w:rsidR="006568D6" w:rsidRDefault="006568D6" w:rsidP="000F035F"/>
    <w:p w14:paraId="73B4539A" w14:textId="55533950" w:rsidR="002B7451" w:rsidRDefault="00000000" w:rsidP="006568D6">
      <w:pPr>
        <w:pStyle w:val="Title"/>
      </w:pPr>
      <w:sdt>
        <w:sdtPr>
          <w:alias w:val="Title"/>
          <w:tag w:val=""/>
          <w:id w:val="-1060092214"/>
          <w:placeholder>
            <w:docPart w:val="675D904D0683D741B43BBA07E7D4601D"/>
          </w:placeholder>
          <w:dataBinding w:prefixMappings="xmlns:ns0='http://purl.org/dc/elements/1.1/' xmlns:ns1='http://schemas.openxmlformats.org/package/2006/metadata/core-properties' " w:xpath="/ns1:coreProperties[1]/ns0:title[1]" w:storeItemID="{6C3C8BC8-F283-45AE-878A-BAB7291924A1}"/>
          <w:text w:multiLine="1"/>
        </w:sdtPr>
        <w:sdtContent>
          <w:r w:rsidR="00BB7CB8" w:rsidRPr="006568D6">
            <w:t xml:space="preserve">Report </w:t>
          </w:r>
          <w:r w:rsidR="00987CCA">
            <w:t>C</w:t>
          </w:r>
          <w:r w:rsidR="00BB7CB8" w:rsidRPr="006568D6">
            <w:t>ard 2023-24</w:t>
          </w:r>
        </w:sdtContent>
      </w:sdt>
      <w:r w:rsidR="00CF4CF3" w:rsidRPr="00086D33">
        <w:rPr>
          <w:noProof/>
        </w:rPr>
        <w:t xml:space="preserve"> </w:t>
      </w:r>
      <w:r w:rsidR="00CB6D57" w:rsidRPr="00086D33">
        <w:rPr>
          <w:noProof/>
        </w:rPr>
        <mc:AlternateContent>
          <mc:Choice Requires="wps">
            <w:drawing>
              <wp:anchor distT="0" distB="0" distL="114300" distR="114300" simplePos="0" relativeHeight="251658260" behindDoc="1" locked="1" layoutInCell="1" allowOverlap="1" wp14:anchorId="4FF4A6F1" wp14:editId="76FFA513">
                <wp:simplePos x="0" y="0"/>
                <wp:positionH relativeFrom="page">
                  <wp:posOffset>0</wp:posOffset>
                </wp:positionH>
                <wp:positionV relativeFrom="page">
                  <wp:posOffset>3653790</wp:posOffset>
                </wp:positionV>
                <wp:extent cx="10695305" cy="128905"/>
                <wp:effectExtent l="0" t="0" r="0" b="0"/>
                <wp:wrapNone/>
                <wp:docPr id="41" name="Gradient block"/>
                <wp:cNvGraphicFramePr/>
                <a:graphic xmlns:a="http://schemas.openxmlformats.org/drawingml/2006/main">
                  <a:graphicData uri="http://schemas.microsoft.com/office/word/2010/wordprocessingShape">
                    <wps:wsp>
                      <wps:cNvSpPr/>
                      <wps:spPr>
                        <a:xfrm>
                          <a:off x="0" y="0"/>
                          <a:ext cx="10695305" cy="128905"/>
                        </a:xfrm>
                        <a:prstGeom prst="rect">
                          <a:avLst/>
                        </a:prstGeom>
                        <a:gradFill>
                          <a:gsLst>
                            <a:gs pos="0">
                              <a:srgbClr val="00B4E1"/>
                            </a:gs>
                            <a:gs pos="100000">
                              <a:srgbClr val="C3D700"/>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4016BDA" id="Gradient block" o:spid="_x0000_s1026" style="position:absolute;margin-left:0;margin-top:287.7pt;width:842.15pt;height:10.1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" fillcolor="#00b4e1" stroked="f" strokeweight="2pt">
                <v:fill color2="#c3d700" angle="90" focus="100%" type="gradient"/>
                <w10:wrap anchorx="page" anchory="page"/>
                <w10:anchorlock/>
              </v:rect>
            </w:pict>
          </mc:Fallback>
        </mc:AlternateContent>
      </w:r>
      <w:r w:rsidR="002B7451" w:rsidRPr="00086D33">
        <w:rPr>
          <w:noProof/>
        </w:rPr>
        <mc:AlternateContent>
          <mc:Choice Requires="wps">
            <w:drawing>
              <wp:anchor distT="0" distB="0" distL="114300" distR="114300" simplePos="0" relativeHeight="251658257" behindDoc="1" locked="1" layoutInCell="1" allowOverlap="1" wp14:anchorId="3DDE0660" wp14:editId="61C9887C">
                <wp:simplePos x="0" y="0"/>
                <wp:positionH relativeFrom="page">
                  <wp:posOffset>-264160</wp:posOffset>
                </wp:positionH>
                <wp:positionV relativeFrom="page">
                  <wp:posOffset>3657600</wp:posOffset>
                </wp:positionV>
                <wp:extent cx="10959465" cy="3928745"/>
                <wp:effectExtent l="0" t="0" r="635" b="0"/>
                <wp:wrapNone/>
                <wp:docPr id="35" name="Gradient line"/>
                <wp:cNvGraphicFramePr/>
                <a:graphic xmlns:a="http://schemas.openxmlformats.org/drawingml/2006/main">
                  <a:graphicData uri="http://schemas.microsoft.com/office/word/2010/wordprocessingShape">
                    <wps:wsp>
                      <wps:cNvSpPr/>
                      <wps:spPr>
                        <a:xfrm>
                          <a:off x="0" y="0"/>
                          <a:ext cx="10959465" cy="3928745"/>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55F72" w14:textId="3EC35C69" w:rsidR="002B7451" w:rsidRPr="00781675" w:rsidRDefault="00000000" w:rsidP="006568D6">
                            <w:pPr>
                              <w:pStyle w:val="Subtitle"/>
                            </w:pPr>
                            <w:sdt>
                              <w:sdtPr>
                                <w:id w:val="-1969342329"/>
                                <w:placeholder>
                                  <w:docPart w:val="886A88427532C844A396E198D7E1DD1C"/>
                                </w:placeholder>
                              </w:sdtPr>
                              <w:sdtContent>
                                <w:sdt>
                                  <w:sdtPr>
                                    <w:id w:val="-612815540"/>
                                    <w:placeholder>
                                      <w:docPart w:val="EB74C4A2C6C77146AE13EFF1D40074DE"/>
                                    </w:placeholder>
                                  </w:sdtPr>
                                  <w:sdtContent>
                                    <w:r w:rsidR="00B14B7E">
                                      <w:t xml:space="preserve">Port Phillip, Western Port and </w:t>
                                    </w:r>
                                    <w:r w:rsidR="00B14B7E" w:rsidRPr="006568D6">
                                      <w:t>Gippsland Lakes</w:t>
                                    </w:r>
                                  </w:sdtContent>
                                </w:sdt>
                              </w:sdtContent>
                            </w:sdt>
                          </w:p>
                          <w:p w14:paraId="4E0B8522" w14:textId="3880EEC4" w:rsidR="002B7451" w:rsidRPr="006568D6" w:rsidRDefault="002B7451" w:rsidP="006568D6">
                            <w:pPr>
                              <w:pStyle w:val="Subtitle2"/>
                            </w:pPr>
                            <w:r w:rsidRPr="006568D6">
                              <w:t xml:space="preserve">Publication </w:t>
                            </w:r>
                            <w:sdt>
                              <w:sdtPr>
                                <w:id w:val="-1337448261"/>
                                <w:placeholder>
                                  <w:docPart w:val="84A37FFB9C40D54390286200BDD8E8FC"/>
                                </w:placeholder>
                              </w:sdtPr>
                              <w:sdtContent>
                                <w:r w:rsidR="00364175">
                                  <w:t>10001</w:t>
                                </w:r>
                              </w:sdtContent>
                            </w:sdt>
                            <w:r w:rsidRPr="006568D6">
                              <w:t xml:space="preserve">   |   </w:t>
                            </w:r>
                            <w:sdt>
                              <w:sdtPr>
                                <w:alias w:val="Publish Date"/>
                                <w:tag w:val=""/>
                                <w:id w:val="1416442310"/>
                                <w:placeholder>
                                  <w:docPart w:val="9F078BE7F3C09244BE6F300E55D32D3C"/>
                                </w:placeholder>
                                <w:dataBinding w:prefixMappings="xmlns:ns0='http://schemas.microsoft.com/office/2006/coverPageProps' " w:xpath="/ns0:CoverPageProperties[1]/ns0:PublishDate[1]" w:storeItemID="{55AF091B-3C7A-41E3-B477-F2FDAA23CFDA}"/>
                                <w:date w:fullDate="2025-06-01T00:00:00Z">
                                  <w:dateFormat w:val="MMMM yyyy"/>
                                  <w:lid w:val="en-AU"/>
                                  <w:storeMappedDataAs w:val="dateTime"/>
                                  <w:calendar w:val="gregorian"/>
                                </w:date>
                              </w:sdtPr>
                              <w:sdtContent>
                                <w:r w:rsidR="00516AC4">
                                  <w:t>June</w:t>
                                </w:r>
                                <w:r w:rsidR="007B3E99" w:rsidRPr="006568D6">
                                  <w:t xml:space="preserve"> 2025</w:t>
                                </w:r>
                              </w:sdtContent>
                            </w:sdt>
                          </w:p>
                          <w:p w14:paraId="2AFF58B2" w14:textId="31E7BDA8" w:rsidR="002B7451" w:rsidRPr="006568D6" w:rsidRDefault="00000000" w:rsidP="006568D6">
                            <w:pPr>
                              <w:pStyle w:val="Subtitle2"/>
                            </w:pPr>
                            <w:sdt>
                              <w:sdtPr>
                                <w:id w:val="957767564"/>
                                <w:placeholder>
                                  <w:docPart w:val="B83220121ACBB74F8609EF105F992FF6"/>
                                </w:placeholder>
                              </w:sdtPr>
                              <w:sdtContent>
                                <w:r w:rsidR="003A1CEA" w:rsidRPr="006568D6">
                                  <w:t>Science Division</w:t>
                                </w:r>
                              </w:sdtContent>
                            </w:sdt>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DDE0660" id="Gradient line" o:spid="_x0000_s1026" style="position:absolute;left:0;text-align:left;margin-left:-20.8pt;margin-top:4in;width:862.95pt;height:309.3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" fillcolor="#1c3e72" stroked="f" strokeweight="2pt">
                <v:fill color2="#0072bc" angle="90" colors="0 #1c3e72;.5 #004f85;1 #0072bc" focus="100%" type="gradient"/>
                <v:textbox inset=",16mm,15mm">
                  <w:txbxContent>
                    <w:p w14:paraId="6A655F72" w14:textId="3EC35C69" w:rsidR="002B7451" w:rsidRPr="00781675" w:rsidRDefault="00701C5A" w:rsidP="006568D6">
                      <w:pPr>
                        <w:pStyle w:val="Subtitle"/>
                      </w:pPr>
                      <w:sdt>
                        <w:sdtPr>
                          <w:id w:val="-1969342329"/>
                          <w:placeholder>
                            <w:docPart w:val="886A88427532C844A396E198D7E1DD1C"/>
                          </w:placeholder>
                        </w:sdtPr>
                        <w:sdtEndPr/>
                        <w:sdtContent>
                          <w:sdt>
                            <w:sdtPr>
                              <w:id w:val="-612815540"/>
                              <w:placeholder>
                                <w:docPart w:val="EB74C4A2C6C77146AE13EFF1D40074DE"/>
                              </w:placeholder>
                            </w:sdtPr>
                            <w:sdtEndPr/>
                            <w:sdtContent>
                              <w:r w:rsidR="00B14B7E">
                                <w:t xml:space="preserve">Port Phillip, Western Port and </w:t>
                              </w:r>
                              <w:r w:rsidR="00B14B7E" w:rsidRPr="006568D6">
                                <w:t>Gippsland Lakes</w:t>
                              </w:r>
                            </w:sdtContent>
                          </w:sdt>
                        </w:sdtContent>
                      </w:sdt>
                    </w:p>
                    <w:p w14:paraId="4E0B8522" w14:textId="3880EEC4" w:rsidR="002B7451" w:rsidRPr="006568D6" w:rsidRDefault="002B7451" w:rsidP="006568D6">
                      <w:pPr>
                        <w:pStyle w:val="Subtitle2"/>
                      </w:pPr>
                      <w:r w:rsidRPr="006568D6">
                        <w:t xml:space="preserve">Publication </w:t>
                      </w:r>
                      <w:sdt>
                        <w:sdtPr>
                          <w:id w:val="-1337448261"/>
                          <w:placeholder>
                            <w:docPart w:val="84A37FFB9C40D54390286200BDD8E8FC"/>
                          </w:placeholder>
                        </w:sdtPr>
                        <w:sdtEndPr/>
                        <w:sdtContent>
                          <w:r w:rsidR="00364175">
                            <w:t>10001</w:t>
                          </w:r>
                        </w:sdtContent>
                      </w:sdt>
                      <w:r w:rsidRPr="006568D6">
                        <w:t xml:space="preserve">   |   </w:t>
                      </w:r>
                      <w:sdt>
                        <w:sdtPr>
                          <w:alias w:val="Publish Date"/>
                          <w:tag w:val=""/>
                          <w:id w:val="1416442310"/>
                          <w:placeholder>
                            <w:docPart w:val="9F078BE7F3C09244BE6F300E55D32D3C"/>
                          </w:placeholder>
                          <w:dataBinding w:prefixMappings="xmlns:ns0='http://schemas.microsoft.com/office/2006/coverPageProps' " w:xpath="/ns0:CoverPageProperties[1]/ns0:PublishDate[1]" w:storeItemID="{55AF091B-3C7A-41E3-B477-F2FDAA23CFDA}"/>
                          <w:date w:fullDate="2025-06-01T00:00:00Z">
                            <w:dateFormat w:val="MMMM yyyy"/>
                            <w:lid w:val="en-AU"/>
                            <w:storeMappedDataAs w:val="dateTime"/>
                            <w:calendar w:val="gregorian"/>
                          </w:date>
                        </w:sdtPr>
                        <w:sdtEndPr/>
                        <w:sdtContent>
                          <w:r w:rsidR="00516AC4">
                            <w:t>June</w:t>
                          </w:r>
                          <w:r w:rsidR="007B3E99" w:rsidRPr="006568D6">
                            <w:t xml:space="preserve"> 2025</w:t>
                          </w:r>
                        </w:sdtContent>
                      </w:sdt>
                    </w:p>
                    <w:p w14:paraId="2AFF58B2" w14:textId="31E7BDA8" w:rsidR="002B7451" w:rsidRPr="006568D6" w:rsidRDefault="00701C5A" w:rsidP="006568D6">
                      <w:pPr>
                        <w:pStyle w:val="Subtitle2"/>
                      </w:pPr>
                      <w:sdt>
                        <w:sdtPr>
                          <w:id w:val="957767564"/>
                          <w:placeholder>
                            <w:docPart w:val="B83220121ACBB74F8609EF105F992FF6"/>
                          </w:placeholder>
                        </w:sdtPr>
                        <w:sdtEndPr/>
                        <w:sdtContent>
                          <w:r w:rsidR="003A1CEA" w:rsidRPr="006568D6">
                            <w:t>Science Division</w:t>
                          </w:r>
                        </w:sdtContent>
                      </w:sdt>
                    </w:p>
                  </w:txbxContent>
                </v:textbox>
                <w10:wrap anchorx="page" anchory="page"/>
                <w10:anchorlock/>
              </v:rect>
            </w:pict>
          </mc:Fallback>
        </mc:AlternateContent>
      </w:r>
    </w:p>
    <w:p w14:paraId="1B3F6003" w14:textId="08AB727A" w:rsidR="002B7451" w:rsidRPr="00324044" w:rsidRDefault="00481329" w:rsidP="002B7451">
      <w:r>
        <w:rPr>
          <w:noProof/>
        </w:rPr>
        <mc:AlternateContent>
          <mc:Choice Requires="wpg">
            <w:drawing>
              <wp:anchor distT="0" distB="0" distL="114300" distR="114300" simplePos="0" relativeHeight="251658259" behindDoc="0" locked="1" layoutInCell="1" allowOverlap="1" wp14:anchorId="34535F34" wp14:editId="46F6B283">
                <wp:simplePos x="0" y="0"/>
                <wp:positionH relativeFrom="margin">
                  <wp:posOffset>-210185</wp:posOffset>
                </wp:positionH>
                <wp:positionV relativeFrom="page">
                  <wp:posOffset>6370320</wp:posOffset>
                </wp:positionV>
                <wp:extent cx="9821545" cy="755650"/>
                <wp:effectExtent l="0" t="0" r="8255" b="6350"/>
                <wp:wrapNone/>
                <wp:docPr id="37" name="Group 37"/>
                <wp:cNvGraphicFramePr/>
                <a:graphic xmlns:a="http://schemas.openxmlformats.org/drawingml/2006/main">
                  <a:graphicData uri="http://schemas.microsoft.com/office/word/2010/wordprocessingGroup">
                    <wpg:wgp>
                      <wpg:cNvGrpSpPr/>
                      <wpg:grpSpPr>
                        <a:xfrm>
                          <a:off x="0" y="0"/>
                          <a:ext cx="9821545" cy="755650"/>
                          <a:chOff x="-3263530" y="0"/>
                          <a:chExt cx="9826773" cy="757001"/>
                        </a:xfrm>
                      </wpg:grpSpPr>
                      <pic:pic xmlns:pic="http://schemas.openxmlformats.org/drawingml/2006/picture">
                        <pic:nvPicPr>
                          <pic:cNvPr id="38" name="VicGov logo"/>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760231" y="0"/>
                            <a:ext cx="800100" cy="453390"/>
                          </a:xfrm>
                          <a:prstGeom prst="rect">
                            <a:avLst/>
                          </a:prstGeom>
                        </pic:spPr>
                      </pic:pic>
                      <pic:pic xmlns:pic="http://schemas.openxmlformats.org/drawingml/2006/picture">
                        <pic:nvPicPr>
                          <pic:cNvPr id="39" name="Recycle"/>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3263530" y="440086"/>
                            <a:ext cx="2533650" cy="308610"/>
                          </a:xfrm>
                          <a:prstGeom prst="rect">
                            <a:avLst/>
                          </a:prstGeom>
                        </pic:spPr>
                      </pic:pic>
                      <wps:wsp>
                        <wps:cNvPr id="40" name="VicGov tagline"/>
                        <wps:cNvSpPr txBox="1"/>
                        <wps:spPr>
                          <a:xfrm>
                            <a:off x="2963243" y="577001"/>
                            <a:ext cx="3600000" cy="180000"/>
                          </a:xfrm>
                          <a:prstGeom prst="rect">
                            <a:avLst/>
                          </a:prstGeom>
                          <a:noFill/>
                          <a:ln w="6350">
                            <a:noFill/>
                          </a:ln>
                        </wps:spPr>
                        <wps:txbx>
                          <w:txbxContent>
                            <w:p w14:paraId="45D39743" w14:textId="77777777" w:rsidR="00481329" w:rsidRDefault="00481329" w:rsidP="00481329">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35F34" id="Group 37" o:spid="_x0000_s1027" style="position:absolute;margin-left:-16.55pt;margin-top:501.6pt;width:773.35pt;height:59.5pt;z-index:251658259;mso-position-horizontal-relative:margin;mso-position-vertical-relative:page;mso-width-relative:margin;mso-height-relative:margin" coordorigin="-32635" coordsize="98267,75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28"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">
                  <v:imagedata r:id="rId19" o:title=""/>
                </v:shape>
                <v:shape id="Recycle" o:spid="_x0000_s1029" type="#_x0000_t75" style="position:absolute;left:-32635;top:4400;width:25337;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">
                  <v:imagedata r:id="rId20" o:title=""/>
                </v:shape>
                <v:shapetype id="_x0000_t202" coordsize="21600,21600" o:spt="202" path="m,l,21600r21600,l21600,xe">
                  <v:stroke joinstyle="miter"/>
                  <v:path gradientshapeok="t" o:connecttype="rect"/>
                </v:shapetype>
                <v:shape id="_x0000_s1030"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OwAAAANsAAAAPAAAAZHJzL2Rvd25yZXYueG1sRE/NisIw&#10;EL4L+w5hFvamqbK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fP90jsAAAADbAAAADwAAAAAA&#10;AAAAAAAAAAAHAgAAZHJzL2Rvd25yZXYueG1sUEsFBgAAAAADAAMAtwAAAPQCAAAAAA==&#10;" filled="f" stroked="f" strokeweight=".5pt">
                  <v:textbox inset="0,0,0,0">
                    <w:txbxContent>
                      <w:p w14:paraId="45D39743" w14:textId="77777777" w:rsidR="00481329" w:rsidRDefault="00481329" w:rsidP="00481329">
                        <w:pPr>
                          <w:pStyle w:val="VicGovttagline"/>
                        </w:pPr>
                        <w:r>
                          <w:t>Authorised and published by the Victorian Government, 1 Treasury Place, Melbourne</w:t>
                        </w:r>
                      </w:p>
                    </w:txbxContent>
                  </v:textbox>
                </v:shape>
                <w10:wrap anchorx="margin" anchory="page"/>
                <w10:anchorlock/>
              </v:group>
            </w:pict>
          </mc:Fallback>
        </mc:AlternateContent>
      </w:r>
    </w:p>
    <w:p w14:paraId="60864D09" w14:textId="144D8154" w:rsidR="00FF3C21" w:rsidRPr="00BF7E82" w:rsidRDefault="00FF3C21" w:rsidP="00BF7E82">
      <w:pPr>
        <w:sectPr w:rsidR="00FF3C21" w:rsidRPr="00BF7E82" w:rsidSect="00D66AF4">
          <w:headerReference w:type="default" r:id="rId21"/>
          <w:footerReference w:type="even" r:id="rId22"/>
          <w:footerReference w:type="default" r:id="rId23"/>
          <w:footerReference w:type="first" r:id="rId24"/>
          <w:pgSz w:w="16840" w:h="11900" w:orient="landscape"/>
          <w:pgMar w:top="2142" w:right="851" w:bottom="851" w:left="851" w:header="170" w:footer="170" w:gutter="0"/>
          <w:cols w:num="2" w:space="12008"/>
          <w:titlePg/>
          <w:docGrid w:linePitch="272"/>
        </w:sectPr>
      </w:pPr>
    </w:p>
    <w:p w14:paraId="5A0FBB39" w14:textId="22EFB1D7" w:rsidR="00D57D34" w:rsidRPr="007E3AC6" w:rsidRDefault="00D57D34" w:rsidP="00020C75">
      <w:pPr>
        <w:pStyle w:val="Heading1"/>
      </w:pPr>
      <w:bookmarkStart w:id="1" w:name="_Toc195273765"/>
      <w:bookmarkStart w:id="2" w:name="_Hlk39241184"/>
      <w:r w:rsidRPr="00020C75">
        <w:lastRenderedPageBreak/>
        <w:t>Summary</w:t>
      </w:r>
      <w:bookmarkEnd w:id="0"/>
      <w:bookmarkEnd w:id="1"/>
    </w:p>
    <w:bookmarkEnd w:id="2"/>
    <w:p w14:paraId="4121584F" w14:textId="77777777" w:rsidR="004314E7" w:rsidRPr="00532369" w:rsidRDefault="004314E7" w:rsidP="004314E7">
      <w:pPr>
        <w:rPr>
          <w:lang w:eastAsia="en-AU"/>
        </w:rPr>
      </w:pPr>
      <w:r w:rsidRPr="00532369">
        <w:rPr>
          <w:lang w:eastAsia="en-AU"/>
        </w:rPr>
        <w:t>The annual Report Card shows the latest water quality in:</w:t>
      </w:r>
    </w:p>
    <w:p w14:paraId="3745B1E8" w14:textId="77777777" w:rsidR="004314E7" w:rsidRPr="00532369" w:rsidRDefault="004314E7" w:rsidP="004314E7">
      <w:pPr>
        <w:pStyle w:val="ListParagraph"/>
        <w:numPr>
          <w:ilvl w:val="0"/>
          <w:numId w:val="12"/>
        </w:numPr>
        <w:spacing w:before="0" w:after="160" w:line="259" w:lineRule="auto"/>
        <w:rPr>
          <w:lang w:eastAsia="en-AU"/>
        </w:rPr>
      </w:pPr>
      <w:r w:rsidRPr="00532369">
        <w:rPr>
          <w:lang w:eastAsia="en-AU"/>
        </w:rPr>
        <w:t>Port Phillip Bay</w:t>
      </w:r>
    </w:p>
    <w:p w14:paraId="07C6D7A5" w14:textId="77777777" w:rsidR="004314E7" w:rsidRPr="00532369" w:rsidRDefault="004314E7" w:rsidP="004314E7">
      <w:pPr>
        <w:pStyle w:val="ListParagraph"/>
        <w:numPr>
          <w:ilvl w:val="0"/>
          <w:numId w:val="12"/>
        </w:numPr>
        <w:spacing w:before="0" w:after="160" w:line="259" w:lineRule="auto"/>
        <w:rPr>
          <w:lang w:eastAsia="en-AU"/>
        </w:rPr>
      </w:pPr>
      <w:r w:rsidRPr="00532369">
        <w:rPr>
          <w:lang w:eastAsia="en-AU"/>
        </w:rPr>
        <w:t>Western Port</w:t>
      </w:r>
    </w:p>
    <w:p w14:paraId="724B778E" w14:textId="77777777" w:rsidR="004314E7" w:rsidRPr="00532369" w:rsidRDefault="004314E7" w:rsidP="004314E7">
      <w:pPr>
        <w:pStyle w:val="ListParagraph"/>
        <w:numPr>
          <w:ilvl w:val="0"/>
          <w:numId w:val="12"/>
        </w:numPr>
        <w:spacing w:before="0" w:after="160" w:line="259" w:lineRule="auto"/>
        <w:rPr>
          <w:lang w:eastAsia="en-AU"/>
        </w:rPr>
      </w:pPr>
      <w:r w:rsidRPr="00532369">
        <w:rPr>
          <w:lang w:eastAsia="en-AU"/>
        </w:rPr>
        <w:t xml:space="preserve">Gippsland Lakes. </w:t>
      </w:r>
    </w:p>
    <w:p w14:paraId="54367FA4" w14:textId="77777777" w:rsidR="004314E7" w:rsidRPr="00532369" w:rsidRDefault="004314E7" w:rsidP="004314E7">
      <w:pPr>
        <w:rPr>
          <w:lang w:eastAsia="en-AU"/>
        </w:rPr>
      </w:pPr>
      <w:r w:rsidRPr="00532369">
        <w:rPr>
          <w:lang w:eastAsia="en-AU"/>
        </w:rPr>
        <w:t>Melbourne Water, Department of Energy, Environment, and Climate Action (DEECA) and EPA monitor these areas. The results are in this report.</w:t>
      </w:r>
    </w:p>
    <w:p w14:paraId="5AF33BB6" w14:textId="77777777" w:rsidR="00311CED" w:rsidRPr="00020C75" w:rsidRDefault="00311CED" w:rsidP="00020C75">
      <w:r w:rsidRPr="00020C75">
        <w:t>Each year, the Report Card uses key indicators to provide an overall score. The score can be ‘Very Poor’, ‘Poor’, ‘Fair’, ‘Good’, or ‘Very Good’. This Report Card includes results from July 2023 to June 2024.</w:t>
      </w:r>
    </w:p>
    <w:p w14:paraId="70F4FB7F" w14:textId="77777777" w:rsidR="00311CED" w:rsidRPr="00020C75" w:rsidRDefault="00311CED" w:rsidP="00020C75">
      <w:r w:rsidRPr="00020C75">
        <w:t>In 2023–24, water quality in Port Phillip Bay and some catchments improved compared to previous years. However, the conditions in the Gippsland Lakes and Western Port mostly stayed the same.</w:t>
      </w:r>
    </w:p>
    <w:p w14:paraId="0841A59E" w14:textId="777F86AB" w:rsidR="00311CED" w:rsidRPr="00020C75" w:rsidRDefault="00311CED" w:rsidP="00020C75">
      <w:r w:rsidRPr="00020C75">
        <w:t>Water quality was often Very Good or Good in rivers at higher elevations. As the rivers flowed through rural, agricultural, and urban areas, quality generally dropped to Poor</w:t>
      </w:r>
      <w:r w:rsidR="0024464B">
        <w:t>,</w:t>
      </w:r>
      <w:r w:rsidRPr="00020C75">
        <w:t xml:space="preserve"> or Very Poor. In the bays and lakes, water quality was mostly Very Good or Good in areas where it mixed with larger water volumes.</w:t>
      </w:r>
    </w:p>
    <w:p w14:paraId="41A94BF5" w14:textId="77777777" w:rsidR="00AB6D74" w:rsidRPr="00532369" w:rsidRDefault="00AB6D74" w:rsidP="00AB6D74">
      <w:pPr>
        <w:rPr>
          <w:lang w:eastAsia="en-AU"/>
        </w:rPr>
      </w:pPr>
      <w:r w:rsidRPr="00532369">
        <w:rPr>
          <w:lang w:eastAsia="en-AU"/>
        </w:rPr>
        <w:t>Data from the Bureau of Meteorology (BOM) shows rainfall in central Victoria was below average during this period. It was average in the Gippsland region. Drier weather likely:</w:t>
      </w:r>
    </w:p>
    <w:p w14:paraId="16D3BFE3" w14:textId="77777777" w:rsidR="00AB6D74" w:rsidRPr="00532369" w:rsidRDefault="00AB6D74" w:rsidP="00AB6D74">
      <w:pPr>
        <w:pStyle w:val="ListParagraph"/>
        <w:numPr>
          <w:ilvl w:val="0"/>
          <w:numId w:val="13"/>
        </w:numPr>
        <w:spacing w:before="0" w:after="160" w:line="259" w:lineRule="auto"/>
        <w:rPr>
          <w:lang w:eastAsia="en-AU"/>
        </w:rPr>
      </w:pPr>
      <w:r w:rsidRPr="00532369">
        <w:rPr>
          <w:lang w:eastAsia="en-AU"/>
        </w:rPr>
        <w:t>cut river flows</w:t>
      </w:r>
    </w:p>
    <w:p w14:paraId="570A39DD" w14:textId="77777777" w:rsidR="00EA510B" w:rsidRDefault="00AB6D74" w:rsidP="00AB6D74">
      <w:pPr>
        <w:pStyle w:val="ListParagraph"/>
        <w:numPr>
          <w:ilvl w:val="0"/>
          <w:numId w:val="13"/>
        </w:numPr>
        <w:spacing w:before="0" w:after="160" w:line="259" w:lineRule="auto"/>
        <w:rPr>
          <w:lang w:eastAsia="en-AU"/>
        </w:rPr>
      </w:pPr>
      <w:r w:rsidRPr="00532369">
        <w:rPr>
          <w:lang w:eastAsia="en-AU"/>
        </w:rPr>
        <w:t xml:space="preserve">decreased polluted runoff into waterways </w:t>
      </w:r>
    </w:p>
    <w:p w14:paraId="54751EB0" w14:textId="0D60D64F" w:rsidR="00AB6D74" w:rsidRPr="00532369" w:rsidRDefault="00AB6D74" w:rsidP="00AB6D74">
      <w:pPr>
        <w:pStyle w:val="ListParagraph"/>
        <w:numPr>
          <w:ilvl w:val="0"/>
          <w:numId w:val="13"/>
        </w:numPr>
        <w:spacing w:before="0" w:after="160" w:line="259" w:lineRule="auto"/>
        <w:rPr>
          <w:lang w:eastAsia="en-AU"/>
        </w:rPr>
      </w:pPr>
      <w:r w:rsidRPr="00532369">
        <w:rPr>
          <w:lang w:eastAsia="en-AU"/>
        </w:rPr>
        <w:t>increased salinity</w:t>
      </w:r>
    </w:p>
    <w:p w14:paraId="2C271AC2" w14:textId="77777777" w:rsidR="00AB6D74" w:rsidRPr="00532369" w:rsidRDefault="00AB6D74" w:rsidP="00AB6D74">
      <w:pPr>
        <w:pStyle w:val="ListParagraph"/>
        <w:numPr>
          <w:ilvl w:val="0"/>
          <w:numId w:val="13"/>
        </w:numPr>
        <w:spacing w:before="0" w:after="160" w:line="259" w:lineRule="auto"/>
        <w:rPr>
          <w:lang w:eastAsia="en-AU"/>
        </w:rPr>
      </w:pPr>
      <w:r w:rsidRPr="00532369">
        <w:rPr>
          <w:lang w:eastAsia="en-AU"/>
        </w:rPr>
        <w:t>led to more frequent or longer algal blooms.</w:t>
      </w:r>
    </w:p>
    <w:p w14:paraId="74EE90F7" w14:textId="77777777" w:rsidR="00020C75" w:rsidRPr="00020C75" w:rsidRDefault="00311CED" w:rsidP="00020C75">
      <w:r w:rsidRPr="00020C75">
        <w:t>The annual Report Card has been on the EPA’s website since 2019. Before that, results were available on the Yarra and Bay website.</w:t>
      </w:r>
    </w:p>
    <w:p w14:paraId="364F6E75" w14:textId="77777777" w:rsidR="006412FD" w:rsidRDefault="00930DA3" w:rsidP="008E43F2">
      <w:pPr>
        <w:pStyle w:val="TOCHeading"/>
        <w:rPr>
          <w:noProof/>
        </w:rPr>
      </w:pPr>
      <w:r w:rsidRPr="00020C75">
        <w:br w:type="column"/>
      </w:r>
      <w:r w:rsidR="00025D9C" w:rsidRPr="00025D9C">
        <w:t>Contents</w:t>
      </w:r>
      <w:r w:rsidR="00025D9C">
        <w:rPr>
          <w:rFonts w:eastAsia="MS Gothic"/>
          <w:bCs/>
          <w:color w:val="003F72"/>
        </w:rPr>
        <w:fldChar w:fldCharType="begin"/>
      </w:r>
      <w:r w:rsidR="00025D9C">
        <w:instrText xml:space="preserve"> TOC \o "1-1" \h \z \u </w:instrText>
      </w:r>
      <w:r w:rsidR="00025D9C">
        <w:rPr>
          <w:rFonts w:eastAsia="MS Gothic"/>
          <w:bCs/>
          <w:color w:val="003F72"/>
        </w:rPr>
        <w:fldChar w:fldCharType="separate"/>
      </w:r>
    </w:p>
    <w:p w14:paraId="204D4FE1" w14:textId="33730BAD" w:rsidR="006412FD" w:rsidRDefault="006412FD" w:rsidP="006412FD">
      <w:pPr>
        <w:pStyle w:val="TOC1"/>
        <w:rPr>
          <w:rFonts w:cstheme="minorBidi"/>
          <w:noProof/>
          <w:kern w:val="2"/>
          <w:sz w:val="24"/>
          <w:szCs w:val="24"/>
          <w:lang w:val="en-AU" w:eastAsia="en-AU"/>
          <w14:ligatures w14:val="standardContextual"/>
        </w:rPr>
      </w:pPr>
      <w:hyperlink w:anchor="_Toc195273765" w:history="1">
        <w:r w:rsidRPr="00C22226">
          <w:rPr>
            <w:rStyle w:val="Hyperlink"/>
            <w:noProof/>
          </w:rPr>
          <w:t>Summary</w:t>
        </w:r>
        <w:r>
          <w:rPr>
            <w:noProof/>
            <w:webHidden/>
          </w:rPr>
          <w:tab/>
        </w:r>
        <w:r>
          <w:rPr>
            <w:noProof/>
            <w:webHidden/>
          </w:rPr>
          <w:fldChar w:fldCharType="begin"/>
        </w:r>
        <w:r>
          <w:rPr>
            <w:noProof/>
            <w:webHidden/>
          </w:rPr>
          <w:instrText xml:space="preserve"> PAGEREF _Toc195273765 \h </w:instrText>
        </w:r>
        <w:r>
          <w:rPr>
            <w:noProof/>
            <w:webHidden/>
          </w:rPr>
        </w:r>
        <w:r>
          <w:rPr>
            <w:noProof/>
            <w:webHidden/>
          </w:rPr>
          <w:fldChar w:fldCharType="separate"/>
        </w:r>
        <w:r w:rsidR="00CC18F5">
          <w:rPr>
            <w:noProof/>
            <w:webHidden/>
          </w:rPr>
          <w:t>2</w:t>
        </w:r>
        <w:r>
          <w:rPr>
            <w:noProof/>
            <w:webHidden/>
          </w:rPr>
          <w:fldChar w:fldCharType="end"/>
        </w:r>
      </w:hyperlink>
    </w:p>
    <w:p w14:paraId="50FE2841" w14:textId="37BB2655" w:rsidR="006412FD" w:rsidRDefault="006412FD" w:rsidP="006412FD">
      <w:pPr>
        <w:pStyle w:val="TOC1"/>
        <w:rPr>
          <w:rFonts w:cstheme="minorBidi"/>
          <w:noProof/>
          <w:kern w:val="2"/>
          <w:sz w:val="24"/>
          <w:szCs w:val="24"/>
          <w:lang w:val="en-AU" w:eastAsia="en-AU"/>
          <w14:ligatures w14:val="standardContextual"/>
        </w:rPr>
      </w:pPr>
      <w:hyperlink w:anchor="_Toc195273766" w:history="1">
        <w:r w:rsidRPr="00C22226">
          <w:rPr>
            <w:rStyle w:val="Hyperlink"/>
            <w:noProof/>
          </w:rPr>
          <w:t>What is the Report Card?</w:t>
        </w:r>
        <w:r>
          <w:rPr>
            <w:noProof/>
            <w:webHidden/>
          </w:rPr>
          <w:tab/>
        </w:r>
        <w:r>
          <w:rPr>
            <w:noProof/>
            <w:webHidden/>
          </w:rPr>
          <w:fldChar w:fldCharType="begin"/>
        </w:r>
        <w:r>
          <w:rPr>
            <w:noProof/>
            <w:webHidden/>
          </w:rPr>
          <w:instrText xml:space="preserve"> PAGEREF _Toc195273766 \h </w:instrText>
        </w:r>
        <w:r>
          <w:rPr>
            <w:noProof/>
            <w:webHidden/>
          </w:rPr>
        </w:r>
        <w:r>
          <w:rPr>
            <w:noProof/>
            <w:webHidden/>
          </w:rPr>
          <w:fldChar w:fldCharType="separate"/>
        </w:r>
        <w:r w:rsidR="00CC18F5">
          <w:rPr>
            <w:noProof/>
            <w:webHidden/>
          </w:rPr>
          <w:t>3</w:t>
        </w:r>
        <w:r>
          <w:rPr>
            <w:noProof/>
            <w:webHidden/>
          </w:rPr>
          <w:fldChar w:fldCharType="end"/>
        </w:r>
      </w:hyperlink>
    </w:p>
    <w:p w14:paraId="415B2453" w14:textId="073252F5" w:rsidR="006412FD" w:rsidRDefault="006412FD" w:rsidP="006412FD">
      <w:pPr>
        <w:pStyle w:val="TOC1"/>
        <w:rPr>
          <w:rFonts w:cstheme="minorBidi"/>
          <w:noProof/>
          <w:kern w:val="2"/>
          <w:sz w:val="24"/>
          <w:szCs w:val="24"/>
          <w:lang w:val="en-AU" w:eastAsia="en-AU"/>
          <w14:ligatures w14:val="standardContextual"/>
        </w:rPr>
      </w:pPr>
      <w:hyperlink w:anchor="_Toc195273767" w:history="1">
        <w:r w:rsidRPr="00C22226">
          <w:rPr>
            <w:rStyle w:val="Hyperlink"/>
            <w:noProof/>
          </w:rPr>
          <w:t>How are the scores calculated?</w:t>
        </w:r>
        <w:r>
          <w:rPr>
            <w:noProof/>
            <w:webHidden/>
          </w:rPr>
          <w:tab/>
        </w:r>
        <w:r>
          <w:rPr>
            <w:noProof/>
            <w:webHidden/>
          </w:rPr>
          <w:fldChar w:fldCharType="begin"/>
        </w:r>
        <w:r>
          <w:rPr>
            <w:noProof/>
            <w:webHidden/>
          </w:rPr>
          <w:instrText xml:space="preserve"> PAGEREF _Toc195273767 \h </w:instrText>
        </w:r>
        <w:r>
          <w:rPr>
            <w:noProof/>
            <w:webHidden/>
          </w:rPr>
        </w:r>
        <w:r>
          <w:rPr>
            <w:noProof/>
            <w:webHidden/>
          </w:rPr>
          <w:fldChar w:fldCharType="separate"/>
        </w:r>
        <w:r w:rsidR="00CC18F5">
          <w:rPr>
            <w:noProof/>
            <w:webHidden/>
          </w:rPr>
          <w:t>3</w:t>
        </w:r>
        <w:r>
          <w:rPr>
            <w:noProof/>
            <w:webHidden/>
          </w:rPr>
          <w:fldChar w:fldCharType="end"/>
        </w:r>
      </w:hyperlink>
    </w:p>
    <w:p w14:paraId="608D4E68" w14:textId="4EFA6BEA" w:rsidR="006412FD" w:rsidRDefault="006412FD" w:rsidP="006412FD">
      <w:pPr>
        <w:pStyle w:val="TOC1"/>
        <w:rPr>
          <w:rFonts w:cstheme="minorBidi"/>
          <w:noProof/>
          <w:kern w:val="2"/>
          <w:sz w:val="24"/>
          <w:szCs w:val="24"/>
          <w:lang w:val="en-AU" w:eastAsia="en-AU"/>
          <w14:ligatures w14:val="standardContextual"/>
        </w:rPr>
      </w:pPr>
      <w:hyperlink w:anchor="_Toc195273768" w:history="1">
        <w:r w:rsidRPr="00C22226">
          <w:rPr>
            <w:rStyle w:val="Hyperlink"/>
            <w:noProof/>
          </w:rPr>
          <w:t>Climate in 2023–24</w:t>
        </w:r>
        <w:r>
          <w:rPr>
            <w:noProof/>
            <w:webHidden/>
          </w:rPr>
          <w:tab/>
        </w:r>
        <w:r>
          <w:rPr>
            <w:noProof/>
            <w:webHidden/>
          </w:rPr>
          <w:fldChar w:fldCharType="begin"/>
        </w:r>
        <w:r>
          <w:rPr>
            <w:noProof/>
            <w:webHidden/>
          </w:rPr>
          <w:instrText xml:space="preserve"> PAGEREF _Toc195273768 \h </w:instrText>
        </w:r>
        <w:r>
          <w:rPr>
            <w:noProof/>
            <w:webHidden/>
          </w:rPr>
        </w:r>
        <w:r>
          <w:rPr>
            <w:noProof/>
            <w:webHidden/>
          </w:rPr>
          <w:fldChar w:fldCharType="separate"/>
        </w:r>
        <w:r w:rsidR="00CC18F5">
          <w:rPr>
            <w:noProof/>
            <w:webHidden/>
          </w:rPr>
          <w:t>3</w:t>
        </w:r>
        <w:r>
          <w:rPr>
            <w:noProof/>
            <w:webHidden/>
          </w:rPr>
          <w:fldChar w:fldCharType="end"/>
        </w:r>
      </w:hyperlink>
    </w:p>
    <w:p w14:paraId="2805C5D9" w14:textId="4F1F9053" w:rsidR="006412FD" w:rsidRDefault="006412FD" w:rsidP="006412FD">
      <w:pPr>
        <w:pStyle w:val="TOC1"/>
        <w:rPr>
          <w:rFonts w:cstheme="minorBidi"/>
          <w:noProof/>
          <w:kern w:val="2"/>
          <w:sz w:val="24"/>
          <w:szCs w:val="24"/>
          <w:lang w:val="en-AU" w:eastAsia="en-AU"/>
          <w14:ligatures w14:val="standardContextual"/>
        </w:rPr>
      </w:pPr>
      <w:hyperlink w:anchor="_Toc195273769" w:history="1">
        <w:r w:rsidRPr="00C22226">
          <w:rPr>
            <w:rStyle w:val="Hyperlink"/>
            <w:noProof/>
          </w:rPr>
          <w:t>Port Phillip Bay and catchment</w:t>
        </w:r>
        <w:r>
          <w:rPr>
            <w:noProof/>
            <w:webHidden/>
          </w:rPr>
          <w:tab/>
        </w:r>
        <w:r>
          <w:rPr>
            <w:noProof/>
            <w:webHidden/>
          </w:rPr>
          <w:fldChar w:fldCharType="begin"/>
        </w:r>
        <w:r>
          <w:rPr>
            <w:noProof/>
            <w:webHidden/>
          </w:rPr>
          <w:instrText xml:space="preserve"> PAGEREF _Toc195273769 \h </w:instrText>
        </w:r>
        <w:r>
          <w:rPr>
            <w:noProof/>
            <w:webHidden/>
          </w:rPr>
        </w:r>
        <w:r>
          <w:rPr>
            <w:noProof/>
            <w:webHidden/>
          </w:rPr>
          <w:fldChar w:fldCharType="separate"/>
        </w:r>
        <w:r w:rsidR="00CC18F5">
          <w:rPr>
            <w:noProof/>
            <w:webHidden/>
          </w:rPr>
          <w:t>4</w:t>
        </w:r>
        <w:r>
          <w:rPr>
            <w:noProof/>
            <w:webHidden/>
          </w:rPr>
          <w:fldChar w:fldCharType="end"/>
        </w:r>
      </w:hyperlink>
    </w:p>
    <w:p w14:paraId="0083D60D" w14:textId="12F42411" w:rsidR="006412FD" w:rsidRDefault="006412FD" w:rsidP="006412FD">
      <w:pPr>
        <w:pStyle w:val="TOC1"/>
        <w:rPr>
          <w:rFonts w:cstheme="minorBidi"/>
          <w:noProof/>
          <w:kern w:val="2"/>
          <w:sz w:val="24"/>
          <w:szCs w:val="24"/>
          <w:lang w:val="en-AU" w:eastAsia="en-AU"/>
          <w14:ligatures w14:val="standardContextual"/>
        </w:rPr>
      </w:pPr>
      <w:hyperlink w:anchor="_Toc195273770" w:history="1">
        <w:r w:rsidRPr="00C22226">
          <w:rPr>
            <w:rStyle w:val="Hyperlink"/>
            <w:noProof/>
          </w:rPr>
          <w:t>Western Port and catchment</w:t>
        </w:r>
        <w:r>
          <w:rPr>
            <w:noProof/>
            <w:webHidden/>
          </w:rPr>
          <w:tab/>
        </w:r>
        <w:r>
          <w:rPr>
            <w:noProof/>
            <w:webHidden/>
          </w:rPr>
          <w:fldChar w:fldCharType="begin"/>
        </w:r>
        <w:r>
          <w:rPr>
            <w:noProof/>
            <w:webHidden/>
          </w:rPr>
          <w:instrText xml:space="preserve"> PAGEREF _Toc195273770 \h </w:instrText>
        </w:r>
        <w:r>
          <w:rPr>
            <w:noProof/>
            <w:webHidden/>
          </w:rPr>
        </w:r>
        <w:r>
          <w:rPr>
            <w:noProof/>
            <w:webHidden/>
          </w:rPr>
          <w:fldChar w:fldCharType="separate"/>
        </w:r>
        <w:r w:rsidR="00CC18F5">
          <w:rPr>
            <w:noProof/>
            <w:webHidden/>
          </w:rPr>
          <w:t>7</w:t>
        </w:r>
        <w:r>
          <w:rPr>
            <w:noProof/>
            <w:webHidden/>
          </w:rPr>
          <w:fldChar w:fldCharType="end"/>
        </w:r>
      </w:hyperlink>
    </w:p>
    <w:p w14:paraId="5CB75762" w14:textId="310E6B2B" w:rsidR="006412FD" w:rsidRDefault="006412FD" w:rsidP="006412FD">
      <w:pPr>
        <w:pStyle w:val="TOC1"/>
        <w:rPr>
          <w:rFonts w:cstheme="minorBidi"/>
          <w:noProof/>
          <w:kern w:val="2"/>
          <w:sz w:val="24"/>
          <w:szCs w:val="24"/>
          <w:lang w:val="en-AU" w:eastAsia="en-AU"/>
          <w14:ligatures w14:val="standardContextual"/>
        </w:rPr>
      </w:pPr>
      <w:hyperlink w:anchor="_Toc195273771" w:history="1">
        <w:r w:rsidRPr="00C22226">
          <w:rPr>
            <w:rStyle w:val="Hyperlink"/>
            <w:noProof/>
          </w:rPr>
          <w:t>Gippsland Lakes and catchment</w:t>
        </w:r>
        <w:r>
          <w:rPr>
            <w:noProof/>
            <w:webHidden/>
          </w:rPr>
          <w:tab/>
        </w:r>
        <w:r>
          <w:rPr>
            <w:noProof/>
            <w:webHidden/>
          </w:rPr>
          <w:fldChar w:fldCharType="begin"/>
        </w:r>
        <w:r>
          <w:rPr>
            <w:noProof/>
            <w:webHidden/>
          </w:rPr>
          <w:instrText xml:space="preserve"> PAGEREF _Toc195273771 \h </w:instrText>
        </w:r>
        <w:r>
          <w:rPr>
            <w:noProof/>
            <w:webHidden/>
          </w:rPr>
        </w:r>
        <w:r>
          <w:rPr>
            <w:noProof/>
            <w:webHidden/>
          </w:rPr>
          <w:fldChar w:fldCharType="separate"/>
        </w:r>
        <w:r w:rsidR="00CC18F5">
          <w:rPr>
            <w:noProof/>
            <w:webHidden/>
          </w:rPr>
          <w:t>10</w:t>
        </w:r>
        <w:r>
          <w:rPr>
            <w:noProof/>
            <w:webHidden/>
          </w:rPr>
          <w:fldChar w:fldCharType="end"/>
        </w:r>
      </w:hyperlink>
    </w:p>
    <w:p w14:paraId="00A04052" w14:textId="4827357E" w:rsidR="006412FD" w:rsidRDefault="006412FD" w:rsidP="006412FD">
      <w:pPr>
        <w:pStyle w:val="TOC1"/>
        <w:rPr>
          <w:rFonts w:cstheme="minorBidi"/>
          <w:noProof/>
          <w:kern w:val="2"/>
          <w:sz w:val="24"/>
          <w:szCs w:val="24"/>
          <w:lang w:val="en-AU" w:eastAsia="en-AU"/>
          <w14:ligatures w14:val="standardContextual"/>
        </w:rPr>
      </w:pPr>
      <w:hyperlink w:anchor="_Toc195273772" w:history="1">
        <w:r w:rsidRPr="00C22226">
          <w:rPr>
            <w:rStyle w:val="Hyperlink"/>
            <w:noProof/>
            <w:lang w:eastAsia="ja-JP"/>
          </w:rPr>
          <w:t>Further information</w:t>
        </w:r>
        <w:r>
          <w:rPr>
            <w:noProof/>
            <w:webHidden/>
          </w:rPr>
          <w:tab/>
        </w:r>
        <w:r>
          <w:rPr>
            <w:noProof/>
            <w:webHidden/>
          </w:rPr>
          <w:fldChar w:fldCharType="begin"/>
        </w:r>
        <w:r>
          <w:rPr>
            <w:noProof/>
            <w:webHidden/>
          </w:rPr>
          <w:instrText xml:space="preserve"> PAGEREF _Toc195273772 \h </w:instrText>
        </w:r>
        <w:r>
          <w:rPr>
            <w:noProof/>
            <w:webHidden/>
          </w:rPr>
        </w:r>
        <w:r>
          <w:rPr>
            <w:noProof/>
            <w:webHidden/>
          </w:rPr>
          <w:fldChar w:fldCharType="separate"/>
        </w:r>
        <w:r w:rsidR="00CC18F5">
          <w:rPr>
            <w:noProof/>
            <w:webHidden/>
          </w:rPr>
          <w:t>12</w:t>
        </w:r>
        <w:r>
          <w:rPr>
            <w:noProof/>
            <w:webHidden/>
          </w:rPr>
          <w:fldChar w:fldCharType="end"/>
        </w:r>
      </w:hyperlink>
    </w:p>
    <w:p w14:paraId="05A9CB3E" w14:textId="2E91D888" w:rsidR="00CF72CA" w:rsidRDefault="00025D9C" w:rsidP="00746662">
      <w:pPr>
        <w:pStyle w:val="Figure-Content"/>
      </w:pPr>
      <w:r>
        <w:fldChar w:fldCharType="end"/>
      </w:r>
      <w:r w:rsidR="0040727F" w:rsidRPr="00BF4E31">
        <w:rPr>
          <w:noProof/>
          <w:lang w:eastAsia="en-AU"/>
        </w:rPr>
        <w:drawing>
          <wp:inline distT="0" distB="0" distL="0" distR="0" wp14:anchorId="2C2CB7AB" wp14:editId="743B9798">
            <wp:extent cx="4577715" cy="2700655"/>
            <wp:effectExtent l="0" t="0" r="0" b="4445"/>
            <wp:docPr id="30" name="Picture 30" descr="A map of the Port Phillip Bay and its catchments, Western Port and its catchments, and Gippsland Lakes and its catchments within the state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map of the Port Phillip Bay and its catchments, Western Port and its catchments, and Gippsland Lakes and its catchments within the state of Victoria"/>
                    <pic:cNvPicPr/>
                  </pic:nvPicPr>
                  <pic:blipFill>
                    <a:blip r:embed="rId25"/>
                    <a:stretch>
                      <a:fillRect/>
                    </a:stretch>
                  </pic:blipFill>
                  <pic:spPr>
                    <a:xfrm>
                      <a:off x="0" y="0"/>
                      <a:ext cx="4577715" cy="2700655"/>
                    </a:xfrm>
                    <a:prstGeom prst="rect">
                      <a:avLst/>
                    </a:prstGeom>
                  </pic:spPr>
                </pic:pic>
              </a:graphicData>
            </a:graphic>
          </wp:inline>
        </w:drawing>
      </w:r>
    </w:p>
    <w:p w14:paraId="54E2DC60" w14:textId="3720E176" w:rsidR="00F85EDB" w:rsidRDefault="004478F6" w:rsidP="002A59EE">
      <w:pPr>
        <w:pStyle w:val="Figure-Caption"/>
      </w:pPr>
      <w:r w:rsidRPr="004478F6">
        <w:t>Location of Port Phillip Bay, Western Port, Gippsland Lakes (</w:t>
      </w:r>
      <w:r w:rsidR="00FE134A">
        <w:t>dark</w:t>
      </w:r>
      <w:r w:rsidRPr="004478F6">
        <w:t xml:space="preserve"> shading) and their catchments (light shading) within the state of Victoria.</w:t>
      </w:r>
    </w:p>
    <w:p w14:paraId="03762BEF" w14:textId="77777777" w:rsidR="00F85EDB" w:rsidRPr="00B848A6" w:rsidRDefault="00F85EDB" w:rsidP="00B848A6">
      <w:r w:rsidRPr="00B848A6">
        <w:br w:type="page"/>
      </w:r>
    </w:p>
    <w:p w14:paraId="1E2D4185" w14:textId="4461E0D3" w:rsidR="003028DB" w:rsidRPr="00CA7CCF" w:rsidRDefault="003028DB" w:rsidP="00CA7CCF">
      <w:pPr>
        <w:pStyle w:val="Heading1"/>
      </w:pPr>
      <w:bookmarkStart w:id="3" w:name="_Toc195273766"/>
      <w:r w:rsidRPr="00CA7CCF">
        <w:lastRenderedPageBreak/>
        <w:t xml:space="preserve">What is </w:t>
      </w:r>
      <w:r w:rsidR="00B76000" w:rsidRPr="00CA7CCF">
        <w:t xml:space="preserve">the </w:t>
      </w:r>
      <w:r w:rsidRPr="00CA7CCF">
        <w:t>Report Card?</w:t>
      </w:r>
      <w:bookmarkEnd w:id="3"/>
    </w:p>
    <w:p w14:paraId="176DC2FB" w14:textId="77777777" w:rsidR="009951A4" w:rsidRDefault="00296904" w:rsidP="009951A4">
      <w:r w:rsidRPr="005550A3">
        <w:t xml:space="preserve">This Report Card shows the water quality in Port Phillip Bay, Western Port, Gippsland Lakes, and their rivers and streams for 2023–24. </w:t>
      </w:r>
      <w:r w:rsidR="009951A4">
        <w:t>These bays and lakes are the biggest coastal water areas in Victoria. The waterways include:</w:t>
      </w:r>
    </w:p>
    <w:p w14:paraId="68DDD692" w14:textId="12F97375" w:rsidR="009951A4" w:rsidRDefault="009951A4" w:rsidP="009951A4">
      <w:pPr>
        <w:pStyle w:val="ListParagraph"/>
        <w:numPr>
          <w:ilvl w:val="0"/>
          <w:numId w:val="14"/>
        </w:numPr>
      </w:pPr>
      <w:r>
        <w:t xml:space="preserve">rivers </w:t>
      </w:r>
    </w:p>
    <w:p w14:paraId="217D9281" w14:textId="50FF6E58" w:rsidR="009951A4" w:rsidRDefault="009951A4" w:rsidP="009951A4">
      <w:pPr>
        <w:pStyle w:val="ListParagraph"/>
        <w:numPr>
          <w:ilvl w:val="0"/>
          <w:numId w:val="14"/>
        </w:numPr>
      </w:pPr>
      <w:r>
        <w:t>wetlands</w:t>
      </w:r>
    </w:p>
    <w:p w14:paraId="696A352E" w14:textId="0F899C13" w:rsidR="009951A4" w:rsidRDefault="009951A4" w:rsidP="009951A4">
      <w:pPr>
        <w:pStyle w:val="ListParagraph"/>
        <w:numPr>
          <w:ilvl w:val="0"/>
          <w:numId w:val="14"/>
        </w:numPr>
      </w:pPr>
      <w:r>
        <w:t xml:space="preserve">estuaries. </w:t>
      </w:r>
    </w:p>
    <w:p w14:paraId="12F5531E" w14:textId="2A870924" w:rsidR="00296904" w:rsidRPr="00FA3C85" w:rsidRDefault="009951A4" w:rsidP="009951A4">
      <w:r>
        <w:t>They are important for culture, the economy, and the environment.</w:t>
      </w:r>
    </w:p>
    <w:p w14:paraId="299D4F3B" w14:textId="688260B7" w:rsidR="00296904" w:rsidRDefault="00296904" w:rsidP="00EC48F9">
      <w:r w:rsidRPr="00FA3C85">
        <w:t>In summer, the EPA predicts how safe the water</w:t>
      </w:r>
      <w:r w:rsidRPr="005550A3">
        <w:t xml:space="preserve"> is for swimming based on bacteria levels, but this information is not included here.</w:t>
      </w:r>
    </w:p>
    <w:p w14:paraId="328D773E" w14:textId="42D2BCAF" w:rsidR="005550A3" w:rsidRDefault="00C60E49" w:rsidP="00EC48F9">
      <w:r>
        <w:t xml:space="preserve">For more </w:t>
      </w:r>
      <w:r w:rsidR="005550A3">
        <w:t>details</w:t>
      </w:r>
      <w:r>
        <w:t xml:space="preserve">, </w:t>
      </w:r>
      <w:r w:rsidR="00296904">
        <w:t>check</w:t>
      </w:r>
      <w:r w:rsidR="00930DA3" w:rsidRPr="0043166C">
        <w:t xml:space="preserve"> </w:t>
      </w:r>
      <w:r w:rsidR="009F4BBA">
        <w:t>the</w:t>
      </w:r>
      <w:r w:rsidR="00DC5D0E">
        <w:t xml:space="preserve"> </w:t>
      </w:r>
      <w:hyperlink r:id="rId26" w:history="1">
        <w:r w:rsidR="00930DA3" w:rsidRPr="0043166C">
          <w:rPr>
            <w:rStyle w:val="Hyperlink"/>
          </w:rPr>
          <w:t>Yarra Watch</w:t>
        </w:r>
      </w:hyperlink>
      <w:r w:rsidR="00930DA3" w:rsidRPr="0043166C">
        <w:t xml:space="preserve"> and </w:t>
      </w:r>
      <w:hyperlink r:id="rId27" w:history="1">
        <w:r w:rsidR="00930DA3" w:rsidRPr="00930DA3">
          <w:rPr>
            <w:rStyle w:val="Hyperlink"/>
          </w:rPr>
          <w:t>Beach Report</w:t>
        </w:r>
      </w:hyperlink>
      <w:r w:rsidR="00930DA3" w:rsidRPr="0043166C">
        <w:t xml:space="preserve"> programs</w:t>
      </w:r>
      <w:r w:rsidR="00EC25BB">
        <w:t>.</w:t>
      </w:r>
    </w:p>
    <w:p w14:paraId="66EC895D" w14:textId="77777777" w:rsidR="00050BDB" w:rsidRPr="00CA7CCF" w:rsidRDefault="004C7374" w:rsidP="00CA7CCF">
      <w:pPr>
        <w:pStyle w:val="Heading1"/>
      </w:pPr>
      <w:bookmarkStart w:id="4" w:name="_Toc35596795"/>
      <w:bookmarkStart w:id="5" w:name="_Toc195273767"/>
      <w:r w:rsidRPr="00CA7CCF">
        <w:t xml:space="preserve">How </w:t>
      </w:r>
      <w:r w:rsidR="00396936" w:rsidRPr="00CA7CCF">
        <w:t>are the scores</w:t>
      </w:r>
      <w:r w:rsidRPr="00CA7CCF">
        <w:t xml:space="preserve"> calculated?</w:t>
      </w:r>
      <w:bookmarkEnd w:id="4"/>
      <w:bookmarkEnd w:id="5"/>
    </w:p>
    <w:p w14:paraId="5B5BF819" w14:textId="5122D004" w:rsidR="0040727F" w:rsidRPr="00353E0D" w:rsidRDefault="00155086" w:rsidP="00353E0D">
      <w:r w:rsidRPr="00F4220B">
        <w:t>Key water quality indicators are checked against Victorian Environment Reference Standards (2021). These indicators are combined to calculate an overall water quality index score (WQI) out of 10, which gives a rating from Very Poor to Very Good (</w:t>
      </w:r>
      <w:r w:rsidR="00E31BF1">
        <w:fldChar w:fldCharType="begin"/>
      </w:r>
      <w:r w:rsidR="00E31BF1">
        <w:instrText xml:space="preserve"> REF _Ref195274511 \r \h </w:instrText>
      </w:r>
      <w:r w:rsidR="00E31BF1">
        <w:fldChar w:fldCharType="separate"/>
      </w:r>
      <w:r w:rsidR="00CC18F5">
        <w:t>Table 1</w:t>
      </w:r>
      <w:r w:rsidR="00E31BF1">
        <w:fldChar w:fldCharType="end"/>
      </w:r>
      <w:r w:rsidRPr="00F4220B">
        <w:t>). For this Report Card, WQI scores cover the period from July 2023 to June 2024.</w:t>
      </w:r>
    </w:p>
    <w:tbl>
      <w:tblPr>
        <w:tblStyle w:val="TableGrid"/>
        <w:tblW w:w="5000" w:type="pct"/>
        <w:tblInd w:w="112" w:type="dxa"/>
        <w:tblBorders>
          <w:left w:val="none" w:sz="0" w:space="0" w:color="auto"/>
          <w:right w:val="none" w:sz="0" w:space="0" w:color="auto"/>
          <w:insideV w:val="none" w:sz="0" w:space="0" w:color="auto"/>
        </w:tblBorders>
        <w:tblLook w:val="04A0" w:firstRow="1" w:lastRow="0" w:firstColumn="1" w:lastColumn="0" w:noHBand="0" w:noVBand="1"/>
      </w:tblPr>
      <w:tblGrid>
        <w:gridCol w:w="2517"/>
        <w:gridCol w:w="1172"/>
        <w:gridCol w:w="3520"/>
      </w:tblGrid>
      <w:tr w:rsidR="0040727F" w14:paraId="6A60AD71" w14:textId="77777777" w:rsidTr="00863E50">
        <w:trPr>
          <w:trHeight w:val="396"/>
        </w:trPr>
        <w:tc>
          <w:tcPr>
            <w:tcW w:w="2435" w:type="dxa"/>
            <w:shd w:val="clear" w:color="auto" w:fill="17365D" w:themeFill="text2" w:themeFillShade="BF"/>
            <w:vAlign w:val="center"/>
          </w:tcPr>
          <w:p w14:paraId="7249C78C" w14:textId="77777777" w:rsidR="0040727F" w:rsidRPr="005F74B8" w:rsidRDefault="0040727F" w:rsidP="00280F2B">
            <w:pPr>
              <w:pStyle w:val="Body"/>
              <w:spacing w:before="60" w:after="60"/>
              <w:rPr>
                <w:b/>
                <w:bCs/>
                <w:color w:val="FFFFFF" w:themeColor="background1"/>
                <w:sz w:val="16"/>
                <w:szCs w:val="16"/>
              </w:rPr>
            </w:pPr>
            <w:r w:rsidRPr="005F74B8">
              <w:rPr>
                <w:b/>
                <w:bCs/>
                <w:color w:val="FFFFFF" w:themeColor="background1"/>
                <w:sz w:val="16"/>
                <w:szCs w:val="16"/>
              </w:rPr>
              <w:t>Water quality index score</w:t>
            </w:r>
          </w:p>
        </w:tc>
        <w:tc>
          <w:tcPr>
            <w:tcW w:w="1134" w:type="dxa"/>
            <w:shd w:val="clear" w:color="auto" w:fill="17365D" w:themeFill="text2" w:themeFillShade="BF"/>
            <w:vAlign w:val="center"/>
          </w:tcPr>
          <w:p w14:paraId="1379385A" w14:textId="77777777" w:rsidR="0040727F" w:rsidRPr="005F74B8" w:rsidRDefault="0040727F" w:rsidP="00280F2B">
            <w:pPr>
              <w:pStyle w:val="Body"/>
              <w:spacing w:before="60" w:after="60"/>
              <w:rPr>
                <w:b/>
                <w:bCs/>
                <w:color w:val="FFFFFF" w:themeColor="background1"/>
                <w:sz w:val="16"/>
                <w:szCs w:val="16"/>
              </w:rPr>
            </w:pPr>
            <w:r w:rsidRPr="005F74B8">
              <w:rPr>
                <w:b/>
                <w:bCs/>
                <w:color w:val="FFFFFF" w:themeColor="background1"/>
                <w:sz w:val="16"/>
                <w:szCs w:val="16"/>
              </w:rPr>
              <w:t>Rating</w:t>
            </w:r>
          </w:p>
        </w:tc>
        <w:tc>
          <w:tcPr>
            <w:tcW w:w="3405" w:type="dxa"/>
            <w:shd w:val="clear" w:color="auto" w:fill="17365D" w:themeFill="text2" w:themeFillShade="BF"/>
            <w:vAlign w:val="center"/>
          </w:tcPr>
          <w:p w14:paraId="2C739D27" w14:textId="77777777" w:rsidR="0040727F" w:rsidRPr="005F74B8" w:rsidRDefault="0040727F" w:rsidP="00353E0D">
            <w:pPr>
              <w:rPr>
                <w:b/>
                <w:bCs/>
                <w:sz w:val="16"/>
                <w:szCs w:val="16"/>
              </w:rPr>
            </w:pPr>
            <w:r w:rsidRPr="005F74B8">
              <w:rPr>
                <w:b/>
                <w:bCs/>
                <w:color w:val="FFFFFF" w:themeColor="background1"/>
                <w:sz w:val="16"/>
                <w:szCs w:val="16"/>
              </w:rPr>
              <w:t>Description</w:t>
            </w:r>
          </w:p>
        </w:tc>
      </w:tr>
      <w:tr w:rsidR="0040727F" w14:paraId="4612838B" w14:textId="77777777" w:rsidTr="00863E50">
        <w:trPr>
          <w:trHeight w:val="247"/>
        </w:trPr>
        <w:tc>
          <w:tcPr>
            <w:tcW w:w="2435" w:type="dxa"/>
            <w:shd w:val="clear" w:color="auto" w:fill="00B0F0"/>
            <w:vAlign w:val="center"/>
          </w:tcPr>
          <w:p w14:paraId="19EAC4CF" w14:textId="77777777" w:rsidR="0040727F" w:rsidRPr="005F74B8" w:rsidRDefault="0040727F" w:rsidP="00280F2B">
            <w:pPr>
              <w:pStyle w:val="Body"/>
              <w:spacing w:before="60" w:after="60"/>
              <w:rPr>
                <w:sz w:val="16"/>
                <w:szCs w:val="16"/>
              </w:rPr>
            </w:pPr>
            <w:r w:rsidRPr="005F74B8">
              <w:rPr>
                <w:sz w:val="16"/>
                <w:szCs w:val="16"/>
              </w:rPr>
              <w:t>8–10</w:t>
            </w:r>
          </w:p>
        </w:tc>
        <w:tc>
          <w:tcPr>
            <w:tcW w:w="1134" w:type="dxa"/>
            <w:vAlign w:val="center"/>
          </w:tcPr>
          <w:p w14:paraId="5E8CFD3C" w14:textId="77777777" w:rsidR="0040727F" w:rsidRPr="005F74B8" w:rsidRDefault="0040727F" w:rsidP="00280F2B">
            <w:pPr>
              <w:pStyle w:val="Body"/>
              <w:spacing w:before="60" w:after="60"/>
              <w:rPr>
                <w:sz w:val="16"/>
                <w:szCs w:val="16"/>
              </w:rPr>
            </w:pPr>
            <w:r w:rsidRPr="005F74B8">
              <w:rPr>
                <w:sz w:val="16"/>
                <w:szCs w:val="16"/>
              </w:rPr>
              <w:t>Very Good</w:t>
            </w:r>
          </w:p>
        </w:tc>
        <w:tc>
          <w:tcPr>
            <w:tcW w:w="3405" w:type="dxa"/>
            <w:vAlign w:val="center"/>
          </w:tcPr>
          <w:p w14:paraId="61DBBDF0" w14:textId="77777777" w:rsidR="0040727F" w:rsidRPr="005F74B8" w:rsidRDefault="0040727F" w:rsidP="00280F2B">
            <w:pPr>
              <w:pStyle w:val="Body"/>
              <w:spacing w:before="60" w:after="60"/>
              <w:rPr>
                <w:sz w:val="16"/>
                <w:szCs w:val="16"/>
              </w:rPr>
            </w:pPr>
            <w:r w:rsidRPr="005F74B8">
              <w:rPr>
                <w:sz w:val="16"/>
                <w:szCs w:val="16"/>
              </w:rPr>
              <w:t>High quality waterways generally not impacted by pollution</w:t>
            </w:r>
          </w:p>
        </w:tc>
      </w:tr>
      <w:tr w:rsidR="0040727F" w14:paraId="7AAD9746" w14:textId="77777777" w:rsidTr="00863E50">
        <w:trPr>
          <w:trHeight w:val="242"/>
        </w:trPr>
        <w:tc>
          <w:tcPr>
            <w:tcW w:w="2435" w:type="dxa"/>
            <w:shd w:val="clear" w:color="auto" w:fill="00CC00"/>
            <w:vAlign w:val="center"/>
          </w:tcPr>
          <w:p w14:paraId="4F4D3FCA" w14:textId="77777777" w:rsidR="0040727F" w:rsidRPr="005F74B8" w:rsidRDefault="0040727F" w:rsidP="00280F2B">
            <w:pPr>
              <w:pStyle w:val="Body"/>
              <w:spacing w:before="60" w:after="60"/>
              <w:rPr>
                <w:sz w:val="16"/>
                <w:szCs w:val="16"/>
              </w:rPr>
            </w:pPr>
            <w:r w:rsidRPr="005F74B8">
              <w:rPr>
                <w:sz w:val="16"/>
                <w:szCs w:val="16"/>
              </w:rPr>
              <w:t>6–8</w:t>
            </w:r>
          </w:p>
        </w:tc>
        <w:tc>
          <w:tcPr>
            <w:tcW w:w="1134" w:type="dxa"/>
            <w:vAlign w:val="center"/>
          </w:tcPr>
          <w:p w14:paraId="61950F7B" w14:textId="77777777" w:rsidR="0040727F" w:rsidRPr="005F74B8" w:rsidRDefault="0040727F" w:rsidP="00280F2B">
            <w:pPr>
              <w:pStyle w:val="Body"/>
              <w:spacing w:before="60" w:after="60"/>
              <w:rPr>
                <w:sz w:val="16"/>
                <w:szCs w:val="16"/>
              </w:rPr>
            </w:pPr>
            <w:r w:rsidRPr="005F74B8">
              <w:rPr>
                <w:sz w:val="16"/>
                <w:szCs w:val="16"/>
              </w:rPr>
              <w:t>Good</w:t>
            </w:r>
          </w:p>
        </w:tc>
        <w:tc>
          <w:tcPr>
            <w:tcW w:w="3405" w:type="dxa"/>
            <w:vAlign w:val="center"/>
          </w:tcPr>
          <w:p w14:paraId="2E7FDF7D" w14:textId="77777777" w:rsidR="0040727F" w:rsidRPr="005F74B8" w:rsidRDefault="0040727F" w:rsidP="00345CA5">
            <w:pPr>
              <w:pStyle w:val="TableText"/>
              <w:rPr>
                <w:sz w:val="16"/>
              </w:rPr>
            </w:pPr>
            <w:r w:rsidRPr="005F74B8">
              <w:rPr>
                <w:sz w:val="16"/>
              </w:rPr>
              <w:t>Meets Victorian water quality objectives</w:t>
            </w:r>
          </w:p>
        </w:tc>
      </w:tr>
      <w:tr w:rsidR="0040727F" w14:paraId="606DB4E9" w14:textId="77777777" w:rsidTr="00863E50">
        <w:trPr>
          <w:trHeight w:val="242"/>
        </w:trPr>
        <w:tc>
          <w:tcPr>
            <w:tcW w:w="2435" w:type="dxa"/>
            <w:shd w:val="clear" w:color="auto" w:fill="FBE405"/>
            <w:vAlign w:val="center"/>
          </w:tcPr>
          <w:p w14:paraId="7091429A" w14:textId="77777777" w:rsidR="0040727F" w:rsidRPr="005F74B8" w:rsidRDefault="0040727F" w:rsidP="00280F2B">
            <w:pPr>
              <w:pStyle w:val="Body"/>
              <w:spacing w:before="60" w:after="60"/>
              <w:rPr>
                <w:sz w:val="16"/>
                <w:szCs w:val="16"/>
              </w:rPr>
            </w:pPr>
            <w:r w:rsidRPr="005F74B8">
              <w:rPr>
                <w:sz w:val="16"/>
                <w:szCs w:val="16"/>
              </w:rPr>
              <w:t>4–6</w:t>
            </w:r>
          </w:p>
        </w:tc>
        <w:tc>
          <w:tcPr>
            <w:tcW w:w="1134" w:type="dxa"/>
            <w:vAlign w:val="center"/>
          </w:tcPr>
          <w:p w14:paraId="0FB4F6A0" w14:textId="77777777" w:rsidR="0040727F" w:rsidRPr="005F74B8" w:rsidRDefault="0040727F" w:rsidP="00280F2B">
            <w:pPr>
              <w:pStyle w:val="Body"/>
              <w:spacing w:before="60" w:after="60"/>
              <w:rPr>
                <w:sz w:val="16"/>
                <w:szCs w:val="16"/>
              </w:rPr>
            </w:pPr>
            <w:r w:rsidRPr="005F74B8">
              <w:rPr>
                <w:sz w:val="16"/>
                <w:szCs w:val="16"/>
              </w:rPr>
              <w:t>Fair</w:t>
            </w:r>
          </w:p>
        </w:tc>
        <w:tc>
          <w:tcPr>
            <w:tcW w:w="3405" w:type="dxa"/>
            <w:vAlign w:val="center"/>
          </w:tcPr>
          <w:p w14:paraId="2C660229" w14:textId="77777777" w:rsidR="0040727F" w:rsidRPr="005F74B8" w:rsidRDefault="0040727F" w:rsidP="00280F2B">
            <w:pPr>
              <w:pStyle w:val="Body"/>
              <w:spacing w:before="60" w:after="60"/>
              <w:rPr>
                <w:sz w:val="16"/>
                <w:szCs w:val="16"/>
              </w:rPr>
            </w:pPr>
            <w:r w:rsidRPr="005F74B8">
              <w:rPr>
                <w:sz w:val="16"/>
                <w:szCs w:val="16"/>
              </w:rPr>
              <w:t>Some evidence of stress</w:t>
            </w:r>
          </w:p>
        </w:tc>
      </w:tr>
      <w:tr w:rsidR="0040727F" w14:paraId="42B69C1B" w14:textId="77777777" w:rsidTr="00863E50">
        <w:trPr>
          <w:trHeight w:val="247"/>
        </w:trPr>
        <w:tc>
          <w:tcPr>
            <w:tcW w:w="2435" w:type="dxa"/>
            <w:shd w:val="clear" w:color="auto" w:fill="FF9900"/>
            <w:vAlign w:val="center"/>
          </w:tcPr>
          <w:p w14:paraId="6BC23C90" w14:textId="77777777" w:rsidR="0040727F" w:rsidRPr="005F74B8" w:rsidRDefault="0040727F" w:rsidP="00280F2B">
            <w:pPr>
              <w:pStyle w:val="Body"/>
              <w:spacing w:before="60" w:after="60"/>
              <w:rPr>
                <w:sz w:val="16"/>
                <w:szCs w:val="16"/>
              </w:rPr>
            </w:pPr>
            <w:r w:rsidRPr="005F74B8">
              <w:rPr>
                <w:sz w:val="16"/>
                <w:szCs w:val="16"/>
              </w:rPr>
              <w:t>2–4</w:t>
            </w:r>
          </w:p>
        </w:tc>
        <w:tc>
          <w:tcPr>
            <w:tcW w:w="1134" w:type="dxa"/>
            <w:vAlign w:val="center"/>
          </w:tcPr>
          <w:p w14:paraId="159A4C10" w14:textId="77777777" w:rsidR="0040727F" w:rsidRPr="005F74B8" w:rsidRDefault="0040727F" w:rsidP="00280F2B">
            <w:pPr>
              <w:pStyle w:val="Body"/>
              <w:spacing w:before="60" w:after="60"/>
              <w:rPr>
                <w:sz w:val="16"/>
                <w:szCs w:val="16"/>
              </w:rPr>
            </w:pPr>
            <w:r w:rsidRPr="005F74B8">
              <w:rPr>
                <w:sz w:val="16"/>
                <w:szCs w:val="16"/>
              </w:rPr>
              <w:t>Poor</w:t>
            </w:r>
          </w:p>
        </w:tc>
        <w:tc>
          <w:tcPr>
            <w:tcW w:w="3405" w:type="dxa"/>
            <w:vAlign w:val="center"/>
          </w:tcPr>
          <w:p w14:paraId="5B64BD14" w14:textId="77777777" w:rsidR="0040727F" w:rsidRPr="005F74B8" w:rsidRDefault="0040727F" w:rsidP="00280F2B">
            <w:pPr>
              <w:pStyle w:val="Body"/>
              <w:spacing w:before="60" w:after="60"/>
              <w:rPr>
                <w:sz w:val="16"/>
                <w:szCs w:val="16"/>
              </w:rPr>
            </w:pPr>
            <w:r w:rsidRPr="005F74B8">
              <w:rPr>
                <w:sz w:val="16"/>
                <w:szCs w:val="16"/>
              </w:rPr>
              <w:t>Under considerable stress</w:t>
            </w:r>
          </w:p>
        </w:tc>
      </w:tr>
      <w:tr w:rsidR="0040727F" w14:paraId="5A9150C8" w14:textId="77777777" w:rsidTr="00863E50">
        <w:trPr>
          <w:trHeight w:val="242"/>
        </w:trPr>
        <w:tc>
          <w:tcPr>
            <w:tcW w:w="2435" w:type="dxa"/>
            <w:shd w:val="clear" w:color="auto" w:fill="C00000"/>
            <w:vAlign w:val="center"/>
          </w:tcPr>
          <w:p w14:paraId="728F8A9A" w14:textId="77777777" w:rsidR="0040727F" w:rsidRPr="005F74B8" w:rsidRDefault="0040727F" w:rsidP="00280F2B">
            <w:pPr>
              <w:pStyle w:val="Body"/>
              <w:spacing w:before="60" w:after="60"/>
              <w:rPr>
                <w:color w:val="FFFFFF" w:themeColor="background1"/>
                <w:sz w:val="16"/>
                <w:szCs w:val="16"/>
              </w:rPr>
            </w:pPr>
            <w:r w:rsidRPr="005F74B8">
              <w:rPr>
                <w:color w:val="FFFFFF" w:themeColor="background1"/>
                <w:sz w:val="16"/>
                <w:szCs w:val="16"/>
              </w:rPr>
              <w:t>0–2</w:t>
            </w:r>
          </w:p>
        </w:tc>
        <w:tc>
          <w:tcPr>
            <w:tcW w:w="1134" w:type="dxa"/>
            <w:vAlign w:val="center"/>
          </w:tcPr>
          <w:p w14:paraId="07C52B23" w14:textId="77777777" w:rsidR="0040727F" w:rsidRPr="005F74B8" w:rsidRDefault="0040727F" w:rsidP="00280F2B">
            <w:pPr>
              <w:pStyle w:val="Body"/>
              <w:spacing w:before="60" w:after="60"/>
              <w:rPr>
                <w:sz w:val="16"/>
                <w:szCs w:val="16"/>
              </w:rPr>
            </w:pPr>
            <w:r w:rsidRPr="005F74B8">
              <w:rPr>
                <w:sz w:val="16"/>
                <w:szCs w:val="16"/>
              </w:rPr>
              <w:t>Very Poor</w:t>
            </w:r>
          </w:p>
        </w:tc>
        <w:tc>
          <w:tcPr>
            <w:tcW w:w="3405" w:type="dxa"/>
            <w:vAlign w:val="center"/>
          </w:tcPr>
          <w:p w14:paraId="3214947D" w14:textId="77777777" w:rsidR="0040727F" w:rsidRPr="005F74B8" w:rsidRDefault="0040727F" w:rsidP="00280F2B">
            <w:pPr>
              <w:pStyle w:val="Body"/>
              <w:spacing w:before="60" w:after="60"/>
              <w:rPr>
                <w:sz w:val="16"/>
                <w:szCs w:val="16"/>
              </w:rPr>
            </w:pPr>
            <w:r w:rsidRPr="005F74B8">
              <w:rPr>
                <w:sz w:val="16"/>
                <w:szCs w:val="16"/>
              </w:rPr>
              <w:t>Under severe stress</w:t>
            </w:r>
          </w:p>
        </w:tc>
      </w:tr>
    </w:tbl>
    <w:p w14:paraId="541F7ED3" w14:textId="552361F4" w:rsidR="00371F24" w:rsidRPr="00B92BC1" w:rsidRDefault="00353E0D" w:rsidP="00347E38">
      <w:pPr>
        <w:pStyle w:val="Tablecaption"/>
        <w:ind w:left="851" w:hanging="851"/>
        <w:rPr>
          <w:b/>
          <w:bCs/>
        </w:rPr>
      </w:pPr>
      <w:bookmarkStart w:id="6" w:name="_Ref195274511"/>
      <w:r>
        <w:t>Water quality index (WQI) s</w:t>
      </w:r>
      <w:r w:rsidRPr="00592772">
        <w:t>coring categories for Report Card</w:t>
      </w:r>
      <w:r>
        <w:t>.</w:t>
      </w:r>
      <w:bookmarkEnd w:id="6"/>
    </w:p>
    <w:p w14:paraId="61C4B420" w14:textId="39DC5116" w:rsidR="00C42ECC" w:rsidRDefault="00C42ECC" w:rsidP="00EC48F9">
      <w:r>
        <w:t xml:space="preserve">The water quality </w:t>
      </w:r>
      <w:r w:rsidRPr="00EC5528">
        <w:rPr>
          <w:szCs w:val="18"/>
        </w:rPr>
        <w:t>indicators</w:t>
      </w:r>
      <w:r>
        <w:t xml:space="preserve"> used for catchment waterway sites are: </w:t>
      </w:r>
    </w:p>
    <w:p w14:paraId="4B805A76" w14:textId="406C2BA6" w:rsidR="00EC25BB" w:rsidRPr="00FF56A9" w:rsidRDefault="00EC25BB" w:rsidP="00FF56A9">
      <w:pPr>
        <w:pStyle w:val="ListParagraph"/>
        <w:numPr>
          <w:ilvl w:val="0"/>
          <w:numId w:val="8"/>
        </w:numPr>
      </w:pPr>
      <w:r w:rsidRPr="00FF56A9">
        <w:t xml:space="preserve">dissolved oxygen </w:t>
      </w:r>
    </w:p>
    <w:p w14:paraId="161B4E57" w14:textId="77777777" w:rsidR="00EC25BB" w:rsidRPr="00FF56A9" w:rsidRDefault="00EC25BB" w:rsidP="00FF56A9">
      <w:pPr>
        <w:pStyle w:val="ListParagraph"/>
        <w:numPr>
          <w:ilvl w:val="0"/>
          <w:numId w:val="8"/>
        </w:numPr>
      </w:pPr>
      <w:r w:rsidRPr="00FF56A9">
        <w:t>metals</w:t>
      </w:r>
    </w:p>
    <w:p w14:paraId="3099218B" w14:textId="5C63CB22" w:rsidR="00EC25BB" w:rsidRPr="00FF56A9" w:rsidRDefault="00EC25BB" w:rsidP="00FF56A9">
      <w:pPr>
        <w:pStyle w:val="ListParagraph"/>
        <w:numPr>
          <w:ilvl w:val="0"/>
          <w:numId w:val="8"/>
        </w:numPr>
      </w:pPr>
      <w:r w:rsidRPr="00FF56A9">
        <w:t xml:space="preserve">nutrients (total nitrogen and total phosphorous) </w:t>
      </w:r>
    </w:p>
    <w:p w14:paraId="7DA8A556" w14:textId="77777777" w:rsidR="00EC25BB" w:rsidRPr="00FF56A9" w:rsidRDefault="00EC25BB" w:rsidP="00FF56A9">
      <w:pPr>
        <w:pStyle w:val="ListParagraph"/>
        <w:numPr>
          <w:ilvl w:val="0"/>
          <w:numId w:val="8"/>
        </w:numPr>
      </w:pPr>
      <w:r w:rsidRPr="00FF56A9">
        <w:t xml:space="preserve">pH </w:t>
      </w:r>
    </w:p>
    <w:p w14:paraId="49DBDE43" w14:textId="36ACACB7" w:rsidR="00EC25BB" w:rsidRPr="00FF56A9" w:rsidRDefault="00EC25BB" w:rsidP="00FF56A9">
      <w:pPr>
        <w:pStyle w:val="ListParagraph"/>
        <w:numPr>
          <w:ilvl w:val="0"/>
          <w:numId w:val="8"/>
        </w:numPr>
      </w:pPr>
      <w:r w:rsidRPr="00FF56A9">
        <w:t>salinity (</w:t>
      </w:r>
      <w:r w:rsidR="00C60E49" w:rsidRPr="00FF56A9">
        <w:t xml:space="preserve">not at </w:t>
      </w:r>
      <w:r w:rsidRPr="00FF56A9">
        <w:t>estuarine sites)</w:t>
      </w:r>
    </w:p>
    <w:p w14:paraId="40495B95" w14:textId="5FE0E3BA" w:rsidR="00D07895" w:rsidRPr="00FF56A9" w:rsidRDefault="00EC25BB" w:rsidP="00FF56A9">
      <w:pPr>
        <w:pStyle w:val="ListParagraph"/>
        <w:numPr>
          <w:ilvl w:val="0"/>
          <w:numId w:val="8"/>
        </w:numPr>
      </w:pPr>
      <w:r w:rsidRPr="00FF56A9">
        <w:t>water clarity</w:t>
      </w:r>
      <w:r w:rsidR="0017524A" w:rsidRPr="00FF56A9">
        <w:t>.</w:t>
      </w:r>
    </w:p>
    <w:p w14:paraId="35496097" w14:textId="29099B0C" w:rsidR="00BD2F4D" w:rsidRDefault="000B33E2" w:rsidP="00EC48F9">
      <w:r>
        <w:t xml:space="preserve">The </w:t>
      </w:r>
      <w:r w:rsidRPr="007F5BF2">
        <w:t>indicators</w:t>
      </w:r>
      <w:r>
        <w:t xml:space="preserve"> used for bay and lake sites are: </w:t>
      </w:r>
    </w:p>
    <w:p w14:paraId="45295110" w14:textId="329F3E18" w:rsidR="000141A9" w:rsidRPr="00FF56A9" w:rsidRDefault="000141A9" w:rsidP="00414813">
      <w:pPr>
        <w:pStyle w:val="ListParagraph"/>
        <w:numPr>
          <w:ilvl w:val="0"/>
          <w:numId w:val="11"/>
        </w:numPr>
      </w:pPr>
      <w:r w:rsidRPr="00FF56A9">
        <w:t>algae</w:t>
      </w:r>
      <w:r w:rsidR="00AE4317" w:rsidRPr="00FF56A9">
        <w:t xml:space="preserve"> (chlorophyll-a)</w:t>
      </w:r>
      <w:r w:rsidRPr="00FF56A9">
        <w:t xml:space="preserve"> </w:t>
      </w:r>
    </w:p>
    <w:p w14:paraId="5D17A66E" w14:textId="77777777" w:rsidR="000141A9" w:rsidRPr="00FF56A9" w:rsidRDefault="000141A9" w:rsidP="00414813">
      <w:pPr>
        <w:pStyle w:val="ListParagraph"/>
        <w:numPr>
          <w:ilvl w:val="0"/>
          <w:numId w:val="11"/>
        </w:numPr>
      </w:pPr>
      <w:r w:rsidRPr="00FF56A9">
        <w:t>dissolved oxygen</w:t>
      </w:r>
    </w:p>
    <w:p w14:paraId="6F58BF12" w14:textId="0AAD5858" w:rsidR="000141A9" w:rsidRPr="00FF56A9" w:rsidRDefault="000141A9" w:rsidP="00414813">
      <w:pPr>
        <w:pStyle w:val="ListParagraph"/>
        <w:numPr>
          <w:ilvl w:val="0"/>
          <w:numId w:val="11"/>
        </w:numPr>
      </w:pPr>
      <w:r w:rsidRPr="00FF56A9">
        <w:t xml:space="preserve">metals </w:t>
      </w:r>
      <w:r w:rsidR="00C60E49" w:rsidRPr="00FF56A9">
        <w:t>(</w:t>
      </w:r>
      <w:r w:rsidRPr="00FF56A9">
        <w:t xml:space="preserve">where </w:t>
      </w:r>
      <w:r w:rsidR="00800E10" w:rsidRPr="00FF56A9">
        <w:t xml:space="preserve">data is </w:t>
      </w:r>
      <w:r w:rsidRPr="00FF56A9">
        <w:t>available</w:t>
      </w:r>
      <w:r w:rsidR="00C60E49" w:rsidRPr="00FF56A9">
        <w:t>)</w:t>
      </w:r>
    </w:p>
    <w:p w14:paraId="3AA71212" w14:textId="3578164A" w:rsidR="000141A9" w:rsidRPr="00FF56A9" w:rsidRDefault="000141A9" w:rsidP="00414813">
      <w:pPr>
        <w:pStyle w:val="ListParagraph"/>
        <w:numPr>
          <w:ilvl w:val="0"/>
          <w:numId w:val="11"/>
        </w:numPr>
      </w:pPr>
      <w:r w:rsidRPr="00FF56A9">
        <w:t xml:space="preserve">nutrients (total nitrogen </w:t>
      </w:r>
      <w:r w:rsidR="0087496E" w:rsidRPr="00FF56A9">
        <w:t xml:space="preserve">– </w:t>
      </w:r>
      <w:r w:rsidRPr="00FF56A9">
        <w:t>Port Phillip Bay and Western Port</w:t>
      </w:r>
      <w:r w:rsidR="0087496E" w:rsidRPr="00FF56A9">
        <w:t>;</w:t>
      </w:r>
      <w:r w:rsidRPr="00FF56A9">
        <w:t xml:space="preserve"> total phosphorous </w:t>
      </w:r>
      <w:r w:rsidR="0087496E" w:rsidRPr="00FF56A9">
        <w:t xml:space="preserve">– </w:t>
      </w:r>
      <w:r w:rsidRPr="00FF56A9">
        <w:t>Gippsland Lakes)</w:t>
      </w:r>
    </w:p>
    <w:p w14:paraId="366D122F" w14:textId="021C27A3" w:rsidR="000141A9" w:rsidRPr="00FF56A9" w:rsidRDefault="000141A9" w:rsidP="00414813">
      <w:pPr>
        <w:pStyle w:val="ListParagraph"/>
        <w:numPr>
          <w:ilvl w:val="0"/>
          <w:numId w:val="11"/>
        </w:numPr>
      </w:pPr>
      <w:r w:rsidRPr="00FF56A9">
        <w:t>salinity</w:t>
      </w:r>
      <w:r w:rsidR="00544362" w:rsidRPr="00FF56A9">
        <w:t xml:space="preserve"> (</w:t>
      </w:r>
      <w:r w:rsidR="0087496E" w:rsidRPr="00FF56A9">
        <w:t xml:space="preserve">not at </w:t>
      </w:r>
      <w:r w:rsidR="00702FEF" w:rsidRPr="00FF56A9">
        <w:t xml:space="preserve">the </w:t>
      </w:r>
      <w:r w:rsidR="000A3FD6" w:rsidRPr="00FF56A9">
        <w:t>estuarine Eastern Lakes</w:t>
      </w:r>
      <w:r w:rsidR="00C60E49" w:rsidRPr="00FF56A9">
        <w:t>)</w:t>
      </w:r>
      <w:r w:rsidR="000A3FD6" w:rsidRPr="00FF56A9">
        <w:t xml:space="preserve"> </w:t>
      </w:r>
    </w:p>
    <w:p w14:paraId="115F6028" w14:textId="2F16445E" w:rsidR="000141A9" w:rsidRPr="00FF56A9" w:rsidRDefault="000141A9" w:rsidP="00414813">
      <w:pPr>
        <w:pStyle w:val="ListParagraph"/>
        <w:numPr>
          <w:ilvl w:val="0"/>
          <w:numId w:val="11"/>
        </w:numPr>
      </w:pPr>
      <w:r w:rsidRPr="00FF56A9">
        <w:t>water clarity</w:t>
      </w:r>
      <w:r w:rsidR="0017524A" w:rsidRPr="00FF56A9">
        <w:t>.</w:t>
      </w:r>
      <w:r w:rsidRPr="00FF56A9">
        <w:t xml:space="preserve"> </w:t>
      </w:r>
    </w:p>
    <w:p w14:paraId="1AEAA43E" w14:textId="1F998E0F" w:rsidR="00E50D3F" w:rsidRPr="00371F24" w:rsidRDefault="00B85E41" w:rsidP="00EC48F9">
      <w:r w:rsidRPr="00B85E41">
        <w:t>Key indicators measure risks to aquatic ecosystems. These include things like too many nutrients, more sediment, and algal blooms. The scores are summarized at both the catchment and bay levels. These scores are calculated by considering the area each site represents and finding the average. Only sites with at least six samples taken over the year are included. This ensures the Report Card accurately shows conditions throughout the year.</w:t>
      </w:r>
    </w:p>
    <w:p w14:paraId="129111AB" w14:textId="0436E335" w:rsidR="000D657E" w:rsidRPr="00CA7CCF" w:rsidRDefault="005F13F2" w:rsidP="00CA7CCF">
      <w:pPr>
        <w:pStyle w:val="Heading1"/>
      </w:pPr>
      <w:bookmarkStart w:id="7" w:name="_Hlk30579544"/>
      <w:bookmarkStart w:id="8" w:name="_Toc195273768"/>
      <w:bookmarkEnd w:id="7"/>
      <w:r w:rsidRPr="00CA7CCF">
        <w:t>Climate</w:t>
      </w:r>
      <w:r w:rsidR="000D657E" w:rsidRPr="00CA7CCF">
        <w:t xml:space="preserve"> in 20</w:t>
      </w:r>
      <w:r w:rsidR="00091CF6" w:rsidRPr="00CA7CCF">
        <w:t>2</w:t>
      </w:r>
      <w:r w:rsidR="004C3E77" w:rsidRPr="00CA7CCF">
        <w:t>3</w:t>
      </w:r>
      <w:r w:rsidR="00D52BA9" w:rsidRPr="00CA7CCF">
        <w:t>–</w:t>
      </w:r>
      <w:r w:rsidR="009C1AE7" w:rsidRPr="00CA7CCF">
        <w:t>2</w:t>
      </w:r>
      <w:r w:rsidR="004C3E77" w:rsidRPr="00CA7CCF">
        <w:t>4</w:t>
      </w:r>
      <w:bookmarkEnd w:id="8"/>
    </w:p>
    <w:p w14:paraId="7212D12E" w14:textId="04CCF31D" w:rsidR="002620CE" w:rsidRPr="002620CE" w:rsidRDefault="002620CE" w:rsidP="00EC48F9">
      <w:pPr>
        <w:rPr>
          <w:b/>
          <w:bCs/>
        </w:rPr>
      </w:pPr>
      <w:r w:rsidRPr="002620CE">
        <w:t>In 2023–24, rainfall was below average in the Port Phillip and Western Port catchments. It was average in the Gippsland catchment compared to the long-term average (</w:t>
      </w:r>
      <w:r w:rsidR="008B5155">
        <w:fldChar w:fldCharType="begin"/>
      </w:r>
      <w:r w:rsidR="008B5155">
        <w:instrText xml:space="preserve"> REF _Ref195274555 \r \h </w:instrText>
      </w:r>
      <w:r w:rsidR="008B5155">
        <w:fldChar w:fldCharType="separate"/>
      </w:r>
      <w:r w:rsidR="00CC18F5">
        <w:t>Figure 2</w:t>
      </w:r>
      <w:r w:rsidR="008B5155">
        <w:fldChar w:fldCharType="end"/>
      </w:r>
      <w:r w:rsidRPr="002620CE">
        <w:t>). Mean air and sea temperatures rose by 0.5 to 1.0°C during this time.</w:t>
      </w:r>
    </w:p>
    <w:p w14:paraId="0CF45DF4" w14:textId="31FD0C97" w:rsidR="00296BE1" w:rsidRDefault="00614F35" w:rsidP="00EC48F9">
      <w:r w:rsidRPr="00614F35">
        <w:t>Rainfall and air temperature changes affect water quality. Long dry spells can lower river flows, cut down on polluted runoff, raise salinity, and lead to more algal blooms. On the other hand, wet weather can increase pollutant transport. Nutrients and sediment travel through stormwater runoff into waterways and bays.</w:t>
      </w:r>
    </w:p>
    <w:p w14:paraId="0EAE682C" w14:textId="77777777" w:rsidR="001254CD" w:rsidRDefault="00897DC0" w:rsidP="00746662">
      <w:pPr>
        <w:pStyle w:val="Figure-Content"/>
      </w:pPr>
      <w:r>
        <w:rPr>
          <w:noProof/>
          <w:lang w:eastAsia="en-AU"/>
        </w:rPr>
        <w:drawing>
          <wp:inline distT="0" distB="0" distL="0" distR="0" wp14:anchorId="7E7ADD19" wp14:editId="50B18A2C">
            <wp:extent cx="2812782" cy="1960636"/>
            <wp:effectExtent l="0" t="0" r="6985" b="1905"/>
            <wp:docPr id="1042533750" name="Picture 1" descr="A map of Victorian rainfall deciles for July 2023 to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33750" name="Picture 1" descr="A map of Victorian rainfall deciles for July 2023 to June 2024"/>
                    <pic:cNvPicPr/>
                  </pic:nvPicPr>
                  <pic:blipFill>
                    <a:blip r:embed="rId28"/>
                    <a:stretch>
                      <a:fillRect/>
                    </a:stretch>
                  </pic:blipFill>
                  <pic:spPr>
                    <a:xfrm>
                      <a:off x="0" y="0"/>
                      <a:ext cx="2885958" cy="2011643"/>
                    </a:xfrm>
                    <a:prstGeom prst="rect">
                      <a:avLst/>
                    </a:prstGeom>
                  </pic:spPr>
                </pic:pic>
              </a:graphicData>
            </a:graphic>
          </wp:inline>
        </w:drawing>
      </w:r>
    </w:p>
    <w:p w14:paraId="20C778E9" w14:textId="069F1301" w:rsidR="00B84144" w:rsidRPr="00B92BC1" w:rsidRDefault="001254CD" w:rsidP="002A59EE">
      <w:pPr>
        <w:pStyle w:val="Figure-Caption"/>
        <w:rPr>
          <w:b/>
          <w:bCs/>
        </w:rPr>
      </w:pPr>
      <w:bookmarkStart w:id="9" w:name="_Ref195274555"/>
      <w:r w:rsidRPr="00C33AA6">
        <w:t xml:space="preserve">Victorian rainfall </w:t>
      </w:r>
      <w:r>
        <w:t xml:space="preserve">decile </w:t>
      </w:r>
      <w:r w:rsidRPr="001615C8">
        <w:t>ranges from 1 July 20</w:t>
      </w:r>
      <w:r>
        <w:t>23</w:t>
      </w:r>
      <w:r w:rsidRPr="001615C8">
        <w:t xml:space="preserve"> to 30 June 202</w:t>
      </w:r>
      <w:r>
        <w:t>4, shows below average conditions for Port Phillip and Western Port, and average conditions for Gippsland Lakes.</w:t>
      </w:r>
      <w:r w:rsidRPr="00C33AA6">
        <w:t xml:space="preserve"> (Source:</w:t>
      </w:r>
      <w:r>
        <w:t xml:space="preserve"> </w:t>
      </w:r>
      <w:r>
        <w:rPr>
          <w:rFonts w:cs="Arial"/>
        </w:rPr>
        <w:t>©</w:t>
      </w:r>
      <w:r w:rsidRPr="00C33AA6">
        <w:t xml:space="preserve"> </w:t>
      </w:r>
      <w:r w:rsidRPr="00561476">
        <w:t>Commonwealth of Australia 202</w:t>
      </w:r>
      <w:r>
        <w:t>4</w:t>
      </w:r>
      <w:r w:rsidRPr="00561476">
        <w:t>,</w:t>
      </w:r>
      <w:r>
        <w:t xml:space="preserve"> </w:t>
      </w:r>
      <w:hyperlink r:id="rId29" w:history="1">
        <w:r w:rsidRPr="00C33AA6">
          <w:rPr>
            <w:rStyle w:val="Hyperlink"/>
          </w:rPr>
          <w:t>Bureau of Meteorology</w:t>
        </w:r>
      </w:hyperlink>
      <w:r>
        <w:t>.)</w:t>
      </w:r>
      <w:bookmarkEnd w:id="9"/>
      <w:r w:rsidR="00B84144">
        <w:br w:type="page"/>
      </w:r>
    </w:p>
    <w:p w14:paraId="1F7652AC" w14:textId="57E1B3C1" w:rsidR="00DD48AF" w:rsidRPr="00CA7CCF" w:rsidRDefault="00DD48AF" w:rsidP="00CA7CCF">
      <w:pPr>
        <w:pStyle w:val="Heading1"/>
      </w:pPr>
      <w:bookmarkStart w:id="10" w:name="_Toc195273769"/>
      <w:r w:rsidRPr="00CA7CCF">
        <w:lastRenderedPageBreak/>
        <w:t>Port Phillip Bay</w:t>
      </w:r>
      <w:r w:rsidR="000B33E2" w:rsidRPr="00CA7CCF">
        <w:t xml:space="preserve"> </w:t>
      </w:r>
      <w:r w:rsidR="00834EBA" w:rsidRPr="00CA7CCF">
        <w:t>and</w:t>
      </w:r>
      <w:r w:rsidR="000B33E2" w:rsidRPr="00CA7CCF">
        <w:t xml:space="preserve"> </w:t>
      </w:r>
      <w:r w:rsidR="00D52BA9" w:rsidRPr="00CA7CCF">
        <w:t>catchment</w:t>
      </w:r>
      <w:bookmarkEnd w:id="10"/>
    </w:p>
    <w:p w14:paraId="64EE7A18" w14:textId="77777777" w:rsidR="00C470AA" w:rsidRPr="00C470AA" w:rsidRDefault="00C470AA" w:rsidP="00C470AA">
      <w:pPr>
        <w:rPr>
          <w:lang w:val="en-US" w:eastAsia="ja-JP"/>
        </w:rPr>
      </w:pPr>
      <w:r w:rsidRPr="00C470AA">
        <w:rPr>
          <w:lang w:val="en-US" w:eastAsia="ja-JP"/>
        </w:rPr>
        <w:t xml:space="preserve">Port Phillip Bay is a large, shallow bay. It is surrounded by mostly rural catchments, but has big urban areas along its shoreline, including Melbourne and Geelong. Major rivers like the </w:t>
      </w:r>
      <w:proofErr w:type="spellStart"/>
      <w:r w:rsidRPr="00C470AA">
        <w:rPr>
          <w:lang w:val="en-US" w:eastAsia="ja-JP"/>
        </w:rPr>
        <w:t>Yarra</w:t>
      </w:r>
      <w:proofErr w:type="spellEnd"/>
      <w:r w:rsidRPr="00C470AA">
        <w:rPr>
          <w:lang w:val="en-US" w:eastAsia="ja-JP"/>
        </w:rPr>
        <w:t xml:space="preserve">, Maribyrnong, and </w:t>
      </w:r>
      <w:proofErr w:type="spellStart"/>
      <w:r w:rsidRPr="00C470AA">
        <w:rPr>
          <w:lang w:val="en-US" w:eastAsia="ja-JP"/>
        </w:rPr>
        <w:t>Werribee</w:t>
      </w:r>
      <w:proofErr w:type="spellEnd"/>
      <w:r w:rsidRPr="00C470AA">
        <w:rPr>
          <w:lang w:val="en-US" w:eastAsia="ja-JP"/>
        </w:rPr>
        <w:t xml:space="preserve"> flow from forested hills and mountains. They pass through rural properties and towns before reaching the bay. The bay connects to Bass Strait through a narrow entrance. In the south, bay waters mix well with ocean waters. In contrast, river inputs greatly affect the waters in the north and west. The bay is popular for boating, fishing, and swimming. It also hosts Victoria’s largest recreational fishery.</w:t>
      </w:r>
    </w:p>
    <w:p w14:paraId="67BB79E4" w14:textId="08C0FFCF" w:rsidR="00A12A07" w:rsidRDefault="003522D1" w:rsidP="008B6541">
      <w:pPr>
        <w:rPr>
          <w:lang w:val="en-US" w:eastAsia="ja-JP"/>
        </w:rPr>
      </w:pPr>
      <w:r w:rsidRPr="002A0AB6">
        <w:rPr>
          <w:lang w:eastAsia="en-AU"/>
        </w:rPr>
        <w:t xml:space="preserve">The Report Card for Port Phillip Bay and its catchment uses data from Melbourne Water and EPA. It includes data from 88 freshwater and 6 marine sites in the region to calculate WQI scores </w:t>
      </w:r>
      <w:r w:rsidR="00C470AA" w:rsidRPr="00C470AA">
        <w:rPr>
          <w:lang w:val="en-US" w:eastAsia="ja-JP"/>
        </w:rPr>
        <w:t>(</w:t>
      </w:r>
      <w:r w:rsidR="008B5155">
        <w:rPr>
          <w:lang w:val="en-US" w:eastAsia="ja-JP"/>
        </w:rPr>
        <w:fldChar w:fldCharType="begin"/>
      </w:r>
      <w:r w:rsidR="008B5155">
        <w:rPr>
          <w:lang w:val="en-US" w:eastAsia="ja-JP"/>
        </w:rPr>
        <w:instrText xml:space="preserve"> REF _Ref195274572 \r \h </w:instrText>
      </w:r>
      <w:r w:rsidR="008B5155">
        <w:rPr>
          <w:lang w:val="en-US" w:eastAsia="ja-JP"/>
        </w:rPr>
      </w:r>
      <w:r w:rsidR="008B5155">
        <w:rPr>
          <w:lang w:val="en-US" w:eastAsia="ja-JP"/>
        </w:rPr>
        <w:fldChar w:fldCharType="separate"/>
      </w:r>
      <w:r w:rsidR="00CC18F5">
        <w:rPr>
          <w:lang w:val="en-US" w:eastAsia="ja-JP"/>
        </w:rPr>
        <w:t>Figure 3</w:t>
      </w:r>
      <w:r w:rsidR="008B5155">
        <w:rPr>
          <w:lang w:val="en-US" w:eastAsia="ja-JP"/>
        </w:rPr>
        <w:fldChar w:fldCharType="end"/>
      </w:r>
      <w:r w:rsidR="00C470AA" w:rsidRPr="00C470AA">
        <w:rPr>
          <w:lang w:val="en-US" w:eastAsia="ja-JP"/>
        </w:rPr>
        <w:t xml:space="preserve"> and </w:t>
      </w:r>
      <w:r w:rsidR="008B5155">
        <w:rPr>
          <w:lang w:val="en-US" w:eastAsia="ja-JP"/>
        </w:rPr>
        <w:fldChar w:fldCharType="begin"/>
      </w:r>
      <w:r w:rsidR="008B5155">
        <w:rPr>
          <w:lang w:val="en-US" w:eastAsia="ja-JP"/>
        </w:rPr>
        <w:instrText xml:space="preserve"> REF _Ref195274580 \r \h </w:instrText>
      </w:r>
      <w:r w:rsidR="008B5155">
        <w:rPr>
          <w:lang w:val="en-US" w:eastAsia="ja-JP"/>
        </w:rPr>
      </w:r>
      <w:r w:rsidR="008B5155">
        <w:rPr>
          <w:lang w:val="en-US" w:eastAsia="ja-JP"/>
        </w:rPr>
        <w:fldChar w:fldCharType="separate"/>
      </w:r>
      <w:r w:rsidR="00CC18F5">
        <w:rPr>
          <w:lang w:val="en-US" w:eastAsia="ja-JP"/>
        </w:rPr>
        <w:t>Figure 7</w:t>
      </w:r>
      <w:r w:rsidR="008B5155">
        <w:rPr>
          <w:lang w:val="en-US" w:eastAsia="ja-JP"/>
        </w:rPr>
        <w:fldChar w:fldCharType="end"/>
      </w:r>
      <w:r w:rsidR="00C470AA" w:rsidRPr="00C470AA">
        <w:rPr>
          <w:lang w:val="en-US" w:eastAsia="ja-JP"/>
        </w:rPr>
        <w:t xml:space="preserve">). </w:t>
      </w:r>
      <w:r w:rsidR="00A474EB" w:rsidRPr="001B2433">
        <w:rPr>
          <w:lang w:eastAsia="en-AU"/>
        </w:rPr>
        <w:t xml:space="preserve">In 2023–24, water quality in Port Phillip Bay and its catchment ranged from very good to very poor. The southern bay and upper Yarra catchment were very good while urban waterways were very poor. This trend is </w:t>
      </w:r>
      <w:proofErr w:type="gramStart"/>
      <w:r w:rsidR="00A474EB" w:rsidRPr="001B2433">
        <w:rPr>
          <w:lang w:eastAsia="en-AU"/>
        </w:rPr>
        <w:t>similar to</w:t>
      </w:r>
      <w:proofErr w:type="gramEnd"/>
      <w:r w:rsidR="00A474EB" w:rsidRPr="001B2433">
        <w:rPr>
          <w:lang w:eastAsia="en-AU"/>
        </w:rPr>
        <w:t xml:space="preserve"> previous years </w:t>
      </w:r>
      <w:r w:rsidR="00C470AA" w:rsidRPr="00C470AA">
        <w:rPr>
          <w:lang w:val="en-US" w:eastAsia="ja-JP"/>
        </w:rPr>
        <w:t>(</w:t>
      </w:r>
      <w:r w:rsidR="008B5155">
        <w:rPr>
          <w:lang w:val="en-US" w:eastAsia="ja-JP"/>
        </w:rPr>
        <w:fldChar w:fldCharType="begin"/>
      </w:r>
      <w:r w:rsidR="008B5155">
        <w:rPr>
          <w:lang w:val="en-US" w:eastAsia="ja-JP"/>
        </w:rPr>
        <w:instrText xml:space="preserve"> REF _Ref195274591 \r \h </w:instrText>
      </w:r>
      <w:r w:rsidR="008B5155">
        <w:rPr>
          <w:lang w:val="en-US" w:eastAsia="ja-JP"/>
        </w:rPr>
      </w:r>
      <w:r w:rsidR="008B5155">
        <w:rPr>
          <w:lang w:val="en-US" w:eastAsia="ja-JP"/>
        </w:rPr>
        <w:fldChar w:fldCharType="separate"/>
      </w:r>
      <w:r w:rsidR="00CC18F5">
        <w:rPr>
          <w:lang w:val="en-US" w:eastAsia="ja-JP"/>
        </w:rPr>
        <w:t>Figure 4</w:t>
      </w:r>
      <w:r w:rsidR="008B5155">
        <w:rPr>
          <w:lang w:val="en-US" w:eastAsia="ja-JP"/>
        </w:rPr>
        <w:fldChar w:fldCharType="end"/>
      </w:r>
      <w:r w:rsidR="008B5155">
        <w:rPr>
          <w:lang w:val="en-US" w:eastAsia="ja-JP"/>
        </w:rPr>
        <w:t xml:space="preserve"> </w:t>
      </w:r>
      <w:r w:rsidR="00C470AA" w:rsidRPr="00C470AA">
        <w:rPr>
          <w:lang w:val="en-US" w:eastAsia="ja-JP"/>
        </w:rPr>
        <w:t xml:space="preserve">and </w:t>
      </w:r>
      <w:r w:rsidR="008B5155">
        <w:rPr>
          <w:lang w:val="en-US" w:eastAsia="ja-JP"/>
        </w:rPr>
        <w:fldChar w:fldCharType="begin"/>
      </w:r>
      <w:r w:rsidR="008B5155">
        <w:rPr>
          <w:lang w:val="en-US" w:eastAsia="ja-JP"/>
        </w:rPr>
        <w:instrText xml:space="preserve"> REF _Ref195274600 \r \h </w:instrText>
      </w:r>
      <w:r w:rsidR="008B5155">
        <w:rPr>
          <w:lang w:val="en-US" w:eastAsia="ja-JP"/>
        </w:rPr>
      </w:r>
      <w:r w:rsidR="008B5155">
        <w:rPr>
          <w:lang w:val="en-US" w:eastAsia="ja-JP"/>
        </w:rPr>
        <w:fldChar w:fldCharType="separate"/>
      </w:r>
      <w:r w:rsidR="00CC18F5">
        <w:rPr>
          <w:lang w:val="en-US" w:eastAsia="ja-JP"/>
        </w:rPr>
        <w:t>Figure 6</w:t>
      </w:r>
      <w:r w:rsidR="008B5155">
        <w:rPr>
          <w:lang w:val="en-US" w:eastAsia="ja-JP"/>
        </w:rPr>
        <w:fldChar w:fldCharType="end"/>
      </w:r>
      <w:r w:rsidR="00C470AA" w:rsidRPr="00C470AA">
        <w:rPr>
          <w:lang w:val="en-US" w:eastAsia="ja-JP"/>
        </w:rPr>
        <w:t>)</w:t>
      </w:r>
      <w:r w:rsidR="001A1F68">
        <w:rPr>
          <w:lang w:val="en-US" w:eastAsia="ja-JP"/>
        </w:rPr>
        <w:t xml:space="preserve">. </w:t>
      </w:r>
    </w:p>
    <w:p w14:paraId="3DB47416" w14:textId="77777777" w:rsidR="0040727F" w:rsidRDefault="00026653" w:rsidP="00746662">
      <w:pPr>
        <w:pStyle w:val="Figure-Content"/>
      </w:pPr>
      <w:bookmarkStart w:id="11" w:name="_Toc35596799"/>
      <w:r>
        <w:rPr>
          <w:noProof/>
        </w:rPr>
        <w:drawing>
          <wp:inline distT="0" distB="0" distL="0" distR="0" wp14:anchorId="29E38D33" wp14:editId="1084524F">
            <wp:extent cx="4497791" cy="3359150"/>
            <wp:effectExtent l="0" t="0" r="0" b="0"/>
            <wp:docPr id="1812610126" name="Picture 2" descr="A map of water quality index scores for Port Phillip catchments in 2023-24, indicating Very good to Good scores in upper catchments, and Poor to Very Poor scores in the urbanised cat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10126" name="Picture 2" descr="A map of water quality index scores for Port Phillip catchments in 2023-24, indicating Very good to Good scores in upper catchments, and Poor to Very Poor scores in the urbanised catchments."/>
                    <pic:cNvPicPr/>
                  </pic:nvPicPr>
                  <pic:blipFill>
                    <a:blip r:embed="rId30"/>
                    <a:stretch>
                      <a:fillRect/>
                    </a:stretch>
                  </pic:blipFill>
                  <pic:spPr>
                    <a:xfrm>
                      <a:off x="0" y="0"/>
                      <a:ext cx="4516537" cy="3373151"/>
                    </a:xfrm>
                    <a:prstGeom prst="rect">
                      <a:avLst/>
                    </a:prstGeom>
                  </pic:spPr>
                </pic:pic>
              </a:graphicData>
            </a:graphic>
          </wp:inline>
        </w:drawing>
      </w:r>
    </w:p>
    <w:p w14:paraId="4ED635AD" w14:textId="638FD979" w:rsidR="0040727F" w:rsidRPr="00B92BC1" w:rsidRDefault="0040727F" w:rsidP="002A59EE">
      <w:pPr>
        <w:pStyle w:val="Figure-Caption"/>
        <w:rPr>
          <w:b/>
          <w:bCs/>
        </w:rPr>
      </w:pPr>
      <w:bookmarkStart w:id="12" w:name="_Ref195274572"/>
      <w:r w:rsidRPr="00907A97">
        <w:t xml:space="preserve">Location and WQI scores of Melbourne Water’s monitoring sites in the Port Phillip catchment. </w:t>
      </w:r>
      <w:proofErr w:type="spellStart"/>
      <w:r w:rsidRPr="00907A97">
        <w:t>Colour</w:t>
      </w:r>
      <w:proofErr w:type="spellEnd"/>
      <w:r w:rsidRPr="00907A97">
        <w:t xml:space="preserve"> indicates WQI score for each site in 202</w:t>
      </w:r>
      <w:r>
        <w:t>3</w:t>
      </w:r>
      <w:r w:rsidRPr="00907A97">
        <w:t>–2</w:t>
      </w:r>
      <w:r>
        <w:t>4</w:t>
      </w:r>
      <w:r w:rsidRPr="00907A97">
        <w:t>.</w:t>
      </w:r>
      <w:bookmarkEnd w:id="12"/>
    </w:p>
    <w:p w14:paraId="6BFA78CA" w14:textId="1C8478D6" w:rsidR="0026107B" w:rsidRDefault="00EC5528" w:rsidP="001254CD">
      <w:pPr>
        <w:pStyle w:val="Heading2"/>
      </w:pPr>
      <w:r>
        <w:br w:type="column"/>
      </w:r>
      <w:r w:rsidR="000665A6">
        <w:t xml:space="preserve">Port Phillip </w:t>
      </w:r>
      <w:r w:rsidR="0026107B" w:rsidRPr="00A0605A">
        <w:t>Catchment Report Card</w:t>
      </w:r>
      <w:r w:rsidR="0026107B" w:rsidRPr="0026107B">
        <w:t xml:space="preserve"> </w:t>
      </w:r>
    </w:p>
    <w:p w14:paraId="62CE68DF" w14:textId="14A247D5" w:rsidR="007D424C" w:rsidRDefault="007D424C" w:rsidP="007D424C">
      <w:pPr>
        <w:rPr>
          <w:lang w:eastAsia="en-AU"/>
        </w:rPr>
      </w:pPr>
      <w:r>
        <w:rPr>
          <w:lang w:eastAsia="en-AU"/>
        </w:rPr>
        <w:t xml:space="preserve">Port Phillip Bay has six catchments </w:t>
      </w:r>
      <w:r>
        <w:t>(</w:t>
      </w:r>
      <w:r>
        <w:fldChar w:fldCharType="begin"/>
      </w:r>
      <w:r>
        <w:instrText xml:space="preserve"> REF _Ref195274572 \r \h </w:instrText>
      </w:r>
      <w:r>
        <w:fldChar w:fldCharType="separate"/>
      </w:r>
      <w:r w:rsidR="00CC18F5">
        <w:t>Figure 3</w:t>
      </w:r>
      <w:r>
        <w:fldChar w:fldCharType="end"/>
      </w:r>
      <w:r>
        <w:t>)</w:t>
      </w:r>
      <w:r>
        <w:rPr>
          <w:lang w:eastAsia="en-AU"/>
        </w:rPr>
        <w:t xml:space="preserve">: </w:t>
      </w:r>
    </w:p>
    <w:p w14:paraId="239A10C0" w14:textId="77777777" w:rsidR="007D424C" w:rsidRDefault="007D424C" w:rsidP="007D424C">
      <w:pPr>
        <w:pStyle w:val="ListParagraph"/>
        <w:numPr>
          <w:ilvl w:val="0"/>
          <w:numId w:val="15"/>
        </w:numPr>
        <w:spacing w:before="0" w:after="160" w:line="259" w:lineRule="auto"/>
        <w:rPr>
          <w:lang w:eastAsia="en-AU"/>
        </w:rPr>
      </w:pPr>
      <w:r>
        <w:rPr>
          <w:lang w:eastAsia="en-AU"/>
        </w:rPr>
        <w:t>Yarra</w:t>
      </w:r>
    </w:p>
    <w:p w14:paraId="68815224" w14:textId="77777777" w:rsidR="007D424C" w:rsidRDefault="007D424C" w:rsidP="007D424C">
      <w:pPr>
        <w:pStyle w:val="ListParagraph"/>
        <w:numPr>
          <w:ilvl w:val="0"/>
          <w:numId w:val="15"/>
        </w:numPr>
        <w:spacing w:before="0" w:after="160" w:line="259" w:lineRule="auto"/>
        <w:rPr>
          <w:lang w:eastAsia="en-AU"/>
        </w:rPr>
      </w:pPr>
      <w:r>
        <w:rPr>
          <w:lang w:eastAsia="en-AU"/>
        </w:rPr>
        <w:t>Werribee</w:t>
      </w:r>
    </w:p>
    <w:p w14:paraId="4439185A" w14:textId="77777777" w:rsidR="007D424C" w:rsidRDefault="007D424C" w:rsidP="007D424C">
      <w:pPr>
        <w:pStyle w:val="ListParagraph"/>
        <w:numPr>
          <w:ilvl w:val="0"/>
          <w:numId w:val="15"/>
        </w:numPr>
        <w:spacing w:before="0" w:after="160" w:line="259" w:lineRule="auto"/>
        <w:rPr>
          <w:lang w:eastAsia="en-AU"/>
        </w:rPr>
      </w:pPr>
      <w:r>
        <w:rPr>
          <w:lang w:eastAsia="en-AU"/>
        </w:rPr>
        <w:t>Maribyrnong</w:t>
      </w:r>
    </w:p>
    <w:p w14:paraId="5D681666" w14:textId="77777777" w:rsidR="007D424C" w:rsidRDefault="007D424C" w:rsidP="007D424C">
      <w:pPr>
        <w:pStyle w:val="ListParagraph"/>
        <w:numPr>
          <w:ilvl w:val="0"/>
          <w:numId w:val="15"/>
        </w:numPr>
        <w:spacing w:before="0" w:after="160" w:line="259" w:lineRule="auto"/>
        <w:rPr>
          <w:lang w:eastAsia="en-AU"/>
        </w:rPr>
      </w:pPr>
      <w:r>
        <w:rPr>
          <w:lang w:eastAsia="en-AU"/>
        </w:rPr>
        <w:t>Dandenong</w:t>
      </w:r>
    </w:p>
    <w:p w14:paraId="7D3041DC" w14:textId="77777777" w:rsidR="007D424C" w:rsidRDefault="007D424C" w:rsidP="007D424C">
      <w:pPr>
        <w:pStyle w:val="ListParagraph"/>
        <w:numPr>
          <w:ilvl w:val="0"/>
          <w:numId w:val="15"/>
        </w:numPr>
        <w:spacing w:before="0" w:after="160" w:line="259" w:lineRule="auto"/>
        <w:rPr>
          <w:lang w:eastAsia="en-AU"/>
        </w:rPr>
      </w:pPr>
      <w:r>
        <w:rPr>
          <w:lang w:eastAsia="en-AU"/>
        </w:rPr>
        <w:t>Mornington</w:t>
      </w:r>
    </w:p>
    <w:p w14:paraId="3F5B89F6" w14:textId="77777777" w:rsidR="007D424C" w:rsidRDefault="007D424C" w:rsidP="007D424C">
      <w:pPr>
        <w:pStyle w:val="ListParagraph"/>
        <w:numPr>
          <w:ilvl w:val="0"/>
          <w:numId w:val="15"/>
        </w:numPr>
        <w:spacing w:before="0" w:after="160" w:line="259" w:lineRule="auto"/>
        <w:rPr>
          <w:lang w:eastAsia="en-AU"/>
        </w:rPr>
      </w:pPr>
      <w:r>
        <w:rPr>
          <w:lang w:eastAsia="en-AU"/>
        </w:rPr>
        <w:t>Bellarine.</w:t>
      </w:r>
    </w:p>
    <w:p w14:paraId="5760733D" w14:textId="01B2F0D1" w:rsidR="00934290" w:rsidRDefault="00D72F7A" w:rsidP="00EC48F9">
      <w:r>
        <w:t xml:space="preserve">For 2023-24, the western </w:t>
      </w:r>
      <w:r w:rsidR="001E7109">
        <w:t>catchments (Werribee and Maribyrnong</w:t>
      </w:r>
      <w:r w:rsidR="009E6366">
        <w:t>)</w:t>
      </w:r>
      <w:r w:rsidR="001E7109">
        <w:t xml:space="preserve"> </w:t>
      </w:r>
      <w:r w:rsidR="008B5C90">
        <w:t>improved</w:t>
      </w:r>
      <w:r w:rsidR="001E7109">
        <w:t xml:space="preserve"> from the 202</w:t>
      </w:r>
      <w:r w:rsidR="005E76EF">
        <w:t>2</w:t>
      </w:r>
      <w:r w:rsidR="001E7109">
        <w:t>-23 floods</w:t>
      </w:r>
      <w:r w:rsidR="00B1071B">
        <w:t>. In contrast,</w:t>
      </w:r>
      <w:r w:rsidR="001E7109">
        <w:t xml:space="preserve"> the eastern</w:t>
      </w:r>
      <w:r w:rsidR="00DA02F0">
        <w:t xml:space="preserve"> Yarra</w:t>
      </w:r>
      <w:r w:rsidR="001E7109">
        <w:t xml:space="preserve"> catchment</w:t>
      </w:r>
      <w:r w:rsidR="00F64FFD">
        <w:t xml:space="preserve"> showed some minor reductions in water quality.</w:t>
      </w:r>
    </w:p>
    <w:p w14:paraId="243C2DC8" w14:textId="581AE17A" w:rsidR="0026107B" w:rsidRDefault="006E50FE" w:rsidP="00117A65">
      <w:pPr>
        <w:pStyle w:val="Heading2"/>
      </w:pPr>
      <w:r>
        <w:t>Mariby</w:t>
      </w:r>
      <w:r w:rsidR="009C2A41">
        <w:t>r</w:t>
      </w:r>
      <w:r>
        <w:t>nong</w:t>
      </w:r>
      <w:r w:rsidR="0026107B">
        <w:t xml:space="preserve"> </w:t>
      </w:r>
      <w:r w:rsidR="003A7106">
        <w:t xml:space="preserve">and </w:t>
      </w:r>
      <w:proofErr w:type="spellStart"/>
      <w:r w:rsidR="003A7106">
        <w:t>Werri</w:t>
      </w:r>
      <w:r w:rsidR="00393C06">
        <w:t>bee</w:t>
      </w:r>
      <w:proofErr w:type="spellEnd"/>
      <w:r w:rsidR="00393C06">
        <w:t xml:space="preserve"> </w:t>
      </w:r>
      <w:r w:rsidR="0026107B" w:rsidRPr="003153FF">
        <w:t>catchment</w:t>
      </w:r>
      <w:r w:rsidR="00393C06">
        <w:t>s</w:t>
      </w:r>
    </w:p>
    <w:p w14:paraId="01C188ED" w14:textId="30400074" w:rsidR="00CF6531" w:rsidRDefault="00CF6531" w:rsidP="001F3E1C">
      <w:pPr>
        <w:pStyle w:val="Heading3"/>
        <w:rPr>
          <w:rFonts w:eastAsia="MS Mincho"/>
          <w:color w:val="auto"/>
          <w:sz w:val="18"/>
          <w:szCs w:val="24"/>
        </w:rPr>
      </w:pPr>
      <w:r w:rsidRPr="00CF6531">
        <w:rPr>
          <w:rFonts w:eastAsia="MS Mincho"/>
          <w:color w:val="auto"/>
          <w:sz w:val="18"/>
          <w:szCs w:val="24"/>
        </w:rPr>
        <w:t>The Maribyrnong catchment includes rivers and creeks like Deep Creek and Jacksons Creek. These flow into the lower Yarra Estuary and then into Port Phillip Bay (</w:t>
      </w:r>
      <w:r w:rsidR="001E237F">
        <w:rPr>
          <w:rFonts w:eastAsia="MS Mincho"/>
          <w:color w:val="auto"/>
          <w:sz w:val="18"/>
          <w:szCs w:val="24"/>
        </w:rPr>
        <w:fldChar w:fldCharType="begin"/>
      </w:r>
      <w:r w:rsidR="001E237F">
        <w:rPr>
          <w:rFonts w:eastAsia="MS Mincho"/>
          <w:color w:val="auto"/>
          <w:sz w:val="18"/>
          <w:szCs w:val="24"/>
        </w:rPr>
        <w:instrText xml:space="preserve"> REF _Ref195274572 \r \h </w:instrText>
      </w:r>
      <w:r w:rsidR="001E237F">
        <w:rPr>
          <w:rFonts w:eastAsia="MS Mincho"/>
          <w:color w:val="auto"/>
          <w:sz w:val="18"/>
          <w:szCs w:val="24"/>
        </w:rPr>
      </w:r>
      <w:r w:rsidR="001E237F">
        <w:rPr>
          <w:rFonts w:eastAsia="MS Mincho"/>
          <w:color w:val="auto"/>
          <w:sz w:val="18"/>
          <w:szCs w:val="24"/>
        </w:rPr>
        <w:fldChar w:fldCharType="separate"/>
      </w:r>
      <w:r w:rsidR="00CC18F5">
        <w:rPr>
          <w:rFonts w:eastAsia="MS Mincho"/>
          <w:color w:val="auto"/>
          <w:sz w:val="18"/>
          <w:szCs w:val="24"/>
        </w:rPr>
        <w:t>Figure 3</w:t>
      </w:r>
      <w:r w:rsidR="001E237F">
        <w:rPr>
          <w:rFonts w:eastAsia="MS Mincho"/>
          <w:color w:val="auto"/>
          <w:sz w:val="18"/>
          <w:szCs w:val="24"/>
        </w:rPr>
        <w:fldChar w:fldCharType="end"/>
      </w:r>
      <w:r w:rsidRPr="00CF6531">
        <w:rPr>
          <w:rFonts w:eastAsia="MS Mincho"/>
          <w:color w:val="auto"/>
          <w:sz w:val="18"/>
          <w:szCs w:val="24"/>
        </w:rPr>
        <w:t>). In 2023-24, water quality in the Maribyrnong catchment was rated 'Good.' This is a big jump from ‘Poor’ in 2022-23 and ‘Fair’ in 2021-22. This shows recovery from the flooding impacts of 2022-23 (</w:t>
      </w:r>
      <w:r w:rsidR="008B5155">
        <w:rPr>
          <w:rFonts w:eastAsia="MS Mincho"/>
          <w:color w:val="auto"/>
          <w:sz w:val="18"/>
          <w:szCs w:val="24"/>
        </w:rPr>
        <w:fldChar w:fldCharType="begin"/>
      </w:r>
      <w:r w:rsidR="008B5155">
        <w:rPr>
          <w:rFonts w:eastAsia="MS Mincho"/>
          <w:color w:val="auto"/>
          <w:sz w:val="18"/>
          <w:szCs w:val="24"/>
        </w:rPr>
        <w:instrText xml:space="preserve"> REF _Ref195274591 \r \h </w:instrText>
      </w:r>
      <w:r w:rsidR="008B5155">
        <w:rPr>
          <w:rFonts w:eastAsia="MS Mincho"/>
          <w:color w:val="auto"/>
          <w:sz w:val="18"/>
          <w:szCs w:val="24"/>
        </w:rPr>
      </w:r>
      <w:r w:rsidR="008B5155">
        <w:rPr>
          <w:rFonts w:eastAsia="MS Mincho"/>
          <w:color w:val="auto"/>
          <w:sz w:val="18"/>
          <w:szCs w:val="24"/>
        </w:rPr>
        <w:fldChar w:fldCharType="separate"/>
      </w:r>
      <w:r w:rsidR="00CC18F5">
        <w:rPr>
          <w:rFonts w:eastAsia="MS Mincho"/>
          <w:color w:val="auto"/>
          <w:sz w:val="18"/>
          <w:szCs w:val="24"/>
        </w:rPr>
        <w:t>Figure 4</w:t>
      </w:r>
      <w:r w:rsidR="008B5155">
        <w:rPr>
          <w:rFonts w:eastAsia="MS Mincho"/>
          <w:color w:val="auto"/>
          <w:sz w:val="18"/>
          <w:szCs w:val="24"/>
        </w:rPr>
        <w:fldChar w:fldCharType="end"/>
      </w:r>
      <w:r w:rsidRPr="00CF6531">
        <w:rPr>
          <w:rFonts w:eastAsia="MS Mincho"/>
          <w:color w:val="auto"/>
          <w:sz w:val="18"/>
          <w:szCs w:val="24"/>
        </w:rPr>
        <w:t>). The Werribee catchment also improved, earning a rating of ‘Fair’ compared to last year’s 'Poor.'</w:t>
      </w:r>
    </w:p>
    <w:p w14:paraId="711256BB" w14:textId="249EF8F5" w:rsidR="001F3E1C" w:rsidRPr="0004351F" w:rsidRDefault="001F3E1C" w:rsidP="00117A65">
      <w:pPr>
        <w:pStyle w:val="Heading2"/>
      </w:pPr>
      <w:proofErr w:type="spellStart"/>
      <w:r>
        <w:t>Yarra</w:t>
      </w:r>
      <w:proofErr w:type="spellEnd"/>
      <w:r w:rsidRPr="0004351F">
        <w:t xml:space="preserve">, Dandenong and Mornington catchments </w:t>
      </w:r>
    </w:p>
    <w:p w14:paraId="42A5FC8C" w14:textId="150A5408" w:rsidR="000368F0" w:rsidRDefault="0039143F" w:rsidP="001F3E1C">
      <w:pPr>
        <w:pStyle w:val="Heading3"/>
        <w:rPr>
          <w:rFonts w:eastAsia="MS Mincho"/>
          <w:color w:val="auto"/>
          <w:sz w:val="18"/>
          <w:szCs w:val="24"/>
        </w:rPr>
      </w:pPr>
      <w:r w:rsidRPr="0039143F">
        <w:rPr>
          <w:rFonts w:eastAsia="MS Mincho"/>
          <w:color w:val="auto"/>
          <w:sz w:val="18"/>
          <w:szCs w:val="24"/>
        </w:rPr>
        <w:t xml:space="preserve">Water quality in the Yarra catchment stayed at ‘Poor’. There was a decline in the middle and upper Yarra sites compared to the last report. The urbanised areas of the small Dandenong and Mornington catchments had the lowest WQI scores in the Port Phillip region. They reported ‘Very Poor’ water quality </w:t>
      </w:r>
      <w:r w:rsidR="000368F0" w:rsidRPr="000368F0">
        <w:rPr>
          <w:rFonts w:eastAsia="MS Mincho"/>
          <w:color w:val="auto"/>
          <w:sz w:val="18"/>
          <w:szCs w:val="24"/>
        </w:rPr>
        <w:t>(</w:t>
      </w:r>
      <w:r w:rsidR="008B5155">
        <w:rPr>
          <w:rFonts w:eastAsia="MS Mincho"/>
          <w:color w:val="auto"/>
          <w:sz w:val="18"/>
          <w:szCs w:val="24"/>
        </w:rPr>
        <w:fldChar w:fldCharType="begin"/>
      </w:r>
      <w:r w:rsidR="008B5155">
        <w:rPr>
          <w:rFonts w:eastAsia="MS Mincho"/>
          <w:color w:val="auto"/>
          <w:sz w:val="18"/>
          <w:szCs w:val="24"/>
        </w:rPr>
        <w:instrText xml:space="preserve"> REF _Ref195274572 \r \h </w:instrText>
      </w:r>
      <w:r w:rsidR="008B5155">
        <w:rPr>
          <w:rFonts w:eastAsia="MS Mincho"/>
          <w:color w:val="auto"/>
          <w:sz w:val="18"/>
          <w:szCs w:val="24"/>
        </w:rPr>
      </w:r>
      <w:r w:rsidR="008B5155">
        <w:rPr>
          <w:rFonts w:eastAsia="MS Mincho"/>
          <w:color w:val="auto"/>
          <w:sz w:val="18"/>
          <w:szCs w:val="24"/>
        </w:rPr>
        <w:fldChar w:fldCharType="separate"/>
      </w:r>
      <w:r w:rsidR="00CC18F5">
        <w:rPr>
          <w:rFonts w:eastAsia="MS Mincho"/>
          <w:color w:val="auto"/>
          <w:sz w:val="18"/>
          <w:szCs w:val="24"/>
        </w:rPr>
        <w:t>Figure 3</w:t>
      </w:r>
      <w:r w:rsidR="008B5155">
        <w:rPr>
          <w:rFonts w:eastAsia="MS Mincho"/>
          <w:color w:val="auto"/>
          <w:sz w:val="18"/>
          <w:szCs w:val="24"/>
        </w:rPr>
        <w:fldChar w:fldCharType="end"/>
      </w:r>
      <w:r w:rsidR="000368F0" w:rsidRPr="000368F0">
        <w:rPr>
          <w:rFonts w:eastAsia="MS Mincho"/>
          <w:color w:val="auto"/>
          <w:sz w:val="18"/>
          <w:szCs w:val="24"/>
        </w:rPr>
        <w:t>). This trend matches previous years.</w:t>
      </w:r>
    </w:p>
    <w:p w14:paraId="0B1FA01F" w14:textId="742B77F6" w:rsidR="001F3E1C" w:rsidRDefault="001F3E1C" w:rsidP="00117A65">
      <w:pPr>
        <w:pStyle w:val="Heading2"/>
      </w:pPr>
      <w:r>
        <w:t>Bellarine catchment</w:t>
      </w:r>
    </w:p>
    <w:p w14:paraId="2D6392EE" w14:textId="7E3105E4" w:rsidR="008F6BFA" w:rsidRDefault="001F3E1C">
      <w:pPr>
        <w:rPr>
          <w:lang w:val="en-US" w:eastAsia="ja-JP"/>
        </w:rPr>
      </w:pPr>
      <w:r>
        <w:rPr>
          <w:lang w:val="en-US" w:eastAsia="ja-JP"/>
        </w:rPr>
        <w:t xml:space="preserve">The Bellarine catchment is outside Melbourne Water’s service area. </w:t>
      </w:r>
      <w:hyperlink r:id="rId31" w:history="1">
        <w:proofErr w:type="spellStart"/>
        <w:r w:rsidRPr="00A06973">
          <w:rPr>
            <w:rStyle w:val="Hyperlink"/>
            <w:rFonts w:cs="Interstate-Regular"/>
            <w:szCs w:val="17"/>
            <w:lang w:val="en-US" w:eastAsia="ja-JP"/>
          </w:rPr>
          <w:t>Waterwatch</w:t>
        </w:r>
        <w:proofErr w:type="spellEnd"/>
      </w:hyperlink>
      <w:r>
        <w:rPr>
          <w:lang w:val="en-US" w:eastAsia="ja-JP"/>
        </w:rPr>
        <w:t xml:space="preserve"> data is available for the Bellarine. However, it is collected in a different way </w:t>
      </w:r>
      <w:r w:rsidR="0013264B">
        <w:rPr>
          <w:lang w:val="en-US" w:eastAsia="ja-JP"/>
        </w:rPr>
        <w:t>t</w:t>
      </w:r>
      <w:r w:rsidRPr="00390906">
        <w:rPr>
          <w:lang w:val="en-US" w:eastAsia="ja-JP"/>
        </w:rPr>
        <w:t xml:space="preserve">herefore, a </w:t>
      </w:r>
      <w:r>
        <w:rPr>
          <w:lang w:val="en-US" w:eastAsia="ja-JP"/>
        </w:rPr>
        <w:t>WQI score</w:t>
      </w:r>
      <w:r w:rsidRPr="00390906">
        <w:rPr>
          <w:lang w:val="en-US" w:eastAsia="ja-JP"/>
        </w:rPr>
        <w:t xml:space="preserve"> cannot be calculated</w:t>
      </w:r>
      <w:r>
        <w:rPr>
          <w:lang w:val="en-US" w:eastAsia="ja-JP"/>
        </w:rPr>
        <w:t xml:space="preserve"> for Bellarine catchment.</w:t>
      </w:r>
    </w:p>
    <w:bookmarkEnd w:id="11"/>
    <w:p w14:paraId="5E9CD8E6" w14:textId="2E33AB32" w:rsidR="008545E1" w:rsidRPr="008545E1" w:rsidRDefault="00DF5CE9" w:rsidP="00746662">
      <w:pPr>
        <w:pStyle w:val="Figure-Content"/>
        <w:rPr>
          <w:b/>
          <w:bCs/>
          <w:sz w:val="16"/>
          <w:szCs w:val="16"/>
        </w:rPr>
      </w:pPr>
      <w:r>
        <w:rPr>
          <w:b/>
          <w:noProof/>
          <w:sz w:val="16"/>
          <w:szCs w:val="16"/>
          <w:lang w:val="en-US"/>
        </w:rPr>
        <w:lastRenderedPageBreak/>
        <mc:AlternateContent>
          <mc:Choice Requires="wps">
            <w:drawing>
              <wp:anchor distT="0" distB="0" distL="114300" distR="114300" simplePos="0" relativeHeight="251658243" behindDoc="0" locked="0" layoutInCell="1" allowOverlap="1" wp14:anchorId="43F9A538" wp14:editId="3833600D">
                <wp:simplePos x="0" y="0"/>
                <wp:positionH relativeFrom="column">
                  <wp:posOffset>1066165</wp:posOffset>
                </wp:positionH>
                <wp:positionV relativeFrom="paragraph">
                  <wp:posOffset>267970</wp:posOffset>
                </wp:positionV>
                <wp:extent cx="84455" cy="80010"/>
                <wp:effectExtent l="0" t="0" r="0" b="0"/>
                <wp:wrapNone/>
                <wp:docPr id="1" name="Isosceles Triangle 1"/>
                <wp:cNvGraphicFramePr/>
                <a:graphic xmlns:a="http://schemas.openxmlformats.org/drawingml/2006/main">
                  <a:graphicData uri="http://schemas.microsoft.com/office/word/2010/wordprocessingShape">
                    <wps:wsp>
                      <wps:cNvSpPr/>
                      <wps:spPr>
                        <a:xfrm>
                          <a:off x="0" y="0"/>
                          <a:ext cx="84455" cy="8001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40B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83.95pt;margin-top:21.1pt;width:6.65pt;height: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" fillcolor="#4f81bd [3204]" stroked="f" strokeweight="2pt"/>
            </w:pict>
          </mc:Fallback>
        </mc:AlternateContent>
      </w:r>
      <w:r>
        <w:rPr>
          <w:b/>
          <w:noProof/>
          <w:sz w:val="16"/>
          <w:szCs w:val="16"/>
          <w:lang w:val="en-US"/>
        </w:rPr>
        <mc:AlternateContent>
          <mc:Choice Requires="wps">
            <w:drawing>
              <wp:anchor distT="0" distB="0" distL="114300" distR="114300" simplePos="0" relativeHeight="251658244" behindDoc="0" locked="0" layoutInCell="1" allowOverlap="1" wp14:anchorId="01CDA99F" wp14:editId="0F3B797B">
                <wp:simplePos x="0" y="0"/>
                <wp:positionH relativeFrom="column">
                  <wp:posOffset>1076021</wp:posOffset>
                </wp:positionH>
                <wp:positionV relativeFrom="paragraph">
                  <wp:posOffset>159385</wp:posOffset>
                </wp:positionV>
                <wp:extent cx="74930" cy="85090"/>
                <wp:effectExtent l="0" t="0" r="1270" b="0"/>
                <wp:wrapNone/>
                <wp:docPr id="3" name="Oval 3"/>
                <wp:cNvGraphicFramePr/>
                <a:graphic xmlns:a="http://schemas.openxmlformats.org/drawingml/2006/main">
                  <a:graphicData uri="http://schemas.microsoft.com/office/word/2010/wordprocessingShape">
                    <wps:wsp>
                      <wps:cNvSpPr/>
                      <wps:spPr>
                        <a:xfrm>
                          <a:off x="0" y="0"/>
                          <a:ext cx="74930" cy="8509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C99812" id="Oval 3" o:spid="_x0000_s1026" style="position:absolute;margin-left:84.75pt;margin-top:12.55pt;width:5.9pt;height:6.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" fillcolor="#4f81bd [3204]" stroked="f" strokeweight="2pt"/>
            </w:pict>
          </mc:Fallback>
        </mc:AlternateContent>
      </w:r>
      <w:r w:rsidR="00F97A79" w:rsidRPr="00117A65">
        <w:rPr>
          <w:noProof/>
        </w:rPr>
        <w:drawing>
          <wp:inline distT="0" distB="0" distL="0" distR="0" wp14:anchorId="458BA91D" wp14:editId="19A5D8F7">
            <wp:extent cx="4140000" cy="1771660"/>
            <wp:effectExtent l="0" t="0" r="0" b="0"/>
            <wp:docPr id="2115100898" name="Picture 3" descr="A time history graph of the water quality index for the Yarra and Maribyrnong catchments, showing marked improvement to Good rating in 2023-24 for Maribyrnong from Poor rating in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00898" name="Picture 3" descr="A time history graph of the water quality index for the Yarra and Maribyrnong catchments, showing marked improvement to Good rating in 2023-24 for Maribyrnong from Poor rating in previous year"/>
                    <pic:cNvPicPr/>
                  </pic:nvPicPr>
                  <pic:blipFill>
                    <a:blip r:embed="rId32"/>
                    <a:stretch>
                      <a:fillRect/>
                    </a:stretch>
                  </pic:blipFill>
                  <pic:spPr>
                    <a:xfrm>
                      <a:off x="0" y="0"/>
                      <a:ext cx="4140000" cy="1771660"/>
                    </a:xfrm>
                    <a:prstGeom prst="rect">
                      <a:avLst/>
                    </a:prstGeom>
                  </pic:spPr>
                </pic:pic>
              </a:graphicData>
            </a:graphic>
          </wp:inline>
        </w:drawing>
      </w:r>
    </w:p>
    <w:p w14:paraId="4504BA28" w14:textId="55095F0A" w:rsidR="001F3E1C" w:rsidRPr="00B92BC1" w:rsidRDefault="008D0089" w:rsidP="002A59EE">
      <w:pPr>
        <w:pStyle w:val="Figure-Caption"/>
        <w:rPr>
          <w:b/>
          <w:bCs/>
        </w:rPr>
      </w:pPr>
      <w:bookmarkStart w:id="13" w:name="_Ref195274591"/>
      <w:r w:rsidRPr="003B51F6">
        <w:t xml:space="preserve">Historical WQI scores for the overall </w:t>
      </w:r>
      <w:r w:rsidR="003B51F6" w:rsidRPr="003B51F6">
        <w:t>Maribyrnong</w:t>
      </w:r>
      <w:r w:rsidR="00902E59" w:rsidRPr="003B51F6">
        <w:t xml:space="preserve"> </w:t>
      </w:r>
      <w:r w:rsidR="00CF225D" w:rsidRPr="003B51F6">
        <w:t xml:space="preserve">and </w:t>
      </w:r>
      <w:proofErr w:type="spellStart"/>
      <w:r w:rsidR="00396BD0" w:rsidRPr="003B51F6">
        <w:t>Yarra</w:t>
      </w:r>
      <w:proofErr w:type="spellEnd"/>
      <w:r w:rsidR="00DE3DB2" w:rsidRPr="003B51F6">
        <w:t xml:space="preserve"> </w:t>
      </w:r>
      <w:r w:rsidRPr="003B51F6">
        <w:t>catchment</w:t>
      </w:r>
      <w:r w:rsidR="00167B08" w:rsidRPr="003B51F6">
        <w:t>s</w:t>
      </w:r>
      <w:r w:rsidRPr="003B51F6">
        <w:t xml:space="preserve">. </w:t>
      </w:r>
      <w:proofErr w:type="spellStart"/>
      <w:r w:rsidR="008545E1" w:rsidRPr="003B51F6">
        <w:t>Colour</w:t>
      </w:r>
      <w:proofErr w:type="spellEnd"/>
      <w:r w:rsidR="008545E1" w:rsidRPr="003B51F6">
        <w:t xml:space="preserve"> indicates WQI score for each year.</w:t>
      </w:r>
      <w:r w:rsidR="00D40254">
        <w:t xml:space="preserve"> For 2023-24</w:t>
      </w:r>
      <w:r w:rsidR="007764C8">
        <w:t>,</w:t>
      </w:r>
      <w:r w:rsidR="00D40254">
        <w:t xml:space="preserve"> there was a significant </w:t>
      </w:r>
      <w:r w:rsidR="00C6199F">
        <w:t>improvement</w:t>
      </w:r>
      <w:r w:rsidR="00D40254">
        <w:t xml:space="preserve"> in the Mar</w:t>
      </w:r>
      <w:r w:rsidR="00546B6D">
        <w:t>ib</w:t>
      </w:r>
      <w:r w:rsidR="007764C8">
        <w:t>yr</w:t>
      </w:r>
      <w:r w:rsidR="00546B6D">
        <w:t>nong</w:t>
      </w:r>
      <w:r w:rsidR="007764C8">
        <w:t xml:space="preserve"> catchment</w:t>
      </w:r>
      <w:r w:rsidR="00546B6D">
        <w:t xml:space="preserve"> from </w:t>
      </w:r>
      <w:r w:rsidR="007764C8">
        <w:t>‘</w:t>
      </w:r>
      <w:r w:rsidR="00546B6D">
        <w:t>Poor</w:t>
      </w:r>
      <w:r w:rsidR="007764C8">
        <w:t>’</w:t>
      </w:r>
      <w:r w:rsidR="00546B6D">
        <w:t xml:space="preserve"> to ‘Good’, while the </w:t>
      </w:r>
      <w:proofErr w:type="spellStart"/>
      <w:r w:rsidR="00546B6D">
        <w:t>Yarra</w:t>
      </w:r>
      <w:proofErr w:type="spellEnd"/>
      <w:r w:rsidR="00546B6D">
        <w:t xml:space="preserve"> catchment </w:t>
      </w:r>
      <w:r w:rsidR="005D4AA1">
        <w:t>maintained a ‘Poor’ rating</w:t>
      </w:r>
      <w:r w:rsidR="00C6199F">
        <w:t xml:space="preserve"> for the last 8 years.</w:t>
      </w:r>
      <w:bookmarkEnd w:id="13"/>
    </w:p>
    <w:p w14:paraId="16CB2A88" w14:textId="14284BA3" w:rsidR="000B33E2" w:rsidRPr="005715E4" w:rsidRDefault="00601ECA" w:rsidP="0004351F">
      <w:pPr>
        <w:pStyle w:val="Heading2"/>
      </w:pPr>
      <w:bookmarkStart w:id="14" w:name="_Toc35596800"/>
      <w:r>
        <w:t xml:space="preserve">Port Phillip </w:t>
      </w:r>
      <w:r w:rsidR="00D21B9D">
        <w:t>Bay</w:t>
      </w:r>
      <w:r w:rsidR="000B33E2">
        <w:t xml:space="preserve"> </w:t>
      </w:r>
      <w:r w:rsidR="000B33E2" w:rsidRPr="005715E4">
        <w:t>Report Card</w:t>
      </w:r>
      <w:bookmarkEnd w:id="14"/>
    </w:p>
    <w:p w14:paraId="77FADDFB" w14:textId="02085A5F" w:rsidR="00F61B72" w:rsidRDefault="00366998" w:rsidP="00746662">
      <w:pPr>
        <w:pStyle w:val="Figure-Content"/>
        <w:rPr>
          <w:noProof/>
          <w:lang w:val="en-US"/>
        </w:rPr>
      </w:pPr>
      <w:r w:rsidRPr="00366998">
        <w:t>Overall, water quality in Port Phillip Bay improved in 2023-24 compared to 2022-23. Three sites—Corio, Central, and Dromana—earned a ‘Very Good’ rating. This was due to better algae, nutrient, salinity, and water clarity indicators (</w:t>
      </w:r>
      <w:r w:rsidR="008B5155">
        <w:fldChar w:fldCharType="begin"/>
      </w:r>
      <w:r w:rsidR="008B5155">
        <w:instrText xml:space="preserve"> REF _Ref195274646 \r \h </w:instrText>
      </w:r>
      <w:r w:rsidR="008B5155">
        <w:fldChar w:fldCharType="separate"/>
      </w:r>
      <w:r w:rsidR="00CC18F5">
        <w:t>Figure 5</w:t>
      </w:r>
      <w:r w:rsidR="008B5155">
        <w:fldChar w:fldCharType="end"/>
      </w:r>
      <w:r w:rsidRPr="00366998">
        <w:t>).</w:t>
      </w:r>
      <w:r w:rsidR="00FC1366">
        <w:rPr>
          <w:noProof/>
          <w:lang w:val="en-US"/>
        </w:rPr>
        <w:drawing>
          <wp:inline distT="0" distB="0" distL="0" distR="0" wp14:anchorId="497AFD24" wp14:editId="116734FC">
            <wp:extent cx="4140000" cy="1652210"/>
            <wp:effectExtent l="0" t="0" r="0" b="5715"/>
            <wp:docPr id="739066026" name="Picture 6" descr="A bar graph of a number of different types of water quality indicators that make up Port Phillip Bay's water quality index for the 2023-24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66026" name="Picture 6" descr="A bar graph of a number of different types of water quality indicators that make up Port Phillip Bay's water quality index for the 2023-24 period"/>
                    <pic:cNvPicPr/>
                  </pic:nvPicPr>
                  <pic:blipFill>
                    <a:blip r:embed="rId33"/>
                    <a:stretch>
                      <a:fillRect/>
                    </a:stretch>
                  </pic:blipFill>
                  <pic:spPr>
                    <a:xfrm>
                      <a:off x="0" y="0"/>
                      <a:ext cx="4140000" cy="1652210"/>
                    </a:xfrm>
                    <a:prstGeom prst="rect">
                      <a:avLst/>
                    </a:prstGeom>
                  </pic:spPr>
                </pic:pic>
              </a:graphicData>
            </a:graphic>
          </wp:inline>
        </w:drawing>
      </w:r>
    </w:p>
    <w:p w14:paraId="6A24B16B" w14:textId="12C97139" w:rsidR="008B3C35" w:rsidRPr="00B92BC1" w:rsidRDefault="00F61B72" w:rsidP="002A59EE">
      <w:pPr>
        <w:pStyle w:val="Figure-Caption"/>
        <w:rPr>
          <w:b/>
          <w:bCs/>
        </w:rPr>
      </w:pPr>
      <w:bookmarkStart w:id="15" w:name="_Ref195274646"/>
      <w:r w:rsidRPr="00412587">
        <w:t>WQI scores for Port Phillip Bay in 20</w:t>
      </w:r>
      <w:r w:rsidR="003B2125" w:rsidRPr="00412587">
        <w:t>2</w:t>
      </w:r>
      <w:r w:rsidR="00F434B6" w:rsidRPr="00412587">
        <w:t>3</w:t>
      </w:r>
      <w:r w:rsidRPr="00412587">
        <w:t>–</w:t>
      </w:r>
      <w:r w:rsidR="004D2FA4" w:rsidRPr="00412587">
        <w:t>2</w:t>
      </w:r>
      <w:r w:rsidR="00F434B6" w:rsidRPr="00412587">
        <w:t>4</w:t>
      </w:r>
      <w:r w:rsidRPr="00412587">
        <w:t>.</w:t>
      </w:r>
      <w:r w:rsidR="00F1104B" w:rsidRPr="00412587">
        <w:t xml:space="preserve"> </w:t>
      </w:r>
      <w:proofErr w:type="spellStart"/>
      <w:r w:rsidR="00740533" w:rsidRPr="00412587">
        <w:t>Coloured</w:t>
      </w:r>
      <w:proofErr w:type="spellEnd"/>
      <w:r w:rsidR="00740533" w:rsidRPr="003368DA">
        <w:t xml:space="preserve"> bar indicates the overall WQI score. Grey bars are the individual indicators used to calculate the overall WQI score.</w:t>
      </w:r>
      <w:bookmarkEnd w:id="15"/>
      <w:r w:rsidR="00740533" w:rsidRPr="00740533">
        <w:t xml:space="preserve"> </w:t>
      </w:r>
    </w:p>
    <w:p w14:paraId="3A99C89B" w14:textId="4EE38C37" w:rsidR="005E4DB8" w:rsidRDefault="009F0803" w:rsidP="00746662">
      <w:pPr>
        <w:pStyle w:val="Figure-Content"/>
      </w:pPr>
      <w:r>
        <w:rPr>
          <w:noProof/>
        </w:rPr>
        <w:drawing>
          <wp:inline distT="0" distB="0" distL="0" distR="0" wp14:anchorId="0A86F000" wp14:editId="567F22D9">
            <wp:extent cx="4140000" cy="1764195"/>
            <wp:effectExtent l="0" t="0" r="0" b="7620"/>
            <wp:docPr id="1736045806" name="Picture 4" descr="A time history graph of the water quality index for Port Phillip Bay showing improvement from conditions in the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45806" name="Picture 4" descr="A time history graph of the water quality index for Port Phillip Bay showing improvement from conditions in the previous years"/>
                    <pic:cNvPicPr/>
                  </pic:nvPicPr>
                  <pic:blipFill>
                    <a:blip r:embed="rId34"/>
                    <a:stretch>
                      <a:fillRect/>
                    </a:stretch>
                  </pic:blipFill>
                  <pic:spPr>
                    <a:xfrm>
                      <a:off x="0" y="0"/>
                      <a:ext cx="4140000" cy="1764195"/>
                    </a:xfrm>
                    <a:prstGeom prst="rect">
                      <a:avLst/>
                    </a:prstGeom>
                  </pic:spPr>
                </pic:pic>
              </a:graphicData>
            </a:graphic>
          </wp:inline>
        </w:drawing>
      </w:r>
    </w:p>
    <w:p w14:paraId="14482D2D" w14:textId="44B299F7" w:rsidR="005E4DB8" w:rsidRPr="00B92BC1" w:rsidRDefault="005E4DB8" w:rsidP="002A59EE">
      <w:pPr>
        <w:pStyle w:val="Figure-Caption"/>
        <w:rPr>
          <w:b/>
        </w:rPr>
      </w:pPr>
      <w:bookmarkStart w:id="16" w:name="_Ref195274600"/>
      <w:r w:rsidRPr="003368DA">
        <w:t>Historical WQI scores for Port Phillip Bay</w:t>
      </w:r>
      <w:r w:rsidR="00392BEB">
        <w:t xml:space="preserve"> up to 20</w:t>
      </w:r>
      <w:r w:rsidR="002A7ADF">
        <w:t>23-24</w:t>
      </w:r>
      <w:r w:rsidRPr="003368DA">
        <w:t>.</w:t>
      </w:r>
      <w:bookmarkEnd w:id="16"/>
      <w:r w:rsidRPr="00592772">
        <w:t xml:space="preserve"> </w:t>
      </w:r>
    </w:p>
    <w:p w14:paraId="2304DB8A" w14:textId="2698BB42" w:rsidR="00685764" w:rsidRDefault="00BC5110" w:rsidP="00EC48F9">
      <w:r w:rsidRPr="00BC5110">
        <w:t>The EPA monitors six locations in Port Phillip Bay (</w:t>
      </w:r>
      <w:r w:rsidR="008B5155">
        <w:fldChar w:fldCharType="begin"/>
      </w:r>
      <w:r w:rsidR="008B5155">
        <w:instrText xml:space="preserve"> REF _Ref195274580 \r \h </w:instrText>
      </w:r>
      <w:r w:rsidR="008B5155">
        <w:fldChar w:fldCharType="separate"/>
      </w:r>
      <w:r w:rsidR="00CC18F5">
        <w:t>Figure 7</w:t>
      </w:r>
      <w:r w:rsidR="008B5155">
        <w:fldChar w:fldCharType="end"/>
      </w:r>
      <w:r w:rsidRPr="00BC5110">
        <w:t xml:space="preserve">). Since 2002, conditions have stayed </w:t>
      </w:r>
      <w:proofErr w:type="gramStart"/>
      <w:r w:rsidRPr="00BC5110">
        <w:t>fairly consistent</w:t>
      </w:r>
      <w:proofErr w:type="gramEnd"/>
      <w:r w:rsidRPr="00BC5110">
        <w:t>. Overall water quality has ranged from ‘Good’ to ‘Very Good’ (</w:t>
      </w:r>
      <w:r w:rsidR="008B5155">
        <w:fldChar w:fldCharType="begin"/>
      </w:r>
      <w:r w:rsidR="008B5155">
        <w:instrText xml:space="preserve"> REF _Ref195274600 \r \h </w:instrText>
      </w:r>
      <w:r w:rsidR="008B5155">
        <w:fldChar w:fldCharType="separate"/>
      </w:r>
      <w:r w:rsidR="00CC18F5">
        <w:t>Figure 6</w:t>
      </w:r>
      <w:r w:rsidR="008B5155">
        <w:fldChar w:fldCharType="end"/>
      </w:r>
      <w:r w:rsidRPr="00BC5110">
        <w:t>). For 2023-24, the Bay has a ‘Good’ WQI rating. This shows an improvement</w:t>
      </w:r>
      <w:r>
        <w:t xml:space="preserve"> </w:t>
      </w:r>
      <w:r w:rsidRPr="00BC5110">
        <w:t>from past years, thanks to below-average rainfall during the period.</w:t>
      </w:r>
    </w:p>
    <w:p w14:paraId="67DE6034" w14:textId="674A289C" w:rsidR="00F052B0" w:rsidRDefault="002F0A50" w:rsidP="00746662">
      <w:pPr>
        <w:pStyle w:val="Figure-Content"/>
      </w:pPr>
      <w:r>
        <w:rPr>
          <w:noProof/>
        </w:rPr>
        <w:lastRenderedPageBreak/>
        <w:drawing>
          <wp:inline distT="0" distB="0" distL="0" distR="0" wp14:anchorId="67309924" wp14:editId="215DA41C">
            <wp:extent cx="4089400" cy="4640777"/>
            <wp:effectExtent l="0" t="0" r="6350" b="7620"/>
            <wp:docPr id="1555213754" name="Picture 5" descr="A map of water quality index scores for Port Phillip Bay in 2023-24, indicating Very good conditions at southern sites, and Good conditions for northern coastal sites close to catchment out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13754" name="Picture 5" descr="A map of water quality index scores for Port Phillip Bay in 2023-24, indicating Very good conditions at southern sites, and Good conditions for northern coastal sites close to catchment outflows"/>
                    <pic:cNvPicPr/>
                  </pic:nvPicPr>
                  <pic:blipFill>
                    <a:blip r:embed="rId35"/>
                    <a:stretch>
                      <a:fillRect/>
                    </a:stretch>
                  </pic:blipFill>
                  <pic:spPr>
                    <a:xfrm>
                      <a:off x="0" y="0"/>
                      <a:ext cx="4134818" cy="4692319"/>
                    </a:xfrm>
                    <a:prstGeom prst="rect">
                      <a:avLst/>
                    </a:prstGeom>
                  </pic:spPr>
                </pic:pic>
              </a:graphicData>
            </a:graphic>
          </wp:inline>
        </w:drawing>
      </w:r>
    </w:p>
    <w:p w14:paraId="53E3EE7C" w14:textId="2E852393" w:rsidR="005649B3" w:rsidRPr="00B92BC1" w:rsidRDefault="005649B3" w:rsidP="002A59EE">
      <w:pPr>
        <w:pStyle w:val="Figure-Caption"/>
        <w:rPr>
          <w:b/>
          <w:bCs/>
        </w:rPr>
      </w:pPr>
      <w:bookmarkStart w:id="17" w:name="_Ref195274580"/>
      <w:r w:rsidRPr="000C29E7">
        <w:t xml:space="preserve">Locations and </w:t>
      </w:r>
      <w:r w:rsidR="002A7ADF">
        <w:t xml:space="preserve">2023-24 </w:t>
      </w:r>
      <w:r w:rsidRPr="000C29E7">
        <w:t>WQI scores</w:t>
      </w:r>
      <w:r w:rsidR="002A7ADF">
        <w:t xml:space="preserve"> </w:t>
      </w:r>
      <w:r w:rsidRPr="000C29E7">
        <w:t>of EPA long-term marine monitoring sites in Port Phillip Bay.</w:t>
      </w:r>
      <w:bookmarkEnd w:id="17"/>
      <w:r w:rsidRPr="00592772">
        <w:t xml:space="preserve"> </w:t>
      </w:r>
    </w:p>
    <w:p w14:paraId="746E92F4" w14:textId="0C670212" w:rsidR="00D27E43" w:rsidRDefault="00D27E43" w:rsidP="003153FF">
      <w:pPr>
        <w:pStyle w:val="Heading3"/>
      </w:pPr>
      <w:r w:rsidRPr="006A28AD">
        <w:t>Dromana</w:t>
      </w:r>
      <w:r w:rsidR="00666A0C">
        <w:t>, Corio</w:t>
      </w:r>
      <w:r w:rsidR="00B43640">
        <w:t xml:space="preserve"> and Central Bay</w:t>
      </w:r>
    </w:p>
    <w:p w14:paraId="79F7FCF8" w14:textId="77777777" w:rsidR="00FB1919" w:rsidRDefault="00FB1919" w:rsidP="00985CFF">
      <w:r w:rsidRPr="00FB1919">
        <w:t xml:space="preserve">Dromana, Corio, and Central Bay </w:t>
      </w:r>
      <w:r w:rsidRPr="00985CFF">
        <w:t>all</w:t>
      </w:r>
      <w:r w:rsidRPr="00FB1919">
        <w:t xml:space="preserve"> had ‘Very Good’ water quality. This is due to their distance from the major inflows in the bay's northern area.</w:t>
      </w:r>
    </w:p>
    <w:p w14:paraId="151BED04" w14:textId="71D7AC40" w:rsidR="003966CB" w:rsidRDefault="00F61C76" w:rsidP="003153FF">
      <w:pPr>
        <w:pStyle w:val="Heading3"/>
      </w:pPr>
      <w:r>
        <w:t>Patterson River</w:t>
      </w:r>
      <w:r w:rsidR="00483B2C">
        <w:t xml:space="preserve">, </w:t>
      </w:r>
      <w:r w:rsidR="00F24CF8">
        <w:t>Long Reef and Hobsons Bay</w:t>
      </w:r>
    </w:p>
    <w:p w14:paraId="09F5FBD3" w14:textId="0A5DB926" w:rsidR="005C680F" w:rsidRPr="00985CFF" w:rsidRDefault="004332D6" w:rsidP="00985CFF">
      <w:r w:rsidRPr="004332D6">
        <w:t>Long Reef, Hobsons Bay, and Patterson River had ‘Good’ water quality. These sites are nearer to the higher river inflows, run-off, and stormwater that bring pollutants. This includes nutrients, sediments, and heavy metals.</w:t>
      </w:r>
    </w:p>
    <w:p w14:paraId="6B98B8B7" w14:textId="77777777" w:rsidR="009A499C" w:rsidRDefault="009A499C">
      <w:pPr>
        <w:rPr>
          <w:rFonts w:eastAsia="MS Gothic"/>
          <w:bCs/>
          <w:color w:val="003F72"/>
          <w:sz w:val="28"/>
          <w:szCs w:val="32"/>
          <w:lang w:val="en-US" w:eastAsia="ja-JP"/>
        </w:rPr>
      </w:pPr>
      <w:r>
        <w:rPr>
          <w:b/>
          <w:lang w:val="en-US" w:eastAsia="ja-JP"/>
        </w:rPr>
        <w:br w:type="page"/>
      </w:r>
    </w:p>
    <w:p w14:paraId="7FDF5164" w14:textId="40FE01D2" w:rsidR="00050BDB" w:rsidRPr="00CA7CCF" w:rsidRDefault="0072577D" w:rsidP="00CA7CCF">
      <w:pPr>
        <w:pStyle w:val="Heading1"/>
      </w:pPr>
      <w:bookmarkStart w:id="18" w:name="_Toc195273770"/>
      <w:r w:rsidRPr="00CA7CCF">
        <w:lastRenderedPageBreak/>
        <w:t>Western Port</w:t>
      </w:r>
      <w:r w:rsidR="000B33E2" w:rsidRPr="00CA7CCF">
        <w:t xml:space="preserve"> </w:t>
      </w:r>
      <w:r w:rsidR="00D52BA9" w:rsidRPr="00CA7CCF">
        <w:t xml:space="preserve">and </w:t>
      </w:r>
      <w:r w:rsidR="00EB286F" w:rsidRPr="00CA7CCF">
        <w:t>c</w:t>
      </w:r>
      <w:r w:rsidR="000B33E2" w:rsidRPr="00CA7CCF">
        <w:t>atchment</w:t>
      </w:r>
      <w:bookmarkStart w:id="19" w:name="_Hlk26280080"/>
      <w:bookmarkEnd w:id="18"/>
    </w:p>
    <w:p w14:paraId="722C4C0B" w14:textId="3C4FD75C" w:rsidR="008445FD" w:rsidRPr="008445FD" w:rsidRDefault="008445FD" w:rsidP="00985CFF">
      <w:pPr>
        <w:rPr>
          <w:b/>
          <w:bCs/>
        </w:rPr>
      </w:pPr>
      <w:r w:rsidRPr="008445FD">
        <w:t>Western Port is a semi-enclosed bay with two large islands, Phillip Island and French Island, that shape water flow. The catchment is mostly rural (70 per cent), includes state reserves (20 per cent) in the upper area, and features a rapidly growing urban corridor.</w:t>
      </w:r>
      <w:r w:rsidR="00C72320">
        <w:t xml:space="preserve"> </w:t>
      </w:r>
      <w:r w:rsidRPr="008445FD">
        <w:t xml:space="preserve">Waterways in the catchment run through modified rural and urban lands. This area also includes Bunyip State Park and the Strzelecki Ranges. These regions have dense vegetation and support important environmental values. The bay's northern and eastern sections are mainly intertidal mudflats, fed by inflows from the Bunyip, Lang </w:t>
      </w:r>
      <w:proofErr w:type="spellStart"/>
      <w:r w:rsidRPr="008445FD">
        <w:t>Lang</w:t>
      </w:r>
      <w:proofErr w:type="spellEnd"/>
      <w:r w:rsidRPr="008445FD">
        <w:t>, and Bass Rivers. Wind waves here can resuspend and move sediments. Tidal exchange with Bass Strait greatly affects the bay's western and southern parts.</w:t>
      </w:r>
      <w:r w:rsidR="001D7D30">
        <w:t xml:space="preserve"> </w:t>
      </w:r>
    </w:p>
    <w:p w14:paraId="3061A81A" w14:textId="61C149B4" w:rsidR="00C72320" w:rsidRDefault="00C96EC5" w:rsidP="00985CFF">
      <w:pPr>
        <w:rPr>
          <w:b/>
          <w:bCs/>
        </w:rPr>
      </w:pPr>
      <w:r w:rsidRPr="00C96EC5">
        <w:t xml:space="preserve">The Report Card for Western Port and its catchment uses data from Melbourne Water and the EPA. In 2023–24, water quality </w:t>
      </w:r>
      <w:r w:rsidR="00DC0EB2">
        <w:t>varied</w:t>
      </w:r>
      <w:r w:rsidR="002E2B46">
        <w:t xml:space="preserve"> across this region</w:t>
      </w:r>
      <w:r w:rsidRPr="00C96EC5">
        <w:t>. ‘Good’ results were recorded in the upper catchment and some bay areas. ‘Very Poor’ results were recorded in highly urbanised or intensive agricultural zones.</w:t>
      </w:r>
    </w:p>
    <w:p w14:paraId="58908234" w14:textId="79411B24" w:rsidR="009E2472" w:rsidRPr="0072577D" w:rsidRDefault="00FC1058" w:rsidP="003B520A">
      <w:pPr>
        <w:pStyle w:val="Heading2"/>
      </w:pPr>
      <w:r>
        <w:t xml:space="preserve">Western Port </w:t>
      </w:r>
      <w:r w:rsidR="009E2472">
        <w:t xml:space="preserve">Catchment </w:t>
      </w:r>
      <w:r w:rsidR="009E2472" w:rsidRPr="0072577D">
        <w:t>Report Card</w:t>
      </w:r>
    </w:p>
    <w:p w14:paraId="180B6D7F" w14:textId="43ABEC96" w:rsidR="00544ABB" w:rsidRDefault="00544ABB" w:rsidP="00544ABB">
      <w:r w:rsidRPr="00544ABB">
        <w:t>Overall, the water quality in the Western Port catchment waterways was rated as ‘Poor’ for 2023-24. Four out of six water quality indicators showed ‘Poor’ or ‘Very Poor’ ratings (</w:t>
      </w:r>
      <w:r w:rsidR="008B5155">
        <w:fldChar w:fldCharType="begin"/>
      </w:r>
      <w:r w:rsidR="008B5155">
        <w:instrText xml:space="preserve"> REF _Ref195274673 \r \h </w:instrText>
      </w:r>
      <w:r w:rsidR="008B5155">
        <w:fldChar w:fldCharType="separate"/>
      </w:r>
      <w:r w:rsidR="00CC18F5">
        <w:t>Figure 8</w:t>
      </w:r>
      <w:r w:rsidR="008B5155">
        <w:fldChar w:fldCharType="end"/>
      </w:r>
      <w:r w:rsidRPr="00544ABB">
        <w:t>). These scores have stayed mostly the same over time, with water quality often being ‘Poor’ (</w:t>
      </w:r>
      <w:r w:rsidR="008B5155">
        <w:fldChar w:fldCharType="begin"/>
      </w:r>
      <w:r w:rsidR="008B5155">
        <w:instrText xml:space="preserve"> REF _Ref195274679 \r \h </w:instrText>
      </w:r>
      <w:r w:rsidR="008B5155">
        <w:fldChar w:fldCharType="separate"/>
      </w:r>
      <w:r w:rsidR="00CC18F5">
        <w:t>Figure 9</w:t>
      </w:r>
      <w:r w:rsidR="008B5155">
        <w:fldChar w:fldCharType="end"/>
      </w:r>
      <w:r w:rsidRPr="00544ABB">
        <w:t>).</w:t>
      </w:r>
    </w:p>
    <w:p w14:paraId="5E2A8C81" w14:textId="57BC48C4" w:rsidR="0019168C" w:rsidRDefault="00246EC5" w:rsidP="009918E7">
      <w:r w:rsidRPr="00246EC5">
        <w:t xml:space="preserve">Melbourne Water monitors how water quality changes. It checks water samples from different waterways in the Western Port catchment. For this Report Card, 23 sites in the Western Port catchment were used to calculate the WQI score </w:t>
      </w:r>
      <w:r w:rsidR="00544ABB" w:rsidRPr="00544ABB">
        <w:t>(</w:t>
      </w:r>
      <w:r w:rsidR="008B5155">
        <w:fldChar w:fldCharType="begin"/>
      </w:r>
      <w:r w:rsidR="008B5155">
        <w:instrText xml:space="preserve"> REF _Ref195274687 \r \h </w:instrText>
      </w:r>
      <w:r w:rsidR="008B5155">
        <w:fldChar w:fldCharType="separate"/>
      </w:r>
      <w:r w:rsidR="00CC18F5">
        <w:t>Figure 10</w:t>
      </w:r>
      <w:r w:rsidR="008B5155">
        <w:fldChar w:fldCharType="end"/>
      </w:r>
      <w:r w:rsidR="00544ABB" w:rsidRPr="00544ABB">
        <w:t>).</w:t>
      </w:r>
    </w:p>
    <w:p w14:paraId="4CE6A519" w14:textId="71329115" w:rsidR="002259F2" w:rsidRDefault="003E7128" w:rsidP="00746662">
      <w:pPr>
        <w:pStyle w:val="Figure-Content"/>
      </w:pPr>
      <w:r>
        <w:rPr>
          <w:noProof/>
        </w:rPr>
        <w:drawing>
          <wp:inline distT="0" distB="0" distL="0" distR="0" wp14:anchorId="3BF4BE00" wp14:editId="755C30C2">
            <wp:extent cx="4140000" cy="1664270"/>
            <wp:effectExtent l="0" t="0" r="0" b="0"/>
            <wp:docPr id="1368991399" name="Picture 1" descr="A bar graph of a number of different types of water quality indicators that make up Western Port catchment's water quality index for the 2023-24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91399" name="Picture 1" descr="A bar graph of a number of different types of water quality indicators that make up Western Port catchment's water quality index for the 2023-24 period"/>
                    <pic:cNvPicPr/>
                  </pic:nvPicPr>
                  <pic:blipFill>
                    <a:blip r:embed="rId36"/>
                    <a:stretch>
                      <a:fillRect/>
                    </a:stretch>
                  </pic:blipFill>
                  <pic:spPr>
                    <a:xfrm>
                      <a:off x="0" y="0"/>
                      <a:ext cx="4140000" cy="1664270"/>
                    </a:xfrm>
                    <a:prstGeom prst="rect">
                      <a:avLst/>
                    </a:prstGeom>
                  </pic:spPr>
                </pic:pic>
              </a:graphicData>
            </a:graphic>
          </wp:inline>
        </w:drawing>
      </w:r>
    </w:p>
    <w:p w14:paraId="14926809" w14:textId="2119F38A" w:rsidR="00F859B7" w:rsidRPr="00B92BC1" w:rsidRDefault="00F859B7" w:rsidP="002A59EE">
      <w:pPr>
        <w:pStyle w:val="Figure-Caption"/>
        <w:rPr>
          <w:b/>
          <w:bCs/>
        </w:rPr>
      </w:pPr>
      <w:bookmarkStart w:id="20" w:name="_Ref195274673"/>
      <w:r w:rsidRPr="00747B73">
        <w:t>WQI scores for the overall Western Port catchment</w:t>
      </w:r>
      <w:r w:rsidR="00AD1FB2" w:rsidRPr="00747B73">
        <w:t xml:space="preserve"> in 202</w:t>
      </w:r>
      <w:r w:rsidR="00E323F7">
        <w:t>3</w:t>
      </w:r>
      <w:r w:rsidR="00AD1FB2" w:rsidRPr="00747B73">
        <w:t>-2</w:t>
      </w:r>
      <w:r w:rsidR="00E323F7">
        <w:t>4</w:t>
      </w:r>
      <w:r w:rsidRPr="00747B73">
        <w:t>.</w:t>
      </w:r>
      <w:r w:rsidR="00951A85" w:rsidRPr="00747B73">
        <w:t xml:space="preserve"> </w:t>
      </w:r>
      <w:proofErr w:type="spellStart"/>
      <w:r w:rsidR="00951A85" w:rsidRPr="00747B73">
        <w:t>Coloured</w:t>
      </w:r>
      <w:proofErr w:type="spellEnd"/>
      <w:r w:rsidR="00951A85" w:rsidRPr="00747B73">
        <w:t xml:space="preserve"> bar indicates the overall WQI score. Grey bars are the individual indicators used to calculate the overall WQI score.</w:t>
      </w:r>
      <w:bookmarkEnd w:id="20"/>
    </w:p>
    <w:p w14:paraId="61C5BAFC" w14:textId="0E1C08BE" w:rsidR="008E0EF7" w:rsidRDefault="007B5AD9" w:rsidP="00746662">
      <w:pPr>
        <w:pStyle w:val="Figure-Content"/>
        <w:rPr>
          <w:noProof/>
          <w:lang w:val="en-US"/>
        </w:rPr>
      </w:pPr>
      <w:bookmarkStart w:id="21" w:name="_Toc35596803"/>
      <w:r>
        <w:rPr>
          <w:noProof/>
          <w:lang w:val="en-US"/>
        </w:rPr>
        <w:drawing>
          <wp:inline distT="0" distB="0" distL="0" distR="0" wp14:anchorId="64882236" wp14:editId="6DD748E3">
            <wp:extent cx="4146550" cy="1772163"/>
            <wp:effectExtent l="0" t="0" r="6350" b="0"/>
            <wp:docPr id="1576300167" name="Picture 2" descr="A time history graph of the water quality index for Western Port catchment showing similar conditions to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00167" name="Picture 2" descr="A time history graph of the water quality index for Western Port catchment showing similar conditions to previous years"/>
                    <pic:cNvPicPr/>
                  </pic:nvPicPr>
                  <pic:blipFill>
                    <a:blip r:embed="rId37"/>
                    <a:stretch>
                      <a:fillRect/>
                    </a:stretch>
                  </pic:blipFill>
                  <pic:spPr>
                    <a:xfrm>
                      <a:off x="0" y="0"/>
                      <a:ext cx="4183205" cy="1787829"/>
                    </a:xfrm>
                    <a:prstGeom prst="rect">
                      <a:avLst/>
                    </a:prstGeom>
                  </pic:spPr>
                </pic:pic>
              </a:graphicData>
            </a:graphic>
          </wp:inline>
        </w:drawing>
      </w:r>
    </w:p>
    <w:p w14:paraId="45F977F4" w14:textId="33CED6FA" w:rsidR="00825548" w:rsidRPr="00B92BC1" w:rsidRDefault="00825548" w:rsidP="002A59EE">
      <w:pPr>
        <w:pStyle w:val="Figure-Caption"/>
        <w:rPr>
          <w:b/>
          <w:bCs/>
        </w:rPr>
      </w:pPr>
      <w:bookmarkStart w:id="22" w:name="_Ref195274679"/>
      <w:r w:rsidRPr="00747B73">
        <w:t>Historical WQI scores for the overall Western Port catchment</w:t>
      </w:r>
      <w:r w:rsidR="004D7798">
        <w:t xml:space="preserve"> up to 2023-24</w:t>
      </w:r>
      <w:r w:rsidRPr="00747B73">
        <w:t>.</w:t>
      </w:r>
      <w:bookmarkEnd w:id="22"/>
    </w:p>
    <w:bookmarkEnd w:id="21"/>
    <w:p w14:paraId="11DAFC6B" w14:textId="5428886B" w:rsidR="005D4095" w:rsidRDefault="005D4095" w:rsidP="00EC48F9">
      <w:r>
        <w:t xml:space="preserve">Water quality in the upper catchment of the Bunyip River was ‘Good’. In the upper catchment of Lang </w:t>
      </w:r>
      <w:proofErr w:type="spellStart"/>
      <w:r>
        <w:t>Lang</w:t>
      </w:r>
      <w:proofErr w:type="spellEnd"/>
      <w:r>
        <w:t>, it was ‘Fair’. This shows improvement from the 2022-23 score. However, in the mid and lower catchment, water quality dropped to ‘Poor’ or ‘Very Poor’. This decline is due to land use changes to rural, agricultural, and urban areas.</w:t>
      </w:r>
    </w:p>
    <w:p w14:paraId="3CEFCC69" w14:textId="77777777" w:rsidR="00AE5092" w:rsidRDefault="00AE5092" w:rsidP="00AE5092">
      <w:r>
        <w:t>Water quality in the Western Port catchment has changed significantly due to:</w:t>
      </w:r>
    </w:p>
    <w:p w14:paraId="5681B475" w14:textId="6F4280E1" w:rsidR="00AE5092" w:rsidRDefault="00AE5092" w:rsidP="00AE5092">
      <w:pPr>
        <w:pStyle w:val="ListParagraph"/>
        <w:numPr>
          <w:ilvl w:val="0"/>
          <w:numId w:val="16"/>
        </w:numPr>
      </w:pPr>
      <w:r>
        <w:t>vegetation clearing</w:t>
      </w:r>
    </w:p>
    <w:p w14:paraId="48F4BDF3" w14:textId="5DCD8D16" w:rsidR="00AE5092" w:rsidRDefault="00AE5092" w:rsidP="00AE5092">
      <w:pPr>
        <w:pStyle w:val="ListParagraph"/>
        <w:numPr>
          <w:ilvl w:val="0"/>
          <w:numId w:val="16"/>
        </w:numPr>
      </w:pPr>
      <w:r>
        <w:t>draining of the Koo Wee Rup swamp</w:t>
      </w:r>
    </w:p>
    <w:p w14:paraId="7027FE1F" w14:textId="7382DAD4" w:rsidR="00AE5092" w:rsidRDefault="00AE5092" w:rsidP="00AE5092">
      <w:pPr>
        <w:pStyle w:val="ListParagraph"/>
        <w:numPr>
          <w:ilvl w:val="0"/>
          <w:numId w:val="16"/>
        </w:numPr>
      </w:pPr>
      <w:r>
        <w:t>urban growth.</w:t>
      </w:r>
    </w:p>
    <w:p w14:paraId="5A44ABDC" w14:textId="494CEC37" w:rsidR="007A3AE5" w:rsidRPr="00DF797C" w:rsidRDefault="00AE5092" w:rsidP="00AE5092">
      <w:r>
        <w:t>These changes in drainage and land use make it hard to maintain water quality in these rivers and streams.</w:t>
      </w:r>
    </w:p>
    <w:p w14:paraId="524B0AFE" w14:textId="5B2E4E1F" w:rsidR="008E0EF7" w:rsidRDefault="00EA4481" w:rsidP="00746662">
      <w:pPr>
        <w:pStyle w:val="Figure-Content"/>
      </w:pPr>
      <w:r>
        <w:rPr>
          <w:noProof/>
        </w:rPr>
        <w:lastRenderedPageBreak/>
        <w:drawing>
          <wp:inline distT="0" distB="0" distL="0" distR="0" wp14:anchorId="1A77F120" wp14:editId="60E4C8B9">
            <wp:extent cx="4438229" cy="3111500"/>
            <wp:effectExtent l="0" t="0" r="635" b="0"/>
            <wp:docPr id="1611086575" name="Picture 3" descr="A map of water quality index scores for Western Port catchments in 2023-24, indicating Good to Fair scores in upper catchments, and Poor to Very Poor scores in the lower cat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86575" name="Picture 3" descr="A map of water quality index scores for Western Port catchments in 2023-24, indicating Good to Fair scores in upper catchments, and Poor to Very Poor scores in the lower catchments."/>
                    <pic:cNvPicPr/>
                  </pic:nvPicPr>
                  <pic:blipFill>
                    <a:blip r:embed="rId38"/>
                    <a:stretch>
                      <a:fillRect/>
                    </a:stretch>
                  </pic:blipFill>
                  <pic:spPr>
                    <a:xfrm>
                      <a:off x="0" y="0"/>
                      <a:ext cx="4443611" cy="3115273"/>
                    </a:xfrm>
                    <a:prstGeom prst="rect">
                      <a:avLst/>
                    </a:prstGeom>
                  </pic:spPr>
                </pic:pic>
              </a:graphicData>
            </a:graphic>
          </wp:inline>
        </w:drawing>
      </w:r>
    </w:p>
    <w:p w14:paraId="29140CDA" w14:textId="3D7E5D52" w:rsidR="00DB3CC1" w:rsidRPr="00B92BC1" w:rsidRDefault="00DB3CC1" w:rsidP="002A59EE">
      <w:pPr>
        <w:pStyle w:val="Figure-Caption"/>
        <w:rPr>
          <w:b/>
          <w:bCs/>
        </w:rPr>
      </w:pPr>
      <w:bookmarkStart w:id="23" w:name="_Ref195274687"/>
      <w:r w:rsidRPr="00747B73">
        <w:t xml:space="preserve">Location and </w:t>
      </w:r>
      <w:r w:rsidR="004D7798">
        <w:t xml:space="preserve">2023-24 </w:t>
      </w:r>
      <w:r w:rsidRPr="00747B73">
        <w:t>WQI scores of Melbourne Water’s monitoring sites in the Western Port catchment.</w:t>
      </w:r>
      <w:bookmarkEnd w:id="23"/>
    </w:p>
    <w:p w14:paraId="02C94DBF" w14:textId="5E193B0E" w:rsidR="001923FB" w:rsidRPr="002C4B1A" w:rsidRDefault="001923FB" w:rsidP="002C4B1A">
      <w:r>
        <w:rPr>
          <w:b/>
        </w:rPr>
        <w:br w:type="page"/>
      </w:r>
    </w:p>
    <w:p w14:paraId="7FB85274" w14:textId="0F8BA532" w:rsidR="00893D77" w:rsidRPr="0072577D" w:rsidRDefault="00B03817" w:rsidP="0004351F">
      <w:pPr>
        <w:pStyle w:val="Heading2"/>
      </w:pPr>
      <w:bookmarkStart w:id="24" w:name="_Toc35596804"/>
      <w:r>
        <w:lastRenderedPageBreak/>
        <w:t xml:space="preserve">Western Port </w:t>
      </w:r>
      <w:r w:rsidR="00957C5B">
        <w:t xml:space="preserve">Bay </w:t>
      </w:r>
      <w:r w:rsidR="00A962B7">
        <w:t>Report Card</w:t>
      </w:r>
      <w:bookmarkEnd w:id="24"/>
    </w:p>
    <w:p w14:paraId="7E9A2ADB" w14:textId="65C3B9F5" w:rsidR="0024211A" w:rsidRDefault="00ED0549" w:rsidP="00AE5092">
      <w:pPr>
        <w:rPr>
          <w:noProof/>
        </w:rPr>
      </w:pPr>
      <w:bookmarkStart w:id="25" w:name="_Hlk30592420"/>
      <w:r w:rsidRPr="00ED0549">
        <w:t>Overall, water quality in Western Port was rated as ‘Good’ for 2023–24. This is an improvement from past years, thanks to good ratings for nutrients and water clarity</w:t>
      </w:r>
      <w:r w:rsidR="006C2FF4">
        <w:t xml:space="preserve"> (</w:t>
      </w:r>
      <w:r w:rsidR="008B5155">
        <w:fldChar w:fldCharType="begin"/>
      </w:r>
      <w:r w:rsidR="008B5155">
        <w:instrText xml:space="preserve"> REF _Ref195274695 \r \h </w:instrText>
      </w:r>
      <w:r w:rsidR="008B5155">
        <w:fldChar w:fldCharType="separate"/>
      </w:r>
      <w:r w:rsidR="00CC18F5">
        <w:t>Figure 11</w:t>
      </w:r>
      <w:r w:rsidR="008B5155">
        <w:fldChar w:fldCharType="end"/>
      </w:r>
      <w:r w:rsidR="00C64D79">
        <w:t>).</w:t>
      </w:r>
      <w:r w:rsidR="00B244CF" w:rsidRPr="00B244CF">
        <w:t xml:space="preserve"> Rainfall data from the Bureau of Meteorology showed below-average rainfall in the Western Port catchment in 2023–24</w:t>
      </w:r>
      <w:r w:rsidR="006C2FF4">
        <w:t xml:space="preserve"> (</w:t>
      </w:r>
      <w:r w:rsidR="008B5155">
        <w:fldChar w:fldCharType="begin"/>
      </w:r>
      <w:r w:rsidR="008B5155" w:rsidRPr="00AE5092">
        <w:instrText xml:space="preserve"> REF _Ref195274555 \r \h </w:instrText>
      </w:r>
      <w:r w:rsidR="00AE5092">
        <w:instrText xml:space="preserve"> \* MERGEFORMAT </w:instrText>
      </w:r>
      <w:r w:rsidR="008B5155">
        <w:fldChar w:fldCharType="separate"/>
      </w:r>
      <w:r w:rsidR="00CC18F5">
        <w:t>Figure 2</w:t>
      </w:r>
      <w:r w:rsidR="008B5155">
        <w:fldChar w:fldCharType="end"/>
      </w:r>
      <w:r w:rsidR="006C2FF4">
        <w:t>). Rainfall impacts the volume of surface and stormwater run-off. River inputs bring nutrients and sediment from the northern and eastern catchments</w:t>
      </w:r>
      <w:r w:rsidR="00DF5CE9">
        <w:rPr>
          <w:noProof/>
        </w:rPr>
        <w:t>.</w:t>
      </w:r>
    </w:p>
    <w:p w14:paraId="4D22E3C9" w14:textId="3F5D6FE3" w:rsidR="007E3E98" w:rsidRDefault="0066044E" w:rsidP="00746662">
      <w:pPr>
        <w:pStyle w:val="Figure-Content"/>
      </w:pPr>
      <w:r>
        <w:rPr>
          <w:noProof/>
        </w:rPr>
        <w:drawing>
          <wp:inline distT="0" distB="0" distL="0" distR="0" wp14:anchorId="6D798811" wp14:editId="643C4DA6">
            <wp:extent cx="4577715" cy="1816735"/>
            <wp:effectExtent l="0" t="0" r="0" b="0"/>
            <wp:docPr id="1320028051" name="Picture 5" descr="A bar graph of a number of different types of water quality indicators that make up Western Port Bay's water quality index for the 2023-24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28051" name="Picture 5" descr="A bar graph of a number of different types of water quality indicators that make up Western Port Bay's water quality index for the 2023-24 period"/>
                    <pic:cNvPicPr/>
                  </pic:nvPicPr>
                  <pic:blipFill>
                    <a:blip r:embed="rId39"/>
                    <a:stretch>
                      <a:fillRect/>
                    </a:stretch>
                  </pic:blipFill>
                  <pic:spPr>
                    <a:xfrm>
                      <a:off x="0" y="0"/>
                      <a:ext cx="4577715" cy="1816735"/>
                    </a:xfrm>
                    <a:prstGeom prst="rect">
                      <a:avLst/>
                    </a:prstGeom>
                  </pic:spPr>
                </pic:pic>
              </a:graphicData>
            </a:graphic>
          </wp:inline>
        </w:drawing>
      </w:r>
    </w:p>
    <w:p w14:paraId="74C48CFE" w14:textId="0D4FFAC2" w:rsidR="002B1E82" w:rsidRPr="001576A2" w:rsidRDefault="004D0C25" w:rsidP="002A59EE">
      <w:pPr>
        <w:pStyle w:val="Figure-Caption"/>
        <w:rPr>
          <w:b/>
          <w:bCs/>
        </w:rPr>
      </w:pPr>
      <w:bookmarkStart w:id="26" w:name="_Ref195274695"/>
      <w:r w:rsidRPr="000424EC">
        <w:t>WQI scores for Western Port overall in 20</w:t>
      </w:r>
      <w:r w:rsidR="00B77F7F" w:rsidRPr="000424EC">
        <w:t>2</w:t>
      </w:r>
      <w:r w:rsidR="00846FD3">
        <w:t>3</w:t>
      </w:r>
      <w:r w:rsidRPr="000424EC">
        <w:t>–</w:t>
      </w:r>
      <w:r w:rsidR="00230D0A" w:rsidRPr="000424EC">
        <w:t>2</w:t>
      </w:r>
      <w:r w:rsidR="00846FD3">
        <w:t>4</w:t>
      </w:r>
      <w:r w:rsidR="00F1104B" w:rsidRPr="000424EC">
        <w:t>. Grey bars are the individual indicators used to calculate the overall WQI score.</w:t>
      </w:r>
      <w:bookmarkEnd w:id="26"/>
      <w:r w:rsidRPr="003966CB">
        <w:t xml:space="preserve"> </w:t>
      </w:r>
    </w:p>
    <w:p w14:paraId="64E5C9C5" w14:textId="7EF1EF86" w:rsidR="006B2B8B" w:rsidRPr="008B6C98" w:rsidRDefault="009409AE" w:rsidP="007E3E98">
      <w:r w:rsidRPr="009409AE">
        <w:t>Rainfall can temporarily change water quality. However, WQI scores in Western Port have stayed consistent since 2000 (</w:t>
      </w:r>
      <w:r w:rsidR="008B5155">
        <w:fldChar w:fldCharType="begin"/>
      </w:r>
      <w:r w:rsidR="008B5155">
        <w:instrText xml:space="preserve"> REF _Ref195274712 \r \h </w:instrText>
      </w:r>
      <w:r w:rsidR="008B5155">
        <w:fldChar w:fldCharType="separate"/>
      </w:r>
      <w:r w:rsidR="00CC18F5">
        <w:t>Figure 12</w:t>
      </w:r>
      <w:r w:rsidR="008B5155">
        <w:fldChar w:fldCharType="end"/>
      </w:r>
      <w:r w:rsidRPr="009409AE">
        <w:t>). Small catchment inflow volumes and mixing with Bass Strait help keep water quality good in Western Port. The EPA monitors two locations there (</w:t>
      </w:r>
      <w:r w:rsidR="008B5155">
        <w:fldChar w:fldCharType="begin"/>
      </w:r>
      <w:r w:rsidR="008B5155">
        <w:instrText xml:space="preserve"> REF _Ref195274716 \r \h </w:instrText>
      </w:r>
      <w:r w:rsidR="008B5155">
        <w:fldChar w:fldCharType="separate"/>
      </w:r>
      <w:r w:rsidR="00CC18F5">
        <w:t>Figure 13</w:t>
      </w:r>
      <w:r w:rsidR="008B5155">
        <w:fldChar w:fldCharType="end"/>
      </w:r>
      <w:r w:rsidRPr="009409AE">
        <w:t>).</w:t>
      </w:r>
    </w:p>
    <w:p w14:paraId="5EB67FC6" w14:textId="7E966D9A" w:rsidR="000D2E23" w:rsidRDefault="0066044E" w:rsidP="00746662">
      <w:pPr>
        <w:pStyle w:val="Figure-Content"/>
      </w:pPr>
      <w:r>
        <w:rPr>
          <w:noProof/>
        </w:rPr>
        <w:drawing>
          <wp:inline distT="0" distB="0" distL="0" distR="0" wp14:anchorId="6BF7A85A" wp14:editId="5F3709D9">
            <wp:extent cx="4140000" cy="1761323"/>
            <wp:effectExtent l="0" t="0" r="0" b="0"/>
            <wp:docPr id="1110559880" name="Picture 6" descr="A time history graph of the water quality index for Western Port Bay showing improvement from conditions in the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59880" name="Picture 6" descr="A time history graph of the water quality index for Western Port Bay showing improvement from conditions in the previous years"/>
                    <pic:cNvPicPr/>
                  </pic:nvPicPr>
                  <pic:blipFill>
                    <a:blip r:embed="rId40"/>
                    <a:stretch>
                      <a:fillRect/>
                    </a:stretch>
                  </pic:blipFill>
                  <pic:spPr>
                    <a:xfrm>
                      <a:off x="0" y="0"/>
                      <a:ext cx="4140000" cy="1761323"/>
                    </a:xfrm>
                    <a:prstGeom prst="rect">
                      <a:avLst/>
                    </a:prstGeom>
                  </pic:spPr>
                </pic:pic>
              </a:graphicData>
            </a:graphic>
          </wp:inline>
        </w:drawing>
      </w:r>
    </w:p>
    <w:p w14:paraId="3D080AA6" w14:textId="6F0426C3" w:rsidR="00B863FD" w:rsidRPr="001576A2" w:rsidRDefault="00B863FD" w:rsidP="002A59EE">
      <w:pPr>
        <w:pStyle w:val="Figure-Caption"/>
        <w:rPr>
          <w:b/>
          <w:bCs/>
        </w:rPr>
      </w:pPr>
      <w:bookmarkStart w:id="27" w:name="_Ref195274712"/>
      <w:r w:rsidRPr="000424EC">
        <w:t>Historical WQI scores for Western Port</w:t>
      </w:r>
      <w:r w:rsidR="008011D6">
        <w:t xml:space="preserve"> up to 2023-24</w:t>
      </w:r>
      <w:r w:rsidRPr="000424EC">
        <w:t>. Due to limited monitoring, no scores were calculated from 2005–08.</w:t>
      </w:r>
      <w:bookmarkEnd w:id="27"/>
      <w:r>
        <w:t xml:space="preserve"> </w:t>
      </w:r>
    </w:p>
    <w:bookmarkEnd w:id="25"/>
    <w:p w14:paraId="5F9B06F0" w14:textId="5DAB5900" w:rsidR="00A810EA" w:rsidRPr="0004351F" w:rsidRDefault="00A810EA" w:rsidP="003153FF">
      <w:pPr>
        <w:pStyle w:val="Heading3"/>
      </w:pPr>
      <w:r w:rsidRPr="0004351F">
        <w:t>Hastings</w:t>
      </w:r>
    </w:p>
    <w:p w14:paraId="5FE9B471" w14:textId="4A0EAABB" w:rsidR="000869B2" w:rsidRDefault="000869B2" w:rsidP="003153FF">
      <w:pPr>
        <w:pStyle w:val="Heading3"/>
        <w:rPr>
          <w:rFonts w:eastAsia="MS Mincho"/>
          <w:color w:val="auto"/>
          <w:sz w:val="18"/>
          <w:szCs w:val="24"/>
        </w:rPr>
      </w:pPr>
      <w:r w:rsidRPr="000869B2">
        <w:rPr>
          <w:rFonts w:eastAsia="MS Mincho"/>
          <w:color w:val="auto"/>
          <w:sz w:val="18"/>
          <w:szCs w:val="24"/>
        </w:rPr>
        <w:t xml:space="preserve">The Hastings monitoring site showed ‘Very Good’ water quality. This is an improvement from the ‘Good’ rating last year. Regular flushing and mixing with ocean waters from Bass Strait help this area. Reduced easterly winds during 2023-24 likely lowered wind wave exposure. </w:t>
      </w:r>
      <w:r w:rsidR="001546B2" w:rsidRPr="001546B2">
        <w:rPr>
          <w:rFonts w:eastAsia="MS Mincho"/>
          <w:color w:val="auto"/>
          <w:sz w:val="18"/>
          <w:szCs w:val="24"/>
        </w:rPr>
        <w:t>This also decreased sediment transport and resuspension. These factors contributed to the improvement at this western site.</w:t>
      </w:r>
    </w:p>
    <w:p w14:paraId="36ADE51B" w14:textId="2FC97DBE" w:rsidR="00CC2936" w:rsidRDefault="00CC2936" w:rsidP="003153FF">
      <w:pPr>
        <w:pStyle w:val="Heading3"/>
      </w:pPr>
      <w:r>
        <w:t>Corinella</w:t>
      </w:r>
    </w:p>
    <w:bookmarkEnd w:id="19"/>
    <w:p w14:paraId="7FE1FC09" w14:textId="393A1D96" w:rsidR="00957C5B" w:rsidRDefault="002941AF" w:rsidP="00630B14">
      <w:r w:rsidRPr="002941AF">
        <w:t>The Corinella monitoring site had ‘Fair’ water quality. This is a change from the ‘Good’ rating last year. The shift to prevailing westerly winds in 2023-24 raised the risk of coastal erosion. Enhanced wind waves are likely reasons for the decline in water quality at this site.</w:t>
      </w:r>
      <w:r w:rsidR="00630B14">
        <w:t xml:space="preserve"> </w:t>
      </w:r>
      <w:r w:rsidR="009A2B6F">
        <w:rPr>
          <w:noProof/>
        </w:rPr>
        <w:drawing>
          <wp:inline distT="0" distB="0" distL="0" distR="0" wp14:anchorId="7096F0C8" wp14:editId="2E61EEE0">
            <wp:extent cx="4207121" cy="3997611"/>
            <wp:effectExtent l="0" t="0" r="3175" b="3175"/>
            <wp:docPr id="169759974" name="Picture 4" descr="A map of water quality index scores for Western Port Bay in 2023-24, indicating Very good conditions at the western site, and Fair conditions for easter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9974" name="Picture 4" descr="A map of water quality index scores for Western Port Bay in 2023-24, indicating Very good conditions at the western site, and Fair conditions for eastern site"/>
                    <pic:cNvPicPr/>
                  </pic:nvPicPr>
                  <pic:blipFill>
                    <a:blip r:embed="rId41"/>
                    <a:stretch>
                      <a:fillRect/>
                    </a:stretch>
                  </pic:blipFill>
                  <pic:spPr>
                    <a:xfrm>
                      <a:off x="0" y="0"/>
                      <a:ext cx="4218867" cy="4008772"/>
                    </a:xfrm>
                    <a:prstGeom prst="rect">
                      <a:avLst/>
                    </a:prstGeom>
                  </pic:spPr>
                </pic:pic>
              </a:graphicData>
            </a:graphic>
          </wp:inline>
        </w:drawing>
      </w:r>
    </w:p>
    <w:p w14:paraId="62E9C825" w14:textId="3E5F7479" w:rsidR="00C13863" w:rsidRPr="001576A2" w:rsidRDefault="00DE3477" w:rsidP="002A59EE">
      <w:pPr>
        <w:pStyle w:val="Figure-Caption"/>
        <w:rPr>
          <w:b/>
          <w:bCs/>
        </w:rPr>
      </w:pPr>
      <w:bookmarkStart w:id="28" w:name="_Ref195274716"/>
      <w:r w:rsidRPr="000424EC">
        <w:t xml:space="preserve">Locations and </w:t>
      </w:r>
      <w:r w:rsidR="008011D6">
        <w:t xml:space="preserve">2023-24 </w:t>
      </w:r>
      <w:r w:rsidRPr="000424EC">
        <w:t>WQI scores of long-term EPA marine monitoring sites in Western Port.</w:t>
      </w:r>
      <w:bookmarkEnd w:id="28"/>
    </w:p>
    <w:p w14:paraId="2815C46F" w14:textId="53054D2A" w:rsidR="00DD48AF" w:rsidRPr="00CA7CCF" w:rsidRDefault="00DD48AF" w:rsidP="00CA7CCF">
      <w:pPr>
        <w:pStyle w:val="Heading1"/>
      </w:pPr>
      <w:bookmarkStart w:id="29" w:name="_Toc195273771"/>
      <w:r w:rsidRPr="00CA7CCF">
        <w:lastRenderedPageBreak/>
        <w:t>Gippsland Lakes</w:t>
      </w:r>
      <w:r w:rsidR="000B33E2" w:rsidRPr="00CA7CCF">
        <w:t xml:space="preserve"> </w:t>
      </w:r>
      <w:r w:rsidR="00D52BA9" w:rsidRPr="00CA7CCF">
        <w:t xml:space="preserve">and </w:t>
      </w:r>
      <w:r w:rsidR="005A3ADA" w:rsidRPr="00CA7CCF">
        <w:t>c</w:t>
      </w:r>
      <w:r w:rsidR="000B33E2" w:rsidRPr="00CA7CCF">
        <w:t>atchment</w:t>
      </w:r>
      <w:bookmarkEnd w:id="29"/>
    </w:p>
    <w:p w14:paraId="429E7A8D" w14:textId="5173390C" w:rsidR="00C46A79" w:rsidRDefault="00C46A79" w:rsidP="00EC48F9">
      <w:r>
        <w:t>The Gippsland Lakes stretch for 70 km</w:t>
      </w:r>
      <w:r w:rsidR="00417468">
        <w:t xml:space="preserve"> as</w:t>
      </w:r>
      <w:r>
        <w:t xml:space="preserve"> a series of large, shallow coastal lagoons. A narrow</w:t>
      </w:r>
      <w:r w:rsidR="00417468">
        <w:t xml:space="preserve"> </w:t>
      </w:r>
      <w:r>
        <w:t xml:space="preserve">channel at Lakes Entrance links the lakes to Bass Strait. The catchment area includes mostly state reserves, forests, and national parks (60 per cent) and rural land (39 per cent). </w:t>
      </w:r>
      <w:r w:rsidR="006E5DE8" w:rsidRPr="006E5DE8">
        <w:t>Five major rivers feed directly into the lakes. The Mitchell, Nicholson, and Tambo Rivers flow into Lake King. The Latrobe and Avon Rivers flow into Lake Wellington.</w:t>
      </w:r>
    </w:p>
    <w:p w14:paraId="24FA06D2" w14:textId="570BE9B5" w:rsidR="002A59EE" w:rsidRDefault="00C46A79" w:rsidP="002A59EE">
      <w:r>
        <w:t xml:space="preserve">The Report Card for Gippsland Lakes and its catchment uses monitoring data from DEECA (26 sites) </w:t>
      </w:r>
      <w:r w:rsidRPr="002A59EE">
        <w:t>and</w:t>
      </w:r>
      <w:r>
        <w:t xml:space="preserve"> EPA (5 sites). Scores are calculated only for rivers and streams that drain into the Gippsland Lakes. In 2023–24, average rainfall (</w:t>
      </w:r>
      <w:r w:rsidR="008B5155">
        <w:fldChar w:fldCharType="begin"/>
      </w:r>
      <w:r w:rsidR="008B5155">
        <w:instrText xml:space="preserve"> REF _Ref195274555 \r \h </w:instrText>
      </w:r>
      <w:r w:rsidR="008B5155">
        <w:fldChar w:fldCharType="separate"/>
      </w:r>
      <w:r w:rsidR="00CC18F5">
        <w:t>Figure 2</w:t>
      </w:r>
      <w:r w:rsidR="008B5155">
        <w:fldChar w:fldCharType="end"/>
      </w:r>
      <w:r w:rsidR="002A59EE">
        <w:t xml:space="preserve">) </w:t>
      </w:r>
      <w:r>
        <w:t>led to water quality ratings of ‘Very Good’ and ‘Good’ in most of the catchment’s waterways (</w:t>
      </w:r>
      <w:r w:rsidR="00BE0E02">
        <w:fldChar w:fldCharType="begin"/>
      </w:r>
      <w:r w:rsidR="00BE0E02">
        <w:instrText xml:space="preserve"> REF _Ref195274821 \r \h </w:instrText>
      </w:r>
      <w:r w:rsidR="00BE0E02">
        <w:fldChar w:fldCharType="separate"/>
      </w:r>
      <w:r w:rsidR="00CC18F5">
        <w:t>Figure 14</w:t>
      </w:r>
      <w:r w:rsidR="00BE0E02">
        <w:fldChar w:fldCharType="end"/>
      </w:r>
      <w:r>
        <w:t>).</w:t>
      </w:r>
    </w:p>
    <w:p w14:paraId="3446E7A5" w14:textId="2C7F26A3" w:rsidR="008678DA" w:rsidRDefault="00540C6A" w:rsidP="002A59EE">
      <w:pPr>
        <w:pStyle w:val="Figure-Content"/>
      </w:pPr>
      <w:r>
        <w:rPr>
          <w:noProof/>
        </w:rPr>
        <w:drawing>
          <wp:inline distT="0" distB="0" distL="0" distR="0" wp14:anchorId="56B8DFBA" wp14:editId="1F26294E">
            <wp:extent cx="4408855" cy="3987479"/>
            <wp:effectExtent l="0" t="0" r="0" b="0"/>
            <wp:docPr id="780852086" name="Picture 7" descr="A map of water quality index scores for Gippsland Lakes catchments in 2023-24, indicating Very Good to Good scores in the eastern catchments, and Very Good to Poor scores in the western cat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52086" name="Picture 7" descr="A map of water quality index scores for Gippsland Lakes catchments in 2023-24, indicating Very Good to Good scores in the eastern catchments, and Very Good to Poor scores in the western catchments."/>
                    <pic:cNvPicPr/>
                  </pic:nvPicPr>
                  <pic:blipFill>
                    <a:blip r:embed="rId42"/>
                    <a:stretch>
                      <a:fillRect/>
                    </a:stretch>
                  </pic:blipFill>
                  <pic:spPr>
                    <a:xfrm>
                      <a:off x="0" y="0"/>
                      <a:ext cx="4418865" cy="3996533"/>
                    </a:xfrm>
                    <a:prstGeom prst="rect">
                      <a:avLst/>
                    </a:prstGeom>
                  </pic:spPr>
                </pic:pic>
              </a:graphicData>
            </a:graphic>
          </wp:inline>
        </w:drawing>
      </w:r>
    </w:p>
    <w:p w14:paraId="76DE1817" w14:textId="4B05F39C" w:rsidR="009870AB" w:rsidRPr="001576A2" w:rsidRDefault="009870AB" w:rsidP="002A59EE">
      <w:pPr>
        <w:pStyle w:val="Figure-Caption"/>
        <w:rPr>
          <w:b/>
          <w:bCs/>
        </w:rPr>
      </w:pPr>
      <w:bookmarkStart w:id="30" w:name="_Ref195274821"/>
      <w:r w:rsidRPr="00B83DF8">
        <w:t xml:space="preserve">Location and </w:t>
      </w:r>
      <w:r w:rsidR="008011D6">
        <w:t xml:space="preserve">2023-24 </w:t>
      </w:r>
      <w:r w:rsidRPr="00B83DF8">
        <w:t>WQI scores of DE</w:t>
      </w:r>
      <w:r w:rsidR="0027215F">
        <w:t>ECA</w:t>
      </w:r>
      <w:r w:rsidRPr="00B83DF8">
        <w:t xml:space="preserve">’s monitoring sites in the Gippsland Lakes </w:t>
      </w:r>
      <w:r w:rsidRPr="002A59EE">
        <w:t>catchment</w:t>
      </w:r>
      <w:r w:rsidRPr="00B83DF8">
        <w:t>.</w:t>
      </w:r>
      <w:bookmarkEnd w:id="30"/>
      <w:r w:rsidRPr="003966CB">
        <w:t xml:space="preserve"> </w:t>
      </w:r>
    </w:p>
    <w:p w14:paraId="5B158904" w14:textId="22F0BB84" w:rsidR="00B45883" w:rsidRDefault="008678DA" w:rsidP="009102BC">
      <w:pPr>
        <w:pStyle w:val="Heading2"/>
      </w:pPr>
      <w:r>
        <w:br w:type="column"/>
      </w:r>
      <w:r w:rsidR="00FC1058">
        <w:t xml:space="preserve">Gippsland </w:t>
      </w:r>
      <w:r w:rsidR="00CD26F1">
        <w:t xml:space="preserve">Catchment </w:t>
      </w:r>
      <w:r w:rsidR="00CD26F1" w:rsidRPr="00BE16BE">
        <w:t xml:space="preserve">Report Card </w:t>
      </w:r>
    </w:p>
    <w:p w14:paraId="698A1720" w14:textId="08FA1DCA" w:rsidR="00D76CE3" w:rsidRDefault="00D76CE3" w:rsidP="00B13584">
      <w:pPr>
        <w:spacing w:before="240" w:after="120"/>
        <w:rPr>
          <w:szCs w:val="18"/>
        </w:rPr>
      </w:pPr>
      <w:r w:rsidRPr="00D76CE3">
        <w:rPr>
          <w:szCs w:val="18"/>
        </w:rPr>
        <w:t>In West Gippsland, water quality was rated as ‘Good’, like in past years (</w:t>
      </w:r>
      <w:r w:rsidR="001E237F">
        <w:rPr>
          <w:szCs w:val="18"/>
        </w:rPr>
        <w:fldChar w:fldCharType="begin"/>
      </w:r>
      <w:r w:rsidR="001E237F">
        <w:rPr>
          <w:szCs w:val="18"/>
        </w:rPr>
        <w:instrText xml:space="preserve"> REF _Ref195274927 \r \h </w:instrText>
      </w:r>
      <w:r w:rsidR="001E237F">
        <w:rPr>
          <w:szCs w:val="18"/>
        </w:rPr>
      </w:r>
      <w:r w:rsidR="001E237F">
        <w:rPr>
          <w:szCs w:val="18"/>
        </w:rPr>
        <w:fldChar w:fldCharType="separate"/>
      </w:r>
      <w:r w:rsidR="00CC18F5">
        <w:rPr>
          <w:szCs w:val="18"/>
        </w:rPr>
        <w:t>Figure 16</w:t>
      </w:r>
      <w:r w:rsidR="001E237F">
        <w:rPr>
          <w:szCs w:val="18"/>
        </w:rPr>
        <w:fldChar w:fldCharType="end"/>
      </w:r>
      <w:r w:rsidRPr="00D76CE3">
        <w:rPr>
          <w:szCs w:val="18"/>
        </w:rPr>
        <w:t>). The forested areas on the Great Dividing Range had ‘Very Good’ water quality. However, water quality dropped to ‘Fair’ or ‘Poor’ in the mid and lower Latrobe River. This decline was due to cleared land and urbanisation</w:t>
      </w:r>
      <w:r w:rsidR="0006380D">
        <w:rPr>
          <w:szCs w:val="18"/>
        </w:rPr>
        <w:t xml:space="preserve">, </w:t>
      </w:r>
      <w:r w:rsidR="00C0498C">
        <w:rPr>
          <w:szCs w:val="18"/>
        </w:rPr>
        <w:t xml:space="preserve">that is </w:t>
      </w:r>
      <w:r w:rsidR="0006380D">
        <w:rPr>
          <w:szCs w:val="18"/>
        </w:rPr>
        <w:t>reflected in</w:t>
      </w:r>
      <w:r w:rsidR="00C0498C">
        <w:rPr>
          <w:szCs w:val="18"/>
        </w:rPr>
        <w:t xml:space="preserve"> lower ratings for nutrients and water clarity (Figure 16)</w:t>
      </w:r>
      <w:r w:rsidRPr="00D76CE3">
        <w:rPr>
          <w:szCs w:val="18"/>
        </w:rPr>
        <w:t>. In the East Gippsland catchment, water quality remained ‘Very Good’, consistent with previous years (</w:t>
      </w:r>
      <w:r w:rsidR="00BE0E02">
        <w:rPr>
          <w:szCs w:val="18"/>
        </w:rPr>
        <w:fldChar w:fldCharType="begin"/>
      </w:r>
      <w:r w:rsidR="00BE0E02">
        <w:rPr>
          <w:szCs w:val="18"/>
        </w:rPr>
        <w:instrText xml:space="preserve"> REF _Ref195274828 \r \h </w:instrText>
      </w:r>
      <w:r w:rsidR="00BE0E02">
        <w:rPr>
          <w:szCs w:val="18"/>
        </w:rPr>
      </w:r>
      <w:r w:rsidR="00BE0E02">
        <w:rPr>
          <w:szCs w:val="18"/>
        </w:rPr>
        <w:fldChar w:fldCharType="separate"/>
      </w:r>
      <w:r w:rsidR="00CC18F5">
        <w:rPr>
          <w:szCs w:val="18"/>
        </w:rPr>
        <w:t>Figure 15</w:t>
      </w:r>
      <w:r w:rsidR="00BE0E02">
        <w:rPr>
          <w:szCs w:val="18"/>
        </w:rPr>
        <w:fldChar w:fldCharType="end"/>
      </w:r>
      <w:r w:rsidRPr="00D76CE3">
        <w:rPr>
          <w:szCs w:val="18"/>
        </w:rPr>
        <w:t>).</w:t>
      </w:r>
    </w:p>
    <w:p w14:paraId="4B7F33D9" w14:textId="0ECADB1D" w:rsidR="00B13584" w:rsidRDefault="00DF5CE9" w:rsidP="00746662">
      <w:pPr>
        <w:pStyle w:val="Figure-Content"/>
        <w:rPr>
          <w:noProof/>
          <w:lang w:val="en-US"/>
        </w:rPr>
      </w:pPr>
      <w:r>
        <w:rPr>
          <w:b/>
          <w:noProof/>
          <w:sz w:val="16"/>
          <w:szCs w:val="16"/>
          <w:lang w:val="en-US"/>
        </w:rPr>
        <mc:AlternateContent>
          <mc:Choice Requires="wps">
            <w:drawing>
              <wp:anchor distT="0" distB="0" distL="114300" distR="114300" simplePos="0" relativeHeight="251658245" behindDoc="0" locked="0" layoutInCell="1" allowOverlap="1" wp14:anchorId="3DF4C335" wp14:editId="03C829F8">
                <wp:simplePos x="0" y="0"/>
                <wp:positionH relativeFrom="column">
                  <wp:posOffset>1007745</wp:posOffset>
                </wp:positionH>
                <wp:positionV relativeFrom="paragraph">
                  <wp:posOffset>1130935</wp:posOffset>
                </wp:positionV>
                <wp:extent cx="84455" cy="80010"/>
                <wp:effectExtent l="0" t="0" r="0" b="0"/>
                <wp:wrapNone/>
                <wp:docPr id="4" name="Isosceles Triangle 4"/>
                <wp:cNvGraphicFramePr/>
                <a:graphic xmlns:a="http://schemas.openxmlformats.org/drawingml/2006/main">
                  <a:graphicData uri="http://schemas.microsoft.com/office/word/2010/wordprocessingShape">
                    <wps:wsp>
                      <wps:cNvSpPr/>
                      <wps:spPr>
                        <a:xfrm>
                          <a:off x="0" y="0"/>
                          <a:ext cx="84455" cy="80010"/>
                        </a:xfrm>
                        <a:prstGeom prst="triangl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977FF" id="Isosceles Triangle 4" o:spid="_x0000_s1026" type="#_x0000_t5" style="position:absolute;margin-left:79.35pt;margin-top:89.05pt;width:6.65pt;height:6.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" fillcolor="#4f81bd" stroked="f" strokeweight="2pt"/>
            </w:pict>
          </mc:Fallback>
        </mc:AlternateContent>
      </w:r>
      <w:r>
        <w:rPr>
          <w:b/>
          <w:noProof/>
          <w:sz w:val="16"/>
          <w:szCs w:val="16"/>
          <w:lang w:val="en-US"/>
        </w:rPr>
        <mc:AlternateContent>
          <mc:Choice Requires="wps">
            <w:drawing>
              <wp:anchor distT="0" distB="0" distL="114300" distR="114300" simplePos="0" relativeHeight="251658246" behindDoc="0" locked="0" layoutInCell="1" allowOverlap="1" wp14:anchorId="5CDEB028" wp14:editId="42E8191C">
                <wp:simplePos x="0" y="0"/>
                <wp:positionH relativeFrom="column">
                  <wp:posOffset>1009650</wp:posOffset>
                </wp:positionH>
                <wp:positionV relativeFrom="paragraph">
                  <wp:posOffset>1009319</wp:posOffset>
                </wp:positionV>
                <wp:extent cx="74930" cy="85090"/>
                <wp:effectExtent l="0" t="0" r="1270" b="0"/>
                <wp:wrapNone/>
                <wp:docPr id="5" name="Oval 5"/>
                <wp:cNvGraphicFramePr/>
                <a:graphic xmlns:a="http://schemas.openxmlformats.org/drawingml/2006/main">
                  <a:graphicData uri="http://schemas.microsoft.com/office/word/2010/wordprocessingShape">
                    <wps:wsp>
                      <wps:cNvSpPr/>
                      <wps:spPr>
                        <a:xfrm>
                          <a:off x="0" y="0"/>
                          <a:ext cx="74930" cy="8509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BAB8C" id="Oval 5" o:spid="_x0000_s1026" style="position:absolute;margin-left:79.5pt;margin-top:79.45pt;width:5.9pt;height:6.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" fillcolor="#4f81bd" stroked="f" strokeweight="2pt"/>
            </w:pict>
          </mc:Fallback>
        </mc:AlternateContent>
      </w:r>
      <w:r w:rsidR="001609B0">
        <w:rPr>
          <w:noProof/>
          <w:lang w:val="en-US"/>
        </w:rPr>
        <w:drawing>
          <wp:inline distT="0" distB="0" distL="0" distR="0" wp14:anchorId="6E1E29D6" wp14:editId="5EEF4953">
            <wp:extent cx="4140000" cy="1765918"/>
            <wp:effectExtent l="0" t="0" r="0" b="6350"/>
            <wp:docPr id="752804145" name="Picture 13" descr="A time history graph of the water quality index for Gippsland catchments showing similar conditions to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04145" name="Picture 13" descr="A time history graph of the water quality index for Gippsland catchments showing similar conditions to previous years"/>
                    <pic:cNvPicPr/>
                  </pic:nvPicPr>
                  <pic:blipFill>
                    <a:blip r:embed="rId43"/>
                    <a:stretch>
                      <a:fillRect/>
                    </a:stretch>
                  </pic:blipFill>
                  <pic:spPr>
                    <a:xfrm>
                      <a:off x="0" y="0"/>
                      <a:ext cx="4140000" cy="1765918"/>
                    </a:xfrm>
                    <a:prstGeom prst="rect">
                      <a:avLst/>
                    </a:prstGeom>
                  </pic:spPr>
                </pic:pic>
              </a:graphicData>
            </a:graphic>
          </wp:inline>
        </w:drawing>
      </w:r>
    </w:p>
    <w:p w14:paraId="5D099D23" w14:textId="5C857F03" w:rsidR="00120E85" w:rsidRPr="001576A2" w:rsidRDefault="00F0594B" w:rsidP="002A59EE">
      <w:pPr>
        <w:pStyle w:val="Figure-Caption"/>
        <w:rPr>
          <w:b/>
          <w:bCs/>
        </w:rPr>
      </w:pPr>
      <w:bookmarkStart w:id="31" w:name="_Ref195274828"/>
      <w:r w:rsidRPr="00C029C3">
        <w:t>Historical WQI scores for the Gippsland catchment</w:t>
      </w:r>
      <w:r w:rsidR="0077104A" w:rsidRPr="00C029C3">
        <w:t>s</w:t>
      </w:r>
      <w:r w:rsidR="00D47C6F">
        <w:t xml:space="preserve"> up to 2023-24</w:t>
      </w:r>
      <w:r w:rsidRPr="00C029C3">
        <w:t>.</w:t>
      </w:r>
      <w:bookmarkEnd w:id="31"/>
    </w:p>
    <w:p w14:paraId="33E80119" w14:textId="58B60A49" w:rsidR="00DB1AD1" w:rsidRDefault="0003039D" w:rsidP="00746662">
      <w:pPr>
        <w:pStyle w:val="Figure-Content"/>
      </w:pPr>
      <w:r>
        <w:rPr>
          <w:noProof/>
        </w:rPr>
        <w:drawing>
          <wp:inline distT="0" distB="0" distL="0" distR="0" wp14:anchorId="5AB582B0" wp14:editId="6B964968">
            <wp:extent cx="4140000" cy="1646467"/>
            <wp:effectExtent l="0" t="0" r="0" b="0"/>
            <wp:docPr id="251276080" name="Picture 3" descr="A bar graph of a number of different types of water quality indicators that make up the West Gippsland catchment's water quality index for the 2023-24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76080" name="Picture 3" descr="A bar graph of a number of different types of water quality indicators that make up the West Gippsland catchment's water quality index for the 2023-24 period"/>
                    <pic:cNvPicPr/>
                  </pic:nvPicPr>
                  <pic:blipFill>
                    <a:blip r:embed="rId44"/>
                    <a:stretch>
                      <a:fillRect/>
                    </a:stretch>
                  </pic:blipFill>
                  <pic:spPr>
                    <a:xfrm>
                      <a:off x="0" y="0"/>
                      <a:ext cx="4140000" cy="1646467"/>
                    </a:xfrm>
                    <a:prstGeom prst="rect">
                      <a:avLst/>
                    </a:prstGeom>
                  </pic:spPr>
                </pic:pic>
              </a:graphicData>
            </a:graphic>
          </wp:inline>
        </w:drawing>
      </w:r>
    </w:p>
    <w:p w14:paraId="03288C3D" w14:textId="4B4977CB" w:rsidR="0004351F" w:rsidRPr="001576A2" w:rsidRDefault="00B755A0" w:rsidP="002A59EE">
      <w:pPr>
        <w:pStyle w:val="Figure-Caption"/>
        <w:rPr>
          <w:b/>
          <w:bCs/>
        </w:rPr>
      </w:pPr>
      <w:bookmarkStart w:id="32" w:name="_Ref195274927"/>
      <w:r w:rsidRPr="002D72F2">
        <w:t xml:space="preserve">WQI scores for </w:t>
      </w:r>
      <w:r w:rsidR="00F57A3D">
        <w:t>West</w:t>
      </w:r>
      <w:r w:rsidR="00986F5A" w:rsidRPr="002D72F2">
        <w:t xml:space="preserve"> </w:t>
      </w:r>
      <w:r w:rsidRPr="002D72F2">
        <w:t xml:space="preserve">Gippsland </w:t>
      </w:r>
      <w:r w:rsidR="00416556" w:rsidRPr="002D72F2">
        <w:t xml:space="preserve">catchment </w:t>
      </w:r>
      <w:r w:rsidRPr="002D72F2">
        <w:t>in 20</w:t>
      </w:r>
      <w:r w:rsidR="00743937" w:rsidRPr="002D72F2">
        <w:t>2</w:t>
      </w:r>
      <w:r w:rsidR="007251C7">
        <w:t>3</w:t>
      </w:r>
      <w:r w:rsidRPr="002D72F2">
        <w:t>–2</w:t>
      </w:r>
      <w:r w:rsidR="007251C7">
        <w:t>4</w:t>
      </w:r>
      <w:r w:rsidRPr="002D72F2">
        <w:t>. Grey bars are the individual indicators used to calculate the overall WQI score.</w:t>
      </w:r>
      <w:bookmarkEnd w:id="32"/>
      <w:r w:rsidR="0004351F">
        <w:br w:type="page"/>
      </w:r>
    </w:p>
    <w:p w14:paraId="14162E91" w14:textId="13A90D88" w:rsidR="00BD1B5C" w:rsidRPr="0004351F" w:rsidRDefault="008A612B" w:rsidP="0004351F">
      <w:pPr>
        <w:pStyle w:val="Heading2"/>
      </w:pPr>
      <w:bookmarkStart w:id="33" w:name="_Toc35596808"/>
      <w:r>
        <w:lastRenderedPageBreak/>
        <w:t xml:space="preserve">Gippsland </w:t>
      </w:r>
      <w:r w:rsidR="00957C5B" w:rsidRPr="0004351F">
        <w:t>Lakes</w:t>
      </w:r>
      <w:r w:rsidR="00625D56" w:rsidRPr="0004351F">
        <w:t xml:space="preserve"> </w:t>
      </w:r>
      <w:r w:rsidR="00BD1B5C" w:rsidRPr="0004351F">
        <w:t>Report Card</w:t>
      </w:r>
      <w:bookmarkEnd w:id="33"/>
    </w:p>
    <w:p w14:paraId="291E010B" w14:textId="31AE633C" w:rsidR="006F0AB7" w:rsidRDefault="006F0AB7" w:rsidP="000427E0">
      <w:r w:rsidRPr="006F0AB7">
        <w:t>EPA has five monitoring sites in the Gippsland Lakes (</w:t>
      </w:r>
      <w:r w:rsidR="001E237F">
        <w:fldChar w:fldCharType="begin"/>
      </w:r>
      <w:r w:rsidR="001E237F">
        <w:instrText xml:space="preserve"> REF _Ref195274844 \r \h </w:instrText>
      </w:r>
      <w:r w:rsidR="001E237F">
        <w:fldChar w:fldCharType="separate"/>
      </w:r>
      <w:r w:rsidR="00CC18F5">
        <w:t>Figure 17</w:t>
      </w:r>
      <w:r w:rsidR="001E237F">
        <w:fldChar w:fldCharType="end"/>
      </w:r>
      <w:r w:rsidRPr="006F0AB7">
        <w:t xml:space="preserve">). Sites closer to the </w:t>
      </w:r>
      <w:r w:rsidRPr="000427E0">
        <w:t>Bass</w:t>
      </w:r>
      <w:r w:rsidRPr="006F0AB7">
        <w:t xml:space="preserve"> Strait entrance, like Shaving Point and Lake King, usually have better water quality. This is due to greater tidal exchange compared to sites further away, such as Lake Wellington and Lake Victoria.</w:t>
      </w:r>
    </w:p>
    <w:p w14:paraId="45F2A4A8" w14:textId="67970EC1" w:rsidR="00584983" w:rsidRDefault="00584983" w:rsidP="00D90800">
      <w:pPr>
        <w:pStyle w:val="Heading3"/>
      </w:pPr>
      <w:r>
        <w:t>Lake Wellington</w:t>
      </w:r>
    </w:p>
    <w:p w14:paraId="3AFCFC7D" w14:textId="4960CA2B" w:rsidR="00762E08" w:rsidRDefault="00762E08" w:rsidP="000427E0">
      <w:r w:rsidRPr="000427E0">
        <w:t>Lake</w:t>
      </w:r>
      <w:r w:rsidRPr="00762E08">
        <w:t xml:space="preserve"> Wellington collects sediments, nutrients, and contaminants. Wind and waves in the shallow waters can stir up these sediments and nutrients. This often leads to algal blooms due to the high nutrient levels. In drier times, with less river flow, the lake faces rising salinity from marine water and increased evaporation. Historically, Lake Wellington's water quality was rated ‘Poor’ or ‘Very Poor’ (</w:t>
      </w:r>
      <w:r w:rsidR="001E237F">
        <w:fldChar w:fldCharType="begin"/>
      </w:r>
      <w:r w:rsidR="001E237F">
        <w:instrText xml:space="preserve"> REF _Ref195274854 \r \h </w:instrText>
      </w:r>
      <w:r w:rsidR="001E237F">
        <w:fldChar w:fldCharType="separate"/>
      </w:r>
      <w:r w:rsidR="00CC18F5">
        <w:t>Figure 18</w:t>
      </w:r>
      <w:r w:rsidR="001E237F">
        <w:fldChar w:fldCharType="end"/>
      </w:r>
      <w:r w:rsidRPr="00762E08">
        <w:t>). Since 2020-21, good river flows have kept the rating at ‘Fair’ by lowering salinity.</w:t>
      </w:r>
    </w:p>
    <w:p w14:paraId="71E7CFEA" w14:textId="2D1FE0BA" w:rsidR="00E92764" w:rsidRDefault="00584983" w:rsidP="00D90800">
      <w:pPr>
        <w:pStyle w:val="Heading3"/>
      </w:pPr>
      <w:r>
        <w:t>Eastern Lakes</w:t>
      </w:r>
      <w:r w:rsidR="00F301B7">
        <w:t xml:space="preserve"> </w:t>
      </w:r>
      <w:r w:rsidR="00600696">
        <w:t>(Lake</w:t>
      </w:r>
      <w:r w:rsidR="003B12DA">
        <w:t>s King and Victoria)</w:t>
      </w:r>
    </w:p>
    <w:p w14:paraId="407EF13F" w14:textId="0829C7AD" w:rsidR="00A823A9" w:rsidRPr="000427E0" w:rsidRDefault="00A823A9" w:rsidP="003966CB">
      <w:r w:rsidRPr="00A823A9">
        <w:t>Nutrient loads matched the average rainfall in 2023-24 for the Eastern Lakes. This resulted in a ‘Good’ rating, showing stable conditions like those of the past decade.</w:t>
      </w:r>
    </w:p>
    <w:p w14:paraId="7670C735" w14:textId="77777777" w:rsidR="00D04F3D" w:rsidRDefault="00FF74EC" w:rsidP="00416EF7">
      <w:pPr>
        <w:pStyle w:val="Figure-Content"/>
      </w:pPr>
      <w:r>
        <w:rPr>
          <w:noProof/>
        </w:rPr>
        <w:drawing>
          <wp:inline distT="0" distB="0" distL="0" distR="0" wp14:anchorId="4B59ECE1" wp14:editId="2099F525">
            <wp:extent cx="4577715" cy="2352040"/>
            <wp:effectExtent l="0" t="0" r="0" b="0"/>
            <wp:docPr id="1471417167" name="Picture 8" descr="A map of water quality index scores for Gippsland Lakes in 2023-24, indicating Good conditions for the eastern sites, and Fair conditions for western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17167" name="Picture 8" descr="A map of water quality index scores for Gippsland Lakes in 2023-24, indicating Good conditions for the eastern sites, and Fair conditions for western sites"/>
                    <pic:cNvPicPr/>
                  </pic:nvPicPr>
                  <pic:blipFill>
                    <a:blip r:embed="rId45"/>
                    <a:stretch>
                      <a:fillRect/>
                    </a:stretch>
                  </pic:blipFill>
                  <pic:spPr>
                    <a:xfrm>
                      <a:off x="0" y="0"/>
                      <a:ext cx="4577715" cy="2352040"/>
                    </a:xfrm>
                    <a:prstGeom prst="rect">
                      <a:avLst/>
                    </a:prstGeom>
                  </pic:spPr>
                </pic:pic>
              </a:graphicData>
            </a:graphic>
          </wp:inline>
        </w:drawing>
      </w:r>
    </w:p>
    <w:p w14:paraId="2F8BC60D" w14:textId="6D09E74A" w:rsidR="00A46119" w:rsidRPr="001576A2" w:rsidRDefault="00A46119" w:rsidP="002A59EE">
      <w:pPr>
        <w:pStyle w:val="Figure-Caption"/>
        <w:rPr>
          <w:b/>
          <w:bCs/>
        </w:rPr>
      </w:pPr>
      <w:bookmarkStart w:id="34" w:name="_Ref195274844"/>
      <w:r w:rsidRPr="00B5684B">
        <w:t xml:space="preserve">Locations and </w:t>
      </w:r>
      <w:r w:rsidR="00191559">
        <w:t xml:space="preserve">2023-24 </w:t>
      </w:r>
      <w:r w:rsidRPr="00B5684B">
        <w:t>WQI</w:t>
      </w:r>
      <w:r w:rsidR="00806514" w:rsidRPr="00B5684B">
        <w:t xml:space="preserve"> </w:t>
      </w:r>
      <w:r w:rsidRPr="00B5684B">
        <w:t>scores of EPA’s long-term marine monitoring sites in Gippsland Lakes.</w:t>
      </w:r>
      <w:bookmarkEnd w:id="34"/>
    </w:p>
    <w:p w14:paraId="243E91B4" w14:textId="78074E70" w:rsidR="000125BB" w:rsidRDefault="000125BB" w:rsidP="00396BF9">
      <w:pPr>
        <w:rPr>
          <w:sz w:val="16"/>
          <w:szCs w:val="16"/>
        </w:rPr>
      </w:pPr>
    </w:p>
    <w:p w14:paraId="1899E833" w14:textId="02735591" w:rsidR="00F4267D" w:rsidRDefault="00DF5CE9" w:rsidP="00416EF7">
      <w:pPr>
        <w:pStyle w:val="Figure-Content"/>
        <w:rPr>
          <w:noProof/>
          <w:lang w:val="en-US"/>
        </w:rPr>
      </w:pPr>
      <w:r>
        <w:rPr>
          <w:b/>
          <w:noProof/>
          <w:sz w:val="16"/>
          <w:szCs w:val="16"/>
          <w:lang w:val="en-US"/>
        </w:rPr>
        <mc:AlternateContent>
          <mc:Choice Requires="wps">
            <w:drawing>
              <wp:anchor distT="0" distB="0" distL="114300" distR="114300" simplePos="0" relativeHeight="251658247" behindDoc="0" locked="0" layoutInCell="1" allowOverlap="1" wp14:anchorId="483C037B" wp14:editId="0A5DFB5D">
                <wp:simplePos x="0" y="0"/>
                <wp:positionH relativeFrom="column">
                  <wp:posOffset>1033780</wp:posOffset>
                </wp:positionH>
                <wp:positionV relativeFrom="paragraph">
                  <wp:posOffset>277799</wp:posOffset>
                </wp:positionV>
                <wp:extent cx="84455" cy="80010"/>
                <wp:effectExtent l="0" t="0" r="0" b="0"/>
                <wp:wrapNone/>
                <wp:docPr id="6" name="Isosceles Triangle 6"/>
                <wp:cNvGraphicFramePr/>
                <a:graphic xmlns:a="http://schemas.openxmlformats.org/drawingml/2006/main">
                  <a:graphicData uri="http://schemas.microsoft.com/office/word/2010/wordprocessingShape">
                    <wps:wsp>
                      <wps:cNvSpPr/>
                      <wps:spPr>
                        <a:xfrm>
                          <a:off x="0" y="0"/>
                          <a:ext cx="84455" cy="80010"/>
                        </a:xfrm>
                        <a:prstGeom prst="triangl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6A498" id="Isosceles Triangle 6" o:spid="_x0000_s1026" type="#_x0000_t5" style="position:absolute;margin-left:81.4pt;margin-top:21.85pt;width:6.65pt;height:6.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" fillcolor="#4f81bd" stroked="f" strokeweight="2pt"/>
            </w:pict>
          </mc:Fallback>
        </mc:AlternateContent>
      </w:r>
      <w:r>
        <w:rPr>
          <w:b/>
          <w:noProof/>
          <w:sz w:val="16"/>
          <w:szCs w:val="16"/>
          <w:lang w:val="en-US"/>
        </w:rPr>
        <mc:AlternateContent>
          <mc:Choice Requires="wps">
            <w:drawing>
              <wp:anchor distT="0" distB="0" distL="114300" distR="114300" simplePos="0" relativeHeight="251658248" behindDoc="0" locked="0" layoutInCell="1" allowOverlap="1" wp14:anchorId="5BD4113D" wp14:editId="076871F3">
                <wp:simplePos x="0" y="0"/>
                <wp:positionH relativeFrom="column">
                  <wp:posOffset>1036016</wp:posOffset>
                </wp:positionH>
                <wp:positionV relativeFrom="paragraph">
                  <wp:posOffset>156210</wp:posOffset>
                </wp:positionV>
                <wp:extent cx="74930" cy="85090"/>
                <wp:effectExtent l="0" t="0" r="1270" b="0"/>
                <wp:wrapNone/>
                <wp:docPr id="7" name="Oval 7"/>
                <wp:cNvGraphicFramePr/>
                <a:graphic xmlns:a="http://schemas.openxmlformats.org/drawingml/2006/main">
                  <a:graphicData uri="http://schemas.microsoft.com/office/word/2010/wordprocessingShape">
                    <wps:wsp>
                      <wps:cNvSpPr/>
                      <wps:spPr>
                        <a:xfrm>
                          <a:off x="0" y="0"/>
                          <a:ext cx="74930" cy="8509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8E53A" id="Oval 7" o:spid="_x0000_s1026" style="position:absolute;margin-left:81.6pt;margin-top:12.3pt;width:5.9pt;height:6.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" fillcolor="#4f81bd" stroked="f" strokeweight="2pt"/>
            </w:pict>
          </mc:Fallback>
        </mc:AlternateContent>
      </w:r>
      <w:r w:rsidR="00EB39EC">
        <w:rPr>
          <w:noProof/>
          <w:lang w:val="en-US"/>
        </w:rPr>
        <w:drawing>
          <wp:inline distT="0" distB="0" distL="0" distR="0" wp14:anchorId="52A07F56" wp14:editId="2D7118E5">
            <wp:extent cx="4140000" cy="1760749"/>
            <wp:effectExtent l="0" t="0" r="0" b="0"/>
            <wp:docPr id="952015845" name="Picture 10" descr="A time history graph of the water quality index for Gippsland Lakes showing sustained conditions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15845" name="Picture 10" descr="A time history graph of the water quality index for Gippsland Lakes showing sustained conditions in recent years"/>
                    <pic:cNvPicPr/>
                  </pic:nvPicPr>
                  <pic:blipFill>
                    <a:blip r:embed="rId46"/>
                    <a:stretch>
                      <a:fillRect/>
                    </a:stretch>
                  </pic:blipFill>
                  <pic:spPr>
                    <a:xfrm>
                      <a:off x="0" y="0"/>
                      <a:ext cx="4140000" cy="1760749"/>
                    </a:xfrm>
                    <a:prstGeom prst="rect">
                      <a:avLst/>
                    </a:prstGeom>
                  </pic:spPr>
                </pic:pic>
              </a:graphicData>
            </a:graphic>
          </wp:inline>
        </w:drawing>
      </w:r>
    </w:p>
    <w:p w14:paraId="1526A71C" w14:textId="250A834C" w:rsidR="004A7FC0" w:rsidRPr="004A7FC0" w:rsidRDefault="00A46119" w:rsidP="002A59EE">
      <w:pPr>
        <w:pStyle w:val="Figure-Caption"/>
        <w:rPr>
          <w:b/>
          <w:bCs/>
        </w:rPr>
      </w:pPr>
      <w:bookmarkStart w:id="35" w:name="_Ref195274854"/>
      <w:r w:rsidRPr="00B5684B">
        <w:t xml:space="preserve">Historical WQI scores for </w:t>
      </w:r>
      <w:r w:rsidR="00B5684B" w:rsidRPr="00B5684B">
        <w:t xml:space="preserve">Eastern lakes and </w:t>
      </w:r>
      <w:r w:rsidRPr="00B5684B">
        <w:t>Lake Wellington</w:t>
      </w:r>
      <w:r w:rsidR="00191559">
        <w:t xml:space="preserve"> up to 2023-24</w:t>
      </w:r>
      <w:r w:rsidRPr="00B5684B">
        <w:t xml:space="preserve">. Due to </w:t>
      </w:r>
      <w:r w:rsidR="005E2ADE" w:rsidRPr="00B5684B">
        <w:t xml:space="preserve">limited </w:t>
      </w:r>
      <w:r w:rsidRPr="00B5684B">
        <w:t>monitoring, no scores were calculated for some years between 2001</w:t>
      </w:r>
      <w:r w:rsidR="00475415" w:rsidRPr="00B5684B">
        <w:t xml:space="preserve"> and </w:t>
      </w:r>
      <w:r w:rsidRPr="00B5684B">
        <w:t>2006.</w:t>
      </w:r>
      <w:bookmarkEnd w:id="35"/>
    </w:p>
    <w:p w14:paraId="39ECE55C" w14:textId="5052D79E" w:rsidR="004A7FC0" w:rsidRDefault="00FD391D" w:rsidP="00416EF7">
      <w:pPr>
        <w:pStyle w:val="Figure-Content"/>
      </w:pPr>
      <w:r>
        <w:rPr>
          <w:noProof/>
        </w:rPr>
        <w:drawing>
          <wp:inline distT="0" distB="0" distL="0" distR="0" wp14:anchorId="7D58F635" wp14:editId="324090F6">
            <wp:extent cx="4140000" cy="1660823"/>
            <wp:effectExtent l="0" t="0" r="0" b="0"/>
            <wp:docPr id="524185932" name="Picture 9" descr="A bar graph of a number of different types of water quality indicators that make up the Eastern Lake's water quality index for the 2023-24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52921" name="Picture 9" descr="A bar graph of a number of different types of water quality indicators that make up the Eastern Lake's water quality index for the 2023-24 period"/>
                    <pic:cNvPicPr/>
                  </pic:nvPicPr>
                  <pic:blipFill>
                    <a:blip r:embed="rId47"/>
                    <a:stretch>
                      <a:fillRect/>
                    </a:stretch>
                  </pic:blipFill>
                  <pic:spPr>
                    <a:xfrm>
                      <a:off x="0" y="0"/>
                      <a:ext cx="4140000" cy="1660823"/>
                    </a:xfrm>
                    <a:prstGeom prst="rect">
                      <a:avLst/>
                    </a:prstGeom>
                  </pic:spPr>
                </pic:pic>
              </a:graphicData>
            </a:graphic>
          </wp:inline>
        </w:drawing>
      </w:r>
    </w:p>
    <w:p w14:paraId="63218AC3" w14:textId="4A6904E0" w:rsidR="008540FC" w:rsidRDefault="000158A2" w:rsidP="00416EF7">
      <w:pPr>
        <w:pStyle w:val="Figure-Content"/>
      </w:pPr>
      <w:r w:rsidRPr="00416EF7">
        <w:rPr>
          <w:noProof/>
        </w:rPr>
        <w:drawing>
          <wp:inline distT="0" distB="0" distL="0" distR="0" wp14:anchorId="0471D36E" wp14:editId="19E70F95">
            <wp:extent cx="4140000" cy="1637278"/>
            <wp:effectExtent l="0" t="0" r="0" b="1270"/>
            <wp:docPr id="1297109928" name="Picture 1" descr="A graph of a number of different nutr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09928" name="Picture 1" descr="A graph of a number of different nutrients&#10;&#10;Description automatically generated with medium confidence"/>
                    <pic:cNvPicPr/>
                  </pic:nvPicPr>
                  <pic:blipFill>
                    <a:blip r:embed="rId48"/>
                    <a:stretch>
                      <a:fillRect/>
                    </a:stretch>
                  </pic:blipFill>
                  <pic:spPr>
                    <a:xfrm>
                      <a:off x="0" y="0"/>
                      <a:ext cx="4140000" cy="1637278"/>
                    </a:xfrm>
                    <a:prstGeom prst="rect">
                      <a:avLst/>
                    </a:prstGeom>
                  </pic:spPr>
                </pic:pic>
              </a:graphicData>
            </a:graphic>
          </wp:inline>
        </w:drawing>
      </w:r>
    </w:p>
    <w:p w14:paraId="0C7F6D1B" w14:textId="0D29F1EA" w:rsidR="00DB5529" w:rsidRPr="001E237F" w:rsidRDefault="00DB5529" w:rsidP="002A59EE">
      <w:pPr>
        <w:pStyle w:val="Figure-Caption"/>
        <w:rPr>
          <w:b/>
          <w:bCs/>
        </w:rPr>
      </w:pPr>
      <w:r w:rsidRPr="00AF7AFB">
        <w:t>Overall WQI scores for the Eastern lakes</w:t>
      </w:r>
      <w:r w:rsidR="00FD391D">
        <w:t xml:space="preserve"> (top) and Lake Wellington (bottom)</w:t>
      </w:r>
      <w:r w:rsidRPr="00AF7AFB">
        <w:t xml:space="preserve"> in 202</w:t>
      </w:r>
      <w:r w:rsidR="001225C7">
        <w:t>3</w:t>
      </w:r>
      <w:r w:rsidRPr="00AF7AFB">
        <w:t>–2</w:t>
      </w:r>
      <w:r w:rsidR="001225C7">
        <w:t>4</w:t>
      </w:r>
      <w:r w:rsidRPr="00AF7AFB">
        <w:t>. Grey bars are the individual indicators used to calculate the overall WQI score.</w:t>
      </w:r>
    </w:p>
    <w:p w14:paraId="11413316" w14:textId="77777777" w:rsidR="004A7FC0" w:rsidRPr="00563B60" w:rsidRDefault="004A7FC0" w:rsidP="004A7FC0">
      <w:pPr>
        <w:pStyle w:val="Heading1"/>
        <w:rPr>
          <w:lang w:val="en-US" w:eastAsia="ja-JP"/>
        </w:rPr>
      </w:pPr>
      <w:bookmarkStart w:id="36" w:name="_Toc195273772"/>
      <w:r w:rsidRPr="00563B60">
        <w:rPr>
          <w:lang w:val="en-US" w:eastAsia="ja-JP"/>
        </w:rPr>
        <w:lastRenderedPageBreak/>
        <w:t>Further information</w:t>
      </w:r>
      <w:bookmarkEnd w:id="36"/>
    </w:p>
    <w:p w14:paraId="0D517C95" w14:textId="77777777" w:rsidR="004A7FC0" w:rsidRPr="00563B60" w:rsidRDefault="004A7FC0" w:rsidP="004A7FC0">
      <w:pPr>
        <w:pStyle w:val="Heading2"/>
      </w:pPr>
      <w:r w:rsidRPr="00563B60">
        <w:t>Water Quality Data</w:t>
      </w:r>
    </w:p>
    <w:p w14:paraId="534D4272" w14:textId="5A0E3305" w:rsidR="00A1710E" w:rsidRDefault="00A1710E" w:rsidP="00A1710E">
      <w:r>
        <w:t>Find data from the catchments at the Victorian government’s Water Measurement Information System (</w:t>
      </w:r>
      <w:hyperlink r:id="rId49" w:history="1">
        <w:r w:rsidR="005358E4" w:rsidRPr="004642E7">
          <w:rPr>
            <w:rStyle w:val="Hyperlink"/>
          </w:rPr>
          <w:t>https://data.water.vic.gov.au/</w:t>
        </w:r>
      </w:hyperlink>
      <w:r>
        <w:t>).</w:t>
      </w:r>
    </w:p>
    <w:p w14:paraId="55FAEAAD" w14:textId="560CEF77" w:rsidR="00A1710E" w:rsidRDefault="00A1710E" w:rsidP="00A1710E">
      <w:r>
        <w:t>Find data for the bays and lakes at the Victorian governments open data website Data Vic (</w:t>
      </w:r>
      <w:hyperlink r:id="rId50" w:history="1">
        <w:r w:rsidR="00017548" w:rsidRPr="004642E7">
          <w:rPr>
            <w:rStyle w:val="Hyperlink"/>
          </w:rPr>
          <w:t>https://www.data.vic.gov.au/</w:t>
        </w:r>
      </w:hyperlink>
      <w:r>
        <w:t>)</w:t>
      </w:r>
    </w:p>
    <w:p w14:paraId="0B61412F" w14:textId="213C9E1A" w:rsidR="00D716EC" w:rsidRDefault="00A1710E" w:rsidP="00A1710E">
      <w:r>
        <w:t xml:space="preserve">Visit our website for more information on how EPA Victoria </w:t>
      </w:r>
      <w:r w:rsidR="007A25D1">
        <w:t>monitor and measure</w:t>
      </w:r>
      <w:r>
        <w:t xml:space="preserve"> water quality (</w:t>
      </w:r>
      <w:r w:rsidR="007F019A">
        <w:t xml:space="preserve"> </w:t>
      </w:r>
      <w:hyperlink r:id="rId51" w:history="1">
        <w:r w:rsidR="00CA2162" w:rsidRPr="00551674">
          <w:rPr>
            <w:rStyle w:val="Hyperlink"/>
          </w:rPr>
          <w:t>https://www.epa.vic.gov.au/how-we-monitor-water-quality</w:t>
        </w:r>
      </w:hyperlink>
      <w:r>
        <w:t>).</w:t>
      </w:r>
    </w:p>
    <w:p w14:paraId="2D0E51F6" w14:textId="157E06AC" w:rsidR="004A7FC0" w:rsidRPr="00563B60" w:rsidRDefault="004A7FC0" w:rsidP="00D716EC">
      <w:pPr>
        <w:pStyle w:val="Heading2"/>
      </w:pPr>
      <w:r w:rsidRPr="00563B60">
        <w:t>Key References</w:t>
      </w:r>
    </w:p>
    <w:p w14:paraId="539D9F80" w14:textId="0E894890" w:rsidR="004120F4" w:rsidRDefault="004120F4" w:rsidP="004120F4">
      <w:r>
        <w:t>Find out more about the Environment Reference Standard (2021) for Victoria at EPA’s website (</w:t>
      </w:r>
      <w:hyperlink r:id="rId52" w:history="1">
        <w:r w:rsidR="00312FEF" w:rsidRPr="00551674">
          <w:rPr>
            <w:rStyle w:val="Hyperlink"/>
          </w:rPr>
          <w:t>https://www.epa.vic.gov.au/environment-reference-standard</w:t>
        </w:r>
      </w:hyperlink>
      <w:r>
        <w:t>).</w:t>
      </w:r>
    </w:p>
    <w:p w14:paraId="5F796CE1" w14:textId="60FCCDE3" w:rsidR="004A7FC0" w:rsidRDefault="004120F4" w:rsidP="004120F4">
      <w:r>
        <w:t>This includes developing and implementing monitoring procedures through your Risk Management and Monitoring Plan (RMMP).</w:t>
      </w:r>
      <w:r w:rsidR="0024211A" w:rsidRPr="0024211A">
        <w:t xml:space="preserve"> </w:t>
      </w:r>
      <w:r w:rsidR="0024211A">
        <w:br w:type="column"/>
      </w:r>
    </w:p>
    <w:p w14:paraId="7D1B995F" w14:textId="25AD3643" w:rsidR="004A7FC0" w:rsidRDefault="004A7FC0" w:rsidP="0090404B">
      <w:pPr>
        <w:spacing w:before="120" w:after="120"/>
        <w:sectPr w:rsidR="004A7FC0" w:rsidSect="00D66AF4">
          <w:headerReference w:type="even" r:id="rId53"/>
          <w:headerReference w:type="default" r:id="rId54"/>
          <w:footerReference w:type="even" r:id="rId55"/>
          <w:footerReference w:type="default" r:id="rId56"/>
          <w:headerReference w:type="first" r:id="rId57"/>
          <w:footerReference w:type="first" r:id="rId58"/>
          <w:pgSz w:w="16840" w:h="11900" w:orient="landscape"/>
          <w:pgMar w:top="1134" w:right="851" w:bottom="568" w:left="851" w:header="284" w:footer="170" w:gutter="0"/>
          <w:cols w:num="2" w:space="720"/>
          <w:docGrid w:linePitch="272"/>
        </w:sectPr>
      </w:pPr>
    </w:p>
    <w:p w14:paraId="4737600D" w14:textId="77777777" w:rsidR="004A7FC0" w:rsidRDefault="004A7FC0" w:rsidP="002C4B1A"/>
    <w:p w14:paraId="0C75B563" w14:textId="77777777" w:rsidR="004A7FC0" w:rsidRDefault="004A7FC0" w:rsidP="002C4B1A"/>
    <w:p w14:paraId="48A6425A" w14:textId="77777777" w:rsidR="004A7FC0" w:rsidRDefault="004A7FC0" w:rsidP="002C4B1A"/>
    <w:p w14:paraId="62EB72C0" w14:textId="77777777" w:rsidR="004A7FC0" w:rsidRDefault="004A7FC0" w:rsidP="002C4B1A"/>
    <w:p w14:paraId="370A47AD" w14:textId="77777777" w:rsidR="004A7FC0" w:rsidRDefault="004A7FC0" w:rsidP="002C4B1A"/>
    <w:p w14:paraId="01824E94" w14:textId="77777777" w:rsidR="004A7FC0" w:rsidRDefault="004A7FC0" w:rsidP="002C4B1A"/>
    <w:p w14:paraId="37246D2F" w14:textId="77777777" w:rsidR="004A7FC0" w:rsidRPr="002C4B1A" w:rsidRDefault="004A7FC0" w:rsidP="002C4B1A"/>
    <w:p w14:paraId="0EB7AD67" w14:textId="77777777" w:rsidR="00871585" w:rsidRPr="002C4B1A" w:rsidRDefault="00871585" w:rsidP="002C4B1A"/>
    <w:p w14:paraId="378411A0" w14:textId="77777777" w:rsidR="00871585" w:rsidRPr="002C4B1A" w:rsidRDefault="00871585" w:rsidP="002C4B1A"/>
    <w:p w14:paraId="60A4EC5B" w14:textId="77777777" w:rsidR="00871585" w:rsidRPr="002C4B1A" w:rsidRDefault="00871585" w:rsidP="002C4B1A"/>
    <w:p w14:paraId="320C58F8" w14:textId="77777777" w:rsidR="00871585" w:rsidRPr="002C4B1A" w:rsidRDefault="00871585" w:rsidP="002C4B1A"/>
    <w:p w14:paraId="295C0700" w14:textId="77777777" w:rsidR="00B768EB" w:rsidRDefault="00B768EB" w:rsidP="009C5672">
      <w:pPr>
        <w:pStyle w:val="FootnoteText"/>
      </w:pPr>
      <w:r w:rsidRPr="00D112AF">
        <w:t xml:space="preserve">This publication is for general guidance only. You should obtain professional advice if you have any specific concern. EPA Victoria has made every reasonable effort to ensure </w:t>
      </w:r>
      <w:r w:rsidRPr="009C5672">
        <w:t>accuracy at the time</w:t>
      </w:r>
      <w:r w:rsidRPr="00D112AF">
        <w:t xml:space="preserve"> of publication.</w:t>
      </w:r>
    </w:p>
    <w:p w14:paraId="77BFDD33" w14:textId="3575B431" w:rsidR="00B768EB" w:rsidRPr="00985CFF" w:rsidRDefault="00B768EB" w:rsidP="009C5672">
      <w:pPr>
        <w:pStyle w:val="FootnoteText"/>
      </w:pPr>
      <w:r w:rsidRPr="00985CFF">
        <w:t>This work is licensed under a</w:t>
      </w:r>
      <w:r w:rsidR="00985CFF">
        <w:t xml:space="preserve"> </w:t>
      </w:r>
      <w:hyperlink r:id="rId59" w:tgtFrame="_blank" w:history="1">
        <w:r w:rsidRPr="000F5516">
          <w:rPr>
            <w:rStyle w:val="Hyperlink"/>
            <w:rFonts w:eastAsia="Times New Roman" w:cs="Arial"/>
            <w:color w:val="003F72"/>
            <w:shd w:val="clear" w:color="auto" w:fill="FFFFFF"/>
          </w:rPr>
          <w:t>Creative Commons Attribution 4.0 licence</w:t>
        </w:r>
      </w:hyperlink>
      <w:r w:rsidRPr="00985CFF">
        <w:t>.</w:t>
      </w:r>
    </w:p>
    <w:p w14:paraId="2E862097" w14:textId="2ED91729" w:rsidR="00AF244F" w:rsidRDefault="00B768EB" w:rsidP="009C5672">
      <w:pPr>
        <w:pStyle w:val="FootnoteText"/>
      </w:pPr>
      <w:r w:rsidRPr="00D112AF">
        <w:t>EPA acknowledges Victoria’s First Nations peoples as the Traditional Owners of the land and water on which we live and work. We pay our respect to their Elders past and present.</w:t>
      </w:r>
    </w:p>
    <w:p w14:paraId="595A4ECB" w14:textId="77777777" w:rsidR="00AF244F" w:rsidRPr="008B6C98" w:rsidRDefault="00AF244F" w:rsidP="008B6C98">
      <w:r w:rsidRPr="008B6C98">
        <w:br w:type="page"/>
      </w:r>
    </w:p>
    <w:p w14:paraId="2A0556DD" w14:textId="46639947" w:rsidR="00307EE8" w:rsidRPr="00AB0ED2" w:rsidRDefault="00307EE8" w:rsidP="008B6C98">
      <w:pPr>
        <w:rPr>
          <w:rStyle w:val="Hyperlink"/>
          <w:color w:val="FFFFFF" w:themeColor="background1"/>
          <w:sz w:val="24"/>
          <w:u w:val="none"/>
        </w:rPr>
      </w:pPr>
      <w:r w:rsidRPr="008B6C98">
        <w:rPr>
          <w:noProof/>
        </w:rPr>
        <w:lastRenderedPageBreak/>
        <w:drawing>
          <wp:anchor distT="0" distB="0" distL="114300" distR="114300" simplePos="0" relativeHeight="251658249" behindDoc="1" locked="0" layoutInCell="1" allowOverlap="1" wp14:anchorId="354065E7" wp14:editId="28C24248">
            <wp:simplePos x="0" y="0"/>
            <wp:positionH relativeFrom="column">
              <wp:posOffset>-606646</wp:posOffset>
            </wp:positionH>
            <wp:positionV relativeFrom="paragraph">
              <wp:posOffset>-720090</wp:posOffset>
            </wp:positionV>
            <wp:extent cx="10760893" cy="7613236"/>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0"/>
                    <a:stretch>
                      <a:fillRect/>
                    </a:stretch>
                  </pic:blipFill>
                  <pic:spPr>
                    <a:xfrm>
                      <a:off x="0" y="0"/>
                      <a:ext cx="10760893" cy="7613236"/>
                    </a:xfrm>
                    <a:prstGeom prst="rect">
                      <a:avLst/>
                    </a:prstGeom>
                  </pic:spPr>
                </pic:pic>
              </a:graphicData>
            </a:graphic>
            <wp14:sizeRelH relativeFrom="page">
              <wp14:pctWidth>0</wp14:pctWidth>
            </wp14:sizeRelH>
            <wp14:sizeRelV relativeFrom="page">
              <wp14:pctHeight>0</wp14:pctHeight>
            </wp14:sizeRelV>
          </wp:anchor>
        </w:drawing>
      </w:r>
      <w:r w:rsidRPr="00CF5106">
        <w:rPr>
          <w:rStyle w:val="Hyperlink"/>
          <w:color w:val="FFFFFF" w:themeColor="background1"/>
        </w:rPr>
        <w:t xml:space="preserve"> </w:t>
      </w:r>
    </w:p>
    <w:p w14:paraId="2968A6F0" w14:textId="181BDA70" w:rsidR="00B768EB" w:rsidRPr="00AB0ED2" w:rsidRDefault="00C37D2C" w:rsidP="00F61902">
      <w:pPr>
        <w:pStyle w:val="BodyText0"/>
        <w:jc w:val="center"/>
        <w:rPr>
          <w:color w:val="FFFFFF" w:themeColor="background1"/>
        </w:rPr>
      </w:pPr>
      <w:r>
        <w:rPr>
          <w:noProof/>
        </w:rPr>
        <mc:AlternateContent>
          <mc:Choice Requires="wps">
            <w:drawing>
              <wp:anchor distT="0" distB="0" distL="114300" distR="114300" simplePos="0" relativeHeight="251658252" behindDoc="0" locked="0" layoutInCell="1" allowOverlap="1" wp14:anchorId="522266C5" wp14:editId="6056C203">
                <wp:simplePos x="0" y="0"/>
                <wp:positionH relativeFrom="column">
                  <wp:posOffset>6029325</wp:posOffset>
                </wp:positionH>
                <wp:positionV relativeFrom="paragraph">
                  <wp:posOffset>6093460</wp:posOffset>
                </wp:positionV>
                <wp:extent cx="3597910" cy="179070"/>
                <wp:effectExtent l="0" t="0" r="8890" b="0"/>
                <wp:wrapNone/>
                <wp:docPr id="84" name="VicGov tagline"/>
                <wp:cNvGraphicFramePr/>
                <a:graphic xmlns:a="http://schemas.openxmlformats.org/drawingml/2006/main">
                  <a:graphicData uri="http://schemas.microsoft.com/office/word/2010/wordprocessingShape">
                    <wps:wsp>
                      <wps:cNvSpPr txBox="1"/>
                      <wps:spPr>
                        <a:xfrm>
                          <a:off x="0" y="0"/>
                          <a:ext cx="3597910" cy="179070"/>
                        </a:xfrm>
                        <a:prstGeom prst="rect">
                          <a:avLst/>
                        </a:prstGeom>
                        <a:noFill/>
                        <a:ln w="6350">
                          <a:noFill/>
                        </a:ln>
                      </wps:spPr>
                      <wps:txbx>
                        <w:txbxContent>
                          <w:p w14:paraId="34C3E8C6" w14:textId="77777777" w:rsidR="00F66A3F" w:rsidRDefault="00F66A3F" w:rsidP="00F66A3F">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22266C5" id="VicGov tagline" o:spid="_x0000_s1031" type="#_x0000_t202" style="position:absolute;left:0;text-align:left;margin-left:474.75pt;margin-top:479.8pt;width:283.3pt;height:14.1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" filled="f" stroked="f" strokeweight=".5pt">
                <v:textbox inset="0,0,0,0">
                  <w:txbxContent>
                    <w:p w14:paraId="34C3E8C6" w14:textId="77777777" w:rsidR="00F66A3F" w:rsidRDefault="00F66A3F" w:rsidP="00F66A3F">
                      <w:pPr>
                        <w:pStyle w:val="VicGovttagline"/>
                      </w:pPr>
                      <w:r>
                        <w:t>Authorised and published by the Victorian Government, 1 Treasury Place, Melbourne</w:t>
                      </w:r>
                    </w:p>
                  </w:txbxContent>
                </v:textbox>
              </v:shape>
            </w:pict>
          </mc:Fallback>
        </mc:AlternateContent>
      </w:r>
      <w:r>
        <w:rPr>
          <w:noProof/>
        </w:rPr>
        <w:drawing>
          <wp:anchor distT="0" distB="0" distL="114300" distR="114300" simplePos="0" relativeHeight="251658251" behindDoc="0" locked="0" layoutInCell="1" allowOverlap="1" wp14:anchorId="6EB38FEC" wp14:editId="7D7A853F">
            <wp:simplePos x="0" y="0"/>
            <wp:positionH relativeFrom="column">
              <wp:posOffset>8824595</wp:posOffset>
            </wp:positionH>
            <wp:positionV relativeFrom="paragraph">
              <wp:posOffset>5517598</wp:posOffset>
            </wp:positionV>
            <wp:extent cx="799465" cy="452120"/>
            <wp:effectExtent l="0" t="0" r="635" b="5080"/>
            <wp:wrapNone/>
            <wp:docPr id="85"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icGov logo"/>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99465" cy="452120"/>
                    </a:xfrm>
                    <a:prstGeom prst="rect">
                      <a:avLst/>
                    </a:prstGeom>
                  </pic:spPr>
                </pic:pic>
              </a:graphicData>
            </a:graphic>
          </wp:anchor>
        </w:drawing>
      </w:r>
      <w:r w:rsidR="00AC1A40">
        <w:rPr>
          <w:noProof/>
          <w:color w:val="003F72"/>
        </w:rPr>
        <mc:AlternateContent>
          <mc:Choice Requires="wps">
            <w:drawing>
              <wp:anchor distT="0" distB="0" distL="114300" distR="114300" simplePos="0" relativeHeight="251658250" behindDoc="0" locked="0" layoutInCell="1" allowOverlap="1" wp14:anchorId="4369635F" wp14:editId="4C97FC62">
                <wp:simplePos x="0" y="0"/>
                <wp:positionH relativeFrom="column">
                  <wp:posOffset>-128905</wp:posOffset>
                </wp:positionH>
                <wp:positionV relativeFrom="paragraph">
                  <wp:posOffset>5014043</wp:posOffset>
                </wp:positionV>
                <wp:extent cx="3220085" cy="1311413"/>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220085" cy="1311413"/>
                        </a:xfrm>
                        <a:prstGeom prst="rect">
                          <a:avLst/>
                        </a:prstGeom>
                        <a:solidFill>
                          <a:schemeClr val="lt1">
                            <a:alpha val="0"/>
                          </a:schemeClr>
                        </a:solidFill>
                        <a:ln w="6350">
                          <a:noFill/>
                        </a:ln>
                      </wps:spPr>
                      <wps:txbx>
                        <w:txbxContent>
                          <w:p w14:paraId="6E81BEAC" w14:textId="357BEBDE" w:rsidR="00AB0ED2" w:rsidRPr="002D7699" w:rsidRDefault="00AB0ED2" w:rsidP="00AB0ED2">
                            <w:pPr>
                              <w:rPr>
                                <w:color w:val="FFFFFF" w:themeColor="background1"/>
                                <w:sz w:val="24"/>
                              </w:rPr>
                            </w:pPr>
                            <w:r w:rsidRPr="002D7699">
                              <w:rPr>
                                <w:noProof/>
                                <w:color w:val="FFFFFF" w:themeColor="background1"/>
                                <w:sz w:val="24"/>
                              </w:rPr>
                              <w:drawing>
                                <wp:inline distT="0" distB="0" distL="0" distR="0" wp14:anchorId="6E1471F2" wp14:editId="21644A00">
                                  <wp:extent cx="216000" cy="216000"/>
                                  <wp:effectExtent l="0" t="0" r="0" b="0"/>
                                  <wp:docPr id="896698427" name="Picture 896698427" descr="Icon&#10;&#10;Description automatically generated with medium confidenc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con&#10;&#10;Description automatically generated with medium confidence">
                                            <a:hlinkClick r:id="rId61"/>
                                          </pic:cNvPr>
                                          <pic:cNvPicPr/>
                                        </pic:nvPicPr>
                                        <pic:blipFill>
                                          <a:blip r:embed="rId62">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1228CB58" wp14:editId="420DAA3D">
                                  <wp:extent cx="216000" cy="216000"/>
                                  <wp:effectExtent l="0" t="0" r="0" b="0"/>
                                  <wp:docPr id="789955215" name="Picture 789955215" descr="Icon&#10;&#10;Description automatically generate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con&#10;&#10;Description automatically generated">
                                            <a:hlinkClick r:id="rId63"/>
                                          </pic:cNvPr>
                                          <pic:cNvPicPr/>
                                        </pic:nvPicPr>
                                        <pic:blipFill>
                                          <a:blip r:embed="rId6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2148B3A3" wp14:editId="7D204702">
                                  <wp:extent cx="216000" cy="216000"/>
                                  <wp:effectExtent l="0" t="0" r="0" b="0"/>
                                  <wp:docPr id="1196206294" name="Picture 1196206294" descr="Icon&#10;&#10;Description automatically generate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a:hlinkClick r:id="rId65"/>
                                          </pic:cNvPr>
                                          <pic:cNvPicPr/>
                                        </pic:nvPicPr>
                                        <pic:blipFill>
                                          <a:blip r:embed="rId6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5A510CEA" wp14:editId="72694A24">
                                  <wp:extent cx="216000" cy="216000"/>
                                  <wp:effectExtent l="0" t="0" r="0" b="0"/>
                                  <wp:docPr id="416234506" name="Picture 416234506" descr="Icon&#10;&#10;Description automatically generate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a:hlinkClick r:id="rId67"/>
                                          </pic:cNvPr>
                                          <pic:cNvPicPr/>
                                        </pic:nvPicPr>
                                        <pic:blipFill>
                                          <a:blip r:embed="rId6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027CB64A" w14:textId="18055A1F" w:rsidR="00AB0ED2" w:rsidRPr="000A2A9E" w:rsidRDefault="00AB0ED2" w:rsidP="000A2A9E">
                            <w:pPr>
                              <w:pStyle w:val="BodyText0"/>
                              <w:spacing w:before="240" w:after="240"/>
                              <w:rPr>
                                <w:rFonts w:ascii="VIC Medium" w:hAnsi="VIC Medium"/>
                                <w:color w:val="FFFFFF" w:themeColor="background1"/>
                              </w:rPr>
                            </w:pPr>
                            <w:hyperlink r:id="rId69" w:history="1">
                              <w:proofErr w:type="spellStart"/>
                              <w:proofErr w:type="gramStart"/>
                              <w:r w:rsidRPr="000A2A9E">
                                <w:rPr>
                                  <w:rStyle w:val="Hyperlink"/>
                                  <w:rFonts w:ascii="VIC Medium" w:hAnsi="VIC Medium"/>
                                  <w:color w:val="FFFFFF" w:themeColor="background1"/>
                                  <w:u w:val="none"/>
                                </w:rPr>
                                <w:t>epa.vic.gov.u</w:t>
                              </w:r>
                              <w:proofErr w:type="spellEnd"/>
                              <w:proofErr w:type="gramEnd"/>
                            </w:hyperlink>
                          </w:p>
                          <w:p w14:paraId="0569D448" w14:textId="77777777" w:rsidR="00AB0ED2" w:rsidRPr="00951BF6" w:rsidRDefault="00AB0ED2" w:rsidP="00AB0ED2">
                            <w:pPr>
                              <w:pStyle w:val="BodyText0"/>
                              <w:rPr>
                                <w:color w:val="FFFFFF" w:themeColor="background1"/>
                              </w:rPr>
                            </w:pPr>
                            <w:r w:rsidRPr="00951BF6">
                              <w:rPr>
                                <w:color w:val="FFFFFF" w:themeColor="background1"/>
                              </w:rPr>
                              <w:t>Environment Protection Authority Victoria</w:t>
                            </w:r>
                          </w:p>
                          <w:p w14:paraId="480185C1" w14:textId="77777777" w:rsidR="00AB0ED2" w:rsidRPr="00951BF6" w:rsidRDefault="00AB0ED2" w:rsidP="00AB0ED2">
                            <w:pPr>
                              <w:pStyle w:val="BodyText0"/>
                              <w:rPr>
                                <w:color w:val="FFFFFF" w:themeColor="background1"/>
                              </w:rPr>
                            </w:pPr>
                            <w:r w:rsidRPr="00951BF6">
                              <w:rPr>
                                <w:color w:val="FFFFFF" w:themeColor="background1"/>
                              </w:rPr>
                              <w:t>GPO BOX 4395 Melbourne VIC 3001</w:t>
                            </w:r>
                          </w:p>
                          <w:p w14:paraId="7D752567" w14:textId="77777777" w:rsidR="00AB0ED2" w:rsidRPr="00951BF6" w:rsidRDefault="00AB0ED2" w:rsidP="00AB0ED2">
                            <w:pPr>
                              <w:pStyle w:val="BodyText0"/>
                              <w:rPr>
                                <w:color w:val="FFFFFF" w:themeColor="background1"/>
                              </w:rPr>
                            </w:pPr>
                            <w:r w:rsidRPr="00951BF6">
                              <w:rPr>
                                <w:color w:val="FFFFFF" w:themeColor="background1"/>
                              </w:rPr>
                              <w:t>1300 372 842</w:t>
                            </w:r>
                          </w:p>
                          <w:p w14:paraId="12F0FD06" w14:textId="77777777" w:rsidR="00AB0ED2" w:rsidRDefault="00AB0E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9635F" id="Text Box 79" o:spid="_x0000_s1032" type="#_x0000_t202" style="position:absolute;left:0;text-align:left;margin-left:-10.15pt;margin-top:394.8pt;width:253.55pt;height:103.2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" fillcolor="white [3201]" stroked="f" strokeweight=".5pt">
                <v:fill opacity="0"/>
                <v:textbox>
                  <w:txbxContent>
                    <w:p w14:paraId="6E81BEAC" w14:textId="357BEBDE" w:rsidR="00AB0ED2" w:rsidRPr="002D7699" w:rsidRDefault="00AB0ED2" w:rsidP="00AB0ED2">
                      <w:pPr>
                        <w:rPr>
                          <w:color w:val="FFFFFF" w:themeColor="background1"/>
                          <w:sz w:val="24"/>
                        </w:rPr>
                      </w:pPr>
                      <w:r w:rsidRPr="002D7699">
                        <w:rPr>
                          <w:noProof/>
                          <w:color w:val="FFFFFF" w:themeColor="background1"/>
                          <w:sz w:val="24"/>
                        </w:rPr>
                        <w:drawing>
                          <wp:inline distT="0" distB="0" distL="0" distR="0" wp14:anchorId="6E1471F2" wp14:editId="21644A00">
                            <wp:extent cx="216000" cy="216000"/>
                            <wp:effectExtent l="0" t="0" r="0" b="0"/>
                            <wp:docPr id="896698427" name="Picture 896698427" descr="Icon&#10;&#10;Description automatically generated with medium confidenc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con&#10;&#10;Description automatically generated with medium confidence">
                                      <a:hlinkClick r:id="rId70"/>
                                    </pic:cNvPr>
                                    <pic:cNvPicPr/>
                                  </pic:nvPicPr>
                                  <pic:blipFill>
                                    <a:blip r:embed="rId7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1228CB58" wp14:editId="420DAA3D">
                            <wp:extent cx="216000" cy="216000"/>
                            <wp:effectExtent l="0" t="0" r="0" b="0"/>
                            <wp:docPr id="789955215" name="Picture 789955215" descr="Icon&#10;&#10;Description automatically generated">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con&#10;&#10;Description automatically generated">
                                      <a:hlinkClick r:id="rId72"/>
                                    </pic:cNvPr>
                                    <pic:cNvPicPr/>
                                  </pic:nvPicPr>
                                  <pic:blipFill>
                                    <a:blip r:embed="rId7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2148B3A3" wp14:editId="7D204702">
                            <wp:extent cx="216000" cy="216000"/>
                            <wp:effectExtent l="0" t="0" r="0" b="0"/>
                            <wp:docPr id="1196206294" name="Picture 1196206294" descr="Icon&#10;&#10;Description automatically generate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a:hlinkClick r:id="rId74"/>
                                    </pic:cNvPr>
                                    <pic:cNvPicPr/>
                                  </pic:nvPicPr>
                                  <pic:blipFill>
                                    <a:blip r:embed="rId7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5A510CEA" wp14:editId="72694A24">
                            <wp:extent cx="216000" cy="216000"/>
                            <wp:effectExtent l="0" t="0" r="0" b="0"/>
                            <wp:docPr id="416234506" name="Picture 416234506" descr="Icon&#10;&#10;Description automatically generated">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a:hlinkClick r:id="rId76"/>
                                    </pic:cNvPr>
                                    <pic:cNvPicPr/>
                                  </pic:nvPicPr>
                                  <pic:blipFill>
                                    <a:blip r:embed="rId7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027CB64A" w14:textId="18055A1F" w:rsidR="00AB0ED2" w:rsidRPr="000A2A9E" w:rsidRDefault="00AB0ED2" w:rsidP="000A2A9E">
                      <w:pPr>
                        <w:pStyle w:val="BodyText0"/>
                        <w:spacing w:before="240" w:after="240"/>
                        <w:rPr>
                          <w:rFonts w:ascii="VIC Medium" w:hAnsi="VIC Medium"/>
                          <w:color w:val="FFFFFF" w:themeColor="background1"/>
                        </w:rPr>
                      </w:pPr>
                      <w:hyperlink r:id="rId78" w:history="1">
                        <w:proofErr w:type="spellStart"/>
                        <w:proofErr w:type="gramStart"/>
                        <w:r w:rsidRPr="000A2A9E">
                          <w:rPr>
                            <w:rStyle w:val="Hyperlink"/>
                            <w:rFonts w:ascii="VIC Medium" w:hAnsi="VIC Medium"/>
                            <w:color w:val="FFFFFF" w:themeColor="background1"/>
                            <w:u w:val="none"/>
                          </w:rPr>
                          <w:t>epa.vic.gov.u</w:t>
                        </w:r>
                        <w:proofErr w:type="spellEnd"/>
                        <w:proofErr w:type="gramEnd"/>
                      </w:hyperlink>
                    </w:p>
                    <w:p w14:paraId="0569D448" w14:textId="77777777" w:rsidR="00AB0ED2" w:rsidRPr="00951BF6" w:rsidRDefault="00AB0ED2" w:rsidP="00AB0ED2">
                      <w:pPr>
                        <w:pStyle w:val="BodyText0"/>
                        <w:rPr>
                          <w:color w:val="FFFFFF" w:themeColor="background1"/>
                        </w:rPr>
                      </w:pPr>
                      <w:r w:rsidRPr="00951BF6">
                        <w:rPr>
                          <w:color w:val="FFFFFF" w:themeColor="background1"/>
                        </w:rPr>
                        <w:t>Environment Protection Authority Victoria</w:t>
                      </w:r>
                    </w:p>
                    <w:p w14:paraId="480185C1" w14:textId="77777777" w:rsidR="00AB0ED2" w:rsidRPr="00951BF6" w:rsidRDefault="00AB0ED2" w:rsidP="00AB0ED2">
                      <w:pPr>
                        <w:pStyle w:val="BodyText0"/>
                        <w:rPr>
                          <w:color w:val="FFFFFF" w:themeColor="background1"/>
                        </w:rPr>
                      </w:pPr>
                      <w:r w:rsidRPr="00951BF6">
                        <w:rPr>
                          <w:color w:val="FFFFFF" w:themeColor="background1"/>
                        </w:rPr>
                        <w:t>GPO BOX 4395 Melbourne VIC 3001</w:t>
                      </w:r>
                    </w:p>
                    <w:p w14:paraId="7D752567" w14:textId="77777777" w:rsidR="00AB0ED2" w:rsidRPr="00951BF6" w:rsidRDefault="00AB0ED2" w:rsidP="00AB0ED2">
                      <w:pPr>
                        <w:pStyle w:val="BodyText0"/>
                        <w:rPr>
                          <w:color w:val="FFFFFF" w:themeColor="background1"/>
                        </w:rPr>
                      </w:pPr>
                      <w:r w:rsidRPr="00951BF6">
                        <w:rPr>
                          <w:color w:val="FFFFFF" w:themeColor="background1"/>
                        </w:rPr>
                        <w:t>1300 372 842</w:t>
                      </w:r>
                    </w:p>
                    <w:p w14:paraId="12F0FD06" w14:textId="77777777" w:rsidR="00AB0ED2" w:rsidRDefault="00AB0ED2"/>
                  </w:txbxContent>
                </v:textbox>
              </v:shape>
            </w:pict>
          </mc:Fallback>
        </mc:AlternateContent>
      </w:r>
    </w:p>
    <w:sectPr w:rsidR="00B768EB" w:rsidRPr="00AB0ED2" w:rsidSect="00D66AF4">
      <w:type w:val="continuous"/>
      <w:pgSz w:w="16840" w:h="11900" w:orient="landscape"/>
      <w:pgMar w:top="1134" w:right="851" w:bottom="568" w:left="851" w:header="284"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6C207" w14:textId="77777777" w:rsidR="00FD73B7" w:rsidRDefault="00FD73B7" w:rsidP="00725010">
      <w:r>
        <w:separator/>
      </w:r>
    </w:p>
    <w:p w14:paraId="40EE578A" w14:textId="77777777" w:rsidR="00FD73B7" w:rsidRDefault="00FD73B7"/>
  </w:endnote>
  <w:endnote w:type="continuationSeparator" w:id="0">
    <w:p w14:paraId="4CCFC4B8" w14:textId="77777777" w:rsidR="00FD73B7" w:rsidRDefault="00FD73B7" w:rsidP="00725010">
      <w:r>
        <w:continuationSeparator/>
      </w:r>
    </w:p>
    <w:p w14:paraId="59BAB596" w14:textId="77777777" w:rsidR="00FD73B7" w:rsidRDefault="00FD73B7"/>
  </w:endnote>
  <w:endnote w:type="continuationNotice" w:id="1">
    <w:p w14:paraId="0E4C50C6" w14:textId="77777777" w:rsidR="00FD73B7" w:rsidRDefault="00FD73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IC">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Interstate-Regular">
    <w:altName w:val="Times New Roman"/>
    <w:panose1 w:val="00000000000000000000"/>
    <w:charset w:val="00"/>
    <w:family w:val="auto"/>
    <w:notTrueType/>
    <w:pitch w:val="variable"/>
    <w:sig w:usb0="00000083" w:usb1="00000000" w:usb2="00000000" w:usb3="00000000" w:csb0="00000009" w:csb1="00000000"/>
  </w:font>
  <w:font w:name="Lucida Grande">
    <w:altName w:val="Arial"/>
    <w:charset w:val="00"/>
    <w:family w:val="swiss"/>
    <w:pitch w:val="variable"/>
    <w:sig w:usb0="E1000AEF"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altName w:val="Calibri"/>
    <w:panose1 w:val="00000000000000000000"/>
    <w:charset w:val="00"/>
    <w:family w:val="auto"/>
    <w:notTrueType/>
    <w:pitch w:val="variable"/>
    <w:sig w:usb0="00000081"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40B12" w14:textId="7CDC47E4" w:rsidR="001078BB" w:rsidRDefault="00D26BBA">
    <w:pPr>
      <w:pStyle w:val="Footer"/>
    </w:pPr>
    <w:r>
      <w:rPr>
        <w:noProof/>
      </w:rPr>
      <mc:AlternateContent>
        <mc:Choice Requires="wps">
          <w:drawing>
            <wp:anchor distT="0" distB="0" distL="0" distR="0" simplePos="0" relativeHeight="251658243" behindDoc="0" locked="0" layoutInCell="1" allowOverlap="1" wp14:anchorId="29BEFCB3" wp14:editId="2D19BDAA">
              <wp:simplePos x="635" y="635"/>
              <wp:positionH relativeFrom="page">
                <wp:align>center</wp:align>
              </wp:positionH>
              <wp:positionV relativeFrom="page">
                <wp:align>bottom</wp:align>
              </wp:positionV>
              <wp:extent cx="443865" cy="443865"/>
              <wp:effectExtent l="0" t="0" r="63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3E2BCE" w14:textId="5D234311"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BEFCB3" id="_x0000_t202" coordsize="21600,21600" o:spt="202" path="m,l,21600r21600,l21600,xe">
              <v:stroke joinstyle="miter"/>
              <v:path gradientshapeok="t" o:connecttype="rect"/>
            </v:shapetype>
            <v:shape id="Text Box 9" o:spid="_x0000_s1033"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253E2BCE" w14:textId="5D234311"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844E" w14:textId="159905D3" w:rsidR="001078BB" w:rsidRPr="00EC5528" w:rsidRDefault="00D26BBA" w:rsidP="00485889">
    <w:pPr>
      <w:pStyle w:val="Footer"/>
      <w:pBdr>
        <w:top w:val="single" w:sz="12" w:space="1" w:color="003F72"/>
      </w:pBdr>
      <w:spacing w:after="120"/>
      <w:jc w:val="right"/>
      <w:rPr>
        <w:color w:val="003F72"/>
        <w:sz w:val="32"/>
        <w:szCs w:val="32"/>
      </w:rPr>
    </w:pPr>
    <w:r>
      <w:rPr>
        <w:noProof/>
      </w:rPr>
      <mc:AlternateContent>
        <mc:Choice Requires="wps">
          <w:drawing>
            <wp:anchor distT="0" distB="0" distL="0" distR="0" simplePos="0" relativeHeight="251658240" behindDoc="0" locked="0" layoutInCell="1" allowOverlap="1" wp14:anchorId="2A81356A" wp14:editId="021E1827">
              <wp:simplePos x="541020" y="7109460"/>
              <wp:positionH relativeFrom="page">
                <wp:align>center</wp:align>
              </wp:positionH>
              <wp:positionV relativeFrom="page">
                <wp:align>bottom</wp:align>
              </wp:positionV>
              <wp:extent cx="443865" cy="443865"/>
              <wp:effectExtent l="0" t="0" r="635"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1424B9" w14:textId="26D189AE"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81356A" id="_x0000_t202" coordsize="21600,21600" o:spt="202" path="m,l,21600r21600,l21600,xe">
              <v:stroke joinstyle="miter"/>
              <v:path gradientshapeok="t" o:connecttype="rect"/>
            </v:shapetype>
            <v:shape id="Text Box 10" o:spid="_x0000_s1034" type="#_x0000_t202" alt="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31424B9" w14:textId="26D189AE"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sdt>
      <w:sdtPr>
        <w:id w:val="848294710"/>
        <w:docPartObj>
          <w:docPartGallery w:val="Page Numbers (Bottom of Page)"/>
          <w:docPartUnique/>
        </w:docPartObj>
      </w:sdtPr>
      <w:sdtEndPr>
        <w:rPr>
          <w:noProof/>
          <w:color w:val="003F72"/>
          <w:sz w:val="32"/>
          <w:szCs w:val="32"/>
        </w:rPr>
      </w:sdtEndPr>
      <w:sdtContent>
        <w:r w:rsidR="001078BB" w:rsidRPr="00612802">
          <w:rPr>
            <w:color w:val="003F72"/>
            <w:sz w:val="32"/>
            <w:szCs w:val="32"/>
          </w:rPr>
          <w:fldChar w:fldCharType="begin"/>
        </w:r>
        <w:r w:rsidR="001078BB" w:rsidRPr="00612802">
          <w:rPr>
            <w:color w:val="003F72"/>
            <w:sz w:val="32"/>
            <w:szCs w:val="32"/>
          </w:rPr>
          <w:instrText xml:space="preserve"> PAGE   \* MERGEFORMAT </w:instrText>
        </w:r>
        <w:r w:rsidR="001078BB" w:rsidRPr="00612802">
          <w:rPr>
            <w:color w:val="003F72"/>
            <w:sz w:val="32"/>
            <w:szCs w:val="32"/>
          </w:rPr>
          <w:fldChar w:fldCharType="separate"/>
        </w:r>
        <w:r w:rsidR="002C09EF">
          <w:rPr>
            <w:noProof/>
            <w:color w:val="003F72"/>
            <w:sz w:val="32"/>
            <w:szCs w:val="32"/>
          </w:rPr>
          <w:t>10</w:t>
        </w:r>
        <w:r w:rsidR="001078BB" w:rsidRPr="00612802">
          <w:rPr>
            <w:noProof/>
            <w:color w:val="003F72"/>
            <w:sz w:val="32"/>
            <w:szCs w:val="3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09B73" w14:textId="1FC4FF01" w:rsidR="001078BB" w:rsidRDefault="00D26BBA">
    <w:pPr>
      <w:pStyle w:val="Footer"/>
    </w:pPr>
    <w:r>
      <w:rPr>
        <w:noProof/>
      </w:rPr>
      <mc:AlternateContent>
        <mc:Choice Requires="wps">
          <w:drawing>
            <wp:anchor distT="0" distB="0" distL="0" distR="0" simplePos="0" relativeHeight="251658242" behindDoc="0" locked="0" layoutInCell="1" allowOverlap="1" wp14:anchorId="6377921E" wp14:editId="3374D60F">
              <wp:simplePos x="541020" y="7317740"/>
              <wp:positionH relativeFrom="page">
                <wp:align>center</wp:align>
              </wp:positionH>
              <wp:positionV relativeFrom="page">
                <wp:align>bottom</wp:align>
              </wp:positionV>
              <wp:extent cx="443865" cy="443865"/>
              <wp:effectExtent l="0" t="0" r="635"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E89D76" w14:textId="70ED87E3"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77921E" id="_x0000_t202" coordsize="21600,21600" o:spt="202" path="m,l,21600r21600,l21600,xe">
              <v:stroke joinstyle="miter"/>
              <v:path gradientshapeok="t" o:connecttype="rect"/>
            </v:shapetype>
            <v:shape id="Text Box 8" o:spid="_x0000_s1035"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2E89D76" w14:textId="70ED87E3"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C9AD" w14:textId="2447234F" w:rsidR="00D26BBA" w:rsidRDefault="00D26BBA">
    <w:pPr>
      <w:pStyle w:val="Footer"/>
    </w:pPr>
    <w:r>
      <w:rPr>
        <w:noProof/>
      </w:rPr>
      <mc:AlternateContent>
        <mc:Choice Requires="wps">
          <w:drawing>
            <wp:anchor distT="0" distB="0" distL="0" distR="0" simplePos="0" relativeHeight="251658245" behindDoc="0" locked="0" layoutInCell="1" allowOverlap="1" wp14:anchorId="582244EC" wp14:editId="0F996FCF">
              <wp:simplePos x="635" y="635"/>
              <wp:positionH relativeFrom="page">
                <wp:align>center</wp:align>
              </wp:positionH>
              <wp:positionV relativeFrom="page">
                <wp:align>bottom</wp:align>
              </wp:positionV>
              <wp:extent cx="443865" cy="443865"/>
              <wp:effectExtent l="0" t="0" r="635"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C2539E" w14:textId="1C0EAFE3"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2244EC" id="_x0000_t202" coordsize="21600,21600" o:spt="202" path="m,l,21600r21600,l21600,xe">
              <v:stroke joinstyle="miter"/>
              <v:path gradientshapeok="t" o:connecttype="rect"/>
            </v:shapetype>
            <v:shape id="Text Box 13" o:spid="_x0000_s1036"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AC2539E" w14:textId="1C0EAFE3"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0D33F" w14:textId="40A4D977" w:rsidR="00D26BBA" w:rsidRDefault="00D26BB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393FE" w14:textId="7B4A1DB3" w:rsidR="001078BB" w:rsidRPr="00EC5528" w:rsidRDefault="00D26BBA" w:rsidP="00EA5DC6">
    <w:pPr>
      <w:tabs>
        <w:tab w:val="center" w:pos="4320"/>
        <w:tab w:val="right" w:pos="10490"/>
      </w:tabs>
      <w:jc w:val="right"/>
      <w:rPr>
        <w:color w:val="003F72"/>
        <w:sz w:val="28"/>
        <w:szCs w:val="28"/>
      </w:rPr>
    </w:pPr>
    <w:r>
      <w:rPr>
        <w:noProof/>
        <w:color w:val="003F72"/>
        <w:sz w:val="28"/>
        <w:szCs w:val="28"/>
        <w:lang w:eastAsia="en-AU"/>
      </w:rPr>
      <mc:AlternateContent>
        <mc:Choice Requires="wps">
          <w:drawing>
            <wp:anchor distT="0" distB="0" distL="0" distR="0" simplePos="0" relativeHeight="251658244" behindDoc="0" locked="0" layoutInCell="1" allowOverlap="1" wp14:anchorId="65624945" wp14:editId="4987C26F">
              <wp:simplePos x="635" y="635"/>
              <wp:positionH relativeFrom="page">
                <wp:align>center</wp:align>
              </wp:positionH>
              <wp:positionV relativeFrom="page">
                <wp:align>bottom</wp:align>
              </wp:positionV>
              <wp:extent cx="443865" cy="443865"/>
              <wp:effectExtent l="0" t="0" r="635"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E9B13D" w14:textId="1F411FEB"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624945" id="_x0000_t202" coordsize="21600,21600" o:spt="202" path="m,l,21600r21600,l21600,xe">
              <v:stroke joinstyle="miter"/>
              <v:path gradientshapeok="t" o:connecttype="rect"/>
            </v:shapetype>
            <v:shape id="Text Box 11" o:spid="_x0000_s1037" type="#_x0000_t202" alt="OFFIC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0BE9B13D" w14:textId="1F411FEB"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r w:rsidR="001078BB" w:rsidRPr="00EC5528">
      <w:rPr>
        <w:noProof/>
        <w:color w:val="003F72"/>
        <w:sz w:val="28"/>
        <w:szCs w:val="28"/>
        <w:lang w:eastAsia="en-AU"/>
      </w:rPr>
      <mc:AlternateContent>
        <mc:Choice Requires="wps">
          <w:drawing>
            <wp:anchor distT="45720" distB="45720" distL="114300" distR="114300" simplePos="0" relativeHeight="251658241" behindDoc="1" locked="0" layoutInCell="1" allowOverlap="1" wp14:anchorId="3A5420A2" wp14:editId="7B2D3801">
              <wp:simplePos x="0" y="0"/>
              <wp:positionH relativeFrom="column">
                <wp:posOffset>6323583</wp:posOffset>
              </wp:positionH>
              <wp:positionV relativeFrom="paragraph">
                <wp:posOffset>-182980</wp:posOffset>
              </wp:positionV>
              <wp:extent cx="2283460" cy="392430"/>
              <wp:effectExtent l="0" t="0" r="2540" b="76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392430"/>
                      </a:xfrm>
                      <a:prstGeom prst="rect">
                        <a:avLst/>
                      </a:prstGeom>
                      <a:solidFill>
                        <a:srgbClr val="FFFFFF"/>
                      </a:solidFill>
                      <a:ln w="9525">
                        <a:noFill/>
                        <a:miter lim="800000"/>
                        <a:headEnd/>
                        <a:tailEnd/>
                      </a:ln>
                    </wps:spPr>
                    <wps:txbx>
                      <w:txbxContent>
                        <w:p w14:paraId="7EF9BB5A" w14:textId="77777777" w:rsidR="001078BB" w:rsidRPr="00DF7DC5" w:rsidRDefault="001078BB">
                          <w:pPr>
                            <w:rPr>
                              <w:b/>
                              <w:color w:val="A6A6A6" w:themeColor="background1" w:themeShade="A6"/>
                              <w:sz w:val="40"/>
                              <w:szCs w:val="40"/>
                            </w:rPr>
                          </w:pPr>
                          <w:r w:rsidRPr="00DF7DC5">
                            <w:rPr>
                              <w:b/>
                              <w:color w:val="A6A6A6" w:themeColor="background1" w:themeShade="A6"/>
                              <w:sz w:val="40"/>
                              <w:szCs w:val="40"/>
                            </w:rPr>
                            <w:t>DRAFT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420A2" id="Text Box 2" o:spid="_x0000_s1038" type="#_x0000_t202" style="position:absolute;left:0;text-align:left;margin-left:497.9pt;margin-top:-14.4pt;width:179.8pt;height:30.9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" stroked="f">
              <v:textbox style="mso-fit-shape-to-text:t">
                <w:txbxContent>
                  <w:p w14:paraId="7EF9BB5A" w14:textId="77777777" w:rsidR="001078BB" w:rsidRPr="00DF7DC5" w:rsidRDefault="001078BB">
                    <w:pPr>
                      <w:rPr>
                        <w:b/>
                        <w:color w:val="A6A6A6" w:themeColor="background1" w:themeShade="A6"/>
                        <w:sz w:val="40"/>
                        <w:szCs w:val="40"/>
                      </w:rPr>
                    </w:pPr>
                    <w:r w:rsidRPr="00DF7DC5">
                      <w:rPr>
                        <w:b/>
                        <w:color w:val="A6A6A6" w:themeColor="background1" w:themeShade="A6"/>
                        <w:sz w:val="40"/>
                        <w:szCs w:val="40"/>
                      </w:rPr>
                      <w:t>DRAFT ONLY</w:t>
                    </w:r>
                  </w:p>
                </w:txbxContent>
              </v:textbox>
            </v:shape>
          </w:pict>
        </mc:Fallback>
      </mc:AlternateContent>
    </w:r>
    <w:r w:rsidR="001078BB" w:rsidRPr="00EC5528">
      <w:rPr>
        <w:color w:val="003F72"/>
        <w:sz w:val="28"/>
        <w:szCs w:val="28"/>
      </w:rPr>
      <w:fldChar w:fldCharType="begin"/>
    </w:r>
    <w:r w:rsidR="001078BB" w:rsidRPr="00EC5528">
      <w:rPr>
        <w:color w:val="003F72"/>
        <w:sz w:val="28"/>
        <w:szCs w:val="28"/>
      </w:rPr>
      <w:instrText xml:space="preserve"> PAGE </w:instrText>
    </w:r>
    <w:r w:rsidR="001078BB" w:rsidRPr="00EC5528">
      <w:rPr>
        <w:color w:val="003F72"/>
        <w:sz w:val="28"/>
        <w:szCs w:val="28"/>
      </w:rPr>
      <w:fldChar w:fldCharType="separate"/>
    </w:r>
    <w:r w:rsidR="001078BB" w:rsidRPr="00EC5528">
      <w:rPr>
        <w:noProof/>
        <w:color w:val="003F72"/>
        <w:sz w:val="28"/>
        <w:szCs w:val="28"/>
      </w:rPr>
      <w:t>1</w:t>
    </w:r>
    <w:r w:rsidR="001078BB" w:rsidRPr="00EC5528">
      <w:rPr>
        <w:color w:val="003F72"/>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81930" w14:textId="77777777" w:rsidR="00FD73B7" w:rsidRDefault="00FD73B7" w:rsidP="00725010">
      <w:r>
        <w:separator/>
      </w:r>
    </w:p>
    <w:p w14:paraId="7B4AF185" w14:textId="77777777" w:rsidR="00FD73B7" w:rsidRDefault="00FD73B7"/>
  </w:footnote>
  <w:footnote w:type="continuationSeparator" w:id="0">
    <w:p w14:paraId="46FC33FF" w14:textId="77777777" w:rsidR="00FD73B7" w:rsidRDefault="00FD73B7" w:rsidP="00725010">
      <w:r>
        <w:continuationSeparator/>
      </w:r>
    </w:p>
    <w:p w14:paraId="54639633" w14:textId="77777777" w:rsidR="00FD73B7" w:rsidRDefault="00FD73B7"/>
  </w:footnote>
  <w:footnote w:type="continuationNotice" w:id="1">
    <w:p w14:paraId="32348586" w14:textId="77777777" w:rsidR="00FD73B7" w:rsidRDefault="00FD73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21DDE" w14:textId="019D0E0E" w:rsidR="001078BB" w:rsidRPr="00485889" w:rsidRDefault="001078BB" w:rsidP="00DF7DC5">
    <w:pPr>
      <w:pStyle w:val="Header"/>
      <w:pBdr>
        <w:bottom w:val="single" w:sz="8" w:space="1" w:color="003F72"/>
      </w:pBdr>
      <w:tabs>
        <w:tab w:val="clear" w:pos="4320"/>
        <w:tab w:val="clear" w:pos="8640"/>
        <w:tab w:val="left" w:pos="11384"/>
      </w:tabs>
      <w:spacing w:line="276" w:lineRule="auto"/>
      <w:rPr>
        <w:color w:val="003F72"/>
        <w:sz w:val="28"/>
        <w:szCs w:val="28"/>
      </w:rPr>
    </w:pPr>
    <w:r w:rsidRPr="00485889">
      <w:rPr>
        <w:color w:val="003F72"/>
        <w:sz w:val="28"/>
        <w:szCs w:val="28"/>
      </w:rPr>
      <w:t>Report Card 2019–20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9EF0D" w14:textId="47C1969B" w:rsidR="001078BB" w:rsidRDefault="001078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5BE9" w14:textId="1DDD242D" w:rsidR="001078BB" w:rsidRDefault="001078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B8321" w14:textId="68BBA45A" w:rsidR="001078BB" w:rsidRDefault="00107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535DE"/>
    <w:multiLevelType w:val="hybridMultilevel"/>
    <w:tmpl w:val="714AA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8D5FB0"/>
    <w:multiLevelType w:val="hybridMultilevel"/>
    <w:tmpl w:val="577CC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AB6D0C"/>
    <w:multiLevelType w:val="hybridMultilevel"/>
    <w:tmpl w:val="8AC88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302BDA"/>
    <w:multiLevelType w:val="hybridMultilevel"/>
    <w:tmpl w:val="FF3C6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6E6673"/>
    <w:multiLevelType w:val="hybridMultilevel"/>
    <w:tmpl w:val="5860B798"/>
    <w:lvl w:ilvl="0" w:tplc="F9E43426">
      <w:start w:val="1"/>
      <w:numFmt w:val="decimal"/>
      <w:pStyle w:val="Figure-Caption"/>
      <w:lvlText w:val="Figur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ED4459"/>
    <w:multiLevelType w:val="hybridMultilevel"/>
    <w:tmpl w:val="77E06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335708"/>
    <w:multiLevelType w:val="hybridMultilevel"/>
    <w:tmpl w:val="11845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6F68B0"/>
    <w:multiLevelType w:val="hybridMultilevel"/>
    <w:tmpl w:val="DD548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EC20A8"/>
    <w:multiLevelType w:val="hybridMultilevel"/>
    <w:tmpl w:val="FB360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134C87"/>
    <w:multiLevelType w:val="hybridMultilevel"/>
    <w:tmpl w:val="469AF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9E5C13"/>
    <w:multiLevelType w:val="hybridMultilevel"/>
    <w:tmpl w:val="33B27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AF4B38"/>
    <w:multiLevelType w:val="hybridMultilevel"/>
    <w:tmpl w:val="CBF27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8F5668"/>
    <w:multiLevelType w:val="hybridMultilevel"/>
    <w:tmpl w:val="FB520EF6"/>
    <w:lvl w:ilvl="0" w:tplc="065A00FE">
      <w:start w:val="1"/>
      <w:numFmt w:val="decimal"/>
      <w:pStyle w:val="Tablecaption"/>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C6097D"/>
    <w:multiLevelType w:val="hybridMultilevel"/>
    <w:tmpl w:val="C4C8DEEC"/>
    <w:lvl w:ilvl="0" w:tplc="7826BD2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FA01B74"/>
    <w:multiLevelType w:val="hybridMultilevel"/>
    <w:tmpl w:val="B8C63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A9442A"/>
    <w:multiLevelType w:val="hybridMultilevel"/>
    <w:tmpl w:val="83F86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8998408">
    <w:abstractNumId w:val="9"/>
  </w:num>
  <w:num w:numId="2" w16cid:durableId="1992362309">
    <w:abstractNumId w:val="8"/>
  </w:num>
  <w:num w:numId="3" w16cid:durableId="49115290">
    <w:abstractNumId w:val="0"/>
  </w:num>
  <w:num w:numId="4" w16cid:durableId="1063720017">
    <w:abstractNumId w:val="14"/>
  </w:num>
  <w:num w:numId="5" w16cid:durableId="2092189807">
    <w:abstractNumId w:val="13"/>
  </w:num>
  <w:num w:numId="6" w16cid:durableId="456022402">
    <w:abstractNumId w:val="4"/>
  </w:num>
  <w:num w:numId="7" w16cid:durableId="1564289902">
    <w:abstractNumId w:val="12"/>
  </w:num>
  <w:num w:numId="8" w16cid:durableId="1134328012">
    <w:abstractNumId w:val="15"/>
  </w:num>
  <w:num w:numId="9" w16cid:durableId="244724490">
    <w:abstractNumId w:val="10"/>
  </w:num>
  <w:num w:numId="10" w16cid:durableId="1352995333">
    <w:abstractNumId w:val="1"/>
  </w:num>
  <w:num w:numId="11" w16cid:durableId="1851217545">
    <w:abstractNumId w:val="5"/>
  </w:num>
  <w:num w:numId="12" w16cid:durableId="810636284">
    <w:abstractNumId w:val="7"/>
  </w:num>
  <w:num w:numId="13" w16cid:durableId="307516426">
    <w:abstractNumId w:val="11"/>
  </w:num>
  <w:num w:numId="14" w16cid:durableId="718630639">
    <w:abstractNumId w:val="3"/>
  </w:num>
  <w:num w:numId="15" w16cid:durableId="2143032304">
    <w:abstractNumId w:val="2"/>
  </w:num>
  <w:num w:numId="16" w16cid:durableId="9466195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0B8"/>
    <w:rsid w:val="000006D1"/>
    <w:rsid w:val="00001156"/>
    <w:rsid w:val="0000133A"/>
    <w:rsid w:val="00001365"/>
    <w:rsid w:val="00002016"/>
    <w:rsid w:val="00002123"/>
    <w:rsid w:val="00004B9F"/>
    <w:rsid w:val="00005400"/>
    <w:rsid w:val="00005466"/>
    <w:rsid w:val="00006515"/>
    <w:rsid w:val="00007D59"/>
    <w:rsid w:val="0001062D"/>
    <w:rsid w:val="00010AEE"/>
    <w:rsid w:val="000113E3"/>
    <w:rsid w:val="000115D4"/>
    <w:rsid w:val="00011DDF"/>
    <w:rsid w:val="000125BB"/>
    <w:rsid w:val="00012662"/>
    <w:rsid w:val="00012A97"/>
    <w:rsid w:val="000133A1"/>
    <w:rsid w:val="000139BC"/>
    <w:rsid w:val="00013A8B"/>
    <w:rsid w:val="000141A9"/>
    <w:rsid w:val="00014533"/>
    <w:rsid w:val="000158A2"/>
    <w:rsid w:val="00015F57"/>
    <w:rsid w:val="000169F8"/>
    <w:rsid w:val="00016F3E"/>
    <w:rsid w:val="00017548"/>
    <w:rsid w:val="0001783A"/>
    <w:rsid w:val="000178DF"/>
    <w:rsid w:val="000204EF"/>
    <w:rsid w:val="00020C75"/>
    <w:rsid w:val="00023B1E"/>
    <w:rsid w:val="00023C66"/>
    <w:rsid w:val="000247FE"/>
    <w:rsid w:val="000253EE"/>
    <w:rsid w:val="00025C38"/>
    <w:rsid w:val="00025D9C"/>
    <w:rsid w:val="00025F78"/>
    <w:rsid w:val="00025FBF"/>
    <w:rsid w:val="0002631F"/>
    <w:rsid w:val="00026653"/>
    <w:rsid w:val="00027EDC"/>
    <w:rsid w:val="0003039D"/>
    <w:rsid w:val="000309FF"/>
    <w:rsid w:val="00031273"/>
    <w:rsid w:val="00031D90"/>
    <w:rsid w:val="00031FE1"/>
    <w:rsid w:val="00032CB5"/>
    <w:rsid w:val="00032DF4"/>
    <w:rsid w:val="0003387F"/>
    <w:rsid w:val="00035BD9"/>
    <w:rsid w:val="0003653D"/>
    <w:rsid w:val="00036614"/>
    <w:rsid w:val="000368F0"/>
    <w:rsid w:val="000369F8"/>
    <w:rsid w:val="00037827"/>
    <w:rsid w:val="00037B3D"/>
    <w:rsid w:val="000409FF"/>
    <w:rsid w:val="00040E9E"/>
    <w:rsid w:val="00041037"/>
    <w:rsid w:val="000413A1"/>
    <w:rsid w:val="000424EC"/>
    <w:rsid w:val="000427E0"/>
    <w:rsid w:val="00042DDD"/>
    <w:rsid w:val="000431F1"/>
    <w:rsid w:val="0004351F"/>
    <w:rsid w:val="000435BC"/>
    <w:rsid w:val="00043711"/>
    <w:rsid w:val="00043F02"/>
    <w:rsid w:val="000441A3"/>
    <w:rsid w:val="0004540A"/>
    <w:rsid w:val="0004623F"/>
    <w:rsid w:val="00050185"/>
    <w:rsid w:val="00050BDB"/>
    <w:rsid w:val="00051348"/>
    <w:rsid w:val="00051725"/>
    <w:rsid w:val="0005270C"/>
    <w:rsid w:val="00052915"/>
    <w:rsid w:val="00052F88"/>
    <w:rsid w:val="000534E3"/>
    <w:rsid w:val="00053EBF"/>
    <w:rsid w:val="000540A3"/>
    <w:rsid w:val="000545DE"/>
    <w:rsid w:val="00055A91"/>
    <w:rsid w:val="00055D61"/>
    <w:rsid w:val="000562EE"/>
    <w:rsid w:val="00057059"/>
    <w:rsid w:val="00057AB1"/>
    <w:rsid w:val="00060F28"/>
    <w:rsid w:val="0006111F"/>
    <w:rsid w:val="000615BE"/>
    <w:rsid w:val="000616ED"/>
    <w:rsid w:val="00061E77"/>
    <w:rsid w:val="0006380D"/>
    <w:rsid w:val="00063E68"/>
    <w:rsid w:val="00066022"/>
    <w:rsid w:val="000665A6"/>
    <w:rsid w:val="000671E5"/>
    <w:rsid w:val="00070C30"/>
    <w:rsid w:val="00071642"/>
    <w:rsid w:val="000717E5"/>
    <w:rsid w:val="00071977"/>
    <w:rsid w:val="00071EC9"/>
    <w:rsid w:val="00071FA3"/>
    <w:rsid w:val="00072438"/>
    <w:rsid w:val="00072BE0"/>
    <w:rsid w:val="00073190"/>
    <w:rsid w:val="000748E0"/>
    <w:rsid w:val="000760A4"/>
    <w:rsid w:val="000769FF"/>
    <w:rsid w:val="00077D9C"/>
    <w:rsid w:val="00081F49"/>
    <w:rsid w:val="00083B0A"/>
    <w:rsid w:val="00084ECD"/>
    <w:rsid w:val="000855CB"/>
    <w:rsid w:val="00085B19"/>
    <w:rsid w:val="000869B2"/>
    <w:rsid w:val="000878C7"/>
    <w:rsid w:val="00087DFC"/>
    <w:rsid w:val="00091CF6"/>
    <w:rsid w:val="000942FC"/>
    <w:rsid w:val="00094FAE"/>
    <w:rsid w:val="00095D2C"/>
    <w:rsid w:val="00096B82"/>
    <w:rsid w:val="0009717B"/>
    <w:rsid w:val="000973AB"/>
    <w:rsid w:val="0009754E"/>
    <w:rsid w:val="00097755"/>
    <w:rsid w:val="000A0B05"/>
    <w:rsid w:val="000A0D4E"/>
    <w:rsid w:val="000A11F2"/>
    <w:rsid w:val="000A1C42"/>
    <w:rsid w:val="000A2A93"/>
    <w:rsid w:val="000A2A9E"/>
    <w:rsid w:val="000A3AE8"/>
    <w:rsid w:val="000A3FD6"/>
    <w:rsid w:val="000A5248"/>
    <w:rsid w:val="000A5642"/>
    <w:rsid w:val="000A7BC4"/>
    <w:rsid w:val="000A7E9A"/>
    <w:rsid w:val="000B0184"/>
    <w:rsid w:val="000B0451"/>
    <w:rsid w:val="000B1684"/>
    <w:rsid w:val="000B16D1"/>
    <w:rsid w:val="000B29CC"/>
    <w:rsid w:val="000B33E2"/>
    <w:rsid w:val="000B47B5"/>
    <w:rsid w:val="000B587A"/>
    <w:rsid w:val="000B59FD"/>
    <w:rsid w:val="000B5C45"/>
    <w:rsid w:val="000B5DA9"/>
    <w:rsid w:val="000B5E71"/>
    <w:rsid w:val="000B79CA"/>
    <w:rsid w:val="000C02B3"/>
    <w:rsid w:val="000C187D"/>
    <w:rsid w:val="000C27A7"/>
    <w:rsid w:val="000C2859"/>
    <w:rsid w:val="000C29E7"/>
    <w:rsid w:val="000C2CC8"/>
    <w:rsid w:val="000C2DAC"/>
    <w:rsid w:val="000C451D"/>
    <w:rsid w:val="000C5464"/>
    <w:rsid w:val="000C6FCC"/>
    <w:rsid w:val="000C71A2"/>
    <w:rsid w:val="000C72A2"/>
    <w:rsid w:val="000C77D6"/>
    <w:rsid w:val="000C7876"/>
    <w:rsid w:val="000C7C3E"/>
    <w:rsid w:val="000D04D6"/>
    <w:rsid w:val="000D161A"/>
    <w:rsid w:val="000D1634"/>
    <w:rsid w:val="000D1920"/>
    <w:rsid w:val="000D2E23"/>
    <w:rsid w:val="000D2F96"/>
    <w:rsid w:val="000D30D9"/>
    <w:rsid w:val="000D387B"/>
    <w:rsid w:val="000D3B90"/>
    <w:rsid w:val="000D488D"/>
    <w:rsid w:val="000D564F"/>
    <w:rsid w:val="000D5664"/>
    <w:rsid w:val="000D5797"/>
    <w:rsid w:val="000D657E"/>
    <w:rsid w:val="000D6A89"/>
    <w:rsid w:val="000D78C3"/>
    <w:rsid w:val="000E02B0"/>
    <w:rsid w:val="000E3C5A"/>
    <w:rsid w:val="000E3DB4"/>
    <w:rsid w:val="000E4914"/>
    <w:rsid w:val="000E4D23"/>
    <w:rsid w:val="000E4DF2"/>
    <w:rsid w:val="000E500F"/>
    <w:rsid w:val="000E5B2E"/>
    <w:rsid w:val="000E5FA1"/>
    <w:rsid w:val="000E719F"/>
    <w:rsid w:val="000F035F"/>
    <w:rsid w:val="000F147B"/>
    <w:rsid w:val="000F1FA2"/>
    <w:rsid w:val="000F26EF"/>
    <w:rsid w:val="000F2EE8"/>
    <w:rsid w:val="000F2FB5"/>
    <w:rsid w:val="000F310D"/>
    <w:rsid w:val="000F3EEF"/>
    <w:rsid w:val="000F43B6"/>
    <w:rsid w:val="000F446D"/>
    <w:rsid w:val="000F511B"/>
    <w:rsid w:val="000F5522"/>
    <w:rsid w:val="000F67CA"/>
    <w:rsid w:val="000F7470"/>
    <w:rsid w:val="000F758D"/>
    <w:rsid w:val="000F79AC"/>
    <w:rsid w:val="000F7B8F"/>
    <w:rsid w:val="000F7E62"/>
    <w:rsid w:val="001000DA"/>
    <w:rsid w:val="00100575"/>
    <w:rsid w:val="00100A19"/>
    <w:rsid w:val="00101D9E"/>
    <w:rsid w:val="001022E9"/>
    <w:rsid w:val="00104BFF"/>
    <w:rsid w:val="00105900"/>
    <w:rsid w:val="00105B68"/>
    <w:rsid w:val="001064B8"/>
    <w:rsid w:val="001068CC"/>
    <w:rsid w:val="00106E74"/>
    <w:rsid w:val="001078BB"/>
    <w:rsid w:val="001104D5"/>
    <w:rsid w:val="00110558"/>
    <w:rsid w:val="00110F61"/>
    <w:rsid w:val="00111991"/>
    <w:rsid w:val="00111CF2"/>
    <w:rsid w:val="0011249F"/>
    <w:rsid w:val="00112FC7"/>
    <w:rsid w:val="001134A5"/>
    <w:rsid w:val="00113D18"/>
    <w:rsid w:val="00114326"/>
    <w:rsid w:val="00115825"/>
    <w:rsid w:val="001165A0"/>
    <w:rsid w:val="00117292"/>
    <w:rsid w:val="001179FF"/>
    <w:rsid w:val="00117A65"/>
    <w:rsid w:val="00117B95"/>
    <w:rsid w:val="00117EC0"/>
    <w:rsid w:val="00117F69"/>
    <w:rsid w:val="00120E85"/>
    <w:rsid w:val="00122144"/>
    <w:rsid w:val="001225C7"/>
    <w:rsid w:val="0012307C"/>
    <w:rsid w:val="0012311C"/>
    <w:rsid w:val="001236ED"/>
    <w:rsid w:val="00123876"/>
    <w:rsid w:val="00123917"/>
    <w:rsid w:val="00123B34"/>
    <w:rsid w:val="00123E3D"/>
    <w:rsid w:val="001247A1"/>
    <w:rsid w:val="001254CD"/>
    <w:rsid w:val="0012569C"/>
    <w:rsid w:val="001264A3"/>
    <w:rsid w:val="00126726"/>
    <w:rsid w:val="00126FCF"/>
    <w:rsid w:val="001272A6"/>
    <w:rsid w:val="00127A33"/>
    <w:rsid w:val="00130964"/>
    <w:rsid w:val="001319C4"/>
    <w:rsid w:val="00132202"/>
    <w:rsid w:val="0013264B"/>
    <w:rsid w:val="001331BA"/>
    <w:rsid w:val="0013445F"/>
    <w:rsid w:val="00134B22"/>
    <w:rsid w:val="0013699F"/>
    <w:rsid w:val="00137B59"/>
    <w:rsid w:val="00140CA4"/>
    <w:rsid w:val="00143505"/>
    <w:rsid w:val="00143B6A"/>
    <w:rsid w:val="00143B9E"/>
    <w:rsid w:val="001447B1"/>
    <w:rsid w:val="00144AEA"/>
    <w:rsid w:val="00145A18"/>
    <w:rsid w:val="00146133"/>
    <w:rsid w:val="0014694D"/>
    <w:rsid w:val="0014748E"/>
    <w:rsid w:val="0014760B"/>
    <w:rsid w:val="00147A4C"/>
    <w:rsid w:val="001501AE"/>
    <w:rsid w:val="00150376"/>
    <w:rsid w:val="0015092A"/>
    <w:rsid w:val="001514B4"/>
    <w:rsid w:val="001515DC"/>
    <w:rsid w:val="001523A4"/>
    <w:rsid w:val="001523EA"/>
    <w:rsid w:val="00153550"/>
    <w:rsid w:val="00153C59"/>
    <w:rsid w:val="00154444"/>
    <w:rsid w:val="001544AB"/>
    <w:rsid w:val="001546B2"/>
    <w:rsid w:val="00155086"/>
    <w:rsid w:val="0015523A"/>
    <w:rsid w:val="0015544E"/>
    <w:rsid w:val="0015598E"/>
    <w:rsid w:val="001560F5"/>
    <w:rsid w:val="0015674F"/>
    <w:rsid w:val="00157360"/>
    <w:rsid w:val="001576A2"/>
    <w:rsid w:val="0015777E"/>
    <w:rsid w:val="001609B0"/>
    <w:rsid w:val="00161037"/>
    <w:rsid w:val="001614F1"/>
    <w:rsid w:val="001615C8"/>
    <w:rsid w:val="00161A15"/>
    <w:rsid w:val="00161F3C"/>
    <w:rsid w:val="00162985"/>
    <w:rsid w:val="00162CD6"/>
    <w:rsid w:val="00162EF5"/>
    <w:rsid w:val="00163AB6"/>
    <w:rsid w:val="00164142"/>
    <w:rsid w:val="0016493A"/>
    <w:rsid w:val="00164F6B"/>
    <w:rsid w:val="001650C9"/>
    <w:rsid w:val="001652CA"/>
    <w:rsid w:val="0016724B"/>
    <w:rsid w:val="00167B08"/>
    <w:rsid w:val="00167C1B"/>
    <w:rsid w:val="00170319"/>
    <w:rsid w:val="001712EA"/>
    <w:rsid w:val="00171425"/>
    <w:rsid w:val="001727D6"/>
    <w:rsid w:val="00172B7E"/>
    <w:rsid w:val="00173BA5"/>
    <w:rsid w:val="0017524A"/>
    <w:rsid w:val="00177850"/>
    <w:rsid w:val="00177CC4"/>
    <w:rsid w:val="00177F14"/>
    <w:rsid w:val="00180317"/>
    <w:rsid w:val="00180E96"/>
    <w:rsid w:val="0018201C"/>
    <w:rsid w:val="001821CE"/>
    <w:rsid w:val="00182297"/>
    <w:rsid w:val="00182CCA"/>
    <w:rsid w:val="00183BF5"/>
    <w:rsid w:val="00184246"/>
    <w:rsid w:val="00184D3C"/>
    <w:rsid w:val="00185B95"/>
    <w:rsid w:val="00185BA1"/>
    <w:rsid w:val="00186728"/>
    <w:rsid w:val="0018693F"/>
    <w:rsid w:val="001875E9"/>
    <w:rsid w:val="00187746"/>
    <w:rsid w:val="00187C99"/>
    <w:rsid w:val="00190BF5"/>
    <w:rsid w:val="00191559"/>
    <w:rsid w:val="0019168C"/>
    <w:rsid w:val="001918FA"/>
    <w:rsid w:val="001923FB"/>
    <w:rsid w:val="00192494"/>
    <w:rsid w:val="00193FA6"/>
    <w:rsid w:val="00194551"/>
    <w:rsid w:val="00194C37"/>
    <w:rsid w:val="00194CC4"/>
    <w:rsid w:val="00195146"/>
    <w:rsid w:val="00195DC8"/>
    <w:rsid w:val="00195FAD"/>
    <w:rsid w:val="00196608"/>
    <w:rsid w:val="0019707A"/>
    <w:rsid w:val="00197788"/>
    <w:rsid w:val="001A1F68"/>
    <w:rsid w:val="001A2096"/>
    <w:rsid w:val="001A20D9"/>
    <w:rsid w:val="001A248C"/>
    <w:rsid w:val="001A2CCD"/>
    <w:rsid w:val="001A4B7D"/>
    <w:rsid w:val="001A55D0"/>
    <w:rsid w:val="001A57F1"/>
    <w:rsid w:val="001A5F1C"/>
    <w:rsid w:val="001B672D"/>
    <w:rsid w:val="001C1DF3"/>
    <w:rsid w:val="001C5605"/>
    <w:rsid w:val="001C5C2C"/>
    <w:rsid w:val="001C634B"/>
    <w:rsid w:val="001C63FC"/>
    <w:rsid w:val="001C6604"/>
    <w:rsid w:val="001C6F77"/>
    <w:rsid w:val="001C790A"/>
    <w:rsid w:val="001C7C79"/>
    <w:rsid w:val="001D051A"/>
    <w:rsid w:val="001D0889"/>
    <w:rsid w:val="001D08E0"/>
    <w:rsid w:val="001D1FD3"/>
    <w:rsid w:val="001D2271"/>
    <w:rsid w:val="001D232D"/>
    <w:rsid w:val="001D29C6"/>
    <w:rsid w:val="001D2F2B"/>
    <w:rsid w:val="001D2F2D"/>
    <w:rsid w:val="001D32DC"/>
    <w:rsid w:val="001D366E"/>
    <w:rsid w:val="001D3EB1"/>
    <w:rsid w:val="001D4538"/>
    <w:rsid w:val="001D4F3E"/>
    <w:rsid w:val="001D5C53"/>
    <w:rsid w:val="001D66B4"/>
    <w:rsid w:val="001D6EE4"/>
    <w:rsid w:val="001D73DD"/>
    <w:rsid w:val="001D7496"/>
    <w:rsid w:val="001D7D30"/>
    <w:rsid w:val="001E0AC8"/>
    <w:rsid w:val="001E237F"/>
    <w:rsid w:val="001E295A"/>
    <w:rsid w:val="001E2CE6"/>
    <w:rsid w:val="001E47F5"/>
    <w:rsid w:val="001E4D6E"/>
    <w:rsid w:val="001E5258"/>
    <w:rsid w:val="001E5B59"/>
    <w:rsid w:val="001E5B95"/>
    <w:rsid w:val="001E637C"/>
    <w:rsid w:val="001E67B7"/>
    <w:rsid w:val="001E7109"/>
    <w:rsid w:val="001E7B46"/>
    <w:rsid w:val="001E7BC3"/>
    <w:rsid w:val="001E7D2B"/>
    <w:rsid w:val="001E7ED0"/>
    <w:rsid w:val="001F1682"/>
    <w:rsid w:val="001F16F8"/>
    <w:rsid w:val="001F24D4"/>
    <w:rsid w:val="001F24F3"/>
    <w:rsid w:val="001F2EFB"/>
    <w:rsid w:val="001F3546"/>
    <w:rsid w:val="001F3642"/>
    <w:rsid w:val="001F3E1C"/>
    <w:rsid w:val="001F41DE"/>
    <w:rsid w:val="001F4650"/>
    <w:rsid w:val="001F486C"/>
    <w:rsid w:val="001F64FD"/>
    <w:rsid w:val="001F656F"/>
    <w:rsid w:val="001F6B8D"/>
    <w:rsid w:val="001F78A3"/>
    <w:rsid w:val="001F79C6"/>
    <w:rsid w:val="001F7A35"/>
    <w:rsid w:val="001F7CCE"/>
    <w:rsid w:val="00200831"/>
    <w:rsid w:val="00201244"/>
    <w:rsid w:val="00201947"/>
    <w:rsid w:val="00201C15"/>
    <w:rsid w:val="00201C57"/>
    <w:rsid w:val="00204193"/>
    <w:rsid w:val="00204C2C"/>
    <w:rsid w:val="00204DFA"/>
    <w:rsid w:val="00205A9F"/>
    <w:rsid w:val="002061D4"/>
    <w:rsid w:val="00206DCA"/>
    <w:rsid w:val="002071A8"/>
    <w:rsid w:val="0020778C"/>
    <w:rsid w:val="0021012E"/>
    <w:rsid w:val="00210B31"/>
    <w:rsid w:val="00211597"/>
    <w:rsid w:val="0021203C"/>
    <w:rsid w:val="002127AE"/>
    <w:rsid w:val="002127D5"/>
    <w:rsid w:val="00214E8B"/>
    <w:rsid w:val="00215E7F"/>
    <w:rsid w:val="00217236"/>
    <w:rsid w:val="0021724C"/>
    <w:rsid w:val="002177DC"/>
    <w:rsid w:val="00217C07"/>
    <w:rsid w:val="00217F83"/>
    <w:rsid w:val="00217FF6"/>
    <w:rsid w:val="00221988"/>
    <w:rsid w:val="00222038"/>
    <w:rsid w:val="002225F3"/>
    <w:rsid w:val="00222631"/>
    <w:rsid w:val="00222C0F"/>
    <w:rsid w:val="00223D4E"/>
    <w:rsid w:val="002244B5"/>
    <w:rsid w:val="00224AC4"/>
    <w:rsid w:val="002259F2"/>
    <w:rsid w:val="00226AC1"/>
    <w:rsid w:val="00226C88"/>
    <w:rsid w:val="0022789C"/>
    <w:rsid w:val="00230A2D"/>
    <w:rsid w:val="00230D0A"/>
    <w:rsid w:val="00231ACC"/>
    <w:rsid w:val="00232295"/>
    <w:rsid w:val="002345A8"/>
    <w:rsid w:val="0023467C"/>
    <w:rsid w:val="00234EEA"/>
    <w:rsid w:val="0023501E"/>
    <w:rsid w:val="00235210"/>
    <w:rsid w:val="00235441"/>
    <w:rsid w:val="002354E6"/>
    <w:rsid w:val="002356C8"/>
    <w:rsid w:val="00235F1A"/>
    <w:rsid w:val="00240227"/>
    <w:rsid w:val="002402A5"/>
    <w:rsid w:val="00240570"/>
    <w:rsid w:val="00241299"/>
    <w:rsid w:val="00241478"/>
    <w:rsid w:val="00241871"/>
    <w:rsid w:val="002419F4"/>
    <w:rsid w:val="0024211A"/>
    <w:rsid w:val="002428C0"/>
    <w:rsid w:val="00243274"/>
    <w:rsid w:val="00243994"/>
    <w:rsid w:val="00243C37"/>
    <w:rsid w:val="0024464B"/>
    <w:rsid w:val="00245460"/>
    <w:rsid w:val="00245BC9"/>
    <w:rsid w:val="0024673D"/>
    <w:rsid w:val="00246AB7"/>
    <w:rsid w:val="00246C6B"/>
    <w:rsid w:val="00246EC5"/>
    <w:rsid w:val="002471DA"/>
    <w:rsid w:val="0024783D"/>
    <w:rsid w:val="00247E0F"/>
    <w:rsid w:val="00250AFF"/>
    <w:rsid w:val="00253A7F"/>
    <w:rsid w:val="00254CEF"/>
    <w:rsid w:val="002556DA"/>
    <w:rsid w:val="00255E10"/>
    <w:rsid w:val="00256A63"/>
    <w:rsid w:val="00256DDC"/>
    <w:rsid w:val="00260B02"/>
    <w:rsid w:val="0026107B"/>
    <w:rsid w:val="0026208E"/>
    <w:rsid w:val="002620CE"/>
    <w:rsid w:val="00262D6A"/>
    <w:rsid w:val="00263300"/>
    <w:rsid w:val="002634B5"/>
    <w:rsid w:val="00263BD6"/>
    <w:rsid w:val="00263C27"/>
    <w:rsid w:val="002645B4"/>
    <w:rsid w:val="002654E1"/>
    <w:rsid w:val="002662AB"/>
    <w:rsid w:val="002663AE"/>
    <w:rsid w:val="00267B45"/>
    <w:rsid w:val="002701E7"/>
    <w:rsid w:val="00271922"/>
    <w:rsid w:val="0027215F"/>
    <w:rsid w:val="002727F1"/>
    <w:rsid w:val="00272836"/>
    <w:rsid w:val="002728E0"/>
    <w:rsid w:val="00272B98"/>
    <w:rsid w:val="00272CE7"/>
    <w:rsid w:val="0027369D"/>
    <w:rsid w:val="00273BA2"/>
    <w:rsid w:val="00273F78"/>
    <w:rsid w:val="0027590F"/>
    <w:rsid w:val="00275F72"/>
    <w:rsid w:val="00277203"/>
    <w:rsid w:val="002804C2"/>
    <w:rsid w:val="0028133C"/>
    <w:rsid w:val="00282692"/>
    <w:rsid w:val="00282A41"/>
    <w:rsid w:val="00283B72"/>
    <w:rsid w:val="00284685"/>
    <w:rsid w:val="002863D4"/>
    <w:rsid w:val="00286547"/>
    <w:rsid w:val="00291286"/>
    <w:rsid w:val="00293181"/>
    <w:rsid w:val="00293632"/>
    <w:rsid w:val="00293FD9"/>
    <w:rsid w:val="002941AF"/>
    <w:rsid w:val="00295346"/>
    <w:rsid w:val="00295B84"/>
    <w:rsid w:val="00295DD3"/>
    <w:rsid w:val="002961EB"/>
    <w:rsid w:val="002963DB"/>
    <w:rsid w:val="00296904"/>
    <w:rsid w:val="00296A49"/>
    <w:rsid w:val="00296BE1"/>
    <w:rsid w:val="00296E6E"/>
    <w:rsid w:val="002A0736"/>
    <w:rsid w:val="002A0A0C"/>
    <w:rsid w:val="002A0F63"/>
    <w:rsid w:val="002A2071"/>
    <w:rsid w:val="002A27AD"/>
    <w:rsid w:val="002A2F2D"/>
    <w:rsid w:val="002A46D3"/>
    <w:rsid w:val="002A4C2C"/>
    <w:rsid w:val="002A4D00"/>
    <w:rsid w:val="002A506F"/>
    <w:rsid w:val="002A59EE"/>
    <w:rsid w:val="002A5FDA"/>
    <w:rsid w:val="002A5FF4"/>
    <w:rsid w:val="002A6FB7"/>
    <w:rsid w:val="002A7ADF"/>
    <w:rsid w:val="002B035D"/>
    <w:rsid w:val="002B0B89"/>
    <w:rsid w:val="002B107A"/>
    <w:rsid w:val="002B111C"/>
    <w:rsid w:val="002B1E82"/>
    <w:rsid w:val="002B33CD"/>
    <w:rsid w:val="002B33DA"/>
    <w:rsid w:val="002B3559"/>
    <w:rsid w:val="002B491E"/>
    <w:rsid w:val="002B4D32"/>
    <w:rsid w:val="002B57F0"/>
    <w:rsid w:val="002B6950"/>
    <w:rsid w:val="002B6A52"/>
    <w:rsid w:val="002B6D65"/>
    <w:rsid w:val="002B7293"/>
    <w:rsid w:val="002B7451"/>
    <w:rsid w:val="002B7F6A"/>
    <w:rsid w:val="002C0397"/>
    <w:rsid w:val="002C0638"/>
    <w:rsid w:val="002C09EF"/>
    <w:rsid w:val="002C115A"/>
    <w:rsid w:val="002C1906"/>
    <w:rsid w:val="002C1FF2"/>
    <w:rsid w:val="002C20AF"/>
    <w:rsid w:val="002C2362"/>
    <w:rsid w:val="002C31BE"/>
    <w:rsid w:val="002C3AEC"/>
    <w:rsid w:val="002C437E"/>
    <w:rsid w:val="002C4B1A"/>
    <w:rsid w:val="002C4E78"/>
    <w:rsid w:val="002C5345"/>
    <w:rsid w:val="002C61A8"/>
    <w:rsid w:val="002C7CC8"/>
    <w:rsid w:val="002D06B9"/>
    <w:rsid w:val="002D0D63"/>
    <w:rsid w:val="002D103A"/>
    <w:rsid w:val="002D173E"/>
    <w:rsid w:val="002D3CE8"/>
    <w:rsid w:val="002D45A8"/>
    <w:rsid w:val="002D4779"/>
    <w:rsid w:val="002D4BA0"/>
    <w:rsid w:val="002D52DA"/>
    <w:rsid w:val="002D5B9D"/>
    <w:rsid w:val="002D72F2"/>
    <w:rsid w:val="002D7C3E"/>
    <w:rsid w:val="002D7E14"/>
    <w:rsid w:val="002E171F"/>
    <w:rsid w:val="002E17EC"/>
    <w:rsid w:val="002E1924"/>
    <w:rsid w:val="002E196F"/>
    <w:rsid w:val="002E2B46"/>
    <w:rsid w:val="002E3FBE"/>
    <w:rsid w:val="002E4688"/>
    <w:rsid w:val="002E5996"/>
    <w:rsid w:val="002E6865"/>
    <w:rsid w:val="002E72A3"/>
    <w:rsid w:val="002F0A50"/>
    <w:rsid w:val="002F1F40"/>
    <w:rsid w:val="002F25A3"/>
    <w:rsid w:val="002F27ED"/>
    <w:rsid w:val="002F4081"/>
    <w:rsid w:val="002F4D05"/>
    <w:rsid w:val="002F56CF"/>
    <w:rsid w:val="002F614A"/>
    <w:rsid w:val="002F6FAF"/>
    <w:rsid w:val="00301352"/>
    <w:rsid w:val="00301434"/>
    <w:rsid w:val="00301C22"/>
    <w:rsid w:val="003020E7"/>
    <w:rsid w:val="003025D1"/>
    <w:rsid w:val="00302723"/>
    <w:rsid w:val="003028D6"/>
    <w:rsid w:val="003028DB"/>
    <w:rsid w:val="00302B4E"/>
    <w:rsid w:val="00302BFC"/>
    <w:rsid w:val="003034A5"/>
    <w:rsid w:val="0030389F"/>
    <w:rsid w:val="00304171"/>
    <w:rsid w:val="0030556B"/>
    <w:rsid w:val="00306AD8"/>
    <w:rsid w:val="00306F79"/>
    <w:rsid w:val="00307DCF"/>
    <w:rsid w:val="00307EE8"/>
    <w:rsid w:val="003101F9"/>
    <w:rsid w:val="00311CED"/>
    <w:rsid w:val="00312755"/>
    <w:rsid w:val="00312FEF"/>
    <w:rsid w:val="003132B1"/>
    <w:rsid w:val="00313DDA"/>
    <w:rsid w:val="00314F4E"/>
    <w:rsid w:val="003153FF"/>
    <w:rsid w:val="00315D21"/>
    <w:rsid w:val="00315DDD"/>
    <w:rsid w:val="00316336"/>
    <w:rsid w:val="003167E2"/>
    <w:rsid w:val="00316AED"/>
    <w:rsid w:val="00317CEB"/>
    <w:rsid w:val="00317EE6"/>
    <w:rsid w:val="003207D2"/>
    <w:rsid w:val="00321920"/>
    <w:rsid w:val="00321F86"/>
    <w:rsid w:val="003234CD"/>
    <w:rsid w:val="0032366A"/>
    <w:rsid w:val="00323729"/>
    <w:rsid w:val="0032415D"/>
    <w:rsid w:val="00324740"/>
    <w:rsid w:val="00324DBD"/>
    <w:rsid w:val="003258C7"/>
    <w:rsid w:val="0033111B"/>
    <w:rsid w:val="003319B0"/>
    <w:rsid w:val="003324C2"/>
    <w:rsid w:val="0033299B"/>
    <w:rsid w:val="00332C51"/>
    <w:rsid w:val="00332F2F"/>
    <w:rsid w:val="00333050"/>
    <w:rsid w:val="003334DF"/>
    <w:rsid w:val="003336EF"/>
    <w:rsid w:val="00333A43"/>
    <w:rsid w:val="003344B0"/>
    <w:rsid w:val="00336174"/>
    <w:rsid w:val="003368DA"/>
    <w:rsid w:val="00336D08"/>
    <w:rsid w:val="00337972"/>
    <w:rsid w:val="00337CD2"/>
    <w:rsid w:val="00340721"/>
    <w:rsid w:val="00340D0C"/>
    <w:rsid w:val="003411AA"/>
    <w:rsid w:val="00343EBC"/>
    <w:rsid w:val="00344892"/>
    <w:rsid w:val="0034512F"/>
    <w:rsid w:val="0034554F"/>
    <w:rsid w:val="00345601"/>
    <w:rsid w:val="00345CA5"/>
    <w:rsid w:val="00345D9B"/>
    <w:rsid w:val="00345FED"/>
    <w:rsid w:val="003460E5"/>
    <w:rsid w:val="003461A6"/>
    <w:rsid w:val="0034636A"/>
    <w:rsid w:val="003463D1"/>
    <w:rsid w:val="0034652F"/>
    <w:rsid w:val="00346B1C"/>
    <w:rsid w:val="00346E03"/>
    <w:rsid w:val="00347E38"/>
    <w:rsid w:val="00350178"/>
    <w:rsid w:val="003504A8"/>
    <w:rsid w:val="003508D2"/>
    <w:rsid w:val="00351254"/>
    <w:rsid w:val="00351663"/>
    <w:rsid w:val="00351D2A"/>
    <w:rsid w:val="003522D1"/>
    <w:rsid w:val="003531F8"/>
    <w:rsid w:val="00353760"/>
    <w:rsid w:val="00353E0D"/>
    <w:rsid w:val="00355169"/>
    <w:rsid w:val="003551BF"/>
    <w:rsid w:val="0035559E"/>
    <w:rsid w:val="00355F7C"/>
    <w:rsid w:val="00356C6D"/>
    <w:rsid w:val="00357532"/>
    <w:rsid w:val="003578FB"/>
    <w:rsid w:val="00357DA9"/>
    <w:rsid w:val="0036084A"/>
    <w:rsid w:val="00361005"/>
    <w:rsid w:val="0036140A"/>
    <w:rsid w:val="00361738"/>
    <w:rsid w:val="00361844"/>
    <w:rsid w:val="0036190B"/>
    <w:rsid w:val="003626DF"/>
    <w:rsid w:val="003633A9"/>
    <w:rsid w:val="00364175"/>
    <w:rsid w:val="0036694D"/>
    <w:rsid w:val="00366998"/>
    <w:rsid w:val="00366BAE"/>
    <w:rsid w:val="00366D26"/>
    <w:rsid w:val="00367AA0"/>
    <w:rsid w:val="003704BD"/>
    <w:rsid w:val="0037089F"/>
    <w:rsid w:val="00370AF0"/>
    <w:rsid w:val="003716D8"/>
    <w:rsid w:val="00371E96"/>
    <w:rsid w:val="00371F24"/>
    <w:rsid w:val="00372EB2"/>
    <w:rsid w:val="003730B9"/>
    <w:rsid w:val="003735B5"/>
    <w:rsid w:val="0037371A"/>
    <w:rsid w:val="003757BB"/>
    <w:rsid w:val="0037611C"/>
    <w:rsid w:val="003765A9"/>
    <w:rsid w:val="003768B3"/>
    <w:rsid w:val="00377DF6"/>
    <w:rsid w:val="003803E2"/>
    <w:rsid w:val="003813C4"/>
    <w:rsid w:val="003821BD"/>
    <w:rsid w:val="003830AB"/>
    <w:rsid w:val="003834A0"/>
    <w:rsid w:val="003835A2"/>
    <w:rsid w:val="00383FB0"/>
    <w:rsid w:val="0038440D"/>
    <w:rsid w:val="003848D6"/>
    <w:rsid w:val="00384B91"/>
    <w:rsid w:val="00385DAA"/>
    <w:rsid w:val="00386345"/>
    <w:rsid w:val="0038670B"/>
    <w:rsid w:val="00386810"/>
    <w:rsid w:val="00386D5C"/>
    <w:rsid w:val="00387370"/>
    <w:rsid w:val="00387BDB"/>
    <w:rsid w:val="00390906"/>
    <w:rsid w:val="003909F2"/>
    <w:rsid w:val="0039143F"/>
    <w:rsid w:val="00391E86"/>
    <w:rsid w:val="003929C0"/>
    <w:rsid w:val="00392BEB"/>
    <w:rsid w:val="003934DB"/>
    <w:rsid w:val="0039399E"/>
    <w:rsid w:val="00393C06"/>
    <w:rsid w:val="00394055"/>
    <w:rsid w:val="00394895"/>
    <w:rsid w:val="00394A95"/>
    <w:rsid w:val="00394C55"/>
    <w:rsid w:val="003950BD"/>
    <w:rsid w:val="003966CB"/>
    <w:rsid w:val="0039681B"/>
    <w:rsid w:val="00396936"/>
    <w:rsid w:val="00396BD0"/>
    <w:rsid w:val="00396BF9"/>
    <w:rsid w:val="00396DE2"/>
    <w:rsid w:val="00397A09"/>
    <w:rsid w:val="003A015D"/>
    <w:rsid w:val="003A0DC5"/>
    <w:rsid w:val="003A0DDD"/>
    <w:rsid w:val="003A1CEA"/>
    <w:rsid w:val="003A2481"/>
    <w:rsid w:val="003A2E2F"/>
    <w:rsid w:val="003A39FE"/>
    <w:rsid w:val="003A5051"/>
    <w:rsid w:val="003A62A5"/>
    <w:rsid w:val="003A7106"/>
    <w:rsid w:val="003A75F8"/>
    <w:rsid w:val="003A76B9"/>
    <w:rsid w:val="003A796D"/>
    <w:rsid w:val="003A7AEB"/>
    <w:rsid w:val="003A7EB6"/>
    <w:rsid w:val="003B0038"/>
    <w:rsid w:val="003B09E1"/>
    <w:rsid w:val="003B12DA"/>
    <w:rsid w:val="003B2125"/>
    <w:rsid w:val="003B477E"/>
    <w:rsid w:val="003B4913"/>
    <w:rsid w:val="003B51F6"/>
    <w:rsid w:val="003B520A"/>
    <w:rsid w:val="003B52E8"/>
    <w:rsid w:val="003B566B"/>
    <w:rsid w:val="003B6581"/>
    <w:rsid w:val="003B6689"/>
    <w:rsid w:val="003B7283"/>
    <w:rsid w:val="003B79F3"/>
    <w:rsid w:val="003C0872"/>
    <w:rsid w:val="003C0D89"/>
    <w:rsid w:val="003C0E7F"/>
    <w:rsid w:val="003C0F9A"/>
    <w:rsid w:val="003C3122"/>
    <w:rsid w:val="003C365A"/>
    <w:rsid w:val="003C3B9C"/>
    <w:rsid w:val="003C4343"/>
    <w:rsid w:val="003C7B49"/>
    <w:rsid w:val="003C7F6C"/>
    <w:rsid w:val="003D0254"/>
    <w:rsid w:val="003D02D5"/>
    <w:rsid w:val="003D045C"/>
    <w:rsid w:val="003D165A"/>
    <w:rsid w:val="003D17B7"/>
    <w:rsid w:val="003D25FA"/>
    <w:rsid w:val="003D26B8"/>
    <w:rsid w:val="003D28C0"/>
    <w:rsid w:val="003D2ABF"/>
    <w:rsid w:val="003D456B"/>
    <w:rsid w:val="003D5327"/>
    <w:rsid w:val="003D55E7"/>
    <w:rsid w:val="003D5A0E"/>
    <w:rsid w:val="003D5E70"/>
    <w:rsid w:val="003D7E57"/>
    <w:rsid w:val="003E0DE6"/>
    <w:rsid w:val="003E0F4B"/>
    <w:rsid w:val="003E187F"/>
    <w:rsid w:val="003E2167"/>
    <w:rsid w:val="003E2325"/>
    <w:rsid w:val="003E2CE6"/>
    <w:rsid w:val="003E34F3"/>
    <w:rsid w:val="003E3BBE"/>
    <w:rsid w:val="003E473E"/>
    <w:rsid w:val="003E4AEA"/>
    <w:rsid w:val="003E517F"/>
    <w:rsid w:val="003E61F1"/>
    <w:rsid w:val="003E6D46"/>
    <w:rsid w:val="003E7128"/>
    <w:rsid w:val="003E77D7"/>
    <w:rsid w:val="003E7883"/>
    <w:rsid w:val="003F0F32"/>
    <w:rsid w:val="003F371E"/>
    <w:rsid w:val="003F40C1"/>
    <w:rsid w:val="003F42FE"/>
    <w:rsid w:val="003F44E1"/>
    <w:rsid w:val="003F462A"/>
    <w:rsid w:val="003F48BA"/>
    <w:rsid w:val="003F5FC0"/>
    <w:rsid w:val="003F6178"/>
    <w:rsid w:val="003F688A"/>
    <w:rsid w:val="003F7E75"/>
    <w:rsid w:val="003F7E7A"/>
    <w:rsid w:val="00400030"/>
    <w:rsid w:val="00403079"/>
    <w:rsid w:val="0040312E"/>
    <w:rsid w:val="004038A2"/>
    <w:rsid w:val="00404221"/>
    <w:rsid w:val="004042F4"/>
    <w:rsid w:val="004046C6"/>
    <w:rsid w:val="00404822"/>
    <w:rsid w:val="00404F98"/>
    <w:rsid w:val="00406598"/>
    <w:rsid w:val="00407144"/>
    <w:rsid w:val="004071DB"/>
    <w:rsid w:val="0040727F"/>
    <w:rsid w:val="004077A5"/>
    <w:rsid w:val="004111D5"/>
    <w:rsid w:val="0041193A"/>
    <w:rsid w:val="00411F00"/>
    <w:rsid w:val="004120F4"/>
    <w:rsid w:val="0041213A"/>
    <w:rsid w:val="00412587"/>
    <w:rsid w:val="00412A6E"/>
    <w:rsid w:val="00412AAA"/>
    <w:rsid w:val="004138AA"/>
    <w:rsid w:val="00413B4D"/>
    <w:rsid w:val="004144D8"/>
    <w:rsid w:val="00414813"/>
    <w:rsid w:val="00414869"/>
    <w:rsid w:val="00414EDC"/>
    <w:rsid w:val="0041638D"/>
    <w:rsid w:val="00416470"/>
    <w:rsid w:val="00416556"/>
    <w:rsid w:val="00416EF7"/>
    <w:rsid w:val="00417468"/>
    <w:rsid w:val="004175EC"/>
    <w:rsid w:val="004203BC"/>
    <w:rsid w:val="0042101F"/>
    <w:rsid w:val="00421D16"/>
    <w:rsid w:val="0042212E"/>
    <w:rsid w:val="00423711"/>
    <w:rsid w:val="00424EEB"/>
    <w:rsid w:val="00425273"/>
    <w:rsid w:val="0042559F"/>
    <w:rsid w:val="00426DCA"/>
    <w:rsid w:val="00426FFB"/>
    <w:rsid w:val="00427265"/>
    <w:rsid w:val="004275A1"/>
    <w:rsid w:val="00430088"/>
    <w:rsid w:val="004304BA"/>
    <w:rsid w:val="004314E7"/>
    <w:rsid w:val="0043166C"/>
    <w:rsid w:val="00431705"/>
    <w:rsid w:val="004332D6"/>
    <w:rsid w:val="00434BE6"/>
    <w:rsid w:val="00435249"/>
    <w:rsid w:val="004363C5"/>
    <w:rsid w:val="00436FF8"/>
    <w:rsid w:val="0043709B"/>
    <w:rsid w:val="0043739A"/>
    <w:rsid w:val="004379BE"/>
    <w:rsid w:val="00437C3C"/>
    <w:rsid w:val="00441C2C"/>
    <w:rsid w:val="00441D8B"/>
    <w:rsid w:val="0044299D"/>
    <w:rsid w:val="00443199"/>
    <w:rsid w:val="004434CB"/>
    <w:rsid w:val="00445342"/>
    <w:rsid w:val="00445DD8"/>
    <w:rsid w:val="0044674F"/>
    <w:rsid w:val="00447424"/>
    <w:rsid w:val="004478F6"/>
    <w:rsid w:val="00447BBE"/>
    <w:rsid w:val="0045166C"/>
    <w:rsid w:val="00452AFF"/>
    <w:rsid w:val="004536C4"/>
    <w:rsid w:val="00454BCD"/>
    <w:rsid w:val="00456EFD"/>
    <w:rsid w:val="00457903"/>
    <w:rsid w:val="004602F1"/>
    <w:rsid w:val="004608C3"/>
    <w:rsid w:val="00460BE3"/>
    <w:rsid w:val="00460F47"/>
    <w:rsid w:val="004615E7"/>
    <w:rsid w:val="00461792"/>
    <w:rsid w:val="00461BB5"/>
    <w:rsid w:val="004623E3"/>
    <w:rsid w:val="00463F9A"/>
    <w:rsid w:val="004644B5"/>
    <w:rsid w:val="00464672"/>
    <w:rsid w:val="00464DC4"/>
    <w:rsid w:val="00465F3B"/>
    <w:rsid w:val="00466CB0"/>
    <w:rsid w:val="00470B8D"/>
    <w:rsid w:val="00470D42"/>
    <w:rsid w:val="00471D22"/>
    <w:rsid w:val="00472D70"/>
    <w:rsid w:val="0047356F"/>
    <w:rsid w:val="00473762"/>
    <w:rsid w:val="00473B53"/>
    <w:rsid w:val="00473C26"/>
    <w:rsid w:val="004749A2"/>
    <w:rsid w:val="00474D75"/>
    <w:rsid w:val="004751B8"/>
    <w:rsid w:val="00475415"/>
    <w:rsid w:val="00476BD7"/>
    <w:rsid w:val="00476DA8"/>
    <w:rsid w:val="00476FF8"/>
    <w:rsid w:val="0048111B"/>
    <w:rsid w:val="00481329"/>
    <w:rsid w:val="00482E4B"/>
    <w:rsid w:val="00483950"/>
    <w:rsid w:val="00483B2C"/>
    <w:rsid w:val="004843FF"/>
    <w:rsid w:val="00485889"/>
    <w:rsid w:val="00485C1A"/>
    <w:rsid w:val="004907A4"/>
    <w:rsid w:val="004912C2"/>
    <w:rsid w:val="00491C26"/>
    <w:rsid w:val="00491C2E"/>
    <w:rsid w:val="004921D9"/>
    <w:rsid w:val="00492DCA"/>
    <w:rsid w:val="004950A2"/>
    <w:rsid w:val="004952A9"/>
    <w:rsid w:val="00495E27"/>
    <w:rsid w:val="00495EFE"/>
    <w:rsid w:val="004960F7"/>
    <w:rsid w:val="00496240"/>
    <w:rsid w:val="004966FE"/>
    <w:rsid w:val="00496A9D"/>
    <w:rsid w:val="00496B12"/>
    <w:rsid w:val="00497369"/>
    <w:rsid w:val="00497436"/>
    <w:rsid w:val="00497C82"/>
    <w:rsid w:val="004A0363"/>
    <w:rsid w:val="004A13CD"/>
    <w:rsid w:val="004A15B5"/>
    <w:rsid w:val="004A15F5"/>
    <w:rsid w:val="004A1D0D"/>
    <w:rsid w:val="004A1D93"/>
    <w:rsid w:val="004A2110"/>
    <w:rsid w:val="004A2F2E"/>
    <w:rsid w:val="004A4A79"/>
    <w:rsid w:val="004A4D87"/>
    <w:rsid w:val="004A4DA8"/>
    <w:rsid w:val="004A5BD2"/>
    <w:rsid w:val="004A5C09"/>
    <w:rsid w:val="004A7FC0"/>
    <w:rsid w:val="004B0186"/>
    <w:rsid w:val="004B16C6"/>
    <w:rsid w:val="004B429C"/>
    <w:rsid w:val="004B43FA"/>
    <w:rsid w:val="004B5291"/>
    <w:rsid w:val="004B5C88"/>
    <w:rsid w:val="004B7E03"/>
    <w:rsid w:val="004B7FD7"/>
    <w:rsid w:val="004C09B8"/>
    <w:rsid w:val="004C0E58"/>
    <w:rsid w:val="004C202D"/>
    <w:rsid w:val="004C281E"/>
    <w:rsid w:val="004C3E77"/>
    <w:rsid w:val="004C6C00"/>
    <w:rsid w:val="004C7374"/>
    <w:rsid w:val="004C7B8F"/>
    <w:rsid w:val="004D0549"/>
    <w:rsid w:val="004D098F"/>
    <w:rsid w:val="004D0B17"/>
    <w:rsid w:val="004D0C25"/>
    <w:rsid w:val="004D1671"/>
    <w:rsid w:val="004D19A1"/>
    <w:rsid w:val="004D1D6C"/>
    <w:rsid w:val="004D2EDD"/>
    <w:rsid w:val="004D2FA4"/>
    <w:rsid w:val="004D5019"/>
    <w:rsid w:val="004D53DB"/>
    <w:rsid w:val="004D64C7"/>
    <w:rsid w:val="004D655B"/>
    <w:rsid w:val="004D6A18"/>
    <w:rsid w:val="004D6D82"/>
    <w:rsid w:val="004D7798"/>
    <w:rsid w:val="004E1B14"/>
    <w:rsid w:val="004E2741"/>
    <w:rsid w:val="004E4E65"/>
    <w:rsid w:val="004E502B"/>
    <w:rsid w:val="004E53FE"/>
    <w:rsid w:val="004E574E"/>
    <w:rsid w:val="004E72A1"/>
    <w:rsid w:val="004E7A6A"/>
    <w:rsid w:val="004F2CE4"/>
    <w:rsid w:val="004F2E19"/>
    <w:rsid w:val="004F3ACF"/>
    <w:rsid w:val="004F4CAF"/>
    <w:rsid w:val="004F5BB9"/>
    <w:rsid w:val="004F735C"/>
    <w:rsid w:val="004F7C06"/>
    <w:rsid w:val="00500012"/>
    <w:rsid w:val="00501122"/>
    <w:rsid w:val="00501203"/>
    <w:rsid w:val="00501835"/>
    <w:rsid w:val="00501844"/>
    <w:rsid w:val="0050310B"/>
    <w:rsid w:val="00503C0D"/>
    <w:rsid w:val="005047FB"/>
    <w:rsid w:val="00505A84"/>
    <w:rsid w:val="00506889"/>
    <w:rsid w:val="005069F4"/>
    <w:rsid w:val="0050768F"/>
    <w:rsid w:val="005116B7"/>
    <w:rsid w:val="005121AD"/>
    <w:rsid w:val="00513185"/>
    <w:rsid w:val="00513EF4"/>
    <w:rsid w:val="00514066"/>
    <w:rsid w:val="00514713"/>
    <w:rsid w:val="005148BA"/>
    <w:rsid w:val="00514BE9"/>
    <w:rsid w:val="005161A9"/>
    <w:rsid w:val="005163E6"/>
    <w:rsid w:val="00516AC4"/>
    <w:rsid w:val="00516B30"/>
    <w:rsid w:val="00516F76"/>
    <w:rsid w:val="00517162"/>
    <w:rsid w:val="005206E4"/>
    <w:rsid w:val="005214E0"/>
    <w:rsid w:val="00522FFA"/>
    <w:rsid w:val="005239A9"/>
    <w:rsid w:val="00525014"/>
    <w:rsid w:val="0052516F"/>
    <w:rsid w:val="0052597E"/>
    <w:rsid w:val="00525C0F"/>
    <w:rsid w:val="005260EA"/>
    <w:rsid w:val="00527667"/>
    <w:rsid w:val="005276A7"/>
    <w:rsid w:val="00527C72"/>
    <w:rsid w:val="00530522"/>
    <w:rsid w:val="00531C0B"/>
    <w:rsid w:val="00533230"/>
    <w:rsid w:val="00533477"/>
    <w:rsid w:val="0053365A"/>
    <w:rsid w:val="0053430E"/>
    <w:rsid w:val="0053449D"/>
    <w:rsid w:val="00534D60"/>
    <w:rsid w:val="005358E4"/>
    <w:rsid w:val="00535AF5"/>
    <w:rsid w:val="005364EF"/>
    <w:rsid w:val="005367BA"/>
    <w:rsid w:val="00536AD7"/>
    <w:rsid w:val="005372E9"/>
    <w:rsid w:val="00537457"/>
    <w:rsid w:val="00537B92"/>
    <w:rsid w:val="00537D1B"/>
    <w:rsid w:val="00537E31"/>
    <w:rsid w:val="005405FC"/>
    <w:rsid w:val="005409EF"/>
    <w:rsid w:val="00540C6A"/>
    <w:rsid w:val="00541219"/>
    <w:rsid w:val="005417B4"/>
    <w:rsid w:val="005435A7"/>
    <w:rsid w:val="00543785"/>
    <w:rsid w:val="005437DD"/>
    <w:rsid w:val="00544362"/>
    <w:rsid w:val="005449F5"/>
    <w:rsid w:val="00544A6A"/>
    <w:rsid w:val="00544ABB"/>
    <w:rsid w:val="00545B2B"/>
    <w:rsid w:val="00546B6D"/>
    <w:rsid w:val="00547945"/>
    <w:rsid w:val="005508F0"/>
    <w:rsid w:val="00552196"/>
    <w:rsid w:val="00552270"/>
    <w:rsid w:val="00552934"/>
    <w:rsid w:val="00552C5F"/>
    <w:rsid w:val="00552F90"/>
    <w:rsid w:val="00554D48"/>
    <w:rsid w:val="005550A3"/>
    <w:rsid w:val="00555653"/>
    <w:rsid w:val="00556B7D"/>
    <w:rsid w:val="0055706E"/>
    <w:rsid w:val="005574D3"/>
    <w:rsid w:val="0055752B"/>
    <w:rsid w:val="00557621"/>
    <w:rsid w:val="00557DC7"/>
    <w:rsid w:val="005606A1"/>
    <w:rsid w:val="005608F5"/>
    <w:rsid w:val="00560C3A"/>
    <w:rsid w:val="00561476"/>
    <w:rsid w:val="005617AA"/>
    <w:rsid w:val="00561821"/>
    <w:rsid w:val="005618C4"/>
    <w:rsid w:val="005625D9"/>
    <w:rsid w:val="005629D1"/>
    <w:rsid w:val="00563B60"/>
    <w:rsid w:val="00563B82"/>
    <w:rsid w:val="00563D9A"/>
    <w:rsid w:val="00563F09"/>
    <w:rsid w:val="005649B3"/>
    <w:rsid w:val="005660A3"/>
    <w:rsid w:val="0056666C"/>
    <w:rsid w:val="005715E4"/>
    <w:rsid w:val="00572C9B"/>
    <w:rsid w:val="00573F6E"/>
    <w:rsid w:val="00575890"/>
    <w:rsid w:val="00577912"/>
    <w:rsid w:val="00580EC6"/>
    <w:rsid w:val="00581F09"/>
    <w:rsid w:val="00583EAF"/>
    <w:rsid w:val="00583F1C"/>
    <w:rsid w:val="00584099"/>
    <w:rsid w:val="00584311"/>
    <w:rsid w:val="00584983"/>
    <w:rsid w:val="00584D2E"/>
    <w:rsid w:val="00586587"/>
    <w:rsid w:val="005914AF"/>
    <w:rsid w:val="00592772"/>
    <w:rsid w:val="00592899"/>
    <w:rsid w:val="00593C61"/>
    <w:rsid w:val="0059447B"/>
    <w:rsid w:val="00594573"/>
    <w:rsid w:val="00594588"/>
    <w:rsid w:val="00594F73"/>
    <w:rsid w:val="0059624F"/>
    <w:rsid w:val="005A035D"/>
    <w:rsid w:val="005A0DEB"/>
    <w:rsid w:val="005A11CB"/>
    <w:rsid w:val="005A1824"/>
    <w:rsid w:val="005A1DAA"/>
    <w:rsid w:val="005A205F"/>
    <w:rsid w:val="005A234A"/>
    <w:rsid w:val="005A2DE7"/>
    <w:rsid w:val="005A3ADA"/>
    <w:rsid w:val="005A4E65"/>
    <w:rsid w:val="005A5E90"/>
    <w:rsid w:val="005A5FBA"/>
    <w:rsid w:val="005A67E3"/>
    <w:rsid w:val="005A7D2F"/>
    <w:rsid w:val="005B01C7"/>
    <w:rsid w:val="005B02F0"/>
    <w:rsid w:val="005B1012"/>
    <w:rsid w:val="005B1A24"/>
    <w:rsid w:val="005B447F"/>
    <w:rsid w:val="005B460F"/>
    <w:rsid w:val="005B4A2F"/>
    <w:rsid w:val="005B53FE"/>
    <w:rsid w:val="005B5F1F"/>
    <w:rsid w:val="005B73AD"/>
    <w:rsid w:val="005C15F0"/>
    <w:rsid w:val="005C26A8"/>
    <w:rsid w:val="005C27E1"/>
    <w:rsid w:val="005C36AE"/>
    <w:rsid w:val="005C41C1"/>
    <w:rsid w:val="005C4A06"/>
    <w:rsid w:val="005C4D09"/>
    <w:rsid w:val="005C5A38"/>
    <w:rsid w:val="005C5D6C"/>
    <w:rsid w:val="005C63BC"/>
    <w:rsid w:val="005C65D1"/>
    <w:rsid w:val="005C667B"/>
    <w:rsid w:val="005C674D"/>
    <w:rsid w:val="005C680F"/>
    <w:rsid w:val="005C699D"/>
    <w:rsid w:val="005C7480"/>
    <w:rsid w:val="005C7786"/>
    <w:rsid w:val="005C789E"/>
    <w:rsid w:val="005D125D"/>
    <w:rsid w:val="005D150D"/>
    <w:rsid w:val="005D4095"/>
    <w:rsid w:val="005D4AA1"/>
    <w:rsid w:val="005D4B83"/>
    <w:rsid w:val="005D5803"/>
    <w:rsid w:val="005D5DCC"/>
    <w:rsid w:val="005D6A16"/>
    <w:rsid w:val="005D6A8E"/>
    <w:rsid w:val="005D6AC9"/>
    <w:rsid w:val="005D6E47"/>
    <w:rsid w:val="005D6F59"/>
    <w:rsid w:val="005E0031"/>
    <w:rsid w:val="005E0795"/>
    <w:rsid w:val="005E07D7"/>
    <w:rsid w:val="005E1596"/>
    <w:rsid w:val="005E15EF"/>
    <w:rsid w:val="005E1B13"/>
    <w:rsid w:val="005E24B1"/>
    <w:rsid w:val="005E28AE"/>
    <w:rsid w:val="005E2ADE"/>
    <w:rsid w:val="005E34C7"/>
    <w:rsid w:val="005E4DB8"/>
    <w:rsid w:val="005E62DD"/>
    <w:rsid w:val="005E6897"/>
    <w:rsid w:val="005E6E3A"/>
    <w:rsid w:val="005E724F"/>
    <w:rsid w:val="005E76EF"/>
    <w:rsid w:val="005E7F0D"/>
    <w:rsid w:val="005F13A7"/>
    <w:rsid w:val="005F13F2"/>
    <w:rsid w:val="005F14F9"/>
    <w:rsid w:val="005F198F"/>
    <w:rsid w:val="005F25D0"/>
    <w:rsid w:val="005F3527"/>
    <w:rsid w:val="005F3716"/>
    <w:rsid w:val="005F384F"/>
    <w:rsid w:val="005F41B6"/>
    <w:rsid w:val="005F53F2"/>
    <w:rsid w:val="005F58D7"/>
    <w:rsid w:val="005F6012"/>
    <w:rsid w:val="005F6317"/>
    <w:rsid w:val="005F66E2"/>
    <w:rsid w:val="005F67BF"/>
    <w:rsid w:val="005F6B47"/>
    <w:rsid w:val="005F6DAA"/>
    <w:rsid w:val="005F74B8"/>
    <w:rsid w:val="005F7807"/>
    <w:rsid w:val="005F7A83"/>
    <w:rsid w:val="005F7B1B"/>
    <w:rsid w:val="0060045C"/>
    <w:rsid w:val="00600696"/>
    <w:rsid w:val="00601ECA"/>
    <w:rsid w:val="006028D8"/>
    <w:rsid w:val="00602F1E"/>
    <w:rsid w:val="006030C4"/>
    <w:rsid w:val="00603ADB"/>
    <w:rsid w:val="00603F58"/>
    <w:rsid w:val="006040DE"/>
    <w:rsid w:val="0060416B"/>
    <w:rsid w:val="006041C7"/>
    <w:rsid w:val="00604405"/>
    <w:rsid w:val="006048DA"/>
    <w:rsid w:val="00605C7F"/>
    <w:rsid w:val="00605CF2"/>
    <w:rsid w:val="006060FF"/>
    <w:rsid w:val="00610712"/>
    <w:rsid w:val="006108E4"/>
    <w:rsid w:val="00611F15"/>
    <w:rsid w:val="0061225A"/>
    <w:rsid w:val="00612802"/>
    <w:rsid w:val="006128AA"/>
    <w:rsid w:val="00613BC4"/>
    <w:rsid w:val="00613E24"/>
    <w:rsid w:val="00613F84"/>
    <w:rsid w:val="00614F35"/>
    <w:rsid w:val="00615EF2"/>
    <w:rsid w:val="00616FBF"/>
    <w:rsid w:val="00617469"/>
    <w:rsid w:val="00617492"/>
    <w:rsid w:val="006177E5"/>
    <w:rsid w:val="00617D1C"/>
    <w:rsid w:val="006203B5"/>
    <w:rsid w:val="00620938"/>
    <w:rsid w:val="00620A8C"/>
    <w:rsid w:val="00620C73"/>
    <w:rsid w:val="00621539"/>
    <w:rsid w:val="0062238F"/>
    <w:rsid w:val="00625D56"/>
    <w:rsid w:val="0062623A"/>
    <w:rsid w:val="00626857"/>
    <w:rsid w:val="00626EDF"/>
    <w:rsid w:val="00627869"/>
    <w:rsid w:val="00627A1C"/>
    <w:rsid w:val="00627ACA"/>
    <w:rsid w:val="00630934"/>
    <w:rsid w:val="00630B14"/>
    <w:rsid w:val="00630CDD"/>
    <w:rsid w:val="0063143A"/>
    <w:rsid w:val="00631FFF"/>
    <w:rsid w:val="00632025"/>
    <w:rsid w:val="00632399"/>
    <w:rsid w:val="006327FF"/>
    <w:rsid w:val="0063318E"/>
    <w:rsid w:val="00634EBF"/>
    <w:rsid w:val="0063532C"/>
    <w:rsid w:val="0063546C"/>
    <w:rsid w:val="0063556A"/>
    <w:rsid w:val="00635EBD"/>
    <w:rsid w:val="00640BF5"/>
    <w:rsid w:val="006412FD"/>
    <w:rsid w:val="00641DC8"/>
    <w:rsid w:val="00641E45"/>
    <w:rsid w:val="00642BAE"/>
    <w:rsid w:val="006435B9"/>
    <w:rsid w:val="0064477C"/>
    <w:rsid w:val="00645478"/>
    <w:rsid w:val="00645542"/>
    <w:rsid w:val="00645937"/>
    <w:rsid w:val="006459C3"/>
    <w:rsid w:val="00645B61"/>
    <w:rsid w:val="00646683"/>
    <w:rsid w:val="00646DC4"/>
    <w:rsid w:val="00651422"/>
    <w:rsid w:val="00651D23"/>
    <w:rsid w:val="00652E26"/>
    <w:rsid w:val="00652E65"/>
    <w:rsid w:val="00654F5B"/>
    <w:rsid w:val="006568D6"/>
    <w:rsid w:val="00656D20"/>
    <w:rsid w:val="0066044E"/>
    <w:rsid w:val="0066083B"/>
    <w:rsid w:val="006608BE"/>
    <w:rsid w:val="006610F7"/>
    <w:rsid w:val="006622D7"/>
    <w:rsid w:val="00662EB8"/>
    <w:rsid w:val="00662F4B"/>
    <w:rsid w:val="00664288"/>
    <w:rsid w:val="006653D8"/>
    <w:rsid w:val="00665584"/>
    <w:rsid w:val="00665BBC"/>
    <w:rsid w:val="00665E19"/>
    <w:rsid w:val="00666A0C"/>
    <w:rsid w:val="006673C2"/>
    <w:rsid w:val="00667584"/>
    <w:rsid w:val="00667992"/>
    <w:rsid w:val="006714CA"/>
    <w:rsid w:val="0067172B"/>
    <w:rsid w:val="00672171"/>
    <w:rsid w:val="006721D3"/>
    <w:rsid w:val="006723A3"/>
    <w:rsid w:val="00673E81"/>
    <w:rsid w:val="0067471B"/>
    <w:rsid w:val="006748AA"/>
    <w:rsid w:val="006749AF"/>
    <w:rsid w:val="00674A08"/>
    <w:rsid w:val="006759AA"/>
    <w:rsid w:val="00675CA7"/>
    <w:rsid w:val="00676942"/>
    <w:rsid w:val="006769E2"/>
    <w:rsid w:val="00677450"/>
    <w:rsid w:val="0067758E"/>
    <w:rsid w:val="00677DC1"/>
    <w:rsid w:val="00677FDA"/>
    <w:rsid w:val="006837AC"/>
    <w:rsid w:val="00683A94"/>
    <w:rsid w:val="00683ED0"/>
    <w:rsid w:val="006851B8"/>
    <w:rsid w:val="00685764"/>
    <w:rsid w:val="00685C18"/>
    <w:rsid w:val="00686921"/>
    <w:rsid w:val="006869A9"/>
    <w:rsid w:val="0068785F"/>
    <w:rsid w:val="00690456"/>
    <w:rsid w:val="0069085B"/>
    <w:rsid w:val="00690BB4"/>
    <w:rsid w:val="00691530"/>
    <w:rsid w:val="00691998"/>
    <w:rsid w:val="00692589"/>
    <w:rsid w:val="0069433F"/>
    <w:rsid w:val="006944A1"/>
    <w:rsid w:val="0069479A"/>
    <w:rsid w:val="0069490C"/>
    <w:rsid w:val="00694C69"/>
    <w:rsid w:val="0069562B"/>
    <w:rsid w:val="00695791"/>
    <w:rsid w:val="00697324"/>
    <w:rsid w:val="006974FF"/>
    <w:rsid w:val="006A03B5"/>
    <w:rsid w:val="006A125E"/>
    <w:rsid w:val="006A12F6"/>
    <w:rsid w:val="006A15ED"/>
    <w:rsid w:val="006A219B"/>
    <w:rsid w:val="006A28AD"/>
    <w:rsid w:val="006A30A1"/>
    <w:rsid w:val="006A38A8"/>
    <w:rsid w:val="006A43FA"/>
    <w:rsid w:val="006A4473"/>
    <w:rsid w:val="006A47C4"/>
    <w:rsid w:val="006A48AE"/>
    <w:rsid w:val="006A53EB"/>
    <w:rsid w:val="006A547D"/>
    <w:rsid w:val="006A5FB3"/>
    <w:rsid w:val="006A61B2"/>
    <w:rsid w:val="006A6DB9"/>
    <w:rsid w:val="006A7EED"/>
    <w:rsid w:val="006B1D42"/>
    <w:rsid w:val="006B2B8B"/>
    <w:rsid w:val="006B3B0E"/>
    <w:rsid w:val="006B4435"/>
    <w:rsid w:val="006B4463"/>
    <w:rsid w:val="006B4FCB"/>
    <w:rsid w:val="006B511D"/>
    <w:rsid w:val="006B5B10"/>
    <w:rsid w:val="006B6204"/>
    <w:rsid w:val="006B7437"/>
    <w:rsid w:val="006C07A2"/>
    <w:rsid w:val="006C126B"/>
    <w:rsid w:val="006C1297"/>
    <w:rsid w:val="006C22DA"/>
    <w:rsid w:val="006C2967"/>
    <w:rsid w:val="006C2ADC"/>
    <w:rsid w:val="006C2FF4"/>
    <w:rsid w:val="006C308F"/>
    <w:rsid w:val="006C446B"/>
    <w:rsid w:val="006C4672"/>
    <w:rsid w:val="006C47A0"/>
    <w:rsid w:val="006C4A3F"/>
    <w:rsid w:val="006C4E67"/>
    <w:rsid w:val="006C60EE"/>
    <w:rsid w:val="006C71C6"/>
    <w:rsid w:val="006C7C88"/>
    <w:rsid w:val="006D06E2"/>
    <w:rsid w:val="006D2AE0"/>
    <w:rsid w:val="006D3BD7"/>
    <w:rsid w:val="006D50E3"/>
    <w:rsid w:val="006D5AAF"/>
    <w:rsid w:val="006D634F"/>
    <w:rsid w:val="006D6712"/>
    <w:rsid w:val="006D6B34"/>
    <w:rsid w:val="006D6DDC"/>
    <w:rsid w:val="006D71A0"/>
    <w:rsid w:val="006D7891"/>
    <w:rsid w:val="006E08F9"/>
    <w:rsid w:val="006E226F"/>
    <w:rsid w:val="006E2277"/>
    <w:rsid w:val="006E50FE"/>
    <w:rsid w:val="006E554E"/>
    <w:rsid w:val="006E5621"/>
    <w:rsid w:val="006E58E9"/>
    <w:rsid w:val="006E5DE8"/>
    <w:rsid w:val="006E5FA2"/>
    <w:rsid w:val="006E69EE"/>
    <w:rsid w:val="006E6FF0"/>
    <w:rsid w:val="006E7790"/>
    <w:rsid w:val="006E7EA9"/>
    <w:rsid w:val="006F086A"/>
    <w:rsid w:val="006F0AB7"/>
    <w:rsid w:val="006F0B24"/>
    <w:rsid w:val="006F1222"/>
    <w:rsid w:val="006F21F8"/>
    <w:rsid w:val="006F281C"/>
    <w:rsid w:val="006F3702"/>
    <w:rsid w:val="006F37B2"/>
    <w:rsid w:val="006F3B65"/>
    <w:rsid w:val="006F4067"/>
    <w:rsid w:val="006F48AE"/>
    <w:rsid w:val="006F4A91"/>
    <w:rsid w:val="006F5299"/>
    <w:rsid w:val="006F5BD6"/>
    <w:rsid w:val="006F5F7F"/>
    <w:rsid w:val="006F62C8"/>
    <w:rsid w:val="006F66AE"/>
    <w:rsid w:val="006F765A"/>
    <w:rsid w:val="00700DB4"/>
    <w:rsid w:val="0070128C"/>
    <w:rsid w:val="00701AA4"/>
    <w:rsid w:val="00701C32"/>
    <w:rsid w:val="00701C5A"/>
    <w:rsid w:val="00701CFD"/>
    <w:rsid w:val="007027D2"/>
    <w:rsid w:val="00702C66"/>
    <w:rsid w:val="00702FEF"/>
    <w:rsid w:val="007036B2"/>
    <w:rsid w:val="00703E03"/>
    <w:rsid w:val="00704797"/>
    <w:rsid w:val="00705D69"/>
    <w:rsid w:val="00705D86"/>
    <w:rsid w:val="007061C0"/>
    <w:rsid w:val="00707207"/>
    <w:rsid w:val="00707C47"/>
    <w:rsid w:val="00710291"/>
    <w:rsid w:val="0071050B"/>
    <w:rsid w:val="0071128F"/>
    <w:rsid w:val="007121AA"/>
    <w:rsid w:val="007121B7"/>
    <w:rsid w:val="007134C8"/>
    <w:rsid w:val="0071556B"/>
    <w:rsid w:val="007155A2"/>
    <w:rsid w:val="00715E82"/>
    <w:rsid w:val="00715E9B"/>
    <w:rsid w:val="00716804"/>
    <w:rsid w:val="0071682E"/>
    <w:rsid w:val="007202E0"/>
    <w:rsid w:val="00721F75"/>
    <w:rsid w:val="00722C6D"/>
    <w:rsid w:val="00723256"/>
    <w:rsid w:val="00723897"/>
    <w:rsid w:val="00724162"/>
    <w:rsid w:val="007248C3"/>
    <w:rsid w:val="00725010"/>
    <w:rsid w:val="007250B1"/>
    <w:rsid w:val="007251C7"/>
    <w:rsid w:val="0072577D"/>
    <w:rsid w:val="00725FE5"/>
    <w:rsid w:val="00726141"/>
    <w:rsid w:val="00726D5E"/>
    <w:rsid w:val="00727D50"/>
    <w:rsid w:val="00731328"/>
    <w:rsid w:val="00731C37"/>
    <w:rsid w:val="00731D13"/>
    <w:rsid w:val="007322C5"/>
    <w:rsid w:val="00732BB7"/>
    <w:rsid w:val="00734922"/>
    <w:rsid w:val="00735133"/>
    <w:rsid w:val="00735E58"/>
    <w:rsid w:val="007368C4"/>
    <w:rsid w:val="007376DF"/>
    <w:rsid w:val="00737747"/>
    <w:rsid w:val="00737957"/>
    <w:rsid w:val="00737DF9"/>
    <w:rsid w:val="00740533"/>
    <w:rsid w:val="00740D0D"/>
    <w:rsid w:val="00741213"/>
    <w:rsid w:val="00743937"/>
    <w:rsid w:val="00744277"/>
    <w:rsid w:val="00745365"/>
    <w:rsid w:val="00746662"/>
    <w:rsid w:val="007471F1"/>
    <w:rsid w:val="00747B73"/>
    <w:rsid w:val="00747E54"/>
    <w:rsid w:val="00750867"/>
    <w:rsid w:val="0075204A"/>
    <w:rsid w:val="00752AAB"/>
    <w:rsid w:val="007558E5"/>
    <w:rsid w:val="00755AC0"/>
    <w:rsid w:val="00755BDC"/>
    <w:rsid w:val="00762A0E"/>
    <w:rsid w:val="00762BE5"/>
    <w:rsid w:val="00762E08"/>
    <w:rsid w:val="00765998"/>
    <w:rsid w:val="007661AD"/>
    <w:rsid w:val="007676A6"/>
    <w:rsid w:val="00767A73"/>
    <w:rsid w:val="007704B8"/>
    <w:rsid w:val="00770896"/>
    <w:rsid w:val="00770FCB"/>
    <w:rsid w:val="0077104A"/>
    <w:rsid w:val="007713A6"/>
    <w:rsid w:val="00771C6C"/>
    <w:rsid w:val="00772DDF"/>
    <w:rsid w:val="007737CB"/>
    <w:rsid w:val="0077592D"/>
    <w:rsid w:val="0077630D"/>
    <w:rsid w:val="007764C8"/>
    <w:rsid w:val="0077751D"/>
    <w:rsid w:val="00777A2E"/>
    <w:rsid w:val="00780697"/>
    <w:rsid w:val="00781B11"/>
    <w:rsid w:val="0078351E"/>
    <w:rsid w:val="00783607"/>
    <w:rsid w:val="00783648"/>
    <w:rsid w:val="00783FBA"/>
    <w:rsid w:val="00784ABB"/>
    <w:rsid w:val="0078511F"/>
    <w:rsid w:val="007861E1"/>
    <w:rsid w:val="00786E7A"/>
    <w:rsid w:val="00787227"/>
    <w:rsid w:val="007875F5"/>
    <w:rsid w:val="007908A9"/>
    <w:rsid w:val="00791B2B"/>
    <w:rsid w:val="00795032"/>
    <w:rsid w:val="00795788"/>
    <w:rsid w:val="00795953"/>
    <w:rsid w:val="00795ACC"/>
    <w:rsid w:val="00795F57"/>
    <w:rsid w:val="007965C9"/>
    <w:rsid w:val="007A0878"/>
    <w:rsid w:val="007A0912"/>
    <w:rsid w:val="007A1F43"/>
    <w:rsid w:val="007A2023"/>
    <w:rsid w:val="007A25D1"/>
    <w:rsid w:val="007A2D54"/>
    <w:rsid w:val="007A3AE5"/>
    <w:rsid w:val="007A3F9A"/>
    <w:rsid w:val="007A4E10"/>
    <w:rsid w:val="007A57FD"/>
    <w:rsid w:val="007A7D03"/>
    <w:rsid w:val="007B220C"/>
    <w:rsid w:val="007B2775"/>
    <w:rsid w:val="007B3E99"/>
    <w:rsid w:val="007B4A82"/>
    <w:rsid w:val="007B5AD9"/>
    <w:rsid w:val="007B70E2"/>
    <w:rsid w:val="007B7371"/>
    <w:rsid w:val="007B7C1A"/>
    <w:rsid w:val="007B7FDD"/>
    <w:rsid w:val="007C0A14"/>
    <w:rsid w:val="007C1D96"/>
    <w:rsid w:val="007C20B1"/>
    <w:rsid w:val="007C30C3"/>
    <w:rsid w:val="007C3E8F"/>
    <w:rsid w:val="007C3E9E"/>
    <w:rsid w:val="007C45B2"/>
    <w:rsid w:val="007C536F"/>
    <w:rsid w:val="007C5CB5"/>
    <w:rsid w:val="007C63C8"/>
    <w:rsid w:val="007C696C"/>
    <w:rsid w:val="007C6F5F"/>
    <w:rsid w:val="007C7724"/>
    <w:rsid w:val="007C77F8"/>
    <w:rsid w:val="007D0879"/>
    <w:rsid w:val="007D0FF9"/>
    <w:rsid w:val="007D12BB"/>
    <w:rsid w:val="007D185C"/>
    <w:rsid w:val="007D1E96"/>
    <w:rsid w:val="007D2852"/>
    <w:rsid w:val="007D2975"/>
    <w:rsid w:val="007D2AF2"/>
    <w:rsid w:val="007D2B27"/>
    <w:rsid w:val="007D400D"/>
    <w:rsid w:val="007D424C"/>
    <w:rsid w:val="007D4C34"/>
    <w:rsid w:val="007D5000"/>
    <w:rsid w:val="007D5927"/>
    <w:rsid w:val="007D69D0"/>
    <w:rsid w:val="007E1C5A"/>
    <w:rsid w:val="007E1C81"/>
    <w:rsid w:val="007E21AE"/>
    <w:rsid w:val="007E2D78"/>
    <w:rsid w:val="007E3AC6"/>
    <w:rsid w:val="007E3E98"/>
    <w:rsid w:val="007E3F7B"/>
    <w:rsid w:val="007E46BF"/>
    <w:rsid w:val="007E63CF"/>
    <w:rsid w:val="007E6EEC"/>
    <w:rsid w:val="007E70F2"/>
    <w:rsid w:val="007E796B"/>
    <w:rsid w:val="007F019A"/>
    <w:rsid w:val="007F0254"/>
    <w:rsid w:val="007F0B5D"/>
    <w:rsid w:val="007F2AF9"/>
    <w:rsid w:val="007F3DE2"/>
    <w:rsid w:val="007F5115"/>
    <w:rsid w:val="007F5166"/>
    <w:rsid w:val="007F5BF2"/>
    <w:rsid w:val="007F7D67"/>
    <w:rsid w:val="0080053E"/>
    <w:rsid w:val="00800566"/>
    <w:rsid w:val="008006C9"/>
    <w:rsid w:val="00800BB5"/>
    <w:rsid w:val="00800E10"/>
    <w:rsid w:val="008011D6"/>
    <w:rsid w:val="00801B5D"/>
    <w:rsid w:val="00801FB6"/>
    <w:rsid w:val="00803E85"/>
    <w:rsid w:val="008048E6"/>
    <w:rsid w:val="00804E49"/>
    <w:rsid w:val="00804EC8"/>
    <w:rsid w:val="008062F6"/>
    <w:rsid w:val="00806514"/>
    <w:rsid w:val="00806A1C"/>
    <w:rsid w:val="00807204"/>
    <w:rsid w:val="00807349"/>
    <w:rsid w:val="00807893"/>
    <w:rsid w:val="00810785"/>
    <w:rsid w:val="00810D96"/>
    <w:rsid w:val="008114AC"/>
    <w:rsid w:val="00811C62"/>
    <w:rsid w:val="00813CF8"/>
    <w:rsid w:val="008142D7"/>
    <w:rsid w:val="008164DD"/>
    <w:rsid w:val="0081695B"/>
    <w:rsid w:val="008200B1"/>
    <w:rsid w:val="008215AE"/>
    <w:rsid w:val="008217F8"/>
    <w:rsid w:val="00822251"/>
    <w:rsid w:val="00822977"/>
    <w:rsid w:val="008230FB"/>
    <w:rsid w:val="00823166"/>
    <w:rsid w:val="00823705"/>
    <w:rsid w:val="00824FE8"/>
    <w:rsid w:val="0082507D"/>
    <w:rsid w:val="00825548"/>
    <w:rsid w:val="008262EB"/>
    <w:rsid w:val="0083076A"/>
    <w:rsid w:val="008307C3"/>
    <w:rsid w:val="0083175F"/>
    <w:rsid w:val="00831EB9"/>
    <w:rsid w:val="008327B1"/>
    <w:rsid w:val="0083283E"/>
    <w:rsid w:val="00832F43"/>
    <w:rsid w:val="00833287"/>
    <w:rsid w:val="0083330B"/>
    <w:rsid w:val="00833C6B"/>
    <w:rsid w:val="00834EBA"/>
    <w:rsid w:val="00835EB7"/>
    <w:rsid w:val="008368C4"/>
    <w:rsid w:val="00837BE9"/>
    <w:rsid w:val="008403CC"/>
    <w:rsid w:val="008409BF"/>
    <w:rsid w:val="008445FD"/>
    <w:rsid w:val="00844DDB"/>
    <w:rsid w:val="008454EC"/>
    <w:rsid w:val="00845C96"/>
    <w:rsid w:val="00845D2A"/>
    <w:rsid w:val="008465A9"/>
    <w:rsid w:val="00846FD3"/>
    <w:rsid w:val="00847CCE"/>
    <w:rsid w:val="00847EA6"/>
    <w:rsid w:val="00851090"/>
    <w:rsid w:val="0085309A"/>
    <w:rsid w:val="008540FC"/>
    <w:rsid w:val="008545E1"/>
    <w:rsid w:val="00855D07"/>
    <w:rsid w:val="00855EAC"/>
    <w:rsid w:val="00856793"/>
    <w:rsid w:val="00856FF2"/>
    <w:rsid w:val="00861ADC"/>
    <w:rsid w:val="00862560"/>
    <w:rsid w:val="00863E50"/>
    <w:rsid w:val="008642BC"/>
    <w:rsid w:val="00864AE6"/>
    <w:rsid w:val="008669AC"/>
    <w:rsid w:val="008678DA"/>
    <w:rsid w:val="00870BDE"/>
    <w:rsid w:val="00871585"/>
    <w:rsid w:val="00872544"/>
    <w:rsid w:val="00872EE5"/>
    <w:rsid w:val="00873BFE"/>
    <w:rsid w:val="00873DAB"/>
    <w:rsid w:val="00873E3E"/>
    <w:rsid w:val="0087496E"/>
    <w:rsid w:val="00875040"/>
    <w:rsid w:val="00877734"/>
    <w:rsid w:val="00877FC2"/>
    <w:rsid w:val="00881AD7"/>
    <w:rsid w:val="00882F3C"/>
    <w:rsid w:val="00884140"/>
    <w:rsid w:val="0088428C"/>
    <w:rsid w:val="0088632F"/>
    <w:rsid w:val="00886C55"/>
    <w:rsid w:val="00890446"/>
    <w:rsid w:val="00890A22"/>
    <w:rsid w:val="00890B24"/>
    <w:rsid w:val="00890D6B"/>
    <w:rsid w:val="00890F09"/>
    <w:rsid w:val="00891D2E"/>
    <w:rsid w:val="008925C7"/>
    <w:rsid w:val="00892BBD"/>
    <w:rsid w:val="00893487"/>
    <w:rsid w:val="008934FD"/>
    <w:rsid w:val="0089366B"/>
    <w:rsid w:val="00893790"/>
    <w:rsid w:val="00893902"/>
    <w:rsid w:val="00893D77"/>
    <w:rsid w:val="00894D24"/>
    <w:rsid w:val="0089526D"/>
    <w:rsid w:val="00895685"/>
    <w:rsid w:val="00895C33"/>
    <w:rsid w:val="00895C94"/>
    <w:rsid w:val="00896FD1"/>
    <w:rsid w:val="00896FFF"/>
    <w:rsid w:val="00897471"/>
    <w:rsid w:val="0089752A"/>
    <w:rsid w:val="00897DC0"/>
    <w:rsid w:val="008A0234"/>
    <w:rsid w:val="008A0A3B"/>
    <w:rsid w:val="008A1D0D"/>
    <w:rsid w:val="008A2180"/>
    <w:rsid w:val="008A247B"/>
    <w:rsid w:val="008A2DA3"/>
    <w:rsid w:val="008A2E18"/>
    <w:rsid w:val="008A3052"/>
    <w:rsid w:val="008A307F"/>
    <w:rsid w:val="008A4179"/>
    <w:rsid w:val="008A477A"/>
    <w:rsid w:val="008A58EF"/>
    <w:rsid w:val="008A612B"/>
    <w:rsid w:val="008A6F04"/>
    <w:rsid w:val="008A73EF"/>
    <w:rsid w:val="008B0E30"/>
    <w:rsid w:val="008B2807"/>
    <w:rsid w:val="008B2BD7"/>
    <w:rsid w:val="008B2F1F"/>
    <w:rsid w:val="008B3C35"/>
    <w:rsid w:val="008B48E1"/>
    <w:rsid w:val="008B50A1"/>
    <w:rsid w:val="008B5155"/>
    <w:rsid w:val="008B55AB"/>
    <w:rsid w:val="008B5C90"/>
    <w:rsid w:val="008B5CDD"/>
    <w:rsid w:val="008B5EFE"/>
    <w:rsid w:val="008B60E7"/>
    <w:rsid w:val="008B6541"/>
    <w:rsid w:val="008B678E"/>
    <w:rsid w:val="008B6C98"/>
    <w:rsid w:val="008B73E9"/>
    <w:rsid w:val="008C0F5A"/>
    <w:rsid w:val="008C128F"/>
    <w:rsid w:val="008C15E6"/>
    <w:rsid w:val="008C18AF"/>
    <w:rsid w:val="008C2B39"/>
    <w:rsid w:val="008C2E10"/>
    <w:rsid w:val="008C33F5"/>
    <w:rsid w:val="008C409F"/>
    <w:rsid w:val="008C46FF"/>
    <w:rsid w:val="008C4DD7"/>
    <w:rsid w:val="008C5113"/>
    <w:rsid w:val="008C593E"/>
    <w:rsid w:val="008C7000"/>
    <w:rsid w:val="008D0089"/>
    <w:rsid w:val="008D01BC"/>
    <w:rsid w:val="008D1242"/>
    <w:rsid w:val="008D1DB9"/>
    <w:rsid w:val="008D21A7"/>
    <w:rsid w:val="008D21AE"/>
    <w:rsid w:val="008D25E5"/>
    <w:rsid w:val="008D2823"/>
    <w:rsid w:val="008D2EA9"/>
    <w:rsid w:val="008D36F3"/>
    <w:rsid w:val="008D374F"/>
    <w:rsid w:val="008D3E20"/>
    <w:rsid w:val="008D3E64"/>
    <w:rsid w:val="008D432A"/>
    <w:rsid w:val="008D4E16"/>
    <w:rsid w:val="008D53D7"/>
    <w:rsid w:val="008D567C"/>
    <w:rsid w:val="008D5A9D"/>
    <w:rsid w:val="008D6275"/>
    <w:rsid w:val="008D69E8"/>
    <w:rsid w:val="008D713D"/>
    <w:rsid w:val="008D7442"/>
    <w:rsid w:val="008E0EF7"/>
    <w:rsid w:val="008E2C8E"/>
    <w:rsid w:val="008E2D5A"/>
    <w:rsid w:val="008E309C"/>
    <w:rsid w:val="008E43F2"/>
    <w:rsid w:val="008E4E66"/>
    <w:rsid w:val="008E51B2"/>
    <w:rsid w:val="008E55BD"/>
    <w:rsid w:val="008E62CF"/>
    <w:rsid w:val="008E6601"/>
    <w:rsid w:val="008E7402"/>
    <w:rsid w:val="008F019F"/>
    <w:rsid w:val="008F06C9"/>
    <w:rsid w:val="008F1BE7"/>
    <w:rsid w:val="008F1FAF"/>
    <w:rsid w:val="008F274E"/>
    <w:rsid w:val="008F2DF3"/>
    <w:rsid w:val="008F3854"/>
    <w:rsid w:val="008F38C9"/>
    <w:rsid w:val="008F3E7A"/>
    <w:rsid w:val="008F481B"/>
    <w:rsid w:val="008F5380"/>
    <w:rsid w:val="008F6BFA"/>
    <w:rsid w:val="008F6C79"/>
    <w:rsid w:val="008F79DD"/>
    <w:rsid w:val="00901A92"/>
    <w:rsid w:val="00901B7B"/>
    <w:rsid w:val="00901CB8"/>
    <w:rsid w:val="00901D93"/>
    <w:rsid w:val="00902291"/>
    <w:rsid w:val="00902544"/>
    <w:rsid w:val="00902B06"/>
    <w:rsid w:val="00902B4E"/>
    <w:rsid w:val="00902E59"/>
    <w:rsid w:val="00902EC7"/>
    <w:rsid w:val="0090404B"/>
    <w:rsid w:val="00904459"/>
    <w:rsid w:val="0090587E"/>
    <w:rsid w:val="00905A26"/>
    <w:rsid w:val="00905D57"/>
    <w:rsid w:val="0090666A"/>
    <w:rsid w:val="00906895"/>
    <w:rsid w:val="00907A97"/>
    <w:rsid w:val="009102BC"/>
    <w:rsid w:val="00910F35"/>
    <w:rsid w:val="00911903"/>
    <w:rsid w:val="00911EB9"/>
    <w:rsid w:val="00915B16"/>
    <w:rsid w:val="00915DB4"/>
    <w:rsid w:val="00915F3E"/>
    <w:rsid w:val="0091673E"/>
    <w:rsid w:val="00916C6C"/>
    <w:rsid w:val="00917C2A"/>
    <w:rsid w:val="00917F37"/>
    <w:rsid w:val="00920011"/>
    <w:rsid w:val="00920781"/>
    <w:rsid w:val="00920B71"/>
    <w:rsid w:val="00921959"/>
    <w:rsid w:val="00921BB6"/>
    <w:rsid w:val="00922265"/>
    <w:rsid w:val="00922917"/>
    <w:rsid w:val="0092301D"/>
    <w:rsid w:val="00924CE3"/>
    <w:rsid w:val="00924DE0"/>
    <w:rsid w:val="0092639D"/>
    <w:rsid w:val="0092645B"/>
    <w:rsid w:val="009268F2"/>
    <w:rsid w:val="00927881"/>
    <w:rsid w:val="00927F0D"/>
    <w:rsid w:val="00930349"/>
    <w:rsid w:val="00930B7A"/>
    <w:rsid w:val="00930DA3"/>
    <w:rsid w:val="00930E84"/>
    <w:rsid w:val="00932BBA"/>
    <w:rsid w:val="009330DE"/>
    <w:rsid w:val="00934290"/>
    <w:rsid w:val="0093484D"/>
    <w:rsid w:val="00934968"/>
    <w:rsid w:val="00934C6F"/>
    <w:rsid w:val="00934DCB"/>
    <w:rsid w:val="00936CBE"/>
    <w:rsid w:val="00937ADF"/>
    <w:rsid w:val="009409AE"/>
    <w:rsid w:val="00940C27"/>
    <w:rsid w:val="0094336C"/>
    <w:rsid w:val="009440D8"/>
    <w:rsid w:val="00945CBE"/>
    <w:rsid w:val="00945D29"/>
    <w:rsid w:val="00945EAC"/>
    <w:rsid w:val="00946682"/>
    <w:rsid w:val="00946877"/>
    <w:rsid w:val="00947A05"/>
    <w:rsid w:val="00951020"/>
    <w:rsid w:val="0095137E"/>
    <w:rsid w:val="00951A2C"/>
    <w:rsid w:val="00951A85"/>
    <w:rsid w:val="00951BF6"/>
    <w:rsid w:val="00952A5F"/>
    <w:rsid w:val="00952CC3"/>
    <w:rsid w:val="009531E2"/>
    <w:rsid w:val="0095491C"/>
    <w:rsid w:val="00954D88"/>
    <w:rsid w:val="0095594A"/>
    <w:rsid w:val="00955C5C"/>
    <w:rsid w:val="009564E2"/>
    <w:rsid w:val="009566C7"/>
    <w:rsid w:val="00957592"/>
    <w:rsid w:val="00957B9E"/>
    <w:rsid w:val="00957C5B"/>
    <w:rsid w:val="009601D2"/>
    <w:rsid w:val="009603FE"/>
    <w:rsid w:val="00960902"/>
    <w:rsid w:val="00964942"/>
    <w:rsid w:val="00964F02"/>
    <w:rsid w:val="00965A05"/>
    <w:rsid w:val="00965A49"/>
    <w:rsid w:val="00966059"/>
    <w:rsid w:val="0096782F"/>
    <w:rsid w:val="00967993"/>
    <w:rsid w:val="009707B8"/>
    <w:rsid w:val="00970E7B"/>
    <w:rsid w:val="009719EE"/>
    <w:rsid w:val="00972ED1"/>
    <w:rsid w:val="0097305D"/>
    <w:rsid w:val="00973599"/>
    <w:rsid w:val="009738A8"/>
    <w:rsid w:val="009743B6"/>
    <w:rsid w:val="00975097"/>
    <w:rsid w:val="00975239"/>
    <w:rsid w:val="00975296"/>
    <w:rsid w:val="00980164"/>
    <w:rsid w:val="009802E2"/>
    <w:rsid w:val="009806B9"/>
    <w:rsid w:val="00980A92"/>
    <w:rsid w:val="0098362A"/>
    <w:rsid w:val="00985332"/>
    <w:rsid w:val="00985CFF"/>
    <w:rsid w:val="00985E85"/>
    <w:rsid w:val="0098650D"/>
    <w:rsid w:val="00986EAC"/>
    <w:rsid w:val="00986F5A"/>
    <w:rsid w:val="009870AB"/>
    <w:rsid w:val="009872D8"/>
    <w:rsid w:val="0098734D"/>
    <w:rsid w:val="00987495"/>
    <w:rsid w:val="00987CCA"/>
    <w:rsid w:val="009918E7"/>
    <w:rsid w:val="00991D63"/>
    <w:rsid w:val="00993B5A"/>
    <w:rsid w:val="00993EF0"/>
    <w:rsid w:val="009951A4"/>
    <w:rsid w:val="00996352"/>
    <w:rsid w:val="009978AF"/>
    <w:rsid w:val="009A043F"/>
    <w:rsid w:val="009A164A"/>
    <w:rsid w:val="009A23EB"/>
    <w:rsid w:val="009A2A8E"/>
    <w:rsid w:val="009A2B6F"/>
    <w:rsid w:val="009A315A"/>
    <w:rsid w:val="009A3467"/>
    <w:rsid w:val="009A356A"/>
    <w:rsid w:val="009A39A4"/>
    <w:rsid w:val="009A3D2D"/>
    <w:rsid w:val="009A499C"/>
    <w:rsid w:val="009A4AC3"/>
    <w:rsid w:val="009A5C96"/>
    <w:rsid w:val="009A5D02"/>
    <w:rsid w:val="009A73ED"/>
    <w:rsid w:val="009A7442"/>
    <w:rsid w:val="009A76FF"/>
    <w:rsid w:val="009B0577"/>
    <w:rsid w:val="009B0BE0"/>
    <w:rsid w:val="009B13D4"/>
    <w:rsid w:val="009B18A7"/>
    <w:rsid w:val="009B285F"/>
    <w:rsid w:val="009B3EF6"/>
    <w:rsid w:val="009B4291"/>
    <w:rsid w:val="009B561A"/>
    <w:rsid w:val="009B7752"/>
    <w:rsid w:val="009B7CD6"/>
    <w:rsid w:val="009C0722"/>
    <w:rsid w:val="009C14AD"/>
    <w:rsid w:val="009C1AE7"/>
    <w:rsid w:val="009C1C55"/>
    <w:rsid w:val="009C2066"/>
    <w:rsid w:val="009C2A41"/>
    <w:rsid w:val="009C2EEC"/>
    <w:rsid w:val="009C40CA"/>
    <w:rsid w:val="009C42A7"/>
    <w:rsid w:val="009C43D0"/>
    <w:rsid w:val="009C4A53"/>
    <w:rsid w:val="009C4EBA"/>
    <w:rsid w:val="009C5672"/>
    <w:rsid w:val="009C5C7F"/>
    <w:rsid w:val="009C6234"/>
    <w:rsid w:val="009C6AD7"/>
    <w:rsid w:val="009C755E"/>
    <w:rsid w:val="009C7A03"/>
    <w:rsid w:val="009C7B11"/>
    <w:rsid w:val="009C7BF2"/>
    <w:rsid w:val="009D0322"/>
    <w:rsid w:val="009D1886"/>
    <w:rsid w:val="009D24CA"/>
    <w:rsid w:val="009D2F23"/>
    <w:rsid w:val="009D432A"/>
    <w:rsid w:val="009D450F"/>
    <w:rsid w:val="009D49F8"/>
    <w:rsid w:val="009D50DF"/>
    <w:rsid w:val="009D5B3B"/>
    <w:rsid w:val="009D5C83"/>
    <w:rsid w:val="009D62D9"/>
    <w:rsid w:val="009D6B22"/>
    <w:rsid w:val="009D6D4F"/>
    <w:rsid w:val="009D7134"/>
    <w:rsid w:val="009D7530"/>
    <w:rsid w:val="009D754F"/>
    <w:rsid w:val="009E07C3"/>
    <w:rsid w:val="009E0EE5"/>
    <w:rsid w:val="009E1352"/>
    <w:rsid w:val="009E1AFE"/>
    <w:rsid w:val="009E2262"/>
    <w:rsid w:val="009E2314"/>
    <w:rsid w:val="009E2472"/>
    <w:rsid w:val="009E28E1"/>
    <w:rsid w:val="009E4417"/>
    <w:rsid w:val="009E6366"/>
    <w:rsid w:val="009E6BC8"/>
    <w:rsid w:val="009E793E"/>
    <w:rsid w:val="009E7A7B"/>
    <w:rsid w:val="009E7AB8"/>
    <w:rsid w:val="009F0803"/>
    <w:rsid w:val="009F22B7"/>
    <w:rsid w:val="009F2C52"/>
    <w:rsid w:val="009F39A4"/>
    <w:rsid w:val="009F3D47"/>
    <w:rsid w:val="009F497A"/>
    <w:rsid w:val="009F4BBA"/>
    <w:rsid w:val="009F54BF"/>
    <w:rsid w:val="009F5ABA"/>
    <w:rsid w:val="009F610E"/>
    <w:rsid w:val="009F6B21"/>
    <w:rsid w:val="009F6C5F"/>
    <w:rsid w:val="009F6CDF"/>
    <w:rsid w:val="009F76BF"/>
    <w:rsid w:val="00A012A0"/>
    <w:rsid w:val="00A01C7E"/>
    <w:rsid w:val="00A01FFB"/>
    <w:rsid w:val="00A02AE1"/>
    <w:rsid w:val="00A02BD6"/>
    <w:rsid w:val="00A02F4C"/>
    <w:rsid w:val="00A04901"/>
    <w:rsid w:val="00A04B68"/>
    <w:rsid w:val="00A0605A"/>
    <w:rsid w:val="00A06973"/>
    <w:rsid w:val="00A06AB7"/>
    <w:rsid w:val="00A06D1D"/>
    <w:rsid w:val="00A07548"/>
    <w:rsid w:val="00A07816"/>
    <w:rsid w:val="00A10069"/>
    <w:rsid w:val="00A105A7"/>
    <w:rsid w:val="00A10FF1"/>
    <w:rsid w:val="00A114C3"/>
    <w:rsid w:val="00A1173E"/>
    <w:rsid w:val="00A12097"/>
    <w:rsid w:val="00A12294"/>
    <w:rsid w:val="00A12A07"/>
    <w:rsid w:val="00A13219"/>
    <w:rsid w:val="00A1482C"/>
    <w:rsid w:val="00A14EDD"/>
    <w:rsid w:val="00A15619"/>
    <w:rsid w:val="00A15CCA"/>
    <w:rsid w:val="00A161BC"/>
    <w:rsid w:val="00A16934"/>
    <w:rsid w:val="00A16BE6"/>
    <w:rsid w:val="00A1710E"/>
    <w:rsid w:val="00A17D5B"/>
    <w:rsid w:val="00A20197"/>
    <w:rsid w:val="00A203B8"/>
    <w:rsid w:val="00A21263"/>
    <w:rsid w:val="00A215B0"/>
    <w:rsid w:val="00A22965"/>
    <w:rsid w:val="00A24239"/>
    <w:rsid w:val="00A24A64"/>
    <w:rsid w:val="00A25187"/>
    <w:rsid w:val="00A2584B"/>
    <w:rsid w:val="00A262D9"/>
    <w:rsid w:val="00A31657"/>
    <w:rsid w:val="00A32595"/>
    <w:rsid w:val="00A338E4"/>
    <w:rsid w:val="00A339F5"/>
    <w:rsid w:val="00A3524B"/>
    <w:rsid w:val="00A356CF"/>
    <w:rsid w:val="00A356E9"/>
    <w:rsid w:val="00A35736"/>
    <w:rsid w:val="00A36B57"/>
    <w:rsid w:val="00A3716A"/>
    <w:rsid w:val="00A402B0"/>
    <w:rsid w:val="00A40F7A"/>
    <w:rsid w:val="00A41566"/>
    <w:rsid w:val="00A426BF"/>
    <w:rsid w:val="00A4282A"/>
    <w:rsid w:val="00A433E6"/>
    <w:rsid w:val="00A43FBC"/>
    <w:rsid w:val="00A44489"/>
    <w:rsid w:val="00A44682"/>
    <w:rsid w:val="00A45001"/>
    <w:rsid w:val="00A451DD"/>
    <w:rsid w:val="00A457DF"/>
    <w:rsid w:val="00A46119"/>
    <w:rsid w:val="00A46249"/>
    <w:rsid w:val="00A46FB9"/>
    <w:rsid w:val="00A474EB"/>
    <w:rsid w:val="00A4781E"/>
    <w:rsid w:val="00A47B41"/>
    <w:rsid w:val="00A502B1"/>
    <w:rsid w:val="00A508BB"/>
    <w:rsid w:val="00A50C58"/>
    <w:rsid w:val="00A51870"/>
    <w:rsid w:val="00A52008"/>
    <w:rsid w:val="00A5233B"/>
    <w:rsid w:val="00A5278D"/>
    <w:rsid w:val="00A533D1"/>
    <w:rsid w:val="00A549DF"/>
    <w:rsid w:val="00A54F8A"/>
    <w:rsid w:val="00A55513"/>
    <w:rsid w:val="00A566B9"/>
    <w:rsid w:val="00A56E65"/>
    <w:rsid w:val="00A61952"/>
    <w:rsid w:val="00A61CCA"/>
    <w:rsid w:val="00A61D7E"/>
    <w:rsid w:val="00A6329D"/>
    <w:rsid w:val="00A63EB2"/>
    <w:rsid w:val="00A6545E"/>
    <w:rsid w:val="00A66266"/>
    <w:rsid w:val="00A66C0E"/>
    <w:rsid w:val="00A67652"/>
    <w:rsid w:val="00A67B64"/>
    <w:rsid w:val="00A704ED"/>
    <w:rsid w:val="00A7321C"/>
    <w:rsid w:val="00A733E4"/>
    <w:rsid w:val="00A74335"/>
    <w:rsid w:val="00A745CA"/>
    <w:rsid w:val="00A75AA4"/>
    <w:rsid w:val="00A770CA"/>
    <w:rsid w:val="00A77A41"/>
    <w:rsid w:val="00A80DD4"/>
    <w:rsid w:val="00A810EA"/>
    <w:rsid w:val="00A810EE"/>
    <w:rsid w:val="00A823A9"/>
    <w:rsid w:val="00A82D62"/>
    <w:rsid w:val="00A8331F"/>
    <w:rsid w:val="00A83430"/>
    <w:rsid w:val="00A8495D"/>
    <w:rsid w:val="00A86244"/>
    <w:rsid w:val="00A8718E"/>
    <w:rsid w:val="00A90170"/>
    <w:rsid w:val="00A90C77"/>
    <w:rsid w:val="00A90F09"/>
    <w:rsid w:val="00A919AF"/>
    <w:rsid w:val="00A91D06"/>
    <w:rsid w:val="00A91F46"/>
    <w:rsid w:val="00A93BE2"/>
    <w:rsid w:val="00A94C77"/>
    <w:rsid w:val="00A94F84"/>
    <w:rsid w:val="00A95B16"/>
    <w:rsid w:val="00A95C72"/>
    <w:rsid w:val="00A962B7"/>
    <w:rsid w:val="00A9668E"/>
    <w:rsid w:val="00A96F58"/>
    <w:rsid w:val="00A973C3"/>
    <w:rsid w:val="00A97C2A"/>
    <w:rsid w:val="00AA0C17"/>
    <w:rsid w:val="00AA1589"/>
    <w:rsid w:val="00AA1753"/>
    <w:rsid w:val="00AA17D3"/>
    <w:rsid w:val="00AA18AD"/>
    <w:rsid w:val="00AA1DA5"/>
    <w:rsid w:val="00AA1F50"/>
    <w:rsid w:val="00AA22BD"/>
    <w:rsid w:val="00AA3CD0"/>
    <w:rsid w:val="00AA43A1"/>
    <w:rsid w:val="00AA43CD"/>
    <w:rsid w:val="00AA460C"/>
    <w:rsid w:val="00AA49F0"/>
    <w:rsid w:val="00AA573B"/>
    <w:rsid w:val="00AA57D9"/>
    <w:rsid w:val="00AA5AA0"/>
    <w:rsid w:val="00AA786F"/>
    <w:rsid w:val="00AA7978"/>
    <w:rsid w:val="00AB0ED2"/>
    <w:rsid w:val="00AB2040"/>
    <w:rsid w:val="00AB2442"/>
    <w:rsid w:val="00AB28A4"/>
    <w:rsid w:val="00AB29DB"/>
    <w:rsid w:val="00AB3293"/>
    <w:rsid w:val="00AB35B7"/>
    <w:rsid w:val="00AB368C"/>
    <w:rsid w:val="00AB39D8"/>
    <w:rsid w:val="00AB3EC7"/>
    <w:rsid w:val="00AB3ED9"/>
    <w:rsid w:val="00AB6AA9"/>
    <w:rsid w:val="00AB6BC6"/>
    <w:rsid w:val="00AB6CEE"/>
    <w:rsid w:val="00AB6D74"/>
    <w:rsid w:val="00AC0309"/>
    <w:rsid w:val="00AC0554"/>
    <w:rsid w:val="00AC0DA0"/>
    <w:rsid w:val="00AC107D"/>
    <w:rsid w:val="00AC145E"/>
    <w:rsid w:val="00AC15ED"/>
    <w:rsid w:val="00AC1821"/>
    <w:rsid w:val="00AC1892"/>
    <w:rsid w:val="00AC1A40"/>
    <w:rsid w:val="00AC1C14"/>
    <w:rsid w:val="00AC2784"/>
    <w:rsid w:val="00AC2A50"/>
    <w:rsid w:val="00AC2E17"/>
    <w:rsid w:val="00AC3591"/>
    <w:rsid w:val="00AC39FC"/>
    <w:rsid w:val="00AC3B22"/>
    <w:rsid w:val="00AC4246"/>
    <w:rsid w:val="00AC4F2A"/>
    <w:rsid w:val="00AC539E"/>
    <w:rsid w:val="00AD0CC5"/>
    <w:rsid w:val="00AD1914"/>
    <w:rsid w:val="00AD1FB2"/>
    <w:rsid w:val="00AD3000"/>
    <w:rsid w:val="00AD43DA"/>
    <w:rsid w:val="00AD478A"/>
    <w:rsid w:val="00AD4FA3"/>
    <w:rsid w:val="00AD52FE"/>
    <w:rsid w:val="00AD54B0"/>
    <w:rsid w:val="00AD5860"/>
    <w:rsid w:val="00AD5C84"/>
    <w:rsid w:val="00AD7670"/>
    <w:rsid w:val="00AE0BB5"/>
    <w:rsid w:val="00AE0BD2"/>
    <w:rsid w:val="00AE0D0A"/>
    <w:rsid w:val="00AE0FEC"/>
    <w:rsid w:val="00AE16C8"/>
    <w:rsid w:val="00AE2635"/>
    <w:rsid w:val="00AE271F"/>
    <w:rsid w:val="00AE381F"/>
    <w:rsid w:val="00AE3D3A"/>
    <w:rsid w:val="00AE3E17"/>
    <w:rsid w:val="00AE3FAA"/>
    <w:rsid w:val="00AE4194"/>
    <w:rsid w:val="00AE4317"/>
    <w:rsid w:val="00AE5092"/>
    <w:rsid w:val="00AE5387"/>
    <w:rsid w:val="00AE5495"/>
    <w:rsid w:val="00AE5AE0"/>
    <w:rsid w:val="00AE5F03"/>
    <w:rsid w:val="00AE7161"/>
    <w:rsid w:val="00AF0628"/>
    <w:rsid w:val="00AF0764"/>
    <w:rsid w:val="00AF0C35"/>
    <w:rsid w:val="00AF187E"/>
    <w:rsid w:val="00AF244F"/>
    <w:rsid w:val="00AF26AB"/>
    <w:rsid w:val="00AF2B59"/>
    <w:rsid w:val="00AF2DDD"/>
    <w:rsid w:val="00AF2E58"/>
    <w:rsid w:val="00AF394F"/>
    <w:rsid w:val="00AF60B5"/>
    <w:rsid w:val="00AF624B"/>
    <w:rsid w:val="00AF7A20"/>
    <w:rsid w:val="00AF7AFB"/>
    <w:rsid w:val="00AF7C5D"/>
    <w:rsid w:val="00AF7EC6"/>
    <w:rsid w:val="00B009DE"/>
    <w:rsid w:val="00B00A38"/>
    <w:rsid w:val="00B00C05"/>
    <w:rsid w:val="00B00FEF"/>
    <w:rsid w:val="00B03817"/>
    <w:rsid w:val="00B049F7"/>
    <w:rsid w:val="00B04EC4"/>
    <w:rsid w:val="00B05A73"/>
    <w:rsid w:val="00B06004"/>
    <w:rsid w:val="00B06657"/>
    <w:rsid w:val="00B069DC"/>
    <w:rsid w:val="00B069FB"/>
    <w:rsid w:val="00B07326"/>
    <w:rsid w:val="00B1071B"/>
    <w:rsid w:val="00B11FCC"/>
    <w:rsid w:val="00B12882"/>
    <w:rsid w:val="00B13584"/>
    <w:rsid w:val="00B14114"/>
    <w:rsid w:val="00B14819"/>
    <w:rsid w:val="00B14B7E"/>
    <w:rsid w:val="00B15C47"/>
    <w:rsid w:val="00B1612B"/>
    <w:rsid w:val="00B171A8"/>
    <w:rsid w:val="00B17397"/>
    <w:rsid w:val="00B17B56"/>
    <w:rsid w:val="00B201E9"/>
    <w:rsid w:val="00B2047D"/>
    <w:rsid w:val="00B20B34"/>
    <w:rsid w:val="00B20BE2"/>
    <w:rsid w:val="00B20D0E"/>
    <w:rsid w:val="00B22314"/>
    <w:rsid w:val="00B2339E"/>
    <w:rsid w:val="00B233D1"/>
    <w:rsid w:val="00B244CF"/>
    <w:rsid w:val="00B24FA3"/>
    <w:rsid w:val="00B2533B"/>
    <w:rsid w:val="00B270C8"/>
    <w:rsid w:val="00B307F4"/>
    <w:rsid w:val="00B30D90"/>
    <w:rsid w:val="00B31913"/>
    <w:rsid w:val="00B31D55"/>
    <w:rsid w:val="00B32211"/>
    <w:rsid w:val="00B32ACA"/>
    <w:rsid w:val="00B33042"/>
    <w:rsid w:val="00B335EC"/>
    <w:rsid w:val="00B363B6"/>
    <w:rsid w:val="00B363BE"/>
    <w:rsid w:val="00B36D5E"/>
    <w:rsid w:val="00B401D7"/>
    <w:rsid w:val="00B409A7"/>
    <w:rsid w:val="00B41E11"/>
    <w:rsid w:val="00B420A5"/>
    <w:rsid w:val="00B427B5"/>
    <w:rsid w:val="00B43640"/>
    <w:rsid w:val="00B443D2"/>
    <w:rsid w:val="00B44934"/>
    <w:rsid w:val="00B44D07"/>
    <w:rsid w:val="00B45173"/>
    <w:rsid w:val="00B4578F"/>
    <w:rsid w:val="00B45883"/>
    <w:rsid w:val="00B466A3"/>
    <w:rsid w:val="00B47558"/>
    <w:rsid w:val="00B478FB"/>
    <w:rsid w:val="00B50E00"/>
    <w:rsid w:val="00B50E22"/>
    <w:rsid w:val="00B51262"/>
    <w:rsid w:val="00B51625"/>
    <w:rsid w:val="00B51A45"/>
    <w:rsid w:val="00B51D8B"/>
    <w:rsid w:val="00B532E3"/>
    <w:rsid w:val="00B53EF1"/>
    <w:rsid w:val="00B540AA"/>
    <w:rsid w:val="00B54325"/>
    <w:rsid w:val="00B54627"/>
    <w:rsid w:val="00B549C6"/>
    <w:rsid w:val="00B55184"/>
    <w:rsid w:val="00B55BCA"/>
    <w:rsid w:val="00B5684B"/>
    <w:rsid w:val="00B5685E"/>
    <w:rsid w:val="00B56A36"/>
    <w:rsid w:val="00B56DB7"/>
    <w:rsid w:val="00B61928"/>
    <w:rsid w:val="00B61CE9"/>
    <w:rsid w:val="00B61DAE"/>
    <w:rsid w:val="00B62BC6"/>
    <w:rsid w:val="00B63239"/>
    <w:rsid w:val="00B63ACC"/>
    <w:rsid w:val="00B64290"/>
    <w:rsid w:val="00B644BC"/>
    <w:rsid w:val="00B6570D"/>
    <w:rsid w:val="00B65F5A"/>
    <w:rsid w:val="00B661A5"/>
    <w:rsid w:val="00B668E7"/>
    <w:rsid w:val="00B6714A"/>
    <w:rsid w:val="00B70F61"/>
    <w:rsid w:val="00B719D6"/>
    <w:rsid w:val="00B71D4F"/>
    <w:rsid w:val="00B721ED"/>
    <w:rsid w:val="00B72202"/>
    <w:rsid w:val="00B73F86"/>
    <w:rsid w:val="00B75453"/>
    <w:rsid w:val="00B755A0"/>
    <w:rsid w:val="00B76000"/>
    <w:rsid w:val="00B76486"/>
    <w:rsid w:val="00B766E0"/>
    <w:rsid w:val="00B768EB"/>
    <w:rsid w:val="00B76EAD"/>
    <w:rsid w:val="00B77F7F"/>
    <w:rsid w:val="00B808CF"/>
    <w:rsid w:val="00B814F2"/>
    <w:rsid w:val="00B8166B"/>
    <w:rsid w:val="00B81918"/>
    <w:rsid w:val="00B83DF8"/>
    <w:rsid w:val="00B84144"/>
    <w:rsid w:val="00B848A6"/>
    <w:rsid w:val="00B85271"/>
    <w:rsid w:val="00B85E41"/>
    <w:rsid w:val="00B8630B"/>
    <w:rsid w:val="00B863FD"/>
    <w:rsid w:val="00B86DE6"/>
    <w:rsid w:val="00B86F6A"/>
    <w:rsid w:val="00B871B0"/>
    <w:rsid w:val="00B87693"/>
    <w:rsid w:val="00B879C0"/>
    <w:rsid w:val="00B87AEA"/>
    <w:rsid w:val="00B92BC1"/>
    <w:rsid w:val="00B932B4"/>
    <w:rsid w:val="00B934F8"/>
    <w:rsid w:val="00B93A69"/>
    <w:rsid w:val="00B93CA5"/>
    <w:rsid w:val="00B94111"/>
    <w:rsid w:val="00B94A98"/>
    <w:rsid w:val="00B95379"/>
    <w:rsid w:val="00B96C4A"/>
    <w:rsid w:val="00BA00FC"/>
    <w:rsid w:val="00BA0739"/>
    <w:rsid w:val="00BA091D"/>
    <w:rsid w:val="00BA0EB6"/>
    <w:rsid w:val="00BA1BE8"/>
    <w:rsid w:val="00BA253E"/>
    <w:rsid w:val="00BA2C8D"/>
    <w:rsid w:val="00BA55DA"/>
    <w:rsid w:val="00BA6861"/>
    <w:rsid w:val="00BA6F5A"/>
    <w:rsid w:val="00BA7129"/>
    <w:rsid w:val="00BA7800"/>
    <w:rsid w:val="00BB12A9"/>
    <w:rsid w:val="00BB2269"/>
    <w:rsid w:val="00BB2499"/>
    <w:rsid w:val="00BB33E0"/>
    <w:rsid w:val="00BB3525"/>
    <w:rsid w:val="00BB6620"/>
    <w:rsid w:val="00BB6722"/>
    <w:rsid w:val="00BB75DC"/>
    <w:rsid w:val="00BB7CB8"/>
    <w:rsid w:val="00BB7E41"/>
    <w:rsid w:val="00BB7EE7"/>
    <w:rsid w:val="00BC0536"/>
    <w:rsid w:val="00BC0A1F"/>
    <w:rsid w:val="00BC0C38"/>
    <w:rsid w:val="00BC25A3"/>
    <w:rsid w:val="00BC2764"/>
    <w:rsid w:val="00BC2CC6"/>
    <w:rsid w:val="00BC4F4F"/>
    <w:rsid w:val="00BC5110"/>
    <w:rsid w:val="00BC5A63"/>
    <w:rsid w:val="00BC636B"/>
    <w:rsid w:val="00BC63E9"/>
    <w:rsid w:val="00BC65B2"/>
    <w:rsid w:val="00BC6E44"/>
    <w:rsid w:val="00BC740B"/>
    <w:rsid w:val="00BC78F1"/>
    <w:rsid w:val="00BC7A42"/>
    <w:rsid w:val="00BC7CA3"/>
    <w:rsid w:val="00BD117A"/>
    <w:rsid w:val="00BD13BE"/>
    <w:rsid w:val="00BD140E"/>
    <w:rsid w:val="00BD1B5C"/>
    <w:rsid w:val="00BD28EC"/>
    <w:rsid w:val="00BD2BB0"/>
    <w:rsid w:val="00BD2F39"/>
    <w:rsid w:val="00BD2F4D"/>
    <w:rsid w:val="00BD3EA8"/>
    <w:rsid w:val="00BD4CB3"/>
    <w:rsid w:val="00BD5238"/>
    <w:rsid w:val="00BD56AE"/>
    <w:rsid w:val="00BD79D1"/>
    <w:rsid w:val="00BE0E02"/>
    <w:rsid w:val="00BE16BE"/>
    <w:rsid w:val="00BE2774"/>
    <w:rsid w:val="00BE304D"/>
    <w:rsid w:val="00BE3929"/>
    <w:rsid w:val="00BE573F"/>
    <w:rsid w:val="00BE5F8D"/>
    <w:rsid w:val="00BE6038"/>
    <w:rsid w:val="00BE6293"/>
    <w:rsid w:val="00BE644C"/>
    <w:rsid w:val="00BE651A"/>
    <w:rsid w:val="00BE6AF9"/>
    <w:rsid w:val="00BE7015"/>
    <w:rsid w:val="00BF0194"/>
    <w:rsid w:val="00BF0A0F"/>
    <w:rsid w:val="00BF1CB0"/>
    <w:rsid w:val="00BF2150"/>
    <w:rsid w:val="00BF34C0"/>
    <w:rsid w:val="00BF443D"/>
    <w:rsid w:val="00BF4562"/>
    <w:rsid w:val="00BF49A1"/>
    <w:rsid w:val="00BF4E31"/>
    <w:rsid w:val="00BF5F1C"/>
    <w:rsid w:val="00BF6D1C"/>
    <w:rsid w:val="00BF6E9C"/>
    <w:rsid w:val="00BF7553"/>
    <w:rsid w:val="00BF7B7E"/>
    <w:rsid w:val="00BF7E82"/>
    <w:rsid w:val="00C02015"/>
    <w:rsid w:val="00C02557"/>
    <w:rsid w:val="00C029C3"/>
    <w:rsid w:val="00C02F45"/>
    <w:rsid w:val="00C0317F"/>
    <w:rsid w:val="00C03FEE"/>
    <w:rsid w:val="00C03FF7"/>
    <w:rsid w:val="00C04946"/>
    <w:rsid w:val="00C0498C"/>
    <w:rsid w:val="00C05725"/>
    <w:rsid w:val="00C05E6F"/>
    <w:rsid w:val="00C061BA"/>
    <w:rsid w:val="00C06E54"/>
    <w:rsid w:val="00C106D4"/>
    <w:rsid w:val="00C11208"/>
    <w:rsid w:val="00C1130C"/>
    <w:rsid w:val="00C11E66"/>
    <w:rsid w:val="00C124E1"/>
    <w:rsid w:val="00C12830"/>
    <w:rsid w:val="00C13863"/>
    <w:rsid w:val="00C143D5"/>
    <w:rsid w:val="00C1476A"/>
    <w:rsid w:val="00C14C63"/>
    <w:rsid w:val="00C16FDA"/>
    <w:rsid w:val="00C171F2"/>
    <w:rsid w:val="00C20393"/>
    <w:rsid w:val="00C20EE2"/>
    <w:rsid w:val="00C21EB0"/>
    <w:rsid w:val="00C22DC3"/>
    <w:rsid w:val="00C22DE8"/>
    <w:rsid w:val="00C231D2"/>
    <w:rsid w:val="00C24303"/>
    <w:rsid w:val="00C26869"/>
    <w:rsid w:val="00C2755D"/>
    <w:rsid w:val="00C30963"/>
    <w:rsid w:val="00C309D1"/>
    <w:rsid w:val="00C31D97"/>
    <w:rsid w:val="00C32646"/>
    <w:rsid w:val="00C32D44"/>
    <w:rsid w:val="00C33AA6"/>
    <w:rsid w:val="00C3467C"/>
    <w:rsid w:val="00C347D6"/>
    <w:rsid w:val="00C350B0"/>
    <w:rsid w:val="00C35277"/>
    <w:rsid w:val="00C358DC"/>
    <w:rsid w:val="00C359B3"/>
    <w:rsid w:val="00C36DE5"/>
    <w:rsid w:val="00C376E6"/>
    <w:rsid w:val="00C376FA"/>
    <w:rsid w:val="00C37D2C"/>
    <w:rsid w:val="00C40735"/>
    <w:rsid w:val="00C40D99"/>
    <w:rsid w:val="00C41CD7"/>
    <w:rsid w:val="00C423DB"/>
    <w:rsid w:val="00C42C88"/>
    <w:rsid w:val="00C42ECC"/>
    <w:rsid w:val="00C431E4"/>
    <w:rsid w:val="00C437C2"/>
    <w:rsid w:val="00C46873"/>
    <w:rsid w:val="00C46A79"/>
    <w:rsid w:val="00C46CE2"/>
    <w:rsid w:val="00C470A7"/>
    <w:rsid w:val="00C470AA"/>
    <w:rsid w:val="00C47243"/>
    <w:rsid w:val="00C477D7"/>
    <w:rsid w:val="00C47C42"/>
    <w:rsid w:val="00C52541"/>
    <w:rsid w:val="00C533AB"/>
    <w:rsid w:val="00C5364C"/>
    <w:rsid w:val="00C537A5"/>
    <w:rsid w:val="00C55208"/>
    <w:rsid w:val="00C5545B"/>
    <w:rsid w:val="00C557AC"/>
    <w:rsid w:val="00C55988"/>
    <w:rsid w:val="00C56A89"/>
    <w:rsid w:val="00C600C7"/>
    <w:rsid w:val="00C60E49"/>
    <w:rsid w:val="00C6199F"/>
    <w:rsid w:val="00C621D5"/>
    <w:rsid w:val="00C626D5"/>
    <w:rsid w:val="00C62782"/>
    <w:rsid w:val="00C62A25"/>
    <w:rsid w:val="00C63C93"/>
    <w:rsid w:val="00C64D79"/>
    <w:rsid w:val="00C64FFD"/>
    <w:rsid w:val="00C65FD9"/>
    <w:rsid w:val="00C6617D"/>
    <w:rsid w:val="00C67540"/>
    <w:rsid w:val="00C67AF1"/>
    <w:rsid w:val="00C67D18"/>
    <w:rsid w:val="00C70A27"/>
    <w:rsid w:val="00C70D3B"/>
    <w:rsid w:val="00C70F34"/>
    <w:rsid w:val="00C71230"/>
    <w:rsid w:val="00C714FC"/>
    <w:rsid w:val="00C71F2C"/>
    <w:rsid w:val="00C72320"/>
    <w:rsid w:val="00C726CC"/>
    <w:rsid w:val="00C7304A"/>
    <w:rsid w:val="00C735D7"/>
    <w:rsid w:val="00C73C12"/>
    <w:rsid w:val="00C73D44"/>
    <w:rsid w:val="00C74496"/>
    <w:rsid w:val="00C74C84"/>
    <w:rsid w:val="00C761A1"/>
    <w:rsid w:val="00C764E3"/>
    <w:rsid w:val="00C766CF"/>
    <w:rsid w:val="00C77D09"/>
    <w:rsid w:val="00C80A47"/>
    <w:rsid w:val="00C811E7"/>
    <w:rsid w:val="00C83360"/>
    <w:rsid w:val="00C83F0F"/>
    <w:rsid w:val="00C8442E"/>
    <w:rsid w:val="00C87B91"/>
    <w:rsid w:val="00C907B0"/>
    <w:rsid w:val="00C90E57"/>
    <w:rsid w:val="00C90E82"/>
    <w:rsid w:val="00C90EF1"/>
    <w:rsid w:val="00C90FAC"/>
    <w:rsid w:val="00C91D28"/>
    <w:rsid w:val="00C9276E"/>
    <w:rsid w:val="00C932F8"/>
    <w:rsid w:val="00C93BF0"/>
    <w:rsid w:val="00C955C8"/>
    <w:rsid w:val="00C95B61"/>
    <w:rsid w:val="00C95D10"/>
    <w:rsid w:val="00C95ECD"/>
    <w:rsid w:val="00C96EC5"/>
    <w:rsid w:val="00C9750F"/>
    <w:rsid w:val="00C9751A"/>
    <w:rsid w:val="00CA0266"/>
    <w:rsid w:val="00CA121C"/>
    <w:rsid w:val="00CA19E9"/>
    <w:rsid w:val="00CA2162"/>
    <w:rsid w:val="00CA306A"/>
    <w:rsid w:val="00CA3163"/>
    <w:rsid w:val="00CA3304"/>
    <w:rsid w:val="00CA6457"/>
    <w:rsid w:val="00CA7CCF"/>
    <w:rsid w:val="00CA7F49"/>
    <w:rsid w:val="00CB0195"/>
    <w:rsid w:val="00CB0996"/>
    <w:rsid w:val="00CB1A0C"/>
    <w:rsid w:val="00CB1E6B"/>
    <w:rsid w:val="00CB3F45"/>
    <w:rsid w:val="00CB6D57"/>
    <w:rsid w:val="00CB6EF0"/>
    <w:rsid w:val="00CB7DB3"/>
    <w:rsid w:val="00CC01C6"/>
    <w:rsid w:val="00CC077C"/>
    <w:rsid w:val="00CC18F5"/>
    <w:rsid w:val="00CC1A60"/>
    <w:rsid w:val="00CC1AE1"/>
    <w:rsid w:val="00CC1C47"/>
    <w:rsid w:val="00CC2936"/>
    <w:rsid w:val="00CC403B"/>
    <w:rsid w:val="00CC46A0"/>
    <w:rsid w:val="00CC51A5"/>
    <w:rsid w:val="00CC539B"/>
    <w:rsid w:val="00CC5AD7"/>
    <w:rsid w:val="00CC6B3D"/>
    <w:rsid w:val="00CC7104"/>
    <w:rsid w:val="00CC710C"/>
    <w:rsid w:val="00CD0197"/>
    <w:rsid w:val="00CD1945"/>
    <w:rsid w:val="00CD1EE7"/>
    <w:rsid w:val="00CD2429"/>
    <w:rsid w:val="00CD26F1"/>
    <w:rsid w:val="00CD278E"/>
    <w:rsid w:val="00CD2A6E"/>
    <w:rsid w:val="00CD369A"/>
    <w:rsid w:val="00CD36CC"/>
    <w:rsid w:val="00CD530A"/>
    <w:rsid w:val="00CD60D9"/>
    <w:rsid w:val="00CD66E4"/>
    <w:rsid w:val="00CD68E6"/>
    <w:rsid w:val="00CD6923"/>
    <w:rsid w:val="00CD6FE5"/>
    <w:rsid w:val="00CD7DBB"/>
    <w:rsid w:val="00CD7E54"/>
    <w:rsid w:val="00CE28EA"/>
    <w:rsid w:val="00CE40AD"/>
    <w:rsid w:val="00CE464E"/>
    <w:rsid w:val="00CE4CED"/>
    <w:rsid w:val="00CE5000"/>
    <w:rsid w:val="00CE59F3"/>
    <w:rsid w:val="00CE6879"/>
    <w:rsid w:val="00CE6D40"/>
    <w:rsid w:val="00CE6FD5"/>
    <w:rsid w:val="00CE7921"/>
    <w:rsid w:val="00CF0034"/>
    <w:rsid w:val="00CF079E"/>
    <w:rsid w:val="00CF1B35"/>
    <w:rsid w:val="00CF1D8C"/>
    <w:rsid w:val="00CF1DE7"/>
    <w:rsid w:val="00CF225D"/>
    <w:rsid w:val="00CF26E9"/>
    <w:rsid w:val="00CF2A5B"/>
    <w:rsid w:val="00CF44DA"/>
    <w:rsid w:val="00CF49CE"/>
    <w:rsid w:val="00CF4CF3"/>
    <w:rsid w:val="00CF5106"/>
    <w:rsid w:val="00CF57EC"/>
    <w:rsid w:val="00CF6531"/>
    <w:rsid w:val="00CF72CA"/>
    <w:rsid w:val="00D00AFD"/>
    <w:rsid w:val="00D01900"/>
    <w:rsid w:val="00D038B5"/>
    <w:rsid w:val="00D03BD4"/>
    <w:rsid w:val="00D04F3D"/>
    <w:rsid w:val="00D050A2"/>
    <w:rsid w:val="00D054C6"/>
    <w:rsid w:val="00D0586C"/>
    <w:rsid w:val="00D06234"/>
    <w:rsid w:val="00D0656A"/>
    <w:rsid w:val="00D071BF"/>
    <w:rsid w:val="00D07895"/>
    <w:rsid w:val="00D10498"/>
    <w:rsid w:val="00D10B3E"/>
    <w:rsid w:val="00D10E78"/>
    <w:rsid w:val="00D10E93"/>
    <w:rsid w:val="00D1182A"/>
    <w:rsid w:val="00D11F56"/>
    <w:rsid w:val="00D120AB"/>
    <w:rsid w:val="00D124B8"/>
    <w:rsid w:val="00D1282C"/>
    <w:rsid w:val="00D12983"/>
    <w:rsid w:val="00D12CA0"/>
    <w:rsid w:val="00D130B8"/>
    <w:rsid w:val="00D13110"/>
    <w:rsid w:val="00D14013"/>
    <w:rsid w:val="00D1408A"/>
    <w:rsid w:val="00D142EB"/>
    <w:rsid w:val="00D1439F"/>
    <w:rsid w:val="00D14B57"/>
    <w:rsid w:val="00D14C4C"/>
    <w:rsid w:val="00D1515C"/>
    <w:rsid w:val="00D15413"/>
    <w:rsid w:val="00D15F9B"/>
    <w:rsid w:val="00D1619B"/>
    <w:rsid w:val="00D17409"/>
    <w:rsid w:val="00D17B93"/>
    <w:rsid w:val="00D17E09"/>
    <w:rsid w:val="00D2029E"/>
    <w:rsid w:val="00D2058E"/>
    <w:rsid w:val="00D21B9D"/>
    <w:rsid w:val="00D22605"/>
    <w:rsid w:val="00D2301E"/>
    <w:rsid w:val="00D230A5"/>
    <w:rsid w:val="00D2402B"/>
    <w:rsid w:val="00D267AA"/>
    <w:rsid w:val="00D26BBA"/>
    <w:rsid w:val="00D2756C"/>
    <w:rsid w:val="00D2756F"/>
    <w:rsid w:val="00D27E43"/>
    <w:rsid w:val="00D3206D"/>
    <w:rsid w:val="00D32994"/>
    <w:rsid w:val="00D32B8E"/>
    <w:rsid w:val="00D33E3D"/>
    <w:rsid w:val="00D3436A"/>
    <w:rsid w:val="00D343C5"/>
    <w:rsid w:val="00D36896"/>
    <w:rsid w:val="00D37841"/>
    <w:rsid w:val="00D40254"/>
    <w:rsid w:val="00D40661"/>
    <w:rsid w:val="00D412D1"/>
    <w:rsid w:val="00D4632E"/>
    <w:rsid w:val="00D46670"/>
    <w:rsid w:val="00D47314"/>
    <w:rsid w:val="00D47C6F"/>
    <w:rsid w:val="00D502FB"/>
    <w:rsid w:val="00D529D6"/>
    <w:rsid w:val="00D52BA9"/>
    <w:rsid w:val="00D538BB"/>
    <w:rsid w:val="00D53EBD"/>
    <w:rsid w:val="00D54B4E"/>
    <w:rsid w:val="00D5543D"/>
    <w:rsid w:val="00D55EA6"/>
    <w:rsid w:val="00D57120"/>
    <w:rsid w:val="00D57D34"/>
    <w:rsid w:val="00D6085C"/>
    <w:rsid w:val="00D60C84"/>
    <w:rsid w:val="00D613CF"/>
    <w:rsid w:val="00D61EA7"/>
    <w:rsid w:val="00D6202F"/>
    <w:rsid w:val="00D641F0"/>
    <w:rsid w:val="00D643F1"/>
    <w:rsid w:val="00D64872"/>
    <w:rsid w:val="00D650CC"/>
    <w:rsid w:val="00D65741"/>
    <w:rsid w:val="00D657E5"/>
    <w:rsid w:val="00D65C98"/>
    <w:rsid w:val="00D66311"/>
    <w:rsid w:val="00D66AF4"/>
    <w:rsid w:val="00D670DC"/>
    <w:rsid w:val="00D672E9"/>
    <w:rsid w:val="00D716EC"/>
    <w:rsid w:val="00D722E9"/>
    <w:rsid w:val="00D72F7A"/>
    <w:rsid w:val="00D7524F"/>
    <w:rsid w:val="00D75286"/>
    <w:rsid w:val="00D75361"/>
    <w:rsid w:val="00D758E2"/>
    <w:rsid w:val="00D75EBE"/>
    <w:rsid w:val="00D75F17"/>
    <w:rsid w:val="00D75FF8"/>
    <w:rsid w:val="00D76659"/>
    <w:rsid w:val="00D76CE3"/>
    <w:rsid w:val="00D77A05"/>
    <w:rsid w:val="00D77D29"/>
    <w:rsid w:val="00D803D2"/>
    <w:rsid w:val="00D80868"/>
    <w:rsid w:val="00D81C18"/>
    <w:rsid w:val="00D82D89"/>
    <w:rsid w:val="00D82F2D"/>
    <w:rsid w:val="00D83424"/>
    <w:rsid w:val="00D864A3"/>
    <w:rsid w:val="00D872FA"/>
    <w:rsid w:val="00D87999"/>
    <w:rsid w:val="00D907D8"/>
    <w:rsid w:val="00D90800"/>
    <w:rsid w:val="00D92628"/>
    <w:rsid w:val="00D92629"/>
    <w:rsid w:val="00D93DF0"/>
    <w:rsid w:val="00D94C67"/>
    <w:rsid w:val="00D94CCB"/>
    <w:rsid w:val="00D958D1"/>
    <w:rsid w:val="00D95AE6"/>
    <w:rsid w:val="00D95E0B"/>
    <w:rsid w:val="00D95FFE"/>
    <w:rsid w:val="00D960B1"/>
    <w:rsid w:val="00D964FE"/>
    <w:rsid w:val="00D9745C"/>
    <w:rsid w:val="00D97C9B"/>
    <w:rsid w:val="00D97CB1"/>
    <w:rsid w:val="00DA02F0"/>
    <w:rsid w:val="00DA0B49"/>
    <w:rsid w:val="00DA0CB7"/>
    <w:rsid w:val="00DA0DD6"/>
    <w:rsid w:val="00DA1F10"/>
    <w:rsid w:val="00DA320A"/>
    <w:rsid w:val="00DA34EE"/>
    <w:rsid w:val="00DA3D65"/>
    <w:rsid w:val="00DA47F5"/>
    <w:rsid w:val="00DA583C"/>
    <w:rsid w:val="00DA69CC"/>
    <w:rsid w:val="00DA6A8C"/>
    <w:rsid w:val="00DA6E3B"/>
    <w:rsid w:val="00DA753C"/>
    <w:rsid w:val="00DB0541"/>
    <w:rsid w:val="00DB1889"/>
    <w:rsid w:val="00DB1AD1"/>
    <w:rsid w:val="00DB2631"/>
    <w:rsid w:val="00DB28E9"/>
    <w:rsid w:val="00DB290C"/>
    <w:rsid w:val="00DB2C3B"/>
    <w:rsid w:val="00DB3477"/>
    <w:rsid w:val="00DB3CC1"/>
    <w:rsid w:val="00DB5529"/>
    <w:rsid w:val="00DB5DB2"/>
    <w:rsid w:val="00DB778A"/>
    <w:rsid w:val="00DB7812"/>
    <w:rsid w:val="00DB7D7E"/>
    <w:rsid w:val="00DB7F02"/>
    <w:rsid w:val="00DB7FD3"/>
    <w:rsid w:val="00DC06F9"/>
    <w:rsid w:val="00DC070B"/>
    <w:rsid w:val="00DC0922"/>
    <w:rsid w:val="00DC0EB2"/>
    <w:rsid w:val="00DC0F51"/>
    <w:rsid w:val="00DC0FF3"/>
    <w:rsid w:val="00DC24B7"/>
    <w:rsid w:val="00DC28EC"/>
    <w:rsid w:val="00DC2C8B"/>
    <w:rsid w:val="00DC4E19"/>
    <w:rsid w:val="00DC59AC"/>
    <w:rsid w:val="00DC5D0E"/>
    <w:rsid w:val="00DC66E8"/>
    <w:rsid w:val="00DC6AE4"/>
    <w:rsid w:val="00DD0D86"/>
    <w:rsid w:val="00DD36C0"/>
    <w:rsid w:val="00DD48AF"/>
    <w:rsid w:val="00DD5743"/>
    <w:rsid w:val="00DD5BEF"/>
    <w:rsid w:val="00DD6B11"/>
    <w:rsid w:val="00DE0FE6"/>
    <w:rsid w:val="00DE17A7"/>
    <w:rsid w:val="00DE1D9F"/>
    <w:rsid w:val="00DE259B"/>
    <w:rsid w:val="00DE2B8A"/>
    <w:rsid w:val="00DE3206"/>
    <w:rsid w:val="00DE3477"/>
    <w:rsid w:val="00DE3987"/>
    <w:rsid w:val="00DE3DB2"/>
    <w:rsid w:val="00DE4B5A"/>
    <w:rsid w:val="00DE4D79"/>
    <w:rsid w:val="00DE5562"/>
    <w:rsid w:val="00DE5681"/>
    <w:rsid w:val="00DE5A54"/>
    <w:rsid w:val="00DE6003"/>
    <w:rsid w:val="00DE6203"/>
    <w:rsid w:val="00DE6EF3"/>
    <w:rsid w:val="00DE78E1"/>
    <w:rsid w:val="00DF0632"/>
    <w:rsid w:val="00DF0AC0"/>
    <w:rsid w:val="00DF0CA3"/>
    <w:rsid w:val="00DF0FFD"/>
    <w:rsid w:val="00DF117B"/>
    <w:rsid w:val="00DF24AF"/>
    <w:rsid w:val="00DF33D8"/>
    <w:rsid w:val="00DF3BA5"/>
    <w:rsid w:val="00DF436C"/>
    <w:rsid w:val="00DF4E6D"/>
    <w:rsid w:val="00DF5CE9"/>
    <w:rsid w:val="00DF6693"/>
    <w:rsid w:val="00DF6D3F"/>
    <w:rsid w:val="00DF713A"/>
    <w:rsid w:val="00DF797C"/>
    <w:rsid w:val="00DF7DC5"/>
    <w:rsid w:val="00E004E8"/>
    <w:rsid w:val="00E01197"/>
    <w:rsid w:val="00E03BDE"/>
    <w:rsid w:val="00E047E0"/>
    <w:rsid w:val="00E05AA9"/>
    <w:rsid w:val="00E06B47"/>
    <w:rsid w:val="00E076DB"/>
    <w:rsid w:val="00E07830"/>
    <w:rsid w:val="00E0790B"/>
    <w:rsid w:val="00E079F4"/>
    <w:rsid w:val="00E07A47"/>
    <w:rsid w:val="00E10234"/>
    <w:rsid w:val="00E10EF1"/>
    <w:rsid w:val="00E11B43"/>
    <w:rsid w:val="00E1290F"/>
    <w:rsid w:val="00E139BD"/>
    <w:rsid w:val="00E1478E"/>
    <w:rsid w:val="00E149EC"/>
    <w:rsid w:val="00E1620E"/>
    <w:rsid w:val="00E16CEF"/>
    <w:rsid w:val="00E16F55"/>
    <w:rsid w:val="00E2016B"/>
    <w:rsid w:val="00E20EC9"/>
    <w:rsid w:val="00E21111"/>
    <w:rsid w:val="00E2220B"/>
    <w:rsid w:val="00E2260D"/>
    <w:rsid w:val="00E23C16"/>
    <w:rsid w:val="00E23C5D"/>
    <w:rsid w:val="00E24973"/>
    <w:rsid w:val="00E253D6"/>
    <w:rsid w:val="00E25451"/>
    <w:rsid w:val="00E25793"/>
    <w:rsid w:val="00E257C4"/>
    <w:rsid w:val="00E2656E"/>
    <w:rsid w:val="00E26A49"/>
    <w:rsid w:val="00E272A8"/>
    <w:rsid w:val="00E2747E"/>
    <w:rsid w:val="00E27AE6"/>
    <w:rsid w:val="00E306D5"/>
    <w:rsid w:val="00E306E6"/>
    <w:rsid w:val="00E3184D"/>
    <w:rsid w:val="00E31BF1"/>
    <w:rsid w:val="00E31E02"/>
    <w:rsid w:val="00E322BD"/>
    <w:rsid w:val="00E323F7"/>
    <w:rsid w:val="00E342AE"/>
    <w:rsid w:val="00E346DC"/>
    <w:rsid w:val="00E34D8B"/>
    <w:rsid w:val="00E350B2"/>
    <w:rsid w:val="00E377FC"/>
    <w:rsid w:val="00E37EB7"/>
    <w:rsid w:val="00E40099"/>
    <w:rsid w:val="00E403BF"/>
    <w:rsid w:val="00E40EBD"/>
    <w:rsid w:val="00E411E4"/>
    <w:rsid w:val="00E419FF"/>
    <w:rsid w:val="00E41B85"/>
    <w:rsid w:val="00E41E39"/>
    <w:rsid w:val="00E421D8"/>
    <w:rsid w:val="00E42BA9"/>
    <w:rsid w:val="00E4454C"/>
    <w:rsid w:val="00E44AFA"/>
    <w:rsid w:val="00E45374"/>
    <w:rsid w:val="00E459A0"/>
    <w:rsid w:val="00E46049"/>
    <w:rsid w:val="00E46348"/>
    <w:rsid w:val="00E46C95"/>
    <w:rsid w:val="00E46CC2"/>
    <w:rsid w:val="00E46E56"/>
    <w:rsid w:val="00E47667"/>
    <w:rsid w:val="00E477C2"/>
    <w:rsid w:val="00E50632"/>
    <w:rsid w:val="00E50A46"/>
    <w:rsid w:val="00E50D0C"/>
    <w:rsid w:val="00E50D3F"/>
    <w:rsid w:val="00E50DEF"/>
    <w:rsid w:val="00E51164"/>
    <w:rsid w:val="00E51B82"/>
    <w:rsid w:val="00E525BC"/>
    <w:rsid w:val="00E5286A"/>
    <w:rsid w:val="00E537EA"/>
    <w:rsid w:val="00E53A3E"/>
    <w:rsid w:val="00E55314"/>
    <w:rsid w:val="00E554E7"/>
    <w:rsid w:val="00E564E1"/>
    <w:rsid w:val="00E56B46"/>
    <w:rsid w:val="00E57846"/>
    <w:rsid w:val="00E57EF2"/>
    <w:rsid w:val="00E61253"/>
    <w:rsid w:val="00E61BFC"/>
    <w:rsid w:val="00E62193"/>
    <w:rsid w:val="00E6225D"/>
    <w:rsid w:val="00E6310D"/>
    <w:rsid w:val="00E6393A"/>
    <w:rsid w:val="00E64695"/>
    <w:rsid w:val="00E64A7D"/>
    <w:rsid w:val="00E64C65"/>
    <w:rsid w:val="00E64E1A"/>
    <w:rsid w:val="00E6511D"/>
    <w:rsid w:val="00E651C0"/>
    <w:rsid w:val="00E655EF"/>
    <w:rsid w:val="00E67058"/>
    <w:rsid w:val="00E71411"/>
    <w:rsid w:val="00E71639"/>
    <w:rsid w:val="00E71F84"/>
    <w:rsid w:val="00E720F0"/>
    <w:rsid w:val="00E72220"/>
    <w:rsid w:val="00E72374"/>
    <w:rsid w:val="00E72F18"/>
    <w:rsid w:val="00E730EC"/>
    <w:rsid w:val="00E73BE6"/>
    <w:rsid w:val="00E741AB"/>
    <w:rsid w:val="00E74497"/>
    <w:rsid w:val="00E74D43"/>
    <w:rsid w:val="00E74F49"/>
    <w:rsid w:val="00E75B7D"/>
    <w:rsid w:val="00E7704B"/>
    <w:rsid w:val="00E81E70"/>
    <w:rsid w:val="00E8262D"/>
    <w:rsid w:val="00E84178"/>
    <w:rsid w:val="00E84BE2"/>
    <w:rsid w:val="00E851C4"/>
    <w:rsid w:val="00E858D6"/>
    <w:rsid w:val="00E87645"/>
    <w:rsid w:val="00E8765A"/>
    <w:rsid w:val="00E9075D"/>
    <w:rsid w:val="00E909FC"/>
    <w:rsid w:val="00E91C3B"/>
    <w:rsid w:val="00E91E32"/>
    <w:rsid w:val="00E92764"/>
    <w:rsid w:val="00E92B20"/>
    <w:rsid w:val="00E9426E"/>
    <w:rsid w:val="00E95EA4"/>
    <w:rsid w:val="00E965B7"/>
    <w:rsid w:val="00E96B2A"/>
    <w:rsid w:val="00E96D25"/>
    <w:rsid w:val="00EA12E7"/>
    <w:rsid w:val="00EA22FC"/>
    <w:rsid w:val="00EA2C08"/>
    <w:rsid w:val="00EA3439"/>
    <w:rsid w:val="00EA3AE9"/>
    <w:rsid w:val="00EA3CA2"/>
    <w:rsid w:val="00EA41F4"/>
    <w:rsid w:val="00EA4481"/>
    <w:rsid w:val="00EA4957"/>
    <w:rsid w:val="00EA510B"/>
    <w:rsid w:val="00EA543F"/>
    <w:rsid w:val="00EA5BB9"/>
    <w:rsid w:val="00EA5DC6"/>
    <w:rsid w:val="00EA5F36"/>
    <w:rsid w:val="00EB0171"/>
    <w:rsid w:val="00EB10F1"/>
    <w:rsid w:val="00EB132A"/>
    <w:rsid w:val="00EB286F"/>
    <w:rsid w:val="00EB30BD"/>
    <w:rsid w:val="00EB39EC"/>
    <w:rsid w:val="00EB4D16"/>
    <w:rsid w:val="00EB515B"/>
    <w:rsid w:val="00EB5CD0"/>
    <w:rsid w:val="00EB625E"/>
    <w:rsid w:val="00EB74D5"/>
    <w:rsid w:val="00EC0399"/>
    <w:rsid w:val="00EC0894"/>
    <w:rsid w:val="00EC14A1"/>
    <w:rsid w:val="00EC193B"/>
    <w:rsid w:val="00EC2522"/>
    <w:rsid w:val="00EC25BB"/>
    <w:rsid w:val="00EC32BC"/>
    <w:rsid w:val="00EC3C38"/>
    <w:rsid w:val="00EC4468"/>
    <w:rsid w:val="00EC464B"/>
    <w:rsid w:val="00EC48F9"/>
    <w:rsid w:val="00EC5528"/>
    <w:rsid w:val="00EC5F62"/>
    <w:rsid w:val="00EC61C3"/>
    <w:rsid w:val="00EC7183"/>
    <w:rsid w:val="00EC75DB"/>
    <w:rsid w:val="00ED0549"/>
    <w:rsid w:val="00ED086B"/>
    <w:rsid w:val="00ED09E4"/>
    <w:rsid w:val="00ED0C4C"/>
    <w:rsid w:val="00ED1595"/>
    <w:rsid w:val="00ED1955"/>
    <w:rsid w:val="00ED20CB"/>
    <w:rsid w:val="00ED34CC"/>
    <w:rsid w:val="00ED5A66"/>
    <w:rsid w:val="00ED5BBD"/>
    <w:rsid w:val="00ED63D4"/>
    <w:rsid w:val="00ED648F"/>
    <w:rsid w:val="00ED6895"/>
    <w:rsid w:val="00ED781F"/>
    <w:rsid w:val="00EE08BC"/>
    <w:rsid w:val="00EE1FF2"/>
    <w:rsid w:val="00EE229D"/>
    <w:rsid w:val="00EE2962"/>
    <w:rsid w:val="00EE3322"/>
    <w:rsid w:val="00EE33FC"/>
    <w:rsid w:val="00EE3415"/>
    <w:rsid w:val="00EE5400"/>
    <w:rsid w:val="00EE558E"/>
    <w:rsid w:val="00EE5601"/>
    <w:rsid w:val="00EE5725"/>
    <w:rsid w:val="00EE5934"/>
    <w:rsid w:val="00EE5E0B"/>
    <w:rsid w:val="00EE62D4"/>
    <w:rsid w:val="00EE7633"/>
    <w:rsid w:val="00EF048D"/>
    <w:rsid w:val="00EF1B0B"/>
    <w:rsid w:val="00EF1E0F"/>
    <w:rsid w:val="00EF23CC"/>
    <w:rsid w:val="00EF3629"/>
    <w:rsid w:val="00EF3948"/>
    <w:rsid w:val="00EF3BAA"/>
    <w:rsid w:val="00EF3BDC"/>
    <w:rsid w:val="00EF5584"/>
    <w:rsid w:val="00EF59C2"/>
    <w:rsid w:val="00EF5F62"/>
    <w:rsid w:val="00EF6A87"/>
    <w:rsid w:val="00F009BD"/>
    <w:rsid w:val="00F011DD"/>
    <w:rsid w:val="00F01E9B"/>
    <w:rsid w:val="00F02F9C"/>
    <w:rsid w:val="00F0320E"/>
    <w:rsid w:val="00F03A0D"/>
    <w:rsid w:val="00F03EA7"/>
    <w:rsid w:val="00F04BFE"/>
    <w:rsid w:val="00F052B0"/>
    <w:rsid w:val="00F0594B"/>
    <w:rsid w:val="00F05A85"/>
    <w:rsid w:val="00F05D16"/>
    <w:rsid w:val="00F062B6"/>
    <w:rsid w:val="00F0713C"/>
    <w:rsid w:val="00F07487"/>
    <w:rsid w:val="00F10201"/>
    <w:rsid w:val="00F10E4E"/>
    <w:rsid w:val="00F1104B"/>
    <w:rsid w:val="00F1145A"/>
    <w:rsid w:val="00F11D73"/>
    <w:rsid w:val="00F1220E"/>
    <w:rsid w:val="00F12707"/>
    <w:rsid w:val="00F12761"/>
    <w:rsid w:val="00F1281F"/>
    <w:rsid w:val="00F12EA7"/>
    <w:rsid w:val="00F13124"/>
    <w:rsid w:val="00F13283"/>
    <w:rsid w:val="00F133A6"/>
    <w:rsid w:val="00F13A43"/>
    <w:rsid w:val="00F148E7"/>
    <w:rsid w:val="00F14A0E"/>
    <w:rsid w:val="00F16CF9"/>
    <w:rsid w:val="00F17829"/>
    <w:rsid w:val="00F206E5"/>
    <w:rsid w:val="00F20D39"/>
    <w:rsid w:val="00F22D7A"/>
    <w:rsid w:val="00F230E9"/>
    <w:rsid w:val="00F235DE"/>
    <w:rsid w:val="00F239F0"/>
    <w:rsid w:val="00F24112"/>
    <w:rsid w:val="00F24CF8"/>
    <w:rsid w:val="00F25284"/>
    <w:rsid w:val="00F25571"/>
    <w:rsid w:val="00F25D3C"/>
    <w:rsid w:val="00F26305"/>
    <w:rsid w:val="00F27D4A"/>
    <w:rsid w:val="00F301B7"/>
    <w:rsid w:val="00F30C50"/>
    <w:rsid w:val="00F31B52"/>
    <w:rsid w:val="00F31FF4"/>
    <w:rsid w:val="00F33E4E"/>
    <w:rsid w:val="00F350F7"/>
    <w:rsid w:val="00F35EF4"/>
    <w:rsid w:val="00F363C6"/>
    <w:rsid w:val="00F36D07"/>
    <w:rsid w:val="00F370BF"/>
    <w:rsid w:val="00F40951"/>
    <w:rsid w:val="00F40B13"/>
    <w:rsid w:val="00F40C92"/>
    <w:rsid w:val="00F40EDA"/>
    <w:rsid w:val="00F4130D"/>
    <w:rsid w:val="00F4220B"/>
    <w:rsid w:val="00F4267D"/>
    <w:rsid w:val="00F42D4E"/>
    <w:rsid w:val="00F434B6"/>
    <w:rsid w:val="00F435F9"/>
    <w:rsid w:val="00F43635"/>
    <w:rsid w:val="00F4441C"/>
    <w:rsid w:val="00F44836"/>
    <w:rsid w:val="00F456D8"/>
    <w:rsid w:val="00F45764"/>
    <w:rsid w:val="00F47560"/>
    <w:rsid w:val="00F47895"/>
    <w:rsid w:val="00F47C1E"/>
    <w:rsid w:val="00F5072F"/>
    <w:rsid w:val="00F50D95"/>
    <w:rsid w:val="00F51A63"/>
    <w:rsid w:val="00F51FC1"/>
    <w:rsid w:val="00F5273D"/>
    <w:rsid w:val="00F5279D"/>
    <w:rsid w:val="00F53AB3"/>
    <w:rsid w:val="00F53AD1"/>
    <w:rsid w:val="00F56295"/>
    <w:rsid w:val="00F56A7B"/>
    <w:rsid w:val="00F56CBA"/>
    <w:rsid w:val="00F56EE4"/>
    <w:rsid w:val="00F579DD"/>
    <w:rsid w:val="00F57A3D"/>
    <w:rsid w:val="00F60D5E"/>
    <w:rsid w:val="00F61902"/>
    <w:rsid w:val="00F61B72"/>
    <w:rsid w:val="00F61BBB"/>
    <w:rsid w:val="00F61C38"/>
    <w:rsid w:val="00F61C76"/>
    <w:rsid w:val="00F61EF1"/>
    <w:rsid w:val="00F62DF5"/>
    <w:rsid w:val="00F62EA2"/>
    <w:rsid w:val="00F63978"/>
    <w:rsid w:val="00F639C2"/>
    <w:rsid w:val="00F64154"/>
    <w:rsid w:val="00F64610"/>
    <w:rsid w:val="00F64FFD"/>
    <w:rsid w:val="00F65081"/>
    <w:rsid w:val="00F6580A"/>
    <w:rsid w:val="00F65C00"/>
    <w:rsid w:val="00F6658D"/>
    <w:rsid w:val="00F66A3F"/>
    <w:rsid w:val="00F67A90"/>
    <w:rsid w:val="00F709A9"/>
    <w:rsid w:val="00F724BE"/>
    <w:rsid w:val="00F72DA0"/>
    <w:rsid w:val="00F749D3"/>
    <w:rsid w:val="00F74ED1"/>
    <w:rsid w:val="00F756D9"/>
    <w:rsid w:val="00F75C35"/>
    <w:rsid w:val="00F7655D"/>
    <w:rsid w:val="00F7692A"/>
    <w:rsid w:val="00F76E1E"/>
    <w:rsid w:val="00F77ABB"/>
    <w:rsid w:val="00F8230A"/>
    <w:rsid w:val="00F82C9A"/>
    <w:rsid w:val="00F83696"/>
    <w:rsid w:val="00F8391C"/>
    <w:rsid w:val="00F8392B"/>
    <w:rsid w:val="00F859B7"/>
    <w:rsid w:val="00F859E0"/>
    <w:rsid w:val="00F85EDB"/>
    <w:rsid w:val="00F86960"/>
    <w:rsid w:val="00F87319"/>
    <w:rsid w:val="00F911B8"/>
    <w:rsid w:val="00F91687"/>
    <w:rsid w:val="00F91F6D"/>
    <w:rsid w:val="00F92573"/>
    <w:rsid w:val="00F92DB7"/>
    <w:rsid w:val="00F92F72"/>
    <w:rsid w:val="00F92FA2"/>
    <w:rsid w:val="00F9301E"/>
    <w:rsid w:val="00F930D3"/>
    <w:rsid w:val="00F947AB"/>
    <w:rsid w:val="00F969C6"/>
    <w:rsid w:val="00F97160"/>
    <w:rsid w:val="00F97589"/>
    <w:rsid w:val="00F97A79"/>
    <w:rsid w:val="00FA0804"/>
    <w:rsid w:val="00FA1B53"/>
    <w:rsid w:val="00FA2E9F"/>
    <w:rsid w:val="00FA35DC"/>
    <w:rsid w:val="00FA3A92"/>
    <w:rsid w:val="00FA3C85"/>
    <w:rsid w:val="00FA4E2F"/>
    <w:rsid w:val="00FA77BD"/>
    <w:rsid w:val="00FA7A5A"/>
    <w:rsid w:val="00FA7FFE"/>
    <w:rsid w:val="00FB0AC9"/>
    <w:rsid w:val="00FB1919"/>
    <w:rsid w:val="00FB1BC6"/>
    <w:rsid w:val="00FB1FCC"/>
    <w:rsid w:val="00FB2B7D"/>
    <w:rsid w:val="00FB35D3"/>
    <w:rsid w:val="00FB36FE"/>
    <w:rsid w:val="00FB376E"/>
    <w:rsid w:val="00FB44E5"/>
    <w:rsid w:val="00FB5F34"/>
    <w:rsid w:val="00FB633E"/>
    <w:rsid w:val="00FC0A29"/>
    <w:rsid w:val="00FC1058"/>
    <w:rsid w:val="00FC1366"/>
    <w:rsid w:val="00FC1367"/>
    <w:rsid w:val="00FC211F"/>
    <w:rsid w:val="00FC3626"/>
    <w:rsid w:val="00FC44F3"/>
    <w:rsid w:val="00FC467E"/>
    <w:rsid w:val="00FC4849"/>
    <w:rsid w:val="00FC4A9D"/>
    <w:rsid w:val="00FC5040"/>
    <w:rsid w:val="00FC57D5"/>
    <w:rsid w:val="00FC5B2B"/>
    <w:rsid w:val="00FC67EA"/>
    <w:rsid w:val="00FC7EB2"/>
    <w:rsid w:val="00FD0784"/>
    <w:rsid w:val="00FD1EB9"/>
    <w:rsid w:val="00FD2968"/>
    <w:rsid w:val="00FD29B1"/>
    <w:rsid w:val="00FD3295"/>
    <w:rsid w:val="00FD3866"/>
    <w:rsid w:val="00FD391D"/>
    <w:rsid w:val="00FD3C98"/>
    <w:rsid w:val="00FD43F1"/>
    <w:rsid w:val="00FD46C3"/>
    <w:rsid w:val="00FD5131"/>
    <w:rsid w:val="00FD5CEA"/>
    <w:rsid w:val="00FD6460"/>
    <w:rsid w:val="00FD73B7"/>
    <w:rsid w:val="00FD7516"/>
    <w:rsid w:val="00FD759F"/>
    <w:rsid w:val="00FE0012"/>
    <w:rsid w:val="00FE0146"/>
    <w:rsid w:val="00FE134A"/>
    <w:rsid w:val="00FE2C9F"/>
    <w:rsid w:val="00FE2E96"/>
    <w:rsid w:val="00FE342A"/>
    <w:rsid w:val="00FE3F38"/>
    <w:rsid w:val="00FE4573"/>
    <w:rsid w:val="00FE64BF"/>
    <w:rsid w:val="00FE6564"/>
    <w:rsid w:val="00FE6E62"/>
    <w:rsid w:val="00FE7DE6"/>
    <w:rsid w:val="00FF0008"/>
    <w:rsid w:val="00FF008C"/>
    <w:rsid w:val="00FF1827"/>
    <w:rsid w:val="00FF1A48"/>
    <w:rsid w:val="00FF20D9"/>
    <w:rsid w:val="00FF3325"/>
    <w:rsid w:val="00FF3C21"/>
    <w:rsid w:val="00FF3F9B"/>
    <w:rsid w:val="00FF466B"/>
    <w:rsid w:val="00FF54F6"/>
    <w:rsid w:val="00FF56A9"/>
    <w:rsid w:val="00FF57CE"/>
    <w:rsid w:val="00FF613C"/>
    <w:rsid w:val="00FF615E"/>
    <w:rsid w:val="00FF6A58"/>
    <w:rsid w:val="00FF74EC"/>
    <w:rsid w:val="00FF784C"/>
    <w:rsid w:val="00FF7D65"/>
    <w:rsid w:val="030DECD5"/>
    <w:rsid w:val="03233CBC"/>
    <w:rsid w:val="03E2BB57"/>
    <w:rsid w:val="05C3C2B1"/>
    <w:rsid w:val="07E0647A"/>
    <w:rsid w:val="08D47EDB"/>
    <w:rsid w:val="0B410552"/>
    <w:rsid w:val="0F3975F4"/>
    <w:rsid w:val="0F5F45A1"/>
    <w:rsid w:val="0FC8B60F"/>
    <w:rsid w:val="11534570"/>
    <w:rsid w:val="126238C4"/>
    <w:rsid w:val="12B8D83C"/>
    <w:rsid w:val="1302F11F"/>
    <w:rsid w:val="174BB84F"/>
    <w:rsid w:val="17BA9F97"/>
    <w:rsid w:val="19457EC0"/>
    <w:rsid w:val="1A389B7D"/>
    <w:rsid w:val="1AE5C047"/>
    <w:rsid w:val="1D31AD56"/>
    <w:rsid w:val="1DDEC409"/>
    <w:rsid w:val="1E3EF61E"/>
    <w:rsid w:val="1ECED58F"/>
    <w:rsid w:val="20A1EA53"/>
    <w:rsid w:val="21BB583E"/>
    <w:rsid w:val="237EA458"/>
    <w:rsid w:val="253C9D81"/>
    <w:rsid w:val="25FD9F46"/>
    <w:rsid w:val="26BF4585"/>
    <w:rsid w:val="270E6CDA"/>
    <w:rsid w:val="28BADB71"/>
    <w:rsid w:val="29229D8D"/>
    <w:rsid w:val="2B0C1319"/>
    <w:rsid w:val="304B4D12"/>
    <w:rsid w:val="306CE661"/>
    <w:rsid w:val="30ACC4F9"/>
    <w:rsid w:val="371359BD"/>
    <w:rsid w:val="38EB3768"/>
    <w:rsid w:val="3964FCA3"/>
    <w:rsid w:val="3A623207"/>
    <w:rsid w:val="3B0DB1BD"/>
    <w:rsid w:val="3EB48564"/>
    <w:rsid w:val="3EFD8890"/>
    <w:rsid w:val="401ADB55"/>
    <w:rsid w:val="40C8011A"/>
    <w:rsid w:val="4100031A"/>
    <w:rsid w:val="4166662D"/>
    <w:rsid w:val="432340DE"/>
    <w:rsid w:val="45240451"/>
    <w:rsid w:val="452E18A6"/>
    <w:rsid w:val="46F37A9F"/>
    <w:rsid w:val="4A344A45"/>
    <w:rsid w:val="5545C2B1"/>
    <w:rsid w:val="57E438FF"/>
    <w:rsid w:val="5AE8987B"/>
    <w:rsid w:val="5CA9E11B"/>
    <w:rsid w:val="5EBF4E51"/>
    <w:rsid w:val="5F84A774"/>
    <w:rsid w:val="5F9A10EC"/>
    <w:rsid w:val="62A08B4D"/>
    <w:rsid w:val="68E056B5"/>
    <w:rsid w:val="6A511F31"/>
    <w:rsid w:val="6B0B0C27"/>
    <w:rsid w:val="6B40558A"/>
    <w:rsid w:val="6EAA9B68"/>
    <w:rsid w:val="6F5D6140"/>
    <w:rsid w:val="71026DA9"/>
    <w:rsid w:val="71094403"/>
    <w:rsid w:val="72F6008F"/>
    <w:rsid w:val="74A1D54D"/>
    <w:rsid w:val="74C4D030"/>
    <w:rsid w:val="7589E17C"/>
    <w:rsid w:val="75B37A67"/>
    <w:rsid w:val="7603C278"/>
    <w:rsid w:val="774181C1"/>
    <w:rsid w:val="77FF37EF"/>
    <w:rsid w:val="793B633A"/>
    <w:rsid w:val="7A69DFEA"/>
    <w:rsid w:val="7C78B9A6"/>
    <w:rsid w:val="7F7B67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8D0E9C"/>
  <w15:docId w15:val="{3893ABF4-576A-4BEF-BCE6-413735EF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48F9"/>
    <w:pPr>
      <w:spacing w:before="80" w:after="80"/>
    </w:pPr>
    <w:rPr>
      <w:rFonts w:ascii="VIC" w:hAnsi="VIC"/>
      <w:sz w:val="18"/>
      <w:szCs w:val="24"/>
      <w:lang w:eastAsia="en-US"/>
    </w:rPr>
  </w:style>
  <w:style w:type="paragraph" w:styleId="Heading1">
    <w:name w:val="heading 1"/>
    <w:basedOn w:val="Normal"/>
    <w:next w:val="Normal"/>
    <w:link w:val="Heading1Char"/>
    <w:qFormat/>
    <w:rsid w:val="00EC48F9"/>
    <w:pPr>
      <w:keepNext/>
      <w:keepLines/>
      <w:outlineLvl w:val="0"/>
    </w:pPr>
    <w:rPr>
      <w:rFonts w:eastAsia="MS Gothic"/>
      <w:b/>
      <w:bCs/>
      <w:color w:val="003F72"/>
      <w:sz w:val="28"/>
      <w:szCs w:val="32"/>
    </w:rPr>
  </w:style>
  <w:style w:type="paragraph" w:styleId="Heading2">
    <w:name w:val="heading 2"/>
    <w:basedOn w:val="Normal"/>
    <w:next w:val="Normal"/>
    <w:link w:val="Heading2Char"/>
    <w:qFormat/>
    <w:rsid w:val="0004351F"/>
    <w:pPr>
      <w:widowControl w:val="0"/>
      <w:autoSpaceDE w:val="0"/>
      <w:autoSpaceDN w:val="0"/>
      <w:adjustRightInd w:val="0"/>
      <w:spacing w:after="120"/>
      <w:outlineLvl w:val="1"/>
    </w:pPr>
    <w:rPr>
      <w:rFonts w:cs="Interstate-Regular"/>
      <w:b/>
      <w:bCs/>
      <w:color w:val="003F72"/>
      <w:sz w:val="20"/>
      <w:szCs w:val="20"/>
      <w:lang w:val="en-US" w:eastAsia="ja-JP"/>
    </w:rPr>
  </w:style>
  <w:style w:type="paragraph" w:styleId="Heading3">
    <w:name w:val="heading 3"/>
    <w:basedOn w:val="Heading5"/>
    <w:next w:val="Normal"/>
    <w:link w:val="Heading3Char"/>
    <w:qFormat/>
    <w:rsid w:val="003153FF"/>
    <w:pPr>
      <w:spacing w:before="120"/>
      <w:outlineLvl w:val="2"/>
    </w:pPr>
    <w:rPr>
      <w:sz w:val="20"/>
      <w:szCs w:val="20"/>
    </w:rPr>
  </w:style>
  <w:style w:type="paragraph" w:styleId="Heading4">
    <w:name w:val="heading 4"/>
    <w:basedOn w:val="Normal"/>
    <w:next w:val="Normal"/>
    <w:link w:val="Heading4Char"/>
    <w:qFormat/>
    <w:rsid w:val="005E724F"/>
    <w:pPr>
      <w:keepNext/>
      <w:keepLines/>
      <w:outlineLvl w:val="3"/>
    </w:pPr>
    <w:rPr>
      <w:rFonts w:eastAsia="MS Gothic"/>
      <w:b/>
      <w:bCs/>
      <w:i/>
      <w:iCs/>
      <w:sz w:val="19"/>
    </w:rPr>
  </w:style>
  <w:style w:type="paragraph" w:styleId="Heading5">
    <w:name w:val="heading 5"/>
    <w:basedOn w:val="Normal"/>
    <w:next w:val="Normal"/>
    <w:link w:val="Heading5Char"/>
    <w:qFormat/>
    <w:rsid w:val="005E724F"/>
    <w:pPr>
      <w:keepNext/>
      <w:keepLines/>
      <w:spacing w:before="200"/>
      <w:outlineLvl w:val="4"/>
    </w:pPr>
    <w:rPr>
      <w:rFonts w:eastAsia="MS Gothic"/>
      <w:color w:val="243F60"/>
    </w:rPr>
  </w:style>
  <w:style w:type="paragraph" w:styleId="Heading6">
    <w:name w:val="heading 6"/>
    <w:basedOn w:val="Normal"/>
    <w:next w:val="Normal"/>
    <w:link w:val="Heading6Char"/>
    <w:qFormat/>
    <w:rsid w:val="005E724F"/>
    <w:pPr>
      <w:keepNext/>
      <w:keepLines/>
      <w:spacing w:before="200"/>
      <w:outlineLvl w:val="5"/>
    </w:pPr>
    <w:rPr>
      <w:rFonts w:eastAsia="MS Gothic"/>
      <w:i/>
      <w:iCs/>
      <w:color w:val="243F60"/>
    </w:rPr>
  </w:style>
  <w:style w:type="paragraph" w:styleId="Heading7">
    <w:name w:val="heading 7"/>
    <w:basedOn w:val="Normal"/>
    <w:next w:val="Normal"/>
    <w:link w:val="Heading7Char"/>
    <w:qFormat/>
    <w:rsid w:val="005E724F"/>
    <w:pPr>
      <w:keepNext/>
      <w:keepLines/>
      <w:spacing w:before="200"/>
      <w:outlineLvl w:val="6"/>
    </w:pPr>
    <w:rPr>
      <w:rFonts w:eastAsia="MS Gothic"/>
      <w:i/>
      <w:iCs/>
      <w:color w:val="404040"/>
    </w:rPr>
  </w:style>
  <w:style w:type="paragraph" w:styleId="Heading8">
    <w:name w:val="heading 8"/>
    <w:basedOn w:val="Normal"/>
    <w:next w:val="Normal"/>
    <w:link w:val="Heading8Char"/>
    <w:semiHidden/>
    <w:unhideWhenUsed/>
    <w:qFormat/>
    <w:locked/>
    <w:rsid w:val="00B814F2"/>
    <w:pPr>
      <w:spacing w:before="240" w:after="60"/>
      <w:outlineLvl w:val="7"/>
    </w:pPr>
    <w:rPr>
      <w:rFonts w:eastAsiaTheme="minorEastAsia" w:cstheme="min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Cs w:val="18"/>
    </w:rPr>
  </w:style>
  <w:style w:type="paragraph" w:styleId="Header">
    <w:name w:val="header"/>
    <w:basedOn w:val="Normal"/>
    <w:link w:val="HeaderChar"/>
    <w:rsid w:val="00632399"/>
    <w:pPr>
      <w:tabs>
        <w:tab w:val="center" w:pos="4320"/>
        <w:tab w:val="right" w:pos="8640"/>
      </w:tabs>
    </w:pPr>
  </w:style>
  <w:style w:type="character" w:customStyle="1" w:styleId="HeaderChar">
    <w:name w:val="Header Char"/>
    <w:basedOn w:val="DefaultParagraphFont"/>
    <w:link w:val="Header"/>
    <w:locked/>
    <w:rsid w:val="00632399"/>
    <w:rPr>
      <w:rFonts w:ascii="Arial" w:hAnsi="Arial" w:cs="Times New Roman"/>
      <w:sz w:val="24"/>
      <w:szCs w:val="24"/>
      <w:lang w:val="x-none" w:eastAsia="en-US"/>
    </w:rPr>
  </w:style>
  <w:style w:type="paragraph" w:styleId="Footer">
    <w:name w:val="footer"/>
    <w:basedOn w:val="Normal"/>
    <w:link w:val="FooterChar"/>
    <w:uiPriority w:val="99"/>
    <w:rsid w:val="00632399"/>
    <w:pPr>
      <w:tabs>
        <w:tab w:val="center" w:pos="4320"/>
        <w:tab w:val="right" w:pos="8640"/>
      </w:tabs>
    </w:pPr>
  </w:style>
  <w:style w:type="character" w:customStyle="1" w:styleId="FooterChar">
    <w:name w:val="Footer Char"/>
    <w:basedOn w:val="DefaultParagraphFont"/>
    <w:link w:val="Footer"/>
    <w:uiPriority w:val="99"/>
    <w:locked/>
    <w:rsid w:val="00632399"/>
    <w:rPr>
      <w:rFonts w:ascii="Arial" w:hAnsi="Arial" w:cs="Times New Roman"/>
      <w:sz w:val="24"/>
      <w:szCs w:val="24"/>
      <w:lang w:val="x-none" w:eastAsia="en-US"/>
    </w:rPr>
  </w:style>
  <w:style w:type="paragraph" w:styleId="Title">
    <w:name w:val="Title"/>
    <w:basedOn w:val="Normal"/>
    <w:next w:val="Normal"/>
    <w:link w:val="TitleChar"/>
    <w:autoRedefine/>
    <w:uiPriority w:val="10"/>
    <w:qFormat/>
    <w:rsid w:val="006568D6"/>
    <w:pPr>
      <w:spacing w:before="400" w:after="160" w:line="259" w:lineRule="auto"/>
      <w:ind w:right="-13603"/>
      <w:jc w:val="right"/>
    </w:pPr>
    <w:rPr>
      <w:color w:val="002060"/>
      <w:sz w:val="96"/>
      <w:szCs w:val="96"/>
    </w:rPr>
  </w:style>
  <w:style w:type="character" w:customStyle="1" w:styleId="TitleChar">
    <w:name w:val="Title Char"/>
    <w:basedOn w:val="DefaultParagraphFont"/>
    <w:link w:val="Title"/>
    <w:uiPriority w:val="10"/>
    <w:locked/>
    <w:rsid w:val="006568D6"/>
    <w:rPr>
      <w:rFonts w:ascii="Arial" w:hAnsi="Arial"/>
      <w:color w:val="002060"/>
      <w:sz w:val="96"/>
      <w:szCs w:val="96"/>
      <w:lang w:eastAsia="en-US"/>
    </w:rPr>
  </w:style>
  <w:style w:type="table" w:styleId="TableGrid">
    <w:name w:val="Table Grid"/>
    <w:basedOn w:val="TableNormal"/>
    <w:rsid w:val="00B50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LatinInterstate-RegularItalic">
    <w:name w:val="Style Body + (Latin) Interstate-RegularItalic"/>
    <w:basedOn w:val="Body"/>
    <w:rsid w:val="005E724F"/>
    <w:rPr>
      <w:i/>
    </w:rPr>
  </w:style>
  <w:style w:type="character" w:customStyle="1" w:styleId="Heading1Char">
    <w:name w:val="Heading 1 Char"/>
    <w:basedOn w:val="DefaultParagraphFont"/>
    <w:link w:val="Heading1"/>
    <w:locked/>
    <w:rsid w:val="00EC48F9"/>
    <w:rPr>
      <w:rFonts w:ascii="VIC" w:eastAsia="MS Gothic" w:hAnsi="VIC"/>
      <w:b/>
      <w:bCs/>
      <w:color w:val="003F72"/>
      <w:sz w:val="28"/>
      <w:szCs w:val="32"/>
      <w:lang w:eastAsia="en-US"/>
    </w:rPr>
  </w:style>
  <w:style w:type="paragraph" w:customStyle="1" w:styleId="Body">
    <w:name w:val="Body"/>
    <w:basedOn w:val="Normal"/>
    <w:rsid w:val="00F53AD1"/>
    <w:pPr>
      <w:widowControl w:val="0"/>
      <w:autoSpaceDE w:val="0"/>
      <w:autoSpaceDN w:val="0"/>
      <w:adjustRightInd w:val="0"/>
      <w:spacing w:after="120" w:line="210" w:lineRule="exact"/>
    </w:pPr>
    <w:rPr>
      <w:rFonts w:cs="Interstate-Regular"/>
      <w:color w:val="000000"/>
      <w:szCs w:val="17"/>
      <w:lang w:val="en-US" w:eastAsia="ja-JP"/>
    </w:rPr>
  </w:style>
  <w:style w:type="character" w:styleId="PageNumber">
    <w:name w:val="page number"/>
    <w:basedOn w:val="DefaultParagraphFont"/>
    <w:semiHidden/>
    <w:rsid w:val="004E1B14"/>
    <w:rPr>
      <w:rFonts w:ascii="Interstate-Regular" w:hAnsi="Interstate-Regular" w:cs="Times New Roman"/>
      <w:color w:val="008AC4"/>
      <w:sz w:val="40"/>
    </w:rPr>
  </w:style>
  <w:style w:type="paragraph" w:customStyle="1" w:styleId="TableText">
    <w:name w:val="Table Text"/>
    <w:basedOn w:val="Normal"/>
    <w:rsid w:val="00EE2962"/>
    <w:pPr>
      <w:widowControl w:val="0"/>
      <w:autoSpaceDE w:val="0"/>
      <w:autoSpaceDN w:val="0"/>
      <w:adjustRightInd w:val="0"/>
      <w:spacing w:line="200" w:lineRule="exact"/>
    </w:pPr>
    <w:rPr>
      <w:rFonts w:cs="Light"/>
      <w:szCs w:val="16"/>
      <w:lang w:val="en-US" w:eastAsia="ja-JP"/>
    </w:rPr>
  </w:style>
  <w:style w:type="paragraph" w:customStyle="1" w:styleId="TableHeaderRow">
    <w:name w:val="Table Header Row"/>
    <w:basedOn w:val="Normal"/>
    <w:rsid w:val="005E724F"/>
    <w:pPr>
      <w:widowControl w:val="0"/>
      <w:autoSpaceDE w:val="0"/>
      <w:autoSpaceDN w:val="0"/>
      <w:adjustRightInd w:val="0"/>
    </w:pPr>
    <w:rPr>
      <w:rFonts w:cs="Interstate-Regular"/>
      <w:color w:val="FFFFFF"/>
      <w:szCs w:val="20"/>
      <w:lang w:val="en-US" w:eastAsia="ja-JP"/>
    </w:rPr>
  </w:style>
  <w:style w:type="paragraph" w:customStyle="1" w:styleId="Titlesecondarypage">
    <w:name w:val="Title secondary page"/>
    <w:basedOn w:val="Normal"/>
    <w:autoRedefine/>
    <w:rsid w:val="00012662"/>
    <w:pPr>
      <w:spacing w:before="240"/>
    </w:pPr>
    <w:rPr>
      <w:rFonts w:eastAsia="MS Gothic" w:cs="Arial"/>
      <w:color w:val="17365D"/>
      <w:spacing w:val="5"/>
      <w:kern w:val="28"/>
      <w:sz w:val="56"/>
      <w:szCs w:val="64"/>
      <w:lang w:val="en-US" w:eastAsia="ja-JP"/>
    </w:rPr>
  </w:style>
  <w:style w:type="paragraph" w:customStyle="1" w:styleId="PublicationDate">
    <w:name w:val="Publication Date"/>
    <w:basedOn w:val="Normal"/>
    <w:rsid w:val="00522FFA"/>
    <w:pPr>
      <w:spacing w:after="40"/>
    </w:pPr>
    <w:rPr>
      <w:color w:val="003F72"/>
      <w:szCs w:val="28"/>
    </w:rPr>
  </w:style>
  <w:style w:type="paragraph" w:customStyle="1" w:styleId="PublicationNo">
    <w:name w:val="Publication No."/>
    <w:basedOn w:val="Normal"/>
    <w:rsid w:val="00522FFA"/>
    <w:pPr>
      <w:spacing w:after="40"/>
    </w:pPr>
    <w:rPr>
      <w:color w:val="003F72"/>
      <w:sz w:val="16"/>
      <w:szCs w:val="20"/>
    </w:rPr>
  </w:style>
  <w:style w:type="character" w:customStyle="1" w:styleId="Heading2Char">
    <w:name w:val="Heading 2 Char"/>
    <w:basedOn w:val="DefaultParagraphFont"/>
    <w:link w:val="Heading2"/>
    <w:locked/>
    <w:rsid w:val="0004351F"/>
    <w:rPr>
      <w:rFonts w:ascii="Arial" w:hAnsi="Arial" w:cs="Interstate-Regular"/>
      <w:b/>
      <w:bCs/>
      <w:color w:val="003F72"/>
      <w:lang w:val="en-US" w:eastAsia="ja-JP"/>
    </w:rPr>
  </w:style>
  <w:style w:type="character" w:customStyle="1" w:styleId="Heading3Char">
    <w:name w:val="Heading 3 Char"/>
    <w:basedOn w:val="DefaultParagraphFont"/>
    <w:link w:val="Heading3"/>
    <w:locked/>
    <w:rsid w:val="003153FF"/>
    <w:rPr>
      <w:rFonts w:ascii="Arial" w:eastAsia="MS Gothic" w:hAnsi="Arial"/>
      <w:color w:val="243F60"/>
      <w:lang w:eastAsia="en-US"/>
    </w:rPr>
  </w:style>
  <w:style w:type="character" w:styleId="UnresolvedMention">
    <w:name w:val="Unresolved Mention"/>
    <w:basedOn w:val="DefaultParagraphFont"/>
    <w:uiPriority w:val="99"/>
    <w:semiHidden/>
    <w:unhideWhenUsed/>
    <w:rsid w:val="001E237F"/>
    <w:rPr>
      <w:color w:val="605E5C"/>
      <w:shd w:val="clear" w:color="auto" w:fill="E1DFDD"/>
    </w:rPr>
  </w:style>
  <w:style w:type="paragraph" w:customStyle="1" w:styleId="Tableheading">
    <w:name w:val="Table heading"/>
    <w:basedOn w:val="Heading1"/>
    <w:rsid w:val="00522FFA"/>
    <w:rPr>
      <w:sz w:val="24"/>
      <w:szCs w:val="24"/>
      <w:lang w:val="en-US" w:eastAsia="ja-JP"/>
    </w:rPr>
  </w:style>
  <w:style w:type="character" w:customStyle="1" w:styleId="Heading4Char">
    <w:name w:val="Heading 4 Char"/>
    <w:basedOn w:val="DefaultParagraphFont"/>
    <w:link w:val="Heading4"/>
    <w:locked/>
    <w:rsid w:val="005E724F"/>
    <w:rPr>
      <w:rFonts w:ascii="Arial" w:eastAsia="MS Gothic" w:hAnsi="Arial" w:cs="Times New Roman"/>
      <w:b/>
      <w:bCs/>
      <w:i/>
      <w:iCs/>
      <w:sz w:val="24"/>
      <w:szCs w:val="24"/>
      <w:lang w:val="x-none" w:eastAsia="en-US"/>
    </w:rPr>
  </w:style>
  <w:style w:type="paragraph" w:customStyle="1" w:styleId="Documenttype">
    <w:name w:val="Document type"/>
    <w:basedOn w:val="Normal"/>
    <w:rsid w:val="00B87693"/>
    <w:rPr>
      <w:color w:val="003F72"/>
    </w:rPr>
  </w:style>
  <w:style w:type="paragraph" w:customStyle="1" w:styleId="Sidecolumnnotes">
    <w:name w:val="Side column notes"/>
    <w:basedOn w:val="Normal"/>
    <w:rsid w:val="00522FFA"/>
    <w:pPr>
      <w:widowControl w:val="0"/>
      <w:autoSpaceDE w:val="0"/>
      <w:autoSpaceDN w:val="0"/>
      <w:adjustRightInd w:val="0"/>
    </w:pPr>
    <w:rPr>
      <w:rFonts w:cs="Interstate-Light"/>
      <w:color w:val="003F72"/>
      <w:sz w:val="17"/>
      <w:szCs w:val="17"/>
      <w:lang w:val="en-US" w:eastAsia="ja-JP"/>
    </w:rPr>
  </w:style>
  <w:style w:type="character" w:customStyle="1" w:styleId="Heading5Char">
    <w:name w:val="Heading 5 Char"/>
    <w:basedOn w:val="DefaultParagraphFont"/>
    <w:link w:val="Heading5"/>
    <w:locked/>
    <w:rsid w:val="005E724F"/>
    <w:rPr>
      <w:rFonts w:ascii="Arial" w:eastAsia="MS Gothic" w:hAnsi="Arial" w:cs="Times New Roman"/>
      <w:color w:val="243F60"/>
      <w:sz w:val="24"/>
      <w:szCs w:val="24"/>
      <w:lang w:val="x-none" w:eastAsia="en-US"/>
    </w:rPr>
  </w:style>
  <w:style w:type="character" w:customStyle="1" w:styleId="Heading6Char">
    <w:name w:val="Heading 6 Char"/>
    <w:basedOn w:val="DefaultParagraphFont"/>
    <w:link w:val="Heading6"/>
    <w:locked/>
    <w:rsid w:val="005E724F"/>
    <w:rPr>
      <w:rFonts w:ascii="Arial" w:eastAsia="MS Gothic" w:hAnsi="Arial" w:cs="Times New Roman"/>
      <w:i/>
      <w:iCs/>
      <w:color w:val="243F60"/>
      <w:sz w:val="24"/>
      <w:szCs w:val="24"/>
      <w:lang w:val="x-none" w:eastAsia="en-US"/>
    </w:rPr>
  </w:style>
  <w:style w:type="character" w:customStyle="1" w:styleId="Pagenumber0">
    <w:name w:val="Pagenumber"/>
    <w:basedOn w:val="PageNumber"/>
    <w:rsid w:val="00522FFA"/>
    <w:rPr>
      <w:rFonts w:ascii="Arial" w:hAnsi="Arial" w:cs="Times New Roman"/>
      <w:color w:val="003F72"/>
      <w:sz w:val="40"/>
    </w:rPr>
  </w:style>
  <w:style w:type="paragraph" w:customStyle="1" w:styleId="Figure-Caption">
    <w:name w:val="Figure - Caption"/>
    <w:basedOn w:val="Body"/>
    <w:next w:val="Normal"/>
    <w:qFormat/>
    <w:rsid w:val="002A59EE"/>
    <w:pPr>
      <w:widowControl/>
      <w:numPr>
        <w:numId w:val="6"/>
      </w:numPr>
      <w:spacing w:before="0" w:after="240" w:line="240" w:lineRule="auto"/>
      <w:ind w:left="851" w:hanging="851"/>
    </w:pPr>
    <w:rPr>
      <w:sz w:val="16"/>
      <w:szCs w:val="16"/>
    </w:rPr>
  </w:style>
  <w:style w:type="character" w:customStyle="1" w:styleId="Heading7Char">
    <w:name w:val="Heading 7 Char"/>
    <w:basedOn w:val="DefaultParagraphFont"/>
    <w:link w:val="Heading7"/>
    <w:semiHidden/>
    <w:locked/>
    <w:rsid w:val="005E724F"/>
    <w:rPr>
      <w:rFonts w:ascii="Arial" w:eastAsia="MS Gothic" w:hAnsi="Arial" w:cs="Times New Roman"/>
      <w:i/>
      <w:iCs/>
      <w:color w:val="404040"/>
      <w:sz w:val="24"/>
      <w:szCs w:val="24"/>
      <w:lang w:val="x-none" w:eastAsia="en-US"/>
    </w:rPr>
  </w:style>
  <w:style w:type="character" w:styleId="Emphasis">
    <w:name w:val="Emphasis"/>
    <w:basedOn w:val="DefaultParagraphFont"/>
    <w:qFormat/>
    <w:locked/>
    <w:rsid w:val="00B814F2"/>
    <w:rPr>
      <w:rFonts w:ascii="Arial" w:hAnsi="Arial"/>
      <w:i/>
      <w:iCs/>
    </w:rPr>
  </w:style>
  <w:style w:type="character" w:customStyle="1" w:styleId="Heading8Char">
    <w:name w:val="Heading 8 Char"/>
    <w:basedOn w:val="DefaultParagraphFont"/>
    <w:link w:val="Heading8"/>
    <w:semiHidden/>
    <w:rsid w:val="00B814F2"/>
    <w:rPr>
      <w:rFonts w:ascii="Arial" w:eastAsiaTheme="minorEastAsia" w:hAnsi="Arial" w:cstheme="minorBidi"/>
      <w:i/>
      <w:iCs/>
      <w:sz w:val="24"/>
      <w:szCs w:val="24"/>
      <w:lang w:eastAsia="en-US"/>
    </w:rPr>
  </w:style>
  <w:style w:type="character" w:styleId="Strong">
    <w:name w:val="Strong"/>
    <w:basedOn w:val="DefaultParagraphFont"/>
    <w:qFormat/>
    <w:locked/>
    <w:rsid w:val="00B814F2"/>
    <w:rPr>
      <w:rFonts w:ascii="Arial" w:hAnsi="Arial"/>
      <w:b/>
      <w:bCs/>
    </w:rPr>
  </w:style>
  <w:style w:type="paragraph" w:styleId="Subtitle">
    <w:name w:val="Subtitle"/>
    <w:basedOn w:val="Normal"/>
    <w:next w:val="Normal"/>
    <w:link w:val="SubtitleChar"/>
    <w:uiPriority w:val="11"/>
    <w:qFormat/>
    <w:locked/>
    <w:rsid w:val="006568D6"/>
    <w:pPr>
      <w:spacing w:after="600"/>
      <w:jc w:val="right"/>
      <w:outlineLvl w:val="1"/>
    </w:pPr>
    <w:rPr>
      <w:rFonts w:eastAsiaTheme="majorEastAsia" w:cstheme="majorBidi"/>
      <w:sz w:val="40"/>
      <w:szCs w:val="40"/>
    </w:rPr>
  </w:style>
  <w:style w:type="character" w:customStyle="1" w:styleId="SubtitleChar">
    <w:name w:val="Subtitle Char"/>
    <w:basedOn w:val="DefaultParagraphFont"/>
    <w:link w:val="Subtitle"/>
    <w:uiPriority w:val="11"/>
    <w:rsid w:val="006568D6"/>
    <w:rPr>
      <w:rFonts w:ascii="VIC" w:eastAsiaTheme="majorEastAsia" w:hAnsi="VIC" w:cstheme="majorBidi"/>
      <w:sz w:val="40"/>
      <w:szCs w:val="40"/>
      <w:lang w:eastAsia="en-US"/>
    </w:rPr>
  </w:style>
  <w:style w:type="character" w:styleId="SubtleEmphasis">
    <w:name w:val="Subtle Emphasis"/>
    <w:basedOn w:val="DefaultParagraphFont"/>
    <w:uiPriority w:val="19"/>
    <w:qFormat/>
    <w:rsid w:val="00B814F2"/>
    <w:rPr>
      <w:rFonts w:ascii="Arial" w:hAnsi="Arial"/>
      <w:i/>
      <w:iCs/>
      <w:color w:val="808080" w:themeColor="text1" w:themeTint="7F"/>
    </w:rPr>
  </w:style>
  <w:style w:type="character" w:styleId="IntenseEmphasis">
    <w:name w:val="Intense Emphasis"/>
    <w:basedOn w:val="DefaultParagraphFont"/>
    <w:uiPriority w:val="21"/>
    <w:qFormat/>
    <w:rsid w:val="00B814F2"/>
    <w:rPr>
      <w:rFonts w:ascii="Arial" w:hAnsi="Arial"/>
      <w:b/>
      <w:bCs/>
      <w:i/>
      <w:iCs/>
      <w:color w:val="0083BE"/>
    </w:rPr>
  </w:style>
  <w:style w:type="paragraph" w:styleId="Quote">
    <w:name w:val="Quote"/>
    <w:basedOn w:val="Normal"/>
    <w:next w:val="Normal"/>
    <w:link w:val="QuoteChar"/>
    <w:uiPriority w:val="29"/>
    <w:qFormat/>
    <w:rsid w:val="00B814F2"/>
    <w:rPr>
      <w:i/>
      <w:iCs/>
      <w:color w:val="000000" w:themeColor="text1"/>
    </w:rPr>
  </w:style>
  <w:style w:type="character" w:customStyle="1" w:styleId="QuoteChar">
    <w:name w:val="Quote Char"/>
    <w:basedOn w:val="DefaultParagraphFont"/>
    <w:link w:val="Quote"/>
    <w:uiPriority w:val="29"/>
    <w:rsid w:val="00B814F2"/>
    <w:rPr>
      <w:rFonts w:ascii="Arial" w:hAnsi="Arial"/>
      <w:i/>
      <w:iCs/>
      <w:color w:val="000000" w:themeColor="text1"/>
      <w:szCs w:val="24"/>
      <w:lang w:eastAsia="en-US"/>
    </w:rPr>
  </w:style>
  <w:style w:type="paragraph" w:styleId="IntenseQuote">
    <w:name w:val="Intense Quote"/>
    <w:basedOn w:val="Normal"/>
    <w:next w:val="Normal"/>
    <w:link w:val="IntenseQuoteChar"/>
    <w:uiPriority w:val="30"/>
    <w:qFormat/>
    <w:rsid w:val="00B814F2"/>
    <w:pPr>
      <w:pBdr>
        <w:bottom w:val="single" w:sz="4" w:space="4" w:color="4F81BD" w:themeColor="accent1"/>
      </w:pBdr>
      <w:spacing w:before="200" w:after="280"/>
      <w:ind w:left="936" w:right="936"/>
    </w:pPr>
    <w:rPr>
      <w:b/>
      <w:bCs/>
      <w:i/>
      <w:iCs/>
      <w:color w:val="0083BE"/>
    </w:rPr>
  </w:style>
  <w:style w:type="character" w:customStyle="1" w:styleId="IntenseQuoteChar">
    <w:name w:val="Intense Quote Char"/>
    <w:basedOn w:val="DefaultParagraphFont"/>
    <w:link w:val="IntenseQuote"/>
    <w:uiPriority w:val="30"/>
    <w:rsid w:val="00B814F2"/>
    <w:rPr>
      <w:rFonts w:ascii="Arial" w:hAnsi="Arial"/>
      <w:b/>
      <w:bCs/>
      <w:i/>
      <w:iCs/>
      <w:color w:val="0083BE"/>
      <w:szCs w:val="24"/>
      <w:lang w:eastAsia="en-US"/>
    </w:rPr>
  </w:style>
  <w:style w:type="character" w:styleId="SubtleReference">
    <w:name w:val="Subtle Reference"/>
    <w:basedOn w:val="DefaultParagraphFont"/>
    <w:uiPriority w:val="31"/>
    <w:qFormat/>
    <w:rsid w:val="00B814F2"/>
    <w:rPr>
      <w:rFonts w:ascii="Arial" w:hAnsi="Arial"/>
      <w:smallCaps/>
      <w:color w:val="003F72"/>
      <w:u w:val="single"/>
    </w:rPr>
  </w:style>
  <w:style w:type="character" w:styleId="IntenseReference">
    <w:name w:val="Intense Reference"/>
    <w:basedOn w:val="DefaultParagraphFont"/>
    <w:uiPriority w:val="32"/>
    <w:qFormat/>
    <w:rsid w:val="00B814F2"/>
    <w:rPr>
      <w:rFonts w:ascii="Arial" w:hAnsi="Arial"/>
      <w:b/>
      <w:bCs/>
      <w:smallCaps/>
      <w:color w:val="0083BE"/>
      <w:spacing w:val="5"/>
      <w:u w:val="single"/>
    </w:rPr>
  </w:style>
  <w:style w:type="character" w:styleId="CommentReference">
    <w:name w:val="annotation reference"/>
    <w:basedOn w:val="DefaultParagraphFont"/>
    <w:semiHidden/>
    <w:unhideWhenUsed/>
    <w:rsid w:val="0067471B"/>
    <w:rPr>
      <w:sz w:val="16"/>
      <w:szCs w:val="16"/>
    </w:rPr>
  </w:style>
  <w:style w:type="paragraph" w:styleId="CommentText">
    <w:name w:val="annotation text"/>
    <w:basedOn w:val="Normal"/>
    <w:link w:val="CommentTextChar"/>
    <w:unhideWhenUsed/>
    <w:rsid w:val="00AB39D8"/>
    <w:rPr>
      <w:szCs w:val="20"/>
    </w:rPr>
  </w:style>
  <w:style w:type="character" w:customStyle="1" w:styleId="CommentTextChar">
    <w:name w:val="Comment Text Char"/>
    <w:basedOn w:val="DefaultParagraphFont"/>
    <w:link w:val="CommentText"/>
    <w:rsid w:val="0067471B"/>
    <w:rPr>
      <w:rFonts w:ascii="Arial" w:hAnsi="Arial"/>
      <w:sz w:val="18"/>
      <w:lang w:eastAsia="en-US"/>
    </w:rPr>
  </w:style>
  <w:style w:type="paragraph" w:styleId="CommentSubject">
    <w:name w:val="annotation subject"/>
    <w:basedOn w:val="CommentText"/>
    <w:next w:val="CommentText"/>
    <w:link w:val="CommentSubjectChar"/>
    <w:semiHidden/>
    <w:unhideWhenUsed/>
    <w:rsid w:val="0067471B"/>
    <w:rPr>
      <w:b/>
      <w:bCs/>
    </w:rPr>
  </w:style>
  <w:style w:type="character" w:customStyle="1" w:styleId="CommentSubjectChar">
    <w:name w:val="Comment Subject Char"/>
    <w:basedOn w:val="CommentTextChar"/>
    <w:link w:val="CommentSubject"/>
    <w:semiHidden/>
    <w:rsid w:val="0067471B"/>
    <w:rPr>
      <w:rFonts w:ascii="Arial" w:hAnsi="Arial"/>
      <w:b/>
      <w:bCs/>
      <w:sz w:val="18"/>
      <w:lang w:eastAsia="en-US"/>
    </w:rPr>
  </w:style>
  <w:style w:type="character" w:styleId="Hyperlink">
    <w:name w:val="Hyperlink"/>
    <w:basedOn w:val="DefaultParagraphFont"/>
    <w:uiPriority w:val="99"/>
    <w:unhideWhenUsed/>
    <w:rsid w:val="003B566B"/>
    <w:rPr>
      <w:color w:val="0000FF" w:themeColor="hyperlink"/>
      <w:u w:val="single"/>
    </w:rPr>
  </w:style>
  <w:style w:type="character" w:customStyle="1" w:styleId="Mention1">
    <w:name w:val="Mention1"/>
    <w:basedOn w:val="DefaultParagraphFont"/>
    <w:uiPriority w:val="99"/>
    <w:semiHidden/>
    <w:unhideWhenUsed/>
    <w:rsid w:val="003B566B"/>
    <w:rPr>
      <w:color w:val="2B579A"/>
      <w:shd w:val="clear" w:color="auto" w:fill="E6E6E6"/>
    </w:rPr>
  </w:style>
  <w:style w:type="paragraph" w:styleId="ListParagraph">
    <w:name w:val="List Paragraph"/>
    <w:basedOn w:val="Normal"/>
    <w:uiPriority w:val="34"/>
    <w:qFormat/>
    <w:rsid w:val="006D7891"/>
    <w:pPr>
      <w:ind w:left="720"/>
      <w:contextualSpacing/>
    </w:pPr>
  </w:style>
  <w:style w:type="paragraph" w:styleId="TOCHeading">
    <w:name w:val="TOC Heading"/>
    <w:basedOn w:val="Heading1"/>
    <w:next w:val="Normal"/>
    <w:uiPriority w:val="39"/>
    <w:unhideWhenUsed/>
    <w:qFormat/>
    <w:rsid w:val="008E43F2"/>
    <w:pPr>
      <w:spacing w:before="240" w:after="0" w:line="259" w:lineRule="auto"/>
      <w:outlineLvl w:val="9"/>
    </w:pPr>
    <w:rPr>
      <w:rFonts w:eastAsiaTheme="majorEastAsia" w:cstheme="majorBidi"/>
      <w:bCs w:val="0"/>
      <w:color w:val="1F497D" w:themeColor="text2"/>
      <w:lang w:val="en-US"/>
    </w:rPr>
  </w:style>
  <w:style w:type="paragraph" w:styleId="TOC2">
    <w:name w:val="toc 2"/>
    <w:basedOn w:val="Normal"/>
    <w:next w:val="Normal"/>
    <w:autoRedefine/>
    <w:uiPriority w:val="39"/>
    <w:unhideWhenUsed/>
    <w:locked/>
    <w:rsid w:val="00E350B2"/>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locked/>
    <w:rsid w:val="008642BC"/>
    <w:pPr>
      <w:tabs>
        <w:tab w:val="right" w:leader="dot" w:pos="7199"/>
      </w:tabs>
      <w:spacing w:after="100" w:line="259" w:lineRule="auto"/>
    </w:pPr>
    <w:rPr>
      <w:rFonts w:eastAsiaTheme="minorEastAsia"/>
      <w:szCs w:val="22"/>
      <w:lang w:val="en-US"/>
    </w:rPr>
  </w:style>
  <w:style w:type="paragraph" w:styleId="TOC3">
    <w:name w:val="toc 3"/>
    <w:basedOn w:val="Normal"/>
    <w:next w:val="Normal"/>
    <w:autoRedefine/>
    <w:uiPriority w:val="39"/>
    <w:unhideWhenUsed/>
    <w:locked/>
    <w:rsid w:val="00E350B2"/>
    <w:pPr>
      <w:spacing w:after="100" w:line="259" w:lineRule="auto"/>
      <w:ind w:left="440"/>
    </w:pPr>
    <w:rPr>
      <w:rFonts w:asciiTheme="minorHAnsi" w:eastAsiaTheme="minorEastAsia" w:hAnsiTheme="minorHAnsi"/>
      <w:sz w:val="22"/>
      <w:szCs w:val="22"/>
      <w:lang w:val="en-US"/>
    </w:rPr>
  </w:style>
  <w:style w:type="character" w:customStyle="1" w:styleId="UnresolvedMention1">
    <w:name w:val="Unresolved Mention1"/>
    <w:basedOn w:val="DefaultParagraphFont"/>
    <w:uiPriority w:val="99"/>
    <w:semiHidden/>
    <w:unhideWhenUsed/>
    <w:rsid w:val="00085B19"/>
    <w:rPr>
      <w:color w:val="605E5C"/>
      <w:shd w:val="clear" w:color="auto" w:fill="E1DFDD"/>
    </w:rPr>
  </w:style>
  <w:style w:type="character" w:customStyle="1" w:styleId="Mention10">
    <w:name w:val="Mention10"/>
    <w:basedOn w:val="DefaultParagraphFont"/>
    <w:uiPriority w:val="99"/>
    <w:semiHidden/>
    <w:unhideWhenUsed/>
    <w:rsid w:val="00AB39D8"/>
    <w:rPr>
      <w:color w:val="2B579A"/>
      <w:shd w:val="clear" w:color="auto" w:fill="E6E6E6"/>
    </w:rPr>
  </w:style>
  <w:style w:type="paragraph" w:styleId="Revision">
    <w:name w:val="Revision"/>
    <w:hidden/>
    <w:uiPriority w:val="99"/>
    <w:semiHidden/>
    <w:rsid w:val="006B1D42"/>
    <w:rPr>
      <w:rFonts w:ascii="Arial" w:hAnsi="Arial"/>
      <w:szCs w:val="24"/>
      <w:lang w:eastAsia="en-US"/>
    </w:rPr>
  </w:style>
  <w:style w:type="paragraph" w:styleId="FootnoteText">
    <w:name w:val="footnote text"/>
    <w:basedOn w:val="Normal"/>
    <w:link w:val="FootnoteTextChar"/>
    <w:unhideWhenUsed/>
    <w:rsid w:val="009C5672"/>
    <w:pPr>
      <w:pBdr>
        <w:top w:val="single" w:sz="12" w:space="1" w:color="003F72"/>
      </w:pBdr>
      <w:ind w:right="-8"/>
    </w:pPr>
    <w:rPr>
      <w:color w:val="003F72"/>
      <w:bdr w:val="none" w:sz="0" w:space="0" w:color="auto" w:frame="1"/>
    </w:rPr>
  </w:style>
  <w:style w:type="character" w:customStyle="1" w:styleId="FootnoteTextChar">
    <w:name w:val="Footnote Text Char"/>
    <w:basedOn w:val="DefaultParagraphFont"/>
    <w:link w:val="FootnoteText"/>
    <w:rsid w:val="009C5672"/>
    <w:rPr>
      <w:rFonts w:ascii="VIC" w:hAnsi="VIC"/>
      <w:color w:val="003F72"/>
      <w:sz w:val="18"/>
      <w:szCs w:val="24"/>
      <w:bdr w:val="none" w:sz="0" w:space="0" w:color="auto" w:frame="1"/>
      <w:lang w:eastAsia="en-US"/>
    </w:rPr>
  </w:style>
  <w:style w:type="character" w:styleId="FootnoteReference">
    <w:name w:val="footnote reference"/>
    <w:basedOn w:val="DefaultParagraphFont"/>
    <w:semiHidden/>
    <w:unhideWhenUsed/>
    <w:rsid w:val="00154444"/>
    <w:rPr>
      <w:vertAlign w:val="superscript"/>
    </w:rPr>
  </w:style>
  <w:style w:type="character" w:styleId="FollowedHyperlink">
    <w:name w:val="FollowedHyperlink"/>
    <w:basedOn w:val="DefaultParagraphFont"/>
    <w:semiHidden/>
    <w:unhideWhenUsed/>
    <w:rsid w:val="002C7CC8"/>
    <w:rPr>
      <w:color w:val="800080" w:themeColor="followedHyperlink"/>
      <w:u w:val="single"/>
    </w:rPr>
  </w:style>
  <w:style w:type="character" w:customStyle="1" w:styleId="UnresolvedMention2">
    <w:name w:val="Unresolved Mention2"/>
    <w:basedOn w:val="DefaultParagraphFont"/>
    <w:uiPriority w:val="99"/>
    <w:semiHidden/>
    <w:unhideWhenUsed/>
    <w:rsid w:val="009A3467"/>
    <w:rPr>
      <w:color w:val="605E5C"/>
      <w:shd w:val="clear" w:color="auto" w:fill="E1DFDD"/>
    </w:rPr>
  </w:style>
  <w:style w:type="paragraph" w:styleId="NormalWeb">
    <w:name w:val="Normal (Web)"/>
    <w:basedOn w:val="Normal"/>
    <w:uiPriority w:val="99"/>
    <w:semiHidden/>
    <w:unhideWhenUsed/>
    <w:rsid w:val="00A508BB"/>
    <w:pPr>
      <w:spacing w:before="100" w:beforeAutospacing="1" w:after="100" w:afterAutospacing="1"/>
    </w:pPr>
    <w:rPr>
      <w:rFonts w:ascii="Times New Roman" w:eastAsiaTheme="minorEastAsia" w:hAnsi="Times New Roman"/>
      <w:sz w:val="24"/>
      <w:lang w:eastAsia="en-AU"/>
    </w:rPr>
  </w:style>
  <w:style w:type="paragraph" w:customStyle="1" w:styleId="BodyText">
    <w:name w:val="BodyText"/>
    <w:basedOn w:val="Normal"/>
    <w:link w:val="BodyTextChar"/>
    <w:qFormat/>
    <w:rsid w:val="007F5BF2"/>
  </w:style>
  <w:style w:type="character" w:customStyle="1" w:styleId="BodyTextChar">
    <w:name w:val="BodyText Char"/>
    <w:basedOn w:val="DefaultParagraphFont"/>
    <w:link w:val="BodyText"/>
    <w:rsid w:val="007F5BF2"/>
    <w:rPr>
      <w:rFonts w:ascii="VIC" w:hAnsi="VIC"/>
      <w:sz w:val="18"/>
      <w:szCs w:val="24"/>
      <w:lang w:eastAsia="en-US"/>
    </w:rPr>
  </w:style>
  <w:style w:type="character" w:customStyle="1" w:styleId="UnresolvedMention3">
    <w:name w:val="Unresolved Mention3"/>
    <w:basedOn w:val="DefaultParagraphFont"/>
    <w:uiPriority w:val="99"/>
    <w:unhideWhenUsed/>
    <w:rsid w:val="000F511B"/>
    <w:rPr>
      <w:color w:val="605E5C"/>
      <w:shd w:val="clear" w:color="auto" w:fill="E1DFDD"/>
    </w:rPr>
  </w:style>
  <w:style w:type="character" w:customStyle="1" w:styleId="Mention2">
    <w:name w:val="Mention2"/>
    <w:basedOn w:val="DefaultParagraphFont"/>
    <w:uiPriority w:val="99"/>
    <w:unhideWhenUsed/>
    <w:rsid w:val="000F511B"/>
    <w:rPr>
      <w:color w:val="2B579A"/>
      <w:shd w:val="clear" w:color="auto" w:fill="E1DFDD"/>
    </w:rPr>
  </w:style>
  <w:style w:type="character" w:customStyle="1" w:styleId="Mention100">
    <w:name w:val="Mention100"/>
    <w:basedOn w:val="DefaultParagraphFont"/>
    <w:uiPriority w:val="99"/>
    <w:semiHidden/>
    <w:unhideWhenUsed/>
    <w:rsid w:val="003234CD"/>
    <w:rPr>
      <w:color w:val="2B579A"/>
      <w:shd w:val="clear" w:color="auto" w:fill="E6E6E6"/>
    </w:rPr>
  </w:style>
  <w:style w:type="character" w:customStyle="1" w:styleId="Mention1000">
    <w:name w:val="Mention1000"/>
    <w:basedOn w:val="DefaultParagraphFont"/>
    <w:uiPriority w:val="99"/>
    <w:semiHidden/>
    <w:unhideWhenUsed/>
    <w:rsid w:val="00514713"/>
    <w:rPr>
      <w:color w:val="2B579A"/>
      <w:shd w:val="clear" w:color="auto" w:fill="E6E6E6"/>
    </w:rPr>
  </w:style>
  <w:style w:type="character" w:customStyle="1" w:styleId="UnresolvedMention4">
    <w:name w:val="Unresolved Mention4"/>
    <w:basedOn w:val="DefaultParagraphFont"/>
    <w:uiPriority w:val="99"/>
    <w:semiHidden/>
    <w:unhideWhenUsed/>
    <w:rsid w:val="00895C33"/>
    <w:rPr>
      <w:color w:val="605E5C"/>
      <w:shd w:val="clear" w:color="auto" w:fill="E1DFDD"/>
    </w:rPr>
  </w:style>
  <w:style w:type="character" w:styleId="PlaceholderText">
    <w:name w:val="Placeholder Text"/>
    <w:basedOn w:val="DefaultParagraphFont"/>
    <w:uiPriority w:val="99"/>
    <w:semiHidden/>
    <w:rsid w:val="002B7451"/>
    <w:rPr>
      <w:color w:val="808080"/>
    </w:rPr>
  </w:style>
  <w:style w:type="table" w:customStyle="1" w:styleId="Blank">
    <w:name w:val="Blank"/>
    <w:basedOn w:val="TableNormal"/>
    <w:uiPriority w:val="99"/>
    <w:rsid w:val="002B7451"/>
    <w:rPr>
      <w:rFonts w:asciiTheme="minorHAnsi" w:eastAsiaTheme="minorHAnsi" w:hAnsiTheme="minorHAnsi" w:cstheme="minorBidi"/>
      <w:sz w:val="22"/>
      <w:szCs w:val="22"/>
      <w:lang w:eastAsia="en-US"/>
    </w:rPr>
    <w:tblPr>
      <w:tblCellMar>
        <w:left w:w="0" w:type="dxa"/>
        <w:right w:w="0" w:type="dxa"/>
      </w:tblCellMar>
    </w:tblPr>
  </w:style>
  <w:style w:type="paragraph" w:customStyle="1" w:styleId="VicGovttagline">
    <w:name w:val="Vic Govt tagline"/>
    <w:rsid w:val="002B7451"/>
    <w:pPr>
      <w:jc w:val="right"/>
    </w:pPr>
    <w:rPr>
      <w:rFonts w:ascii="VIC Medium" w:eastAsiaTheme="minorHAnsi" w:hAnsi="VIC Medium" w:cstheme="minorBidi"/>
      <w:color w:val="FFFFFF" w:themeColor="background1"/>
      <w:sz w:val="12"/>
      <w:szCs w:val="22"/>
      <w:lang w:eastAsia="en-US"/>
    </w:rPr>
  </w:style>
  <w:style w:type="paragraph" w:customStyle="1" w:styleId="Subtitle2">
    <w:name w:val="Subtitle 2"/>
    <w:basedOn w:val="Subtitle"/>
    <w:rsid w:val="006568D6"/>
    <w:pPr>
      <w:numPr>
        <w:ilvl w:val="1"/>
      </w:numPr>
      <w:spacing w:after="120"/>
      <w:outlineLvl w:val="9"/>
    </w:pPr>
    <w:rPr>
      <w:rFonts w:eastAsiaTheme="minorEastAsia" w:cstheme="minorBidi"/>
      <w:color w:val="FFFFFF" w:themeColor="background1"/>
      <w:sz w:val="20"/>
      <w:szCs w:val="22"/>
    </w:rPr>
  </w:style>
  <w:style w:type="paragraph" w:styleId="BodyText0">
    <w:name w:val="Body Text"/>
    <w:basedOn w:val="Normal"/>
    <w:link w:val="BodyTextChar0"/>
    <w:uiPriority w:val="1"/>
    <w:qFormat/>
    <w:rsid w:val="00307EE8"/>
    <w:pPr>
      <w:widowControl w:val="0"/>
      <w:autoSpaceDE w:val="0"/>
      <w:autoSpaceDN w:val="0"/>
    </w:pPr>
    <w:rPr>
      <w:rFonts w:eastAsia="VIC" w:cs="VIC"/>
      <w:color w:val="1A1A1A"/>
      <w:sz w:val="20"/>
      <w:szCs w:val="22"/>
      <w:lang w:val="en-US"/>
    </w:rPr>
  </w:style>
  <w:style w:type="character" w:customStyle="1" w:styleId="BodyTextChar0">
    <w:name w:val="Body Text Char"/>
    <w:basedOn w:val="DefaultParagraphFont"/>
    <w:link w:val="BodyText0"/>
    <w:uiPriority w:val="1"/>
    <w:rsid w:val="00307EE8"/>
    <w:rPr>
      <w:rFonts w:ascii="VIC" w:eastAsia="VIC" w:hAnsi="VIC" w:cs="VIC"/>
      <w:color w:val="1A1A1A"/>
      <w:szCs w:val="22"/>
      <w:lang w:val="en-US" w:eastAsia="en-US"/>
    </w:rPr>
  </w:style>
  <w:style w:type="paragraph" w:customStyle="1" w:styleId="Tablecaption">
    <w:name w:val="Table caption"/>
    <w:basedOn w:val="BodyText"/>
    <w:next w:val="Normal"/>
    <w:qFormat/>
    <w:rsid w:val="00E31BF1"/>
    <w:pPr>
      <w:numPr>
        <w:numId w:val="7"/>
      </w:numPr>
    </w:pPr>
    <w:rPr>
      <w:sz w:val="16"/>
      <w:szCs w:val="16"/>
    </w:rPr>
  </w:style>
  <w:style w:type="paragraph" w:customStyle="1" w:styleId="Figure-Content">
    <w:name w:val="Figure - Content"/>
    <w:basedOn w:val="Normal"/>
    <w:qFormat/>
    <w:rsid w:val="003C0872"/>
    <w:pPr>
      <w:keepNex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66616">
      <w:bodyDiv w:val="1"/>
      <w:marLeft w:val="0"/>
      <w:marRight w:val="0"/>
      <w:marTop w:val="0"/>
      <w:marBottom w:val="0"/>
      <w:divBdr>
        <w:top w:val="none" w:sz="0" w:space="0" w:color="auto"/>
        <w:left w:val="none" w:sz="0" w:space="0" w:color="auto"/>
        <w:bottom w:val="none" w:sz="0" w:space="0" w:color="auto"/>
        <w:right w:val="none" w:sz="0" w:space="0" w:color="auto"/>
      </w:divBdr>
    </w:div>
    <w:div w:id="221671545">
      <w:bodyDiv w:val="1"/>
      <w:marLeft w:val="0"/>
      <w:marRight w:val="0"/>
      <w:marTop w:val="0"/>
      <w:marBottom w:val="0"/>
      <w:divBdr>
        <w:top w:val="none" w:sz="0" w:space="0" w:color="auto"/>
        <w:left w:val="none" w:sz="0" w:space="0" w:color="auto"/>
        <w:bottom w:val="none" w:sz="0" w:space="0" w:color="auto"/>
        <w:right w:val="none" w:sz="0" w:space="0" w:color="auto"/>
      </w:divBdr>
    </w:div>
    <w:div w:id="677149696">
      <w:bodyDiv w:val="1"/>
      <w:marLeft w:val="0"/>
      <w:marRight w:val="0"/>
      <w:marTop w:val="0"/>
      <w:marBottom w:val="0"/>
      <w:divBdr>
        <w:top w:val="none" w:sz="0" w:space="0" w:color="auto"/>
        <w:left w:val="none" w:sz="0" w:space="0" w:color="auto"/>
        <w:bottom w:val="none" w:sz="0" w:space="0" w:color="auto"/>
        <w:right w:val="none" w:sz="0" w:space="0" w:color="auto"/>
      </w:divBdr>
    </w:div>
    <w:div w:id="771360271">
      <w:bodyDiv w:val="1"/>
      <w:marLeft w:val="0"/>
      <w:marRight w:val="0"/>
      <w:marTop w:val="0"/>
      <w:marBottom w:val="0"/>
      <w:divBdr>
        <w:top w:val="none" w:sz="0" w:space="0" w:color="auto"/>
        <w:left w:val="none" w:sz="0" w:space="0" w:color="auto"/>
        <w:bottom w:val="none" w:sz="0" w:space="0" w:color="auto"/>
        <w:right w:val="none" w:sz="0" w:space="0" w:color="auto"/>
      </w:divBdr>
    </w:div>
    <w:div w:id="870144277">
      <w:bodyDiv w:val="1"/>
      <w:marLeft w:val="0"/>
      <w:marRight w:val="0"/>
      <w:marTop w:val="0"/>
      <w:marBottom w:val="0"/>
      <w:divBdr>
        <w:top w:val="none" w:sz="0" w:space="0" w:color="auto"/>
        <w:left w:val="none" w:sz="0" w:space="0" w:color="auto"/>
        <w:bottom w:val="none" w:sz="0" w:space="0" w:color="auto"/>
        <w:right w:val="none" w:sz="0" w:space="0" w:color="auto"/>
      </w:divBdr>
    </w:div>
    <w:div w:id="1273395141">
      <w:bodyDiv w:val="1"/>
      <w:marLeft w:val="0"/>
      <w:marRight w:val="0"/>
      <w:marTop w:val="0"/>
      <w:marBottom w:val="0"/>
      <w:divBdr>
        <w:top w:val="none" w:sz="0" w:space="0" w:color="auto"/>
        <w:left w:val="none" w:sz="0" w:space="0" w:color="auto"/>
        <w:bottom w:val="none" w:sz="0" w:space="0" w:color="auto"/>
        <w:right w:val="none" w:sz="0" w:space="0" w:color="auto"/>
      </w:divBdr>
    </w:div>
    <w:div w:id="195220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epa.vic.gov.au/for-community/summer-water-quality/yarra-watch" TargetMode="External"/><Relationship Id="rId21" Type="http://schemas.openxmlformats.org/officeDocument/2006/relationships/header" Target="header1.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s://www.facebook.com/EPAVictoria" TargetMode="External"/><Relationship Id="rId68" Type="http://schemas.openxmlformats.org/officeDocument/2006/relationships/image" Target="media/image31.png"/><Relationship Id="rId16" Type="http://schemas.openxmlformats.org/officeDocument/2006/relationships/image" Target="media/image4.svg"/><Relationship Id="rId11" Type="http://schemas.openxmlformats.org/officeDocument/2006/relationships/footnotes" Target="footnotes.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eader" Target="header2.xml"/><Relationship Id="rId58" Type="http://schemas.openxmlformats.org/officeDocument/2006/relationships/footer" Target="footer6.xml"/><Relationship Id="rId74" Type="http://schemas.openxmlformats.org/officeDocument/2006/relationships/hyperlink" Target="https://www.linkedin.com/company/epa---victoria/"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twitter.com/EPA_Victoria" TargetMode="External"/><Relationship Id="rId19" Type="http://schemas.openxmlformats.org/officeDocument/2006/relationships/image" Target="media/image50.png"/><Relationship Id="rId14" Type="http://schemas.openxmlformats.org/officeDocument/2006/relationships/image" Target="media/image2.svg"/><Relationship Id="rId22" Type="http://schemas.openxmlformats.org/officeDocument/2006/relationships/footer" Target="footer1.xml"/><Relationship Id="rId27" Type="http://schemas.openxmlformats.org/officeDocument/2006/relationships/hyperlink" Target="https://www.epa.vic.gov.au/for-community/summer-water-quality/beach-report"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5.xml"/><Relationship Id="rId64" Type="http://schemas.openxmlformats.org/officeDocument/2006/relationships/image" Target="media/image29.png"/><Relationship Id="rId69" Type="http://schemas.openxmlformats.org/officeDocument/2006/relationships/hyperlink" Target="https://www.epa.vic.gov.au/" TargetMode="External"/><Relationship Id="rId77" Type="http://schemas.openxmlformats.org/officeDocument/2006/relationships/image" Target="media/image310.png"/><Relationship Id="rId8" Type="http://schemas.openxmlformats.org/officeDocument/2006/relationships/styles" Target="styles.xml"/><Relationship Id="rId51" Type="http://schemas.openxmlformats.org/officeDocument/2006/relationships/hyperlink" Target="https://www.epa.vic.gov.au/how-we-monitor-water-quality" TargetMode="External"/><Relationship Id="rId72" Type="http://schemas.openxmlformats.org/officeDocument/2006/relationships/hyperlink" Target="https://www.facebook.com/EPAVictoria" TargetMode="External"/><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www.epa.vic.gov.au/copyright" TargetMode="External"/><Relationship Id="rId67" Type="http://schemas.openxmlformats.org/officeDocument/2006/relationships/hyperlink" Target="http://www.youtube.com/channel/UCTH9sYvphkFxGlAsIyTecJQ" TargetMode="External"/><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header" Target="header3.xml"/><Relationship Id="rId62" Type="http://schemas.openxmlformats.org/officeDocument/2006/relationships/image" Target="media/image28.png"/><Relationship Id="rId70" Type="http://schemas.openxmlformats.org/officeDocument/2006/relationships/hyperlink" Target="https://twitter.com/EPA_Victoria" TargetMode="External"/><Relationship Id="rId75" Type="http://schemas.openxmlformats.org/officeDocument/2006/relationships/image" Target="media/image300.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https://data.water.vic.gov.au/" TargetMode="External"/><Relationship Id="rId57" Type="http://schemas.openxmlformats.org/officeDocument/2006/relationships/header" Target="header4.xml"/><Relationship Id="rId10" Type="http://schemas.openxmlformats.org/officeDocument/2006/relationships/webSettings" Target="webSettings.xml"/><Relationship Id="rId31" Type="http://schemas.openxmlformats.org/officeDocument/2006/relationships/hyperlink" Target="http://www.vic.waterwatch.org.au/" TargetMode="External"/><Relationship Id="rId44" Type="http://schemas.openxmlformats.org/officeDocument/2006/relationships/image" Target="media/image22.PNG"/><Relationship Id="rId52" Type="http://schemas.openxmlformats.org/officeDocument/2006/relationships/hyperlink" Target="https://www.epa.vic.gov.au/environment-reference-standard" TargetMode="External"/><Relationship Id="rId60" Type="http://schemas.openxmlformats.org/officeDocument/2006/relationships/image" Target="media/image27.jpg"/><Relationship Id="rId65" Type="http://schemas.openxmlformats.org/officeDocument/2006/relationships/hyperlink" Target="https://www.linkedin.com/company/epa---victoria/" TargetMode="External"/><Relationship Id="rId73" Type="http://schemas.openxmlformats.org/officeDocument/2006/relationships/image" Target="media/image290.png"/><Relationship Id="rId78" Type="http://schemas.openxmlformats.org/officeDocument/2006/relationships/hyperlink" Target="https://www.epa.vic.gov.au/"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svg"/><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hyperlink" Target="https://www.data.vic.gov.au/" TargetMode="External"/><Relationship Id="rId55" Type="http://schemas.openxmlformats.org/officeDocument/2006/relationships/footer" Target="footer4.xml"/><Relationship Id="rId76" Type="http://schemas.openxmlformats.org/officeDocument/2006/relationships/hyperlink" Target="http://www.youtube.com/channel/UCTH9sYvphkFxGlAsIyTecJQ" TargetMode="External"/><Relationship Id="rId7" Type="http://schemas.openxmlformats.org/officeDocument/2006/relationships/numbering" Target="numbering.xml"/><Relationship Id="rId71" Type="http://schemas.openxmlformats.org/officeDocument/2006/relationships/image" Target="media/image280.png"/><Relationship Id="rId2" Type="http://schemas.openxmlformats.org/officeDocument/2006/relationships/customXml" Target="../customXml/item2.xml"/><Relationship Id="rId29" Type="http://schemas.openxmlformats.org/officeDocument/2006/relationships/hyperlink" Target="http://www.bom.gov.au/climate/maps" TargetMode="External"/><Relationship Id="rId24" Type="http://schemas.openxmlformats.org/officeDocument/2006/relationships/footer" Target="footer3.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86A88427532C844A396E198D7E1DD1C"/>
        <w:category>
          <w:name w:val="General"/>
          <w:gallery w:val="placeholder"/>
        </w:category>
        <w:types>
          <w:type w:val="bbPlcHdr"/>
        </w:types>
        <w:behaviors>
          <w:behavior w:val="content"/>
        </w:behaviors>
        <w:guid w:val="{B81C0419-8005-BC46-A109-1B0EE970B7D7}"/>
      </w:docPartPr>
      <w:docPartBody>
        <w:p w:rsidR="000E089C" w:rsidRDefault="0044126D" w:rsidP="0044126D">
          <w:pPr>
            <w:pStyle w:val="886A88427532C844A396E198D7E1DD1C"/>
          </w:pPr>
          <w:r>
            <w:t>[Click to add subheading]</w:t>
          </w:r>
        </w:p>
      </w:docPartBody>
    </w:docPart>
    <w:docPart>
      <w:docPartPr>
        <w:name w:val="84A37FFB9C40D54390286200BDD8E8FC"/>
        <w:category>
          <w:name w:val="General"/>
          <w:gallery w:val="placeholder"/>
        </w:category>
        <w:types>
          <w:type w:val="bbPlcHdr"/>
        </w:types>
        <w:behaviors>
          <w:behavior w:val="content"/>
        </w:behaviors>
        <w:guid w:val="{892CD6A3-863E-3447-8C1F-CD87F1446DFE}"/>
      </w:docPartPr>
      <w:docPartBody>
        <w:p w:rsidR="000E089C" w:rsidRDefault="0044126D" w:rsidP="0044126D">
          <w:pPr>
            <w:pStyle w:val="84A37FFB9C40D54390286200BDD8E8FC"/>
          </w:pPr>
          <w:r w:rsidRPr="00EB07F5">
            <w:rPr>
              <w:rStyle w:val="PlaceholderText"/>
              <w:color w:val="FFFFFF" w:themeColor="background1"/>
            </w:rPr>
            <w:t>[000.0]</w:t>
          </w:r>
        </w:p>
      </w:docPartBody>
    </w:docPart>
    <w:docPart>
      <w:docPartPr>
        <w:name w:val="9F078BE7F3C09244BE6F300E55D32D3C"/>
        <w:category>
          <w:name w:val="General"/>
          <w:gallery w:val="placeholder"/>
        </w:category>
        <w:types>
          <w:type w:val="bbPlcHdr"/>
        </w:types>
        <w:behaviors>
          <w:behavior w:val="content"/>
        </w:behaviors>
        <w:guid w:val="{3C529659-4C64-914F-BFAD-D7637295D095}"/>
      </w:docPartPr>
      <w:docPartBody>
        <w:p w:rsidR="000E089C" w:rsidRDefault="0044126D" w:rsidP="0044126D">
          <w:pPr>
            <w:pStyle w:val="9F078BE7F3C09244BE6F300E55D32D3C"/>
          </w:pPr>
          <w:r w:rsidRPr="00EB07F5">
            <w:rPr>
              <w:rStyle w:val="PlaceholderText"/>
              <w:color w:val="FFFFFF" w:themeColor="background1"/>
            </w:rPr>
            <w:t>[Publish Date]</w:t>
          </w:r>
        </w:p>
      </w:docPartBody>
    </w:docPart>
    <w:docPart>
      <w:docPartPr>
        <w:name w:val="B83220121ACBB74F8609EF105F992FF6"/>
        <w:category>
          <w:name w:val="General"/>
          <w:gallery w:val="placeholder"/>
        </w:category>
        <w:types>
          <w:type w:val="bbPlcHdr"/>
        </w:types>
        <w:behaviors>
          <w:behavior w:val="content"/>
        </w:behaviors>
        <w:guid w:val="{794CB3E4-3354-6442-A4E4-B2556E0B6871}"/>
      </w:docPartPr>
      <w:docPartBody>
        <w:p w:rsidR="000E089C" w:rsidRDefault="0044126D" w:rsidP="0044126D">
          <w:pPr>
            <w:pStyle w:val="B83220121ACBB74F8609EF105F992FF6"/>
          </w:pPr>
          <w:r w:rsidRPr="00EB07F5">
            <w:rPr>
              <w:rStyle w:val="PlaceholderText"/>
              <w:color w:val="FFFFFF" w:themeColor="background1"/>
            </w:rPr>
            <w:t>[Team, Branch or Division]</w:t>
          </w:r>
        </w:p>
      </w:docPartBody>
    </w:docPart>
    <w:docPart>
      <w:docPartPr>
        <w:name w:val="675D904D0683D741B43BBA07E7D4601D"/>
        <w:category>
          <w:name w:val="General"/>
          <w:gallery w:val="placeholder"/>
        </w:category>
        <w:types>
          <w:type w:val="bbPlcHdr"/>
        </w:types>
        <w:behaviors>
          <w:behavior w:val="content"/>
        </w:behaviors>
        <w:guid w:val="{CA6280B7-710A-1C43-828B-B078B33FB959}"/>
      </w:docPartPr>
      <w:docPartBody>
        <w:p w:rsidR="000E089C" w:rsidRDefault="0044126D" w:rsidP="0044126D">
          <w:pPr>
            <w:pStyle w:val="675D904D0683D741B43BBA07E7D4601D"/>
          </w:pPr>
          <w:r w:rsidRPr="00324044">
            <w:rPr>
              <w:rStyle w:val="PlaceholderText"/>
              <w:color w:val="0E2841" w:themeColor="text2"/>
            </w:rPr>
            <w:t>[Click to add title]</w:t>
          </w:r>
        </w:p>
      </w:docPartBody>
    </w:docPart>
    <w:docPart>
      <w:docPartPr>
        <w:name w:val="EB74C4A2C6C77146AE13EFF1D40074DE"/>
        <w:category>
          <w:name w:val="General"/>
          <w:gallery w:val="placeholder"/>
        </w:category>
        <w:types>
          <w:type w:val="bbPlcHdr"/>
        </w:types>
        <w:behaviors>
          <w:behavior w:val="content"/>
        </w:behaviors>
        <w:guid w:val="{33463B4F-CB56-5F48-BD81-AA27DCB2BE92}"/>
      </w:docPartPr>
      <w:docPartBody>
        <w:p w:rsidR="000E089C" w:rsidRDefault="0044126D" w:rsidP="0044126D">
          <w:pPr>
            <w:pStyle w:val="EB74C4A2C6C77146AE13EFF1D40074DE"/>
          </w:pPr>
          <w:r>
            <w:t>[Click to add 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IC">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Interstate-Regular">
    <w:altName w:val="Times New Roman"/>
    <w:panose1 w:val="00000000000000000000"/>
    <w:charset w:val="00"/>
    <w:family w:val="auto"/>
    <w:notTrueType/>
    <w:pitch w:val="variable"/>
    <w:sig w:usb0="00000083" w:usb1="00000000" w:usb2="00000000" w:usb3="00000000" w:csb0="00000009" w:csb1="00000000"/>
  </w:font>
  <w:font w:name="Lucida Grande">
    <w:altName w:val="Arial"/>
    <w:charset w:val="00"/>
    <w:family w:val="swiss"/>
    <w:pitch w:val="variable"/>
    <w:sig w:usb0="E1000AEF"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altName w:val="Calibri"/>
    <w:panose1 w:val="00000000000000000000"/>
    <w:charset w:val="00"/>
    <w:family w:val="auto"/>
    <w:notTrueType/>
    <w:pitch w:val="variable"/>
    <w:sig w:usb0="00000081"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26D"/>
    <w:rsid w:val="000878C7"/>
    <w:rsid w:val="000B2911"/>
    <w:rsid w:val="000E089C"/>
    <w:rsid w:val="00106E74"/>
    <w:rsid w:val="0015092A"/>
    <w:rsid w:val="001A5186"/>
    <w:rsid w:val="001B7262"/>
    <w:rsid w:val="00237A69"/>
    <w:rsid w:val="00254212"/>
    <w:rsid w:val="00255E10"/>
    <w:rsid w:val="003572EC"/>
    <w:rsid w:val="00362DCC"/>
    <w:rsid w:val="0037611C"/>
    <w:rsid w:val="004175EC"/>
    <w:rsid w:val="0044126D"/>
    <w:rsid w:val="00454D71"/>
    <w:rsid w:val="00456EFD"/>
    <w:rsid w:val="00476DA8"/>
    <w:rsid w:val="00522E92"/>
    <w:rsid w:val="005B7AE1"/>
    <w:rsid w:val="005F379C"/>
    <w:rsid w:val="00613F84"/>
    <w:rsid w:val="00652B9F"/>
    <w:rsid w:val="006D0C31"/>
    <w:rsid w:val="0071201A"/>
    <w:rsid w:val="00775338"/>
    <w:rsid w:val="0077630D"/>
    <w:rsid w:val="00780697"/>
    <w:rsid w:val="0079539E"/>
    <w:rsid w:val="007A1F43"/>
    <w:rsid w:val="008327B1"/>
    <w:rsid w:val="00856935"/>
    <w:rsid w:val="008D1A15"/>
    <w:rsid w:val="008D4ED2"/>
    <w:rsid w:val="008E2678"/>
    <w:rsid w:val="00937B29"/>
    <w:rsid w:val="00B51A45"/>
    <w:rsid w:val="00B63ACC"/>
    <w:rsid w:val="00BE7930"/>
    <w:rsid w:val="00C1476A"/>
    <w:rsid w:val="00C20A00"/>
    <w:rsid w:val="00C65ABB"/>
    <w:rsid w:val="00CB1A0C"/>
    <w:rsid w:val="00CE6879"/>
    <w:rsid w:val="00DA645A"/>
    <w:rsid w:val="00DE3D39"/>
    <w:rsid w:val="00DE4B5A"/>
    <w:rsid w:val="00DF7F5B"/>
    <w:rsid w:val="00E43479"/>
    <w:rsid w:val="00E53919"/>
    <w:rsid w:val="00ED781F"/>
    <w:rsid w:val="00F36D0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26D"/>
    <w:rPr>
      <w:color w:val="808080"/>
    </w:rPr>
  </w:style>
  <w:style w:type="paragraph" w:customStyle="1" w:styleId="886A88427532C844A396E198D7E1DD1C">
    <w:name w:val="886A88427532C844A396E198D7E1DD1C"/>
    <w:rsid w:val="0044126D"/>
  </w:style>
  <w:style w:type="paragraph" w:customStyle="1" w:styleId="84A37FFB9C40D54390286200BDD8E8FC">
    <w:name w:val="84A37FFB9C40D54390286200BDD8E8FC"/>
    <w:rsid w:val="0044126D"/>
  </w:style>
  <w:style w:type="paragraph" w:customStyle="1" w:styleId="9F078BE7F3C09244BE6F300E55D32D3C">
    <w:name w:val="9F078BE7F3C09244BE6F300E55D32D3C"/>
    <w:rsid w:val="0044126D"/>
  </w:style>
  <w:style w:type="paragraph" w:customStyle="1" w:styleId="B83220121ACBB74F8609EF105F992FF6">
    <w:name w:val="B83220121ACBB74F8609EF105F992FF6"/>
    <w:rsid w:val="0044126D"/>
  </w:style>
  <w:style w:type="paragraph" w:customStyle="1" w:styleId="675D904D0683D741B43BBA07E7D4601D">
    <w:name w:val="675D904D0683D741B43BBA07E7D4601D"/>
    <w:rsid w:val="0044126D"/>
  </w:style>
  <w:style w:type="paragraph" w:customStyle="1" w:styleId="EB74C4A2C6C77146AE13EFF1D40074DE">
    <w:name w:val="EB74C4A2C6C77146AE13EFF1D40074DE"/>
    <w:rsid w:val="004412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279C14627DAA641B568F8A76D004240" ma:contentTypeVersion="17" ma:contentTypeDescription="Create a new document." ma:contentTypeScope="" ma:versionID="23799aed7daa660132b884eb9302918c">
  <xsd:schema xmlns:xsd="http://www.w3.org/2001/XMLSchema" xmlns:xs="http://www.w3.org/2001/XMLSchema" xmlns:p="http://schemas.microsoft.com/office/2006/metadata/properties" xmlns:ns2="73e88e38-8bca-4aa4-a1d1-18c680c401c2" xmlns:ns3="b982d0f9-db89-4507-bfe3-17fdda6cd0b3" xmlns:ns4="a6d3a7d7-5bbf-4e15-8086-1a83efe325b1" targetNamespace="http://schemas.microsoft.com/office/2006/metadata/properties" ma:root="true" ma:fieldsID="4ca6a079e7667b55b1b2d56cb8dfedcb" ns2:_="" ns3:_="" ns4:_="">
    <xsd:import namespace="73e88e38-8bca-4aa4-a1d1-18c680c401c2"/>
    <xsd:import namespace="b982d0f9-db89-4507-bfe3-17fdda6cd0b3"/>
    <xsd:import namespace="a6d3a7d7-5bbf-4e15-8086-1a83efe325b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2:SharedWithUsers" minOccurs="0"/>
                <xsd:element ref="ns2:SharedWithDetails" minOccurs="0"/>
                <xsd:element ref="ns3:lcf76f155ced4ddcb4097134ff3c332f" minOccurs="0"/>
                <xsd:element ref="ns4: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e88e38-8bca-4aa4-a1d1-18c680c401c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2d0f9-db89-4507-bfe3-17fdda6cd0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467eaec-4b68-45ce-bd5f-759a3bd18c94}" ma:internalName="TaxCatchAll" ma:showField="CatchAllData" ma:web="73e88e38-8bca-4aa4-a1d1-18c680c401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6d3a7d7-5bbf-4e15-8086-1a83efe325b1" xsi:nil="true"/>
    <lcf76f155ced4ddcb4097134ff3c332f xmlns="b982d0f9-db89-4507-bfe3-17fdda6cd0b3">
      <Terms xmlns="http://schemas.microsoft.com/office/infopath/2007/PartnerControls"/>
    </lcf76f155ced4ddcb4097134ff3c332f>
    <_dlc_DocId xmlns="73e88e38-8bca-4aa4-a1d1-18c680c401c2">PPSPM36ZYU6N-1670326296-888973</_dlc_DocId>
    <_dlc_DocIdUrl xmlns="73e88e38-8bca-4aa4-a1d1-18c680c401c2">
      <Url>https://epavictoria.sharepoint.com/sites/grpo365t210/_layouts/15/DocIdRedir.aspx?ID=PPSPM36ZYU6N-1670326296-888973</Url>
      <Description>PPSPM36ZYU6N-1670326296-888973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1A9CB5-40CE-43E9-823F-3E401876E21D}">
  <ds:schemaRefs>
    <ds:schemaRef ds:uri="http://schemas.openxmlformats.org/officeDocument/2006/bibliography"/>
  </ds:schemaRefs>
</ds:datastoreItem>
</file>

<file path=customXml/itemProps3.xml><?xml version="1.0" encoding="utf-8"?>
<ds:datastoreItem xmlns:ds="http://schemas.openxmlformats.org/officeDocument/2006/customXml" ds:itemID="{D2A8520E-610C-42CE-84CA-9C63EAAB0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e88e38-8bca-4aa4-a1d1-18c680c401c2"/>
    <ds:schemaRef ds:uri="b982d0f9-db89-4507-bfe3-17fdda6cd0b3"/>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0594CA-B56B-4543-9B37-1B66DDFE6001}">
  <ds:schemaRefs>
    <ds:schemaRef ds:uri="http://schemas.microsoft.com/office/2006/metadata/properties"/>
    <ds:schemaRef ds:uri="http://schemas.microsoft.com/office/infopath/2007/PartnerControls"/>
    <ds:schemaRef ds:uri="a6d3a7d7-5bbf-4e15-8086-1a83efe325b1"/>
    <ds:schemaRef ds:uri="b982d0f9-db89-4507-bfe3-17fdda6cd0b3"/>
    <ds:schemaRef ds:uri="73e88e38-8bca-4aa4-a1d1-18c680c401c2"/>
  </ds:schemaRefs>
</ds:datastoreItem>
</file>

<file path=customXml/itemProps5.xml><?xml version="1.0" encoding="utf-8"?>
<ds:datastoreItem xmlns:ds="http://schemas.openxmlformats.org/officeDocument/2006/customXml" ds:itemID="{2EF360C3-5D85-4631-BF63-5BC85AB630CD}">
  <ds:schemaRefs>
    <ds:schemaRef ds:uri="http://schemas.microsoft.com/sharepoint/v3/contenttype/forms"/>
  </ds:schemaRefs>
</ds:datastoreItem>
</file>

<file path=customXml/itemProps6.xml><?xml version="1.0" encoding="utf-8"?>
<ds:datastoreItem xmlns:ds="http://schemas.openxmlformats.org/officeDocument/2006/customXml" ds:itemID="{17B174A9-F55D-4D64-BB1D-DD086090F042}">
  <ds:schemaRefs>
    <ds:schemaRef ds:uri="http://schemas.microsoft.com/sharepoint/events"/>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13</Pages>
  <Words>2970</Words>
  <Characters>16930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Report card 2023-24</vt:lpstr>
    </vt:vector>
  </TitlesOfParts>
  <Company>EPA Victoria</Company>
  <LinksUpToDate>false</LinksUpToDate>
  <CharactersWithSpaces>19861</CharactersWithSpaces>
  <SharedDoc>false</SharedDoc>
  <HLinks>
    <vt:vector size="96" baseType="variant">
      <vt:variant>
        <vt:i4>1507353</vt:i4>
      </vt:variant>
      <vt:variant>
        <vt:i4>72</vt:i4>
      </vt:variant>
      <vt:variant>
        <vt:i4>0</vt:i4>
      </vt:variant>
      <vt:variant>
        <vt:i4>5</vt:i4>
      </vt:variant>
      <vt:variant>
        <vt:lpwstr>https://www.epa.vic.gov.au/copyright</vt:lpwstr>
      </vt:variant>
      <vt:variant>
        <vt:lpwstr/>
      </vt:variant>
      <vt:variant>
        <vt:i4>4849681</vt:i4>
      </vt:variant>
      <vt:variant>
        <vt:i4>69</vt:i4>
      </vt:variant>
      <vt:variant>
        <vt:i4>0</vt:i4>
      </vt:variant>
      <vt:variant>
        <vt:i4>5</vt:i4>
      </vt:variant>
      <vt:variant>
        <vt:lpwstr>http://www.vic.waterwatch.org.au/</vt:lpwstr>
      </vt:variant>
      <vt:variant>
        <vt:lpwstr/>
      </vt:variant>
      <vt:variant>
        <vt:i4>7471227</vt:i4>
      </vt:variant>
      <vt:variant>
        <vt:i4>66</vt:i4>
      </vt:variant>
      <vt:variant>
        <vt:i4>0</vt:i4>
      </vt:variant>
      <vt:variant>
        <vt:i4>5</vt:i4>
      </vt:variant>
      <vt:variant>
        <vt:lpwstr>https://www.epa.vic.gov.au/for-community/summer-water-quality/beach-report</vt:lpwstr>
      </vt:variant>
      <vt:variant>
        <vt:lpwstr/>
      </vt:variant>
      <vt:variant>
        <vt:i4>1769481</vt:i4>
      </vt:variant>
      <vt:variant>
        <vt:i4>63</vt:i4>
      </vt:variant>
      <vt:variant>
        <vt:i4>0</vt:i4>
      </vt:variant>
      <vt:variant>
        <vt:i4>5</vt:i4>
      </vt:variant>
      <vt:variant>
        <vt:lpwstr>https://www.epa.vic.gov.au/for-community/summer-water-quality/yarra-watch</vt:lpwstr>
      </vt:variant>
      <vt:variant>
        <vt:lpwstr/>
      </vt:variant>
      <vt:variant>
        <vt:i4>1900605</vt:i4>
      </vt:variant>
      <vt:variant>
        <vt:i4>56</vt:i4>
      </vt:variant>
      <vt:variant>
        <vt:i4>0</vt:i4>
      </vt:variant>
      <vt:variant>
        <vt:i4>5</vt:i4>
      </vt:variant>
      <vt:variant>
        <vt:lpwstr/>
      </vt:variant>
      <vt:variant>
        <vt:lpwstr>_Toc39245295</vt:lpwstr>
      </vt:variant>
      <vt:variant>
        <vt:i4>1835069</vt:i4>
      </vt:variant>
      <vt:variant>
        <vt:i4>50</vt:i4>
      </vt:variant>
      <vt:variant>
        <vt:i4>0</vt:i4>
      </vt:variant>
      <vt:variant>
        <vt:i4>5</vt:i4>
      </vt:variant>
      <vt:variant>
        <vt:lpwstr/>
      </vt:variant>
      <vt:variant>
        <vt:lpwstr>_Toc39245294</vt:lpwstr>
      </vt:variant>
      <vt:variant>
        <vt:i4>1769533</vt:i4>
      </vt:variant>
      <vt:variant>
        <vt:i4>44</vt:i4>
      </vt:variant>
      <vt:variant>
        <vt:i4>0</vt:i4>
      </vt:variant>
      <vt:variant>
        <vt:i4>5</vt:i4>
      </vt:variant>
      <vt:variant>
        <vt:lpwstr/>
      </vt:variant>
      <vt:variant>
        <vt:lpwstr>_Toc39245293</vt:lpwstr>
      </vt:variant>
      <vt:variant>
        <vt:i4>1703997</vt:i4>
      </vt:variant>
      <vt:variant>
        <vt:i4>38</vt:i4>
      </vt:variant>
      <vt:variant>
        <vt:i4>0</vt:i4>
      </vt:variant>
      <vt:variant>
        <vt:i4>5</vt:i4>
      </vt:variant>
      <vt:variant>
        <vt:lpwstr/>
      </vt:variant>
      <vt:variant>
        <vt:lpwstr>_Toc39245292</vt:lpwstr>
      </vt:variant>
      <vt:variant>
        <vt:i4>1638461</vt:i4>
      </vt:variant>
      <vt:variant>
        <vt:i4>32</vt:i4>
      </vt:variant>
      <vt:variant>
        <vt:i4>0</vt:i4>
      </vt:variant>
      <vt:variant>
        <vt:i4>5</vt:i4>
      </vt:variant>
      <vt:variant>
        <vt:lpwstr/>
      </vt:variant>
      <vt:variant>
        <vt:lpwstr>_Toc39245291</vt:lpwstr>
      </vt:variant>
      <vt:variant>
        <vt:i4>1572925</vt:i4>
      </vt:variant>
      <vt:variant>
        <vt:i4>26</vt:i4>
      </vt:variant>
      <vt:variant>
        <vt:i4>0</vt:i4>
      </vt:variant>
      <vt:variant>
        <vt:i4>5</vt:i4>
      </vt:variant>
      <vt:variant>
        <vt:lpwstr/>
      </vt:variant>
      <vt:variant>
        <vt:lpwstr>_Toc39245290</vt:lpwstr>
      </vt:variant>
      <vt:variant>
        <vt:i4>1114172</vt:i4>
      </vt:variant>
      <vt:variant>
        <vt:i4>20</vt:i4>
      </vt:variant>
      <vt:variant>
        <vt:i4>0</vt:i4>
      </vt:variant>
      <vt:variant>
        <vt:i4>5</vt:i4>
      </vt:variant>
      <vt:variant>
        <vt:lpwstr/>
      </vt:variant>
      <vt:variant>
        <vt:lpwstr>_Toc39245289</vt:lpwstr>
      </vt:variant>
      <vt:variant>
        <vt:i4>1048636</vt:i4>
      </vt:variant>
      <vt:variant>
        <vt:i4>14</vt:i4>
      </vt:variant>
      <vt:variant>
        <vt:i4>0</vt:i4>
      </vt:variant>
      <vt:variant>
        <vt:i4>5</vt:i4>
      </vt:variant>
      <vt:variant>
        <vt:lpwstr/>
      </vt:variant>
      <vt:variant>
        <vt:lpwstr>_Toc39245288</vt:lpwstr>
      </vt:variant>
      <vt:variant>
        <vt:i4>2031676</vt:i4>
      </vt:variant>
      <vt:variant>
        <vt:i4>8</vt:i4>
      </vt:variant>
      <vt:variant>
        <vt:i4>0</vt:i4>
      </vt:variant>
      <vt:variant>
        <vt:i4>5</vt:i4>
      </vt:variant>
      <vt:variant>
        <vt:lpwstr/>
      </vt:variant>
      <vt:variant>
        <vt:lpwstr>_Toc39245287</vt:lpwstr>
      </vt:variant>
      <vt:variant>
        <vt:i4>1966140</vt:i4>
      </vt:variant>
      <vt:variant>
        <vt:i4>2</vt:i4>
      </vt:variant>
      <vt:variant>
        <vt:i4>0</vt:i4>
      </vt:variant>
      <vt:variant>
        <vt:i4>5</vt:i4>
      </vt:variant>
      <vt:variant>
        <vt:lpwstr/>
      </vt:variant>
      <vt:variant>
        <vt:lpwstr>_Toc39245286</vt:lpwstr>
      </vt:variant>
      <vt:variant>
        <vt:i4>6619169</vt:i4>
      </vt:variant>
      <vt:variant>
        <vt:i4>3</vt:i4>
      </vt:variant>
      <vt:variant>
        <vt:i4>0</vt:i4>
      </vt:variant>
      <vt:variant>
        <vt:i4>5</vt:i4>
      </vt:variant>
      <vt:variant>
        <vt:lpwstr>https://www.epa.vic.gov.au/</vt:lpwstr>
      </vt:variant>
      <vt:variant>
        <vt:lpwstr/>
      </vt:variant>
      <vt:variant>
        <vt:i4>3342390</vt:i4>
      </vt:variant>
      <vt:variant>
        <vt:i4>0</vt:i4>
      </vt:variant>
      <vt:variant>
        <vt:i4>0</vt:i4>
      </vt:variant>
      <vt:variant>
        <vt:i4>5</vt:i4>
      </vt:variant>
      <vt:variant>
        <vt:lpwstr>http://www.bom.gov.au/climate/maps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Card 2023-24</dc:title>
  <dc:subject/>
  <dc:creator>Alison Kemp</dc:creator>
  <cp:keywords/>
  <dc:description/>
  <cp:lastModifiedBy>Randall Lee</cp:lastModifiedBy>
  <cp:revision>9</cp:revision>
  <cp:lastPrinted>2025-06-11T01:50:00Z</cp:lastPrinted>
  <dcterms:created xsi:type="dcterms:W3CDTF">2025-06-05T02:48:00Z</dcterms:created>
  <dcterms:modified xsi:type="dcterms:W3CDTF">2025-06-11T01:50:00Z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0x010100B279C14627DAA641B568F8A76D004240</vt:lpwstr>
  </property>
  <property fmtid="{D5CDD505-2E9C-101B-9397-08002B2CF9AE}" pid="3" name="MediaServiceImageTags">
    <vt:lpwstr/>
  </property>
  <property fmtid="{D5CDD505-2E9C-101B-9397-08002B2CF9AE}" pid="4" name="ClassificationContentMarkingFooterShapeIds">
    <vt:lpwstr>8,9,a,b,d,f</vt:lpwstr>
  </property>
  <property fmtid="{D5CDD505-2E9C-101B-9397-08002B2CF9AE}" pid="5" name="ClassificationContentMarkingFooterFontProps">
    <vt:lpwstr>#000000,12,Calibri</vt:lpwstr>
  </property>
  <property fmtid="{D5CDD505-2E9C-101B-9397-08002B2CF9AE}" pid="6" name="ClassificationContentMarkingFooterText">
    <vt:lpwstr>OFFICIAL</vt:lpwstr>
  </property>
  <property fmtid="{D5CDD505-2E9C-101B-9397-08002B2CF9AE}" pid="7" name="MSIP_Label_4257e2ab-f512-40e2-9c9a-c64247360765_Enabled">
    <vt:lpwstr>true</vt:lpwstr>
  </property>
  <property fmtid="{D5CDD505-2E9C-101B-9397-08002B2CF9AE}" pid="8" name="MSIP_Label_4257e2ab-f512-40e2-9c9a-c64247360765_SetDate">
    <vt:lpwstr>2024-02-28T00:35:44Z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c6fe3432-cdc6-459e-a0b5-6dff2728fb89</vt:lpwstr>
  </property>
  <property fmtid="{D5CDD505-2E9C-101B-9397-08002B2CF9AE}" pid="13" name="MSIP_Label_4257e2ab-f512-40e2-9c9a-c64247360765_ContentBits">
    <vt:lpwstr>2</vt:lpwstr>
  </property>
  <property fmtid="{D5CDD505-2E9C-101B-9397-08002B2CF9AE}" pid="14" name="Section">
    <vt:lpwstr>7;#All|8270565e-a836-42c0-aa61-1ac7b0ff14aa</vt:lpwstr>
  </property>
  <property fmtid="{D5CDD505-2E9C-101B-9397-08002B2CF9AE}" pid="15" name="Sub-Section">
    <vt:lpwstr/>
  </property>
  <property fmtid="{D5CDD505-2E9C-101B-9397-08002B2CF9AE}" pid="16" name="Agency">
    <vt:lpwstr>1;#Department of Environment, Land, Water and Planning|607a3f87-1228-4cd9-82a5-076aa8776274</vt:lpwstr>
  </property>
  <property fmtid="{D5CDD505-2E9C-101B-9397-08002B2CF9AE}" pid="17" name="Branch">
    <vt:lpwstr>8;#Waterway Programs|3b87ecc1-0a6c-42ab-8d99-da92c155faed</vt:lpwstr>
  </property>
  <property fmtid="{D5CDD505-2E9C-101B-9397-08002B2CF9AE}" pid="18" name="Division">
    <vt:lpwstr>9;#Catchments, Waterways, Cities and Towns|7d51cb01-2ad3-4f3b-ab4e-43c4a1b541d8</vt:lpwstr>
  </property>
  <property fmtid="{D5CDD505-2E9C-101B-9397-08002B2CF9AE}" pid="19" name="Dissemination Limiting Marker">
    <vt:lpwstr>3;#FOUO|955eb6fc-b35a-4808-8aa5-31e514fa3f26</vt:lpwstr>
  </property>
  <property fmtid="{D5CDD505-2E9C-101B-9397-08002B2CF9AE}" pid="20" name="Group1">
    <vt:lpwstr>10;#Water and Catchments|04babe5f-fe90-4982-9f33-c4fc8f4bb63f</vt:lpwstr>
  </property>
  <property fmtid="{D5CDD505-2E9C-101B-9397-08002B2CF9AE}" pid="21" name="Project Name">
    <vt:lpwstr>80;#One-Off Requests|64e1a7f6-a134-4297-b767-882b1e46f9c8</vt:lpwstr>
  </property>
  <property fmtid="{D5CDD505-2E9C-101B-9397-08002B2CF9AE}" pid="22" name="Security Classification">
    <vt:lpwstr>2;#Unclassified|7fa379f4-4aba-4692-ab80-7d39d3a23cf4</vt:lpwstr>
  </property>
  <property fmtid="{D5CDD505-2E9C-101B-9397-08002B2CF9AE}" pid="23" name="Project Phase1">
    <vt:lpwstr/>
  </property>
  <property fmtid="{D5CDD505-2E9C-101B-9397-08002B2CF9AE}" pid="24" name="Order">
    <vt:r8>123200</vt:r8>
  </property>
  <property fmtid="{D5CDD505-2E9C-101B-9397-08002B2CF9AE}" pid="25" name="xd_ProgID">
    <vt:lpwstr/>
  </property>
  <property fmtid="{D5CDD505-2E9C-101B-9397-08002B2CF9AE}" pid="26" name="ComplianceAssetId">
    <vt:lpwstr/>
  </property>
  <property fmtid="{D5CDD505-2E9C-101B-9397-08002B2CF9AE}" pid="27" name="TemplateUrl">
    <vt:lpwstr/>
  </property>
  <property fmtid="{D5CDD505-2E9C-101B-9397-08002B2CF9AE}" pid="28" name="_ExtendedDescription">
    <vt:lpwstr/>
  </property>
  <property fmtid="{D5CDD505-2E9C-101B-9397-08002B2CF9AE}" pid="29" name="TriggerFlowInfo">
    <vt:lpwstr/>
  </property>
  <property fmtid="{D5CDD505-2E9C-101B-9397-08002B2CF9AE}" pid="30" name="xd_Signature">
    <vt:bool>false</vt:bool>
  </property>
  <property fmtid="{D5CDD505-2E9C-101B-9397-08002B2CF9AE}" pid="31" name="Sub_x002d_Section">
    <vt:lpwstr/>
  </property>
  <property fmtid="{D5CDD505-2E9C-101B-9397-08002B2CF9AE}" pid="32" name="Project_x0020_Phase">
    <vt:lpwstr/>
  </property>
  <property fmtid="{D5CDD505-2E9C-101B-9397-08002B2CF9AE}" pid="33" name="Security_x0020_Classification">
    <vt:lpwstr>2;#Unclassified|7fa379f4-4aba-4692-ab80-7d39d3a23cf4</vt:lpwstr>
  </property>
  <property fmtid="{D5CDD505-2E9C-101B-9397-08002B2CF9AE}" pid="34" name="Category">
    <vt:lpwstr/>
  </property>
  <property fmtid="{D5CDD505-2E9C-101B-9397-08002B2CF9AE}" pid="35" name="Dissemination_x0020_Limiting_x0020_Marker">
    <vt:lpwstr>3;#FOUO|955eb6fc-b35a-4808-8aa5-31e514fa3f26</vt:lpwstr>
  </property>
  <property fmtid="{D5CDD505-2E9C-101B-9397-08002B2CF9AE}" pid="36" name="Project Phase">
    <vt:lpwstr/>
  </property>
  <property fmtid="{D5CDD505-2E9C-101B-9397-08002B2CF9AE}" pid="37" name="_dlc_DocIdItemGuid">
    <vt:lpwstr>4b4c2f94-c13e-4f76-916b-d4f25f5a1b52</vt:lpwstr>
  </property>
</Properties>
</file>